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54285" w14:textId="5481D416" w:rsidR="00416FA6" w:rsidRDefault="00416FA6" w:rsidP="00416FA6">
      <w:pPr>
        <w:widowControl/>
        <w:tabs>
          <w:tab w:val="left" w:pos="6480"/>
        </w:tabs>
        <w:spacing w:line="245" w:lineRule="auto"/>
        <w:jc w:val="right"/>
        <w:rPr>
          <w:rFonts w:cs="Arial"/>
          <w:b/>
          <w:bCs/>
        </w:rPr>
      </w:pPr>
      <w:r>
        <w:rPr>
          <w:rFonts w:cs="Arial"/>
          <w:b/>
          <w:bCs/>
        </w:rPr>
        <w:t>12/19/14</w:t>
      </w:r>
    </w:p>
    <w:p w14:paraId="5B25CEF8" w14:textId="77777777" w:rsidR="00416FA6" w:rsidRDefault="00416FA6" w:rsidP="00DE57FF">
      <w:pPr>
        <w:widowControl/>
        <w:tabs>
          <w:tab w:val="left" w:pos="6480"/>
        </w:tabs>
        <w:spacing w:line="245" w:lineRule="auto"/>
        <w:jc w:val="center"/>
        <w:rPr>
          <w:rFonts w:cs="Arial"/>
          <w:b/>
          <w:bCs/>
        </w:rPr>
      </w:pPr>
    </w:p>
    <w:p w14:paraId="53013A1D" w14:textId="15CC9BEB" w:rsidR="00DE57FF" w:rsidRPr="00DE57FF" w:rsidRDefault="008E4DF3" w:rsidP="00DE57FF">
      <w:pPr>
        <w:widowControl/>
        <w:tabs>
          <w:tab w:val="left" w:pos="6480"/>
        </w:tabs>
        <w:spacing w:line="245" w:lineRule="auto"/>
        <w:jc w:val="center"/>
        <w:rPr>
          <w:rFonts w:cs="Arial"/>
          <w:b/>
        </w:rPr>
      </w:pPr>
      <w:r w:rsidRPr="008E4DF3">
        <w:rPr>
          <w:rFonts w:cs="Arial"/>
          <w:b/>
          <w:bCs/>
        </w:rPr>
        <w:t xml:space="preserve">76 FR 56951 </w:t>
      </w:r>
      <w:r w:rsidR="00DE57FF" w:rsidRPr="00DE57FF">
        <w:rPr>
          <w:rFonts w:cs="Arial"/>
          <w:b/>
          <w:bCs/>
        </w:rPr>
        <w:t>Licenses, Certifications, and Approvals for Materials Licensees</w:t>
      </w:r>
    </w:p>
    <w:p w14:paraId="53013A1E" w14:textId="77777777" w:rsidR="009A6636" w:rsidRDefault="00DE57FF" w:rsidP="00DE57FF">
      <w:pPr>
        <w:jc w:val="center"/>
        <w:rPr>
          <w:rFonts w:cs="Arial"/>
          <w:b/>
          <w:bCs/>
        </w:rPr>
      </w:pPr>
      <w:r>
        <w:rPr>
          <w:rFonts w:cs="Arial"/>
          <w:b/>
          <w:bCs/>
        </w:rPr>
        <w:t xml:space="preserve"> </w:t>
      </w:r>
      <w:r w:rsidR="009A6636">
        <w:rPr>
          <w:rFonts w:cs="Arial"/>
          <w:b/>
          <w:bCs/>
        </w:rPr>
        <w:t>(</w:t>
      </w:r>
      <w:r w:rsidR="00C36CCB">
        <w:rPr>
          <w:rFonts w:cs="Arial"/>
          <w:b/>
          <w:bCs/>
        </w:rPr>
        <w:t>76</w:t>
      </w:r>
      <w:r w:rsidR="009A6636">
        <w:rPr>
          <w:rFonts w:cs="Arial"/>
          <w:b/>
          <w:bCs/>
        </w:rPr>
        <w:t xml:space="preserve"> FR </w:t>
      </w:r>
      <w:r w:rsidR="00C36CCB">
        <w:rPr>
          <w:rFonts w:cs="Arial"/>
          <w:b/>
          <w:bCs/>
        </w:rPr>
        <w:t>56951</w:t>
      </w:r>
      <w:r w:rsidR="009A6636">
        <w:rPr>
          <w:rFonts w:cs="Arial"/>
          <w:b/>
          <w:bCs/>
        </w:rPr>
        <w:t>) RATS ID # 20</w:t>
      </w:r>
      <w:r>
        <w:rPr>
          <w:rFonts w:cs="Arial"/>
          <w:b/>
          <w:bCs/>
        </w:rPr>
        <w:t>11</w:t>
      </w:r>
      <w:r w:rsidR="009A6636">
        <w:rPr>
          <w:rFonts w:cs="Arial"/>
          <w:b/>
          <w:bCs/>
        </w:rPr>
        <w:t>-</w:t>
      </w:r>
      <w:r>
        <w:rPr>
          <w:rFonts w:cs="Arial"/>
          <w:b/>
          <w:bCs/>
        </w:rPr>
        <w:t>2</w:t>
      </w:r>
      <w:r w:rsidR="009A6636">
        <w:rPr>
          <w:rFonts w:cs="Arial"/>
          <w:b/>
          <w:bCs/>
        </w:rPr>
        <w:t xml:space="preserve"> Effective date </w:t>
      </w:r>
      <w:r w:rsidR="00C36CCB">
        <w:rPr>
          <w:rFonts w:cs="Arial"/>
          <w:b/>
          <w:bCs/>
        </w:rPr>
        <w:t>11/14</w:t>
      </w:r>
      <w:r>
        <w:rPr>
          <w:rFonts w:cs="Arial"/>
          <w:b/>
          <w:bCs/>
        </w:rPr>
        <w:t>/2011</w:t>
      </w:r>
    </w:p>
    <w:p w14:paraId="53013A1F" w14:textId="77777777" w:rsidR="001E4066" w:rsidRDefault="001E4066" w:rsidP="00303ED1">
      <w:pPr>
        <w:jc w:val="center"/>
        <w:rPr>
          <w:rFonts w:cs="Arial"/>
          <w:b/>
          <w:bCs/>
        </w:rPr>
      </w:pPr>
      <w:r w:rsidRPr="002C6E8D">
        <w:rPr>
          <w:rFonts w:cs="Arial"/>
          <w:b/>
          <w:bCs/>
        </w:rPr>
        <w:t>Date Due for State Adoption</w:t>
      </w:r>
      <w:r>
        <w:rPr>
          <w:rFonts w:cs="Arial"/>
          <w:b/>
          <w:bCs/>
        </w:rPr>
        <w:t xml:space="preserve"> </w:t>
      </w:r>
      <w:r w:rsidR="00C36CCB">
        <w:rPr>
          <w:rFonts w:cs="Arial"/>
          <w:b/>
          <w:bCs/>
        </w:rPr>
        <w:t>11/14</w:t>
      </w:r>
      <w:r w:rsidR="00DE57FF">
        <w:rPr>
          <w:rFonts w:cs="Arial"/>
          <w:b/>
          <w:bCs/>
        </w:rPr>
        <w:t>/201</w:t>
      </w:r>
      <w:r w:rsidR="00C36CCB">
        <w:rPr>
          <w:rFonts w:cs="Arial"/>
          <w:b/>
          <w:bCs/>
        </w:rPr>
        <w:t>4</w:t>
      </w:r>
    </w:p>
    <w:p w14:paraId="1C126C68" w14:textId="77777777" w:rsidR="00CC4D6A" w:rsidRDefault="00CC4D6A" w:rsidP="00303ED1">
      <w:pPr>
        <w:jc w:val="center"/>
        <w:rPr>
          <w:rFonts w:cs="Arial"/>
          <w:b/>
          <w:bCs/>
        </w:rPr>
      </w:pPr>
    </w:p>
    <w:p w14:paraId="72468A00" w14:textId="7729DD0E" w:rsidR="00A55CEC" w:rsidRDefault="00CC4D6A" w:rsidP="00303ED1">
      <w:pPr>
        <w:jc w:val="center"/>
      </w:pPr>
      <w:r>
        <w:rPr>
          <w:rFonts w:cs="Arial"/>
          <w:b/>
          <w:bCs/>
        </w:rPr>
        <w:t xml:space="preserve">REVIEWER PLEASE NOTE:  </w:t>
      </w:r>
      <w:r w:rsidR="00A55CEC">
        <w:rPr>
          <w:rFonts w:cs="Arial"/>
          <w:b/>
          <w:bCs/>
        </w:rPr>
        <w:t>79 FR 75735, 12/19/2014 – Organization change from FSME to NMSS</w:t>
      </w:r>
    </w:p>
    <w:p w14:paraId="53013A20" w14:textId="77777777" w:rsidR="001E4066" w:rsidRDefault="001E4066"/>
    <w:tbl>
      <w:tblPr>
        <w:tblStyle w:val="TableGrid"/>
        <w:tblW w:w="15030" w:type="dxa"/>
        <w:tblInd w:w="-792" w:type="dxa"/>
        <w:tblBorders>
          <w:top w:val="double" w:sz="6" w:space="0" w:color="auto"/>
          <w:left w:val="double" w:sz="6" w:space="0" w:color="auto"/>
          <w:bottom w:val="double" w:sz="6" w:space="0" w:color="auto"/>
          <w:right w:val="double" w:sz="6" w:space="0" w:color="auto"/>
        </w:tblBorders>
        <w:tblLayout w:type="fixed"/>
        <w:tblLook w:val="01E0" w:firstRow="1" w:lastRow="1" w:firstColumn="1" w:lastColumn="1" w:noHBand="0" w:noVBand="0"/>
      </w:tblPr>
      <w:tblGrid>
        <w:gridCol w:w="1350"/>
        <w:gridCol w:w="1710"/>
        <w:gridCol w:w="1260"/>
        <w:gridCol w:w="1620"/>
        <w:gridCol w:w="3330"/>
        <w:gridCol w:w="1440"/>
        <w:gridCol w:w="1440"/>
        <w:gridCol w:w="2880"/>
      </w:tblGrid>
      <w:tr w:rsidR="004F5F2C" w14:paraId="53013A36" w14:textId="77777777" w:rsidTr="00D963BC">
        <w:trPr>
          <w:tblHeader/>
        </w:trPr>
        <w:tc>
          <w:tcPr>
            <w:tcW w:w="1350" w:type="dxa"/>
            <w:tcBorders>
              <w:top w:val="double" w:sz="6" w:space="0" w:color="auto"/>
              <w:bottom w:val="double" w:sz="6" w:space="0" w:color="auto"/>
            </w:tcBorders>
            <w:shd w:val="clear" w:color="auto" w:fill="auto"/>
          </w:tcPr>
          <w:p w14:paraId="53013A21" w14:textId="77777777" w:rsidR="004F5F2C" w:rsidRPr="001E4066" w:rsidRDefault="004F5F2C" w:rsidP="001E4066">
            <w:pPr>
              <w:jc w:val="center"/>
              <w:rPr>
                <w:rFonts w:cs="Arial"/>
                <w:sz w:val="22"/>
                <w:szCs w:val="22"/>
              </w:rPr>
            </w:pPr>
          </w:p>
          <w:p w14:paraId="53013A22" w14:textId="77777777" w:rsidR="004F5F2C" w:rsidRPr="001E4066" w:rsidRDefault="004F5F2C" w:rsidP="001E4066">
            <w:pPr>
              <w:jc w:val="center"/>
              <w:rPr>
                <w:rFonts w:cs="Arial"/>
                <w:b/>
                <w:bCs/>
                <w:sz w:val="22"/>
                <w:szCs w:val="22"/>
              </w:rPr>
            </w:pPr>
            <w:r w:rsidRPr="001E4066">
              <w:rPr>
                <w:rFonts w:cs="Arial"/>
                <w:b/>
                <w:bCs/>
                <w:sz w:val="22"/>
                <w:szCs w:val="22"/>
              </w:rPr>
              <w:t>Change to NRC</w:t>
            </w:r>
          </w:p>
          <w:p w14:paraId="53013A23" w14:textId="77777777" w:rsidR="004F5F2C" w:rsidRPr="001E4066" w:rsidRDefault="004F5F2C" w:rsidP="001E4066">
            <w:pPr>
              <w:jc w:val="center"/>
              <w:rPr>
                <w:rFonts w:cs="Arial"/>
                <w:b/>
                <w:bCs/>
                <w:sz w:val="22"/>
                <w:szCs w:val="22"/>
              </w:rPr>
            </w:pPr>
            <w:r w:rsidRPr="001E4066">
              <w:rPr>
                <w:rFonts w:cs="Arial"/>
                <w:b/>
                <w:bCs/>
                <w:sz w:val="22"/>
                <w:szCs w:val="22"/>
              </w:rPr>
              <w:t>Section</w:t>
            </w:r>
          </w:p>
        </w:tc>
        <w:tc>
          <w:tcPr>
            <w:tcW w:w="1710" w:type="dxa"/>
            <w:tcBorders>
              <w:top w:val="double" w:sz="6" w:space="0" w:color="auto"/>
              <w:bottom w:val="double" w:sz="6" w:space="0" w:color="auto"/>
            </w:tcBorders>
            <w:shd w:val="clear" w:color="auto" w:fill="auto"/>
          </w:tcPr>
          <w:p w14:paraId="53013A24" w14:textId="77777777" w:rsidR="004F5F2C" w:rsidRPr="001E4066" w:rsidRDefault="004F5F2C" w:rsidP="001E4066">
            <w:pPr>
              <w:jc w:val="center"/>
              <w:rPr>
                <w:rFonts w:cs="Arial"/>
                <w:b/>
                <w:bCs/>
                <w:sz w:val="22"/>
                <w:szCs w:val="22"/>
              </w:rPr>
            </w:pPr>
          </w:p>
          <w:p w14:paraId="53013A25" w14:textId="77777777" w:rsidR="004F5F2C" w:rsidRPr="001E4066" w:rsidRDefault="004F5F2C" w:rsidP="001E4066">
            <w:pPr>
              <w:tabs>
                <w:tab w:val="center" w:pos="825"/>
              </w:tabs>
              <w:jc w:val="center"/>
              <w:rPr>
                <w:rFonts w:cs="Arial"/>
                <w:b/>
                <w:bCs/>
                <w:sz w:val="22"/>
                <w:szCs w:val="22"/>
              </w:rPr>
            </w:pPr>
            <w:r w:rsidRPr="001E4066">
              <w:rPr>
                <w:rFonts w:cs="Arial"/>
                <w:b/>
                <w:bCs/>
                <w:sz w:val="22"/>
                <w:szCs w:val="22"/>
              </w:rPr>
              <w:t>Title</w:t>
            </w:r>
          </w:p>
        </w:tc>
        <w:tc>
          <w:tcPr>
            <w:tcW w:w="1260" w:type="dxa"/>
            <w:tcBorders>
              <w:top w:val="double" w:sz="6" w:space="0" w:color="auto"/>
              <w:bottom w:val="double" w:sz="6" w:space="0" w:color="auto"/>
            </w:tcBorders>
            <w:shd w:val="clear" w:color="auto" w:fill="auto"/>
          </w:tcPr>
          <w:p w14:paraId="53013A26" w14:textId="77777777" w:rsidR="004F5F2C" w:rsidRPr="001E4066" w:rsidRDefault="004F5F2C" w:rsidP="001E4066">
            <w:pPr>
              <w:jc w:val="center"/>
              <w:rPr>
                <w:rFonts w:cs="Arial"/>
                <w:b/>
                <w:bCs/>
                <w:sz w:val="22"/>
                <w:szCs w:val="22"/>
              </w:rPr>
            </w:pPr>
          </w:p>
          <w:p w14:paraId="53013A27" w14:textId="77777777" w:rsidR="004F5F2C" w:rsidRPr="001E4066" w:rsidRDefault="004F5F2C" w:rsidP="001E4066">
            <w:pPr>
              <w:tabs>
                <w:tab w:val="center" w:pos="375"/>
              </w:tabs>
              <w:jc w:val="center"/>
              <w:rPr>
                <w:rFonts w:cs="Arial"/>
                <w:b/>
                <w:bCs/>
                <w:sz w:val="22"/>
                <w:szCs w:val="22"/>
              </w:rPr>
            </w:pPr>
            <w:r w:rsidRPr="001E4066">
              <w:rPr>
                <w:rFonts w:cs="Arial"/>
                <w:b/>
                <w:bCs/>
                <w:sz w:val="22"/>
                <w:szCs w:val="22"/>
              </w:rPr>
              <w:t>State</w:t>
            </w:r>
          </w:p>
          <w:p w14:paraId="53013A28" w14:textId="77777777" w:rsidR="004F5F2C" w:rsidRPr="001E4066" w:rsidRDefault="004F5F2C" w:rsidP="001E4066">
            <w:pPr>
              <w:jc w:val="center"/>
              <w:rPr>
                <w:rFonts w:cs="Arial"/>
                <w:b/>
                <w:bCs/>
                <w:sz w:val="22"/>
                <w:szCs w:val="22"/>
              </w:rPr>
            </w:pPr>
            <w:r w:rsidRPr="001E4066">
              <w:rPr>
                <w:rFonts w:cs="Arial"/>
                <w:b/>
                <w:bCs/>
                <w:sz w:val="22"/>
                <w:szCs w:val="22"/>
              </w:rPr>
              <w:t>Section</w:t>
            </w:r>
          </w:p>
        </w:tc>
        <w:tc>
          <w:tcPr>
            <w:tcW w:w="1620" w:type="dxa"/>
            <w:tcBorders>
              <w:top w:val="double" w:sz="6" w:space="0" w:color="auto"/>
              <w:bottom w:val="double" w:sz="6" w:space="0" w:color="auto"/>
            </w:tcBorders>
            <w:shd w:val="clear" w:color="auto" w:fill="auto"/>
          </w:tcPr>
          <w:p w14:paraId="53013A29" w14:textId="77777777" w:rsidR="004F5F2C" w:rsidRPr="001E4066" w:rsidRDefault="004F5F2C" w:rsidP="001E4066">
            <w:pPr>
              <w:jc w:val="center"/>
              <w:rPr>
                <w:rFonts w:cs="Arial"/>
                <w:b/>
                <w:bCs/>
                <w:sz w:val="22"/>
                <w:szCs w:val="22"/>
              </w:rPr>
            </w:pPr>
          </w:p>
          <w:p w14:paraId="53013A2A" w14:textId="77777777" w:rsidR="004F5F2C" w:rsidRPr="001E4066" w:rsidRDefault="004F5F2C" w:rsidP="001E4066">
            <w:pPr>
              <w:jc w:val="center"/>
              <w:rPr>
                <w:rFonts w:cs="Arial"/>
                <w:b/>
                <w:bCs/>
                <w:sz w:val="22"/>
                <w:szCs w:val="22"/>
              </w:rPr>
            </w:pPr>
            <w:r w:rsidRPr="001E4066">
              <w:rPr>
                <w:rFonts w:cs="Arial"/>
                <w:b/>
                <w:bCs/>
                <w:sz w:val="22"/>
                <w:szCs w:val="22"/>
              </w:rPr>
              <w:t>Compatibility</w:t>
            </w:r>
          </w:p>
          <w:p w14:paraId="53013A2B" w14:textId="77777777" w:rsidR="004F5F2C" w:rsidRPr="001E4066" w:rsidRDefault="004F5F2C" w:rsidP="001E4066">
            <w:pPr>
              <w:jc w:val="center"/>
              <w:rPr>
                <w:rFonts w:cs="Arial"/>
                <w:b/>
                <w:bCs/>
                <w:sz w:val="22"/>
                <w:szCs w:val="22"/>
              </w:rPr>
            </w:pPr>
            <w:r w:rsidRPr="001E4066">
              <w:rPr>
                <w:rFonts w:cs="Arial"/>
                <w:b/>
                <w:bCs/>
                <w:sz w:val="22"/>
                <w:szCs w:val="22"/>
              </w:rPr>
              <w:t>Category</w:t>
            </w:r>
          </w:p>
        </w:tc>
        <w:tc>
          <w:tcPr>
            <w:tcW w:w="3330" w:type="dxa"/>
            <w:tcBorders>
              <w:top w:val="double" w:sz="6" w:space="0" w:color="auto"/>
              <w:bottom w:val="double" w:sz="6" w:space="0" w:color="auto"/>
            </w:tcBorders>
            <w:shd w:val="clear" w:color="auto" w:fill="auto"/>
          </w:tcPr>
          <w:p w14:paraId="53013A2C" w14:textId="77777777" w:rsidR="004F5F2C" w:rsidRPr="001E4066" w:rsidRDefault="004F5F2C" w:rsidP="001E4066">
            <w:pPr>
              <w:jc w:val="center"/>
              <w:rPr>
                <w:rFonts w:cs="Arial"/>
                <w:b/>
                <w:bCs/>
                <w:sz w:val="22"/>
                <w:szCs w:val="22"/>
              </w:rPr>
            </w:pPr>
          </w:p>
          <w:p w14:paraId="53013A2D" w14:textId="77777777" w:rsidR="004F5F2C" w:rsidRPr="001E4066" w:rsidRDefault="004F5F2C" w:rsidP="001E4066">
            <w:pPr>
              <w:tabs>
                <w:tab w:val="center" w:pos="1725"/>
              </w:tabs>
              <w:jc w:val="center"/>
              <w:rPr>
                <w:rFonts w:cs="Arial"/>
                <w:b/>
                <w:bCs/>
                <w:sz w:val="22"/>
                <w:szCs w:val="22"/>
              </w:rPr>
            </w:pPr>
            <w:r w:rsidRPr="001E4066">
              <w:rPr>
                <w:rFonts w:cs="Arial"/>
                <w:b/>
                <w:bCs/>
                <w:sz w:val="22"/>
                <w:szCs w:val="22"/>
              </w:rPr>
              <w:t>Summary of Change to CFR</w:t>
            </w:r>
          </w:p>
        </w:tc>
        <w:tc>
          <w:tcPr>
            <w:tcW w:w="1440" w:type="dxa"/>
            <w:tcBorders>
              <w:top w:val="double" w:sz="6" w:space="0" w:color="auto"/>
              <w:bottom w:val="double" w:sz="6" w:space="0" w:color="auto"/>
            </w:tcBorders>
            <w:shd w:val="clear" w:color="auto" w:fill="auto"/>
          </w:tcPr>
          <w:p w14:paraId="53013A2E" w14:textId="77777777" w:rsidR="004F5F2C" w:rsidRPr="001E4066" w:rsidRDefault="004F5F2C" w:rsidP="001E4066">
            <w:pPr>
              <w:jc w:val="center"/>
              <w:rPr>
                <w:rFonts w:cs="Arial"/>
                <w:b/>
                <w:bCs/>
                <w:sz w:val="22"/>
                <w:szCs w:val="22"/>
              </w:rPr>
            </w:pPr>
          </w:p>
          <w:p w14:paraId="53013A2F" w14:textId="77777777" w:rsidR="004F5F2C" w:rsidRPr="001E4066" w:rsidRDefault="004F5F2C" w:rsidP="001E4066">
            <w:pPr>
              <w:jc w:val="center"/>
              <w:rPr>
                <w:rFonts w:cs="Arial"/>
                <w:b/>
                <w:bCs/>
                <w:sz w:val="22"/>
                <w:szCs w:val="22"/>
              </w:rPr>
            </w:pPr>
            <w:r w:rsidRPr="001E4066">
              <w:rPr>
                <w:rFonts w:cs="Arial"/>
                <w:b/>
                <w:bCs/>
                <w:sz w:val="22"/>
                <w:szCs w:val="22"/>
              </w:rPr>
              <w:t>Difference</w:t>
            </w:r>
          </w:p>
          <w:p w14:paraId="53013A30" w14:textId="77777777" w:rsidR="004F5F2C" w:rsidRPr="001E4066" w:rsidRDefault="004F5F2C" w:rsidP="001E4066">
            <w:pPr>
              <w:jc w:val="center"/>
              <w:rPr>
                <w:rFonts w:cs="Arial"/>
                <w:b/>
                <w:bCs/>
                <w:sz w:val="22"/>
                <w:szCs w:val="22"/>
              </w:rPr>
            </w:pPr>
            <w:r w:rsidRPr="001E4066">
              <w:rPr>
                <w:rFonts w:cs="Arial"/>
                <w:b/>
                <w:bCs/>
                <w:sz w:val="22"/>
                <w:szCs w:val="22"/>
              </w:rPr>
              <w:t>Yes/No</w:t>
            </w:r>
          </w:p>
        </w:tc>
        <w:tc>
          <w:tcPr>
            <w:tcW w:w="1440" w:type="dxa"/>
            <w:tcBorders>
              <w:top w:val="double" w:sz="6" w:space="0" w:color="auto"/>
              <w:bottom w:val="double" w:sz="6" w:space="0" w:color="auto"/>
            </w:tcBorders>
            <w:shd w:val="clear" w:color="auto" w:fill="auto"/>
          </w:tcPr>
          <w:p w14:paraId="53013A31" w14:textId="77777777" w:rsidR="004F5F2C" w:rsidRPr="001E4066" w:rsidRDefault="004F5F2C" w:rsidP="001E4066">
            <w:pPr>
              <w:jc w:val="center"/>
              <w:rPr>
                <w:rFonts w:cs="Arial"/>
                <w:b/>
                <w:bCs/>
                <w:sz w:val="22"/>
                <w:szCs w:val="22"/>
              </w:rPr>
            </w:pPr>
          </w:p>
          <w:p w14:paraId="53013A32" w14:textId="77777777" w:rsidR="004F5F2C" w:rsidRPr="001E4066" w:rsidRDefault="004F5F2C" w:rsidP="001E4066">
            <w:pPr>
              <w:jc w:val="center"/>
              <w:rPr>
                <w:rFonts w:cs="Arial"/>
                <w:b/>
                <w:bCs/>
                <w:sz w:val="22"/>
                <w:szCs w:val="22"/>
              </w:rPr>
            </w:pPr>
            <w:r w:rsidRPr="001E4066">
              <w:rPr>
                <w:rFonts w:cs="Arial"/>
                <w:b/>
                <w:bCs/>
                <w:sz w:val="22"/>
                <w:szCs w:val="22"/>
              </w:rPr>
              <w:t>Significant</w:t>
            </w:r>
          </w:p>
          <w:p w14:paraId="53013A33" w14:textId="77777777" w:rsidR="004F5F2C" w:rsidRPr="001E4066" w:rsidRDefault="004F5F2C" w:rsidP="001E4066">
            <w:pPr>
              <w:jc w:val="center"/>
              <w:rPr>
                <w:rFonts w:cs="Arial"/>
                <w:b/>
                <w:bCs/>
                <w:sz w:val="22"/>
                <w:szCs w:val="22"/>
              </w:rPr>
            </w:pPr>
            <w:r w:rsidRPr="001E4066">
              <w:rPr>
                <w:rFonts w:cs="Arial"/>
                <w:b/>
                <w:bCs/>
                <w:sz w:val="22"/>
                <w:szCs w:val="22"/>
              </w:rPr>
              <w:t>Yes/No</w:t>
            </w:r>
          </w:p>
        </w:tc>
        <w:tc>
          <w:tcPr>
            <w:tcW w:w="2880" w:type="dxa"/>
            <w:tcBorders>
              <w:top w:val="double" w:sz="6" w:space="0" w:color="auto"/>
              <w:bottom w:val="double" w:sz="6" w:space="0" w:color="auto"/>
            </w:tcBorders>
            <w:shd w:val="clear" w:color="auto" w:fill="auto"/>
          </w:tcPr>
          <w:p w14:paraId="53013A34" w14:textId="77777777" w:rsidR="004F5F2C" w:rsidRPr="001E4066" w:rsidRDefault="004F5F2C" w:rsidP="001E4066">
            <w:pPr>
              <w:jc w:val="center"/>
              <w:rPr>
                <w:rFonts w:cs="Arial"/>
                <w:b/>
                <w:bCs/>
                <w:sz w:val="22"/>
                <w:szCs w:val="22"/>
              </w:rPr>
            </w:pPr>
          </w:p>
          <w:p w14:paraId="53013A35" w14:textId="77777777" w:rsidR="004F5F2C" w:rsidRPr="001E4066" w:rsidRDefault="004F5F2C" w:rsidP="001E4066">
            <w:pPr>
              <w:jc w:val="center"/>
              <w:rPr>
                <w:rFonts w:cs="Arial"/>
                <w:b/>
                <w:bCs/>
                <w:sz w:val="22"/>
                <w:szCs w:val="22"/>
              </w:rPr>
            </w:pPr>
            <w:r w:rsidRPr="001E4066">
              <w:rPr>
                <w:rFonts w:cs="Arial"/>
                <w:b/>
                <w:bCs/>
                <w:sz w:val="22"/>
                <w:szCs w:val="22"/>
              </w:rPr>
              <w:t>If Difference, Why or Why Not Was a Comment Generated</w:t>
            </w:r>
          </w:p>
        </w:tc>
      </w:tr>
      <w:tr w:rsidR="004F5F2C" w:rsidRPr="007A6D7C" w14:paraId="53013A48" w14:textId="77777777" w:rsidTr="00D963BC">
        <w:tc>
          <w:tcPr>
            <w:tcW w:w="1350" w:type="dxa"/>
            <w:tcBorders>
              <w:top w:val="double" w:sz="6" w:space="0" w:color="auto"/>
            </w:tcBorders>
          </w:tcPr>
          <w:p w14:paraId="53013A37" w14:textId="77777777" w:rsidR="004F5F2C" w:rsidRPr="00887F0D" w:rsidRDefault="00303ED1" w:rsidP="00D963BC">
            <w:pPr>
              <w:spacing w:before="100" w:beforeAutospacing="1"/>
              <w:ind w:right="-198"/>
              <w:rPr>
                <w:rFonts w:cs="Arial"/>
                <w:sz w:val="22"/>
                <w:szCs w:val="22"/>
              </w:rPr>
            </w:pPr>
            <w:r w:rsidRPr="00887F0D">
              <w:rPr>
                <w:rFonts w:cs="Arial"/>
                <w:bCs/>
                <w:sz w:val="22"/>
                <w:szCs w:val="22"/>
              </w:rPr>
              <w:t xml:space="preserve">§ </w:t>
            </w:r>
            <w:r w:rsidR="00555E64" w:rsidRPr="00887F0D">
              <w:rPr>
                <w:rFonts w:cs="Arial"/>
                <w:bCs/>
                <w:sz w:val="22"/>
                <w:szCs w:val="22"/>
              </w:rPr>
              <w:t xml:space="preserve">30.4 </w:t>
            </w:r>
          </w:p>
        </w:tc>
        <w:tc>
          <w:tcPr>
            <w:tcW w:w="1710" w:type="dxa"/>
            <w:tcBorders>
              <w:top w:val="double" w:sz="6" w:space="0" w:color="auto"/>
            </w:tcBorders>
          </w:tcPr>
          <w:p w14:paraId="53013A38" w14:textId="77777777" w:rsidR="004F5F2C" w:rsidRDefault="00555E64" w:rsidP="00303ED1">
            <w:pPr>
              <w:pStyle w:val="HTMLPreformatted"/>
              <w:spacing w:before="100" w:beforeAutospacing="1"/>
              <w:rPr>
                <w:rFonts w:ascii="Arial" w:hAnsi="Arial" w:cs="Arial"/>
                <w:bCs/>
                <w:sz w:val="22"/>
                <w:szCs w:val="22"/>
              </w:rPr>
            </w:pPr>
            <w:r w:rsidRPr="00555E64">
              <w:rPr>
                <w:rFonts w:ascii="Arial" w:hAnsi="Arial" w:cs="Arial"/>
                <w:bCs/>
                <w:sz w:val="22"/>
                <w:szCs w:val="22"/>
              </w:rPr>
              <w:t>Definition</w:t>
            </w:r>
            <w:r w:rsidR="00FC5721">
              <w:rPr>
                <w:rFonts w:ascii="Arial" w:hAnsi="Arial" w:cs="Arial"/>
                <w:bCs/>
                <w:sz w:val="22"/>
                <w:szCs w:val="22"/>
              </w:rPr>
              <w:t xml:space="preserve">:  </w:t>
            </w:r>
            <w:r w:rsidR="00D963BC" w:rsidRPr="00D963BC">
              <w:rPr>
                <w:rFonts w:ascii="Arial" w:hAnsi="Arial" w:cs="Arial"/>
                <w:bCs/>
              </w:rPr>
              <w:t>C</w:t>
            </w:r>
            <w:r w:rsidR="00D963BC" w:rsidRPr="00D963BC">
              <w:rPr>
                <w:rFonts w:ascii="Arial" w:hAnsi="Arial" w:cs="Arial"/>
              </w:rPr>
              <w:t>ommencement of construction, Paragraph 1</w:t>
            </w:r>
          </w:p>
          <w:p w14:paraId="53013A39" w14:textId="77777777" w:rsidR="00FC5721" w:rsidRPr="00555E64" w:rsidRDefault="00FC5721" w:rsidP="00303ED1">
            <w:pPr>
              <w:pStyle w:val="HTMLPreformatted"/>
              <w:spacing w:before="100" w:beforeAutospacing="1"/>
              <w:rPr>
                <w:rFonts w:ascii="Arial" w:hAnsi="Arial" w:cs="Arial"/>
                <w:sz w:val="22"/>
                <w:szCs w:val="22"/>
              </w:rPr>
            </w:pPr>
          </w:p>
        </w:tc>
        <w:tc>
          <w:tcPr>
            <w:tcW w:w="1260" w:type="dxa"/>
            <w:tcBorders>
              <w:top w:val="double" w:sz="6" w:space="0" w:color="auto"/>
            </w:tcBorders>
          </w:tcPr>
          <w:p w14:paraId="53013A3A" w14:textId="77777777" w:rsidR="004F5F2C" w:rsidRPr="001E4066" w:rsidRDefault="004F5F2C" w:rsidP="00303ED1">
            <w:pPr>
              <w:spacing w:before="100" w:beforeAutospacing="1"/>
              <w:rPr>
                <w:rFonts w:cs="Arial"/>
                <w:sz w:val="22"/>
                <w:szCs w:val="22"/>
              </w:rPr>
            </w:pPr>
          </w:p>
          <w:p w14:paraId="53013A3B" w14:textId="77777777" w:rsidR="004F5F2C" w:rsidRPr="001E4066" w:rsidRDefault="004F5F2C" w:rsidP="00303ED1">
            <w:pPr>
              <w:spacing w:before="100" w:beforeAutospacing="1"/>
              <w:rPr>
                <w:rFonts w:cs="Arial"/>
                <w:sz w:val="22"/>
                <w:szCs w:val="22"/>
              </w:rPr>
            </w:pPr>
          </w:p>
        </w:tc>
        <w:tc>
          <w:tcPr>
            <w:tcW w:w="1620" w:type="dxa"/>
            <w:tcBorders>
              <w:top w:val="double" w:sz="6" w:space="0" w:color="auto"/>
            </w:tcBorders>
          </w:tcPr>
          <w:p w14:paraId="53013A3C" w14:textId="77777777" w:rsidR="004F5F2C" w:rsidRPr="00AD2122" w:rsidRDefault="00555E64" w:rsidP="00303ED1">
            <w:pPr>
              <w:spacing w:before="100" w:beforeAutospacing="1"/>
              <w:jc w:val="center"/>
              <w:rPr>
                <w:rFonts w:cs="Arial"/>
                <w:sz w:val="22"/>
                <w:szCs w:val="22"/>
              </w:rPr>
            </w:pPr>
            <w:r>
              <w:rPr>
                <w:rFonts w:cs="Arial"/>
                <w:sz w:val="22"/>
                <w:szCs w:val="22"/>
              </w:rPr>
              <w:t>D</w:t>
            </w:r>
          </w:p>
        </w:tc>
        <w:tc>
          <w:tcPr>
            <w:tcW w:w="3330" w:type="dxa"/>
            <w:tcBorders>
              <w:top w:val="double" w:sz="6" w:space="0" w:color="auto"/>
            </w:tcBorders>
          </w:tcPr>
          <w:p w14:paraId="53013A3D" w14:textId="77777777" w:rsidR="00303ED1" w:rsidRPr="00FC5721" w:rsidRDefault="00FC5721" w:rsidP="00303ED1">
            <w:pPr>
              <w:widowControl/>
              <w:spacing w:before="100" w:beforeAutospacing="1"/>
              <w:rPr>
                <w:rFonts w:cs="Arial"/>
                <w:b/>
                <w:bCs/>
                <w:sz w:val="22"/>
                <w:szCs w:val="22"/>
              </w:rPr>
            </w:pPr>
            <w:r w:rsidRPr="00FC5721">
              <w:rPr>
                <w:rFonts w:cs="Arial"/>
                <w:b/>
                <w:sz w:val="22"/>
                <w:szCs w:val="22"/>
              </w:rPr>
              <w:t>In § 30.4, the definition for the term “commencement of construction” is revised</w:t>
            </w:r>
            <w:r>
              <w:rPr>
                <w:rFonts w:cs="Arial"/>
                <w:b/>
                <w:sz w:val="22"/>
                <w:szCs w:val="22"/>
              </w:rPr>
              <w:t xml:space="preserve"> </w:t>
            </w:r>
            <w:r w:rsidRPr="00FC5721">
              <w:rPr>
                <w:rFonts w:cs="Arial"/>
                <w:b/>
                <w:sz w:val="22"/>
                <w:szCs w:val="22"/>
              </w:rPr>
              <w:t>as follows:</w:t>
            </w:r>
          </w:p>
          <w:p w14:paraId="53013A3E" w14:textId="77777777" w:rsidR="00FC5721" w:rsidRDefault="00FC5721" w:rsidP="00FC5721">
            <w:pPr>
              <w:widowControl/>
              <w:rPr>
                <w:rFonts w:cs="Arial"/>
                <w:i/>
                <w:sz w:val="22"/>
                <w:szCs w:val="22"/>
              </w:rPr>
            </w:pPr>
          </w:p>
          <w:p w14:paraId="53013A3F" w14:textId="77777777" w:rsidR="00FC5721" w:rsidRDefault="00FC5721" w:rsidP="00FC5721">
            <w:pPr>
              <w:widowControl/>
              <w:rPr>
                <w:rFonts w:cs="Arial"/>
                <w:sz w:val="22"/>
                <w:szCs w:val="22"/>
              </w:rPr>
            </w:pPr>
            <w:r w:rsidRPr="00D43912">
              <w:rPr>
                <w:rFonts w:cs="Arial"/>
                <w:i/>
                <w:sz w:val="22"/>
                <w:szCs w:val="22"/>
              </w:rPr>
              <w:t>Commencement of construction</w:t>
            </w:r>
            <w:r w:rsidRPr="00D43912">
              <w:rPr>
                <w:rFonts w:cs="Arial"/>
                <w:sz w:val="22"/>
                <w:szCs w:val="22"/>
              </w:rPr>
              <w:t xml:space="preserve"> means taking any action defined as “construction” or any </w:t>
            </w:r>
            <w:r>
              <w:rPr>
                <w:rFonts w:cs="Arial"/>
                <w:sz w:val="22"/>
                <w:szCs w:val="22"/>
              </w:rPr>
              <w:t>other</w:t>
            </w:r>
            <w:r w:rsidRPr="00D43912">
              <w:rPr>
                <w:rFonts w:cs="Arial"/>
                <w:sz w:val="22"/>
                <w:szCs w:val="22"/>
              </w:rPr>
              <w:t xml:space="preserve"> activity at the site of a facility subject to the regulations in this </w:t>
            </w:r>
            <w:r>
              <w:rPr>
                <w:rFonts w:cs="Arial"/>
                <w:sz w:val="22"/>
                <w:szCs w:val="22"/>
              </w:rPr>
              <w:t>p</w:t>
            </w:r>
            <w:r w:rsidRPr="00D43912">
              <w:rPr>
                <w:rFonts w:cs="Arial"/>
                <w:sz w:val="22"/>
                <w:szCs w:val="22"/>
              </w:rPr>
              <w:t>art that has</w:t>
            </w:r>
            <w:r>
              <w:rPr>
                <w:rFonts w:cs="Arial"/>
                <w:sz w:val="22"/>
                <w:szCs w:val="22"/>
              </w:rPr>
              <w:t xml:space="preserve"> a reasonable nexus to:</w:t>
            </w:r>
          </w:p>
          <w:p w14:paraId="53013A40" w14:textId="77777777" w:rsidR="00FC5721" w:rsidRDefault="00FC5721" w:rsidP="00FC5721">
            <w:pPr>
              <w:widowControl/>
              <w:rPr>
                <w:rFonts w:cs="Arial"/>
                <w:sz w:val="22"/>
                <w:szCs w:val="22"/>
              </w:rPr>
            </w:pPr>
            <w:r>
              <w:rPr>
                <w:rFonts w:cs="Arial"/>
                <w:sz w:val="22"/>
                <w:szCs w:val="22"/>
              </w:rPr>
              <w:t>(1)  R</w:t>
            </w:r>
            <w:r w:rsidRPr="00D43912">
              <w:rPr>
                <w:rFonts w:cs="Arial"/>
                <w:sz w:val="22"/>
                <w:szCs w:val="22"/>
              </w:rPr>
              <w:t>adiological health and safety</w:t>
            </w:r>
            <w:r>
              <w:rPr>
                <w:rFonts w:cs="Arial"/>
                <w:sz w:val="22"/>
                <w:szCs w:val="22"/>
              </w:rPr>
              <w:t>;</w:t>
            </w:r>
            <w:r w:rsidRPr="00D43912">
              <w:rPr>
                <w:rFonts w:cs="Arial"/>
                <w:sz w:val="22"/>
                <w:szCs w:val="22"/>
              </w:rPr>
              <w:t xml:space="preserve"> or </w:t>
            </w:r>
          </w:p>
          <w:p w14:paraId="53013A41" w14:textId="77777777" w:rsidR="004F5F2C" w:rsidRPr="001E4066" w:rsidRDefault="004F5F2C" w:rsidP="00FC5721">
            <w:pPr>
              <w:widowControl/>
              <w:rPr>
                <w:rFonts w:cs="Arial"/>
                <w:sz w:val="22"/>
                <w:szCs w:val="22"/>
              </w:rPr>
            </w:pPr>
          </w:p>
        </w:tc>
        <w:tc>
          <w:tcPr>
            <w:tcW w:w="1440" w:type="dxa"/>
            <w:tcBorders>
              <w:top w:val="double" w:sz="6" w:space="0" w:color="auto"/>
            </w:tcBorders>
          </w:tcPr>
          <w:p w14:paraId="53013A42" w14:textId="77777777" w:rsidR="004F5F2C" w:rsidRPr="001E4066" w:rsidRDefault="004F5F2C" w:rsidP="00303ED1">
            <w:pPr>
              <w:spacing w:before="100" w:beforeAutospacing="1"/>
              <w:rPr>
                <w:rFonts w:cs="Arial"/>
                <w:sz w:val="22"/>
                <w:szCs w:val="22"/>
              </w:rPr>
            </w:pPr>
          </w:p>
          <w:p w14:paraId="53013A43" w14:textId="77777777" w:rsidR="004F5F2C" w:rsidRPr="001E4066" w:rsidRDefault="004F5F2C" w:rsidP="00303ED1">
            <w:pPr>
              <w:spacing w:before="100" w:beforeAutospacing="1"/>
              <w:rPr>
                <w:rFonts w:cs="Arial"/>
                <w:sz w:val="22"/>
                <w:szCs w:val="22"/>
              </w:rPr>
            </w:pPr>
          </w:p>
        </w:tc>
        <w:tc>
          <w:tcPr>
            <w:tcW w:w="1440" w:type="dxa"/>
            <w:tcBorders>
              <w:top w:val="double" w:sz="6" w:space="0" w:color="auto"/>
            </w:tcBorders>
          </w:tcPr>
          <w:p w14:paraId="53013A44" w14:textId="77777777" w:rsidR="004F5F2C" w:rsidRPr="001E4066" w:rsidRDefault="004F5F2C" w:rsidP="00303ED1">
            <w:pPr>
              <w:spacing w:before="100" w:beforeAutospacing="1"/>
              <w:rPr>
                <w:rFonts w:cs="Arial"/>
                <w:sz w:val="22"/>
                <w:szCs w:val="22"/>
              </w:rPr>
            </w:pPr>
          </w:p>
          <w:p w14:paraId="53013A45" w14:textId="77777777" w:rsidR="004F5F2C" w:rsidRPr="001E4066" w:rsidRDefault="004F5F2C" w:rsidP="00303ED1">
            <w:pPr>
              <w:spacing w:before="100" w:beforeAutospacing="1"/>
              <w:rPr>
                <w:rFonts w:cs="Arial"/>
                <w:sz w:val="22"/>
                <w:szCs w:val="22"/>
              </w:rPr>
            </w:pPr>
          </w:p>
        </w:tc>
        <w:tc>
          <w:tcPr>
            <w:tcW w:w="2880" w:type="dxa"/>
            <w:tcBorders>
              <w:top w:val="double" w:sz="6" w:space="0" w:color="auto"/>
            </w:tcBorders>
          </w:tcPr>
          <w:p w14:paraId="53013A46" w14:textId="77777777" w:rsidR="004F5F2C" w:rsidRPr="001E4066" w:rsidRDefault="004F5F2C" w:rsidP="00303ED1">
            <w:pPr>
              <w:spacing w:before="100" w:beforeAutospacing="1"/>
              <w:rPr>
                <w:rFonts w:cs="Arial"/>
                <w:sz w:val="22"/>
                <w:szCs w:val="22"/>
              </w:rPr>
            </w:pPr>
          </w:p>
          <w:p w14:paraId="53013A47" w14:textId="77777777" w:rsidR="004F5F2C" w:rsidRPr="001E4066" w:rsidRDefault="004F5F2C" w:rsidP="00303ED1">
            <w:pPr>
              <w:spacing w:before="100" w:beforeAutospacing="1"/>
              <w:rPr>
                <w:rFonts w:cs="Arial"/>
                <w:sz w:val="22"/>
                <w:szCs w:val="22"/>
              </w:rPr>
            </w:pPr>
          </w:p>
        </w:tc>
      </w:tr>
      <w:tr w:rsidR="004F5F2C" w:rsidRPr="007A6D7C" w14:paraId="53013A54" w14:textId="77777777" w:rsidTr="00167B51">
        <w:trPr>
          <w:trHeight w:val="2222"/>
        </w:trPr>
        <w:tc>
          <w:tcPr>
            <w:tcW w:w="1350" w:type="dxa"/>
          </w:tcPr>
          <w:p w14:paraId="53013A49" w14:textId="77777777" w:rsidR="004F5F2C" w:rsidRPr="00887F0D" w:rsidRDefault="00FC5721" w:rsidP="00D963BC">
            <w:pPr>
              <w:ind w:right="-198"/>
              <w:rPr>
                <w:rFonts w:cs="Arial"/>
                <w:sz w:val="22"/>
                <w:szCs w:val="22"/>
              </w:rPr>
            </w:pPr>
            <w:r w:rsidRPr="00887F0D">
              <w:rPr>
                <w:rFonts w:cs="Arial"/>
                <w:bCs/>
                <w:sz w:val="22"/>
                <w:szCs w:val="22"/>
              </w:rPr>
              <w:t xml:space="preserve">§ 30.4 </w:t>
            </w:r>
          </w:p>
        </w:tc>
        <w:tc>
          <w:tcPr>
            <w:tcW w:w="1710" w:type="dxa"/>
          </w:tcPr>
          <w:p w14:paraId="53013A4A" w14:textId="77777777" w:rsidR="004F5F2C" w:rsidRPr="001E4066" w:rsidRDefault="00FC5721" w:rsidP="001E4066">
            <w:pPr>
              <w:rPr>
                <w:rFonts w:cs="Arial"/>
                <w:sz w:val="22"/>
                <w:szCs w:val="22"/>
              </w:rPr>
            </w:pPr>
            <w:r w:rsidRPr="00555E64">
              <w:rPr>
                <w:rFonts w:cs="Arial"/>
                <w:bCs/>
                <w:sz w:val="22"/>
                <w:szCs w:val="22"/>
              </w:rPr>
              <w:t>Definition</w:t>
            </w:r>
            <w:r w:rsidRPr="001E4066">
              <w:rPr>
                <w:rFonts w:cs="Arial"/>
                <w:sz w:val="22"/>
                <w:szCs w:val="22"/>
              </w:rPr>
              <w:t xml:space="preserve"> </w:t>
            </w:r>
            <w:r w:rsidR="00D963BC" w:rsidRPr="00D963BC">
              <w:rPr>
                <w:rFonts w:cs="Arial"/>
                <w:bCs/>
                <w:sz w:val="20"/>
                <w:szCs w:val="20"/>
              </w:rPr>
              <w:t>C</w:t>
            </w:r>
            <w:r w:rsidR="00D963BC" w:rsidRPr="00D963BC">
              <w:rPr>
                <w:rFonts w:cs="Arial"/>
                <w:sz w:val="20"/>
                <w:szCs w:val="20"/>
              </w:rPr>
              <w:t>ommencement of construction, Paragraph 2</w:t>
            </w:r>
          </w:p>
        </w:tc>
        <w:tc>
          <w:tcPr>
            <w:tcW w:w="1260" w:type="dxa"/>
          </w:tcPr>
          <w:p w14:paraId="53013A4B" w14:textId="77777777" w:rsidR="004F5F2C" w:rsidRPr="001E4066" w:rsidRDefault="004F5F2C" w:rsidP="001E4066">
            <w:pPr>
              <w:rPr>
                <w:rFonts w:cs="Arial"/>
                <w:sz w:val="22"/>
                <w:szCs w:val="22"/>
              </w:rPr>
            </w:pPr>
          </w:p>
        </w:tc>
        <w:tc>
          <w:tcPr>
            <w:tcW w:w="1620" w:type="dxa"/>
          </w:tcPr>
          <w:p w14:paraId="53013A4C" w14:textId="77777777" w:rsidR="004F5F2C" w:rsidRPr="001E4066" w:rsidRDefault="00FC5721" w:rsidP="001E4066">
            <w:pPr>
              <w:jc w:val="center"/>
              <w:rPr>
                <w:rFonts w:cs="Arial"/>
                <w:sz w:val="22"/>
                <w:szCs w:val="22"/>
              </w:rPr>
            </w:pPr>
            <w:r>
              <w:rPr>
                <w:rFonts w:cs="Arial"/>
                <w:sz w:val="22"/>
                <w:szCs w:val="22"/>
              </w:rPr>
              <w:t>NRC</w:t>
            </w:r>
          </w:p>
        </w:tc>
        <w:tc>
          <w:tcPr>
            <w:tcW w:w="3330" w:type="dxa"/>
          </w:tcPr>
          <w:p w14:paraId="53013A4D" w14:textId="77777777" w:rsidR="00FC5721" w:rsidRPr="00FC5721" w:rsidRDefault="00FC5721" w:rsidP="00FC5721">
            <w:pPr>
              <w:widowControl/>
              <w:spacing w:before="100" w:beforeAutospacing="1"/>
              <w:rPr>
                <w:rFonts w:cs="Arial"/>
                <w:b/>
                <w:bCs/>
                <w:sz w:val="22"/>
                <w:szCs w:val="22"/>
              </w:rPr>
            </w:pPr>
            <w:r w:rsidRPr="00FC5721">
              <w:rPr>
                <w:rFonts w:cs="Arial"/>
                <w:b/>
                <w:sz w:val="22"/>
                <w:szCs w:val="22"/>
              </w:rPr>
              <w:t>In § 30.4, the definition for the term “commencement of construction” is revised as follows:</w:t>
            </w:r>
          </w:p>
          <w:p w14:paraId="53013A4E" w14:textId="77777777" w:rsidR="00B4050A" w:rsidRDefault="00B4050A" w:rsidP="00211A6D">
            <w:pPr>
              <w:widowControl/>
              <w:rPr>
                <w:rFonts w:cs="Arial"/>
                <w:sz w:val="22"/>
                <w:szCs w:val="22"/>
              </w:rPr>
            </w:pPr>
          </w:p>
          <w:p w14:paraId="53013A4F" w14:textId="77777777" w:rsidR="00FC5721" w:rsidRDefault="00FC5721" w:rsidP="00FC5721">
            <w:pPr>
              <w:widowControl/>
              <w:rPr>
                <w:rFonts w:cs="Arial"/>
                <w:sz w:val="22"/>
                <w:szCs w:val="22"/>
              </w:rPr>
            </w:pPr>
            <w:r>
              <w:rPr>
                <w:rFonts w:cs="Arial"/>
                <w:sz w:val="22"/>
                <w:szCs w:val="22"/>
              </w:rPr>
              <w:t>(2) C</w:t>
            </w:r>
            <w:r w:rsidRPr="00D43912">
              <w:rPr>
                <w:rFonts w:cs="Arial"/>
                <w:sz w:val="22"/>
                <w:szCs w:val="22"/>
              </w:rPr>
              <w:t>ommon defense and security.</w:t>
            </w:r>
          </w:p>
          <w:p w14:paraId="53013A50" w14:textId="77777777" w:rsidR="009B248D" w:rsidRPr="001E4066" w:rsidRDefault="009B248D" w:rsidP="001E4066">
            <w:pPr>
              <w:widowControl/>
              <w:rPr>
                <w:rFonts w:cs="Arial"/>
                <w:sz w:val="22"/>
                <w:szCs w:val="22"/>
              </w:rPr>
            </w:pPr>
          </w:p>
        </w:tc>
        <w:tc>
          <w:tcPr>
            <w:tcW w:w="1440" w:type="dxa"/>
          </w:tcPr>
          <w:p w14:paraId="53013A51" w14:textId="77777777" w:rsidR="004F5F2C" w:rsidRPr="001E4066" w:rsidRDefault="004F5F2C" w:rsidP="001E4066">
            <w:pPr>
              <w:rPr>
                <w:rFonts w:cs="Arial"/>
                <w:sz w:val="22"/>
                <w:szCs w:val="22"/>
              </w:rPr>
            </w:pPr>
          </w:p>
        </w:tc>
        <w:tc>
          <w:tcPr>
            <w:tcW w:w="1440" w:type="dxa"/>
          </w:tcPr>
          <w:p w14:paraId="53013A52" w14:textId="77777777" w:rsidR="004F5F2C" w:rsidRPr="001E4066" w:rsidRDefault="004F5F2C" w:rsidP="001E4066">
            <w:pPr>
              <w:rPr>
                <w:rFonts w:cs="Arial"/>
                <w:sz w:val="22"/>
                <w:szCs w:val="22"/>
              </w:rPr>
            </w:pPr>
          </w:p>
        </w:tc>
        <w:tc>
          <w:tcPr>
            <w:tcW w:w="2880" w:type="dxa"/>
          </w:tcPr>
          <w:p w14:paraId="53013A53" w14:textId="77777777" w:rsidR="004F5F2C" w:rsidRPr="001E4066" w:rsidRDefault="004F5F2C" w:rsidP="001E4066">
            <w:pPr>
              <w:rPr>
                <w:rFonts w:cs="Arial"/>
                <w:sz w:val="22"/>
                <w:szCs w:val="22"/>
              </w:rPr>
            </w:pPr>
          </w:p>
        </w:tc>
      </w:tr>
      <w:tr w:rsidR="004F5F2C" w:rsidRPr="007A6D7C" w14:paraId="53013A69" w14:textId="77777777" w:rsidTr="00D963BC">
        <w:tc>
          <w:tcPr>
            <w:tcW w:w="1350" w:type="dxa"/>
          </w:tcPr>
          <w:p w14:paraId="53013A55" w14:textId="77777777" w:rsidR="004F5F2C" w:rsidRPr="00887F0D" w:rsidRDefault="00FC5721" w:rsidP="00D963BC">
            <w:pPr>
              <w:ind w:right="-198"/>
              <w:rPr>
                <w:rFonts w:cs="Arial"/>
                <w:sz w:val="22"/>
                <w:szCs w:val="22"/>
              </w:rPr>
            </w:pPr>
            <w:r w:rsidRPr="00887F0D">
              <w:rPr>
                <w:rFonts w:cs="Arial"/>
                <w:bCs/>
                <w:sz w:val="22"/>
                <w:szCs w:val="22"/>
              </w:rPr>
              <w:lastRenderedPageBreak/>
              <w:t xml:space="preserve">§ 30.4 </w:t>
            </w:r>
          </w:p>
        </w:tc>
        <w:tc>
          <w:tcPr>
            <w:tcW w:w="1710" w:type="dxa"/>
          </w:tcPr>
          <w:p w14:paraId="53013A56" w14:textId="77777777" w:rsidR="004F5F2C" w:rsidRPr="001E4066" w:rsidRDefault="00D963BC" w:rsidP="00254E58">
            <w:pPr>
              <w:rPr>
                <w:rFonts w:cs="Arial"/>
                <w:sz w:val="22"/>
                <w:szCs w:val="22"/>
              </w:rPr>
            </w:pPr>
            <w:r w:rsidRPr="00555E64">
              <w:rPr>
                <w:rFonts w:cs="Arial"/>
                <w:bCs/>
                <w:sz w:val="22"/>
                <w:szCs w:val="22"/>
              </w:rPr>
              <w:t>Definition</w:t>
            </w:r>
            <w:r w:rsidRPr="001E4066">
              <w:rPr>
                <w:rFonts w:cs="Arial"/>
                <w:sz w:val="22"/>
                <w:szCs w:val="22"/>
              </w:rPr>
              <w:t xml:space="preserve"> </w:t>
            </w:r>
            <w:r w:rsidRPr="00D963BC">
              <w:rPr>
                <w:rFonts w:cs="Arial"/>
                <w:bCs/>
                <w:sz w:val="20"/>
                <w:szCs w:val="20"/>
              </w:rPr>
              <w:t>C</w:t>
            </w:r>
            <w:r w:rsidRPr="00D963BC">
              <w:rPr>
                <w:rFonts w:cs="Arial"/>
                <w:sz w:val="20"/>
                <w:szCs w:val="20"/>
              </w:rPr>
              <w:t>onstruction, Paragraph 1</w:t>
            </w:r>
            <w:r w:rsidR="00A752E3">
              <w:rPr>
                <w:rFonts w:cs="Arial"/>
                <w:sz w:val="20"/>
                <w:szCs w:val="20"/>
              </w:rPr>
              <w:t>-8, 9(</w:t>
            </w:r>
            <w:proofErr w:type="spellStart"/>
            <w:r w:rsidR="00A752E3">
              <w:rPr>
                <w:rFonts w:cs="Arial"/>
                <w:sz w:val="20"/>
                <w:szCs w:val="20"/>
              </w:rPr>
              <w:t>i</w:t>
            </w:r>
            <w:proofErr w:type="spellEnd"/>
            <w:r w:rsidR="00A752E3">
              <w:rPr>
                <w:rFonts w:cs="Arial"/>
                <w:sz w:val="20"/>
                <w:szCs w:val="20"/>
              </w:rPr>
              <w:t>)</w:t>
            </w:r>
          </w:p>
        </w:tc>
        <w:tc>
          <w:tcPr>
            <w:tcW w:w="1260" w:type="dxa"/>
          </w:tcPr>
          <w:p w14:paraId="53013A57" w14:textId="77777777" w:rsidR="004F5F2C" w:rsidRPr="001E4066" w:rsidRDefault="004F5F2C" w:rsidP="001E4066">
            <w:pPr>
              <w:rPr>
                <w:rFonts w:cs="Arial"/>
                <w:sz w:val="22"/>
                <w:szCs w:val="22"/>
              </w:rPr>
            </w:pPr>
          </w:p>
        </w:tc>
        <w:tc>
          <w:tcPr>
            <w:tcW w:w="1620" w:type="dxa"/>
          </w:tcPr>
          <w:p w14:paraId="53013A58" w14:textId="77777777" w:rsidR="004F5F2C" w:rsidRPr="001E4066" w:rsidRDefault="00D963BC" w:rsidP="001E4066">
            <w:pPr>
              <w:jc w:val="center"/>
              <w:rPr>
                <w:rFonts w:cs="Arial"/>
                <w:sz w:val="22"/>
                <w:szCs w:val="22"/>
              </w:rPr>
            </w:pPr>
            <w:r>
              <w:rPr>
                <w:rFonts w:cs="Arial"/>
                <w:sz w:val="22"/>
                <w:szCs w:val="22"/>
              </w:rPr>
              <w:t>D</w:t>
            </w:r>
          </w:p>
        </w:tc>
        <w:tc>
          <w:tcPr>
            <w:tcW w:w="3330" w:type="dxa"/>
          </w:tcPr>
          <w:p w14:paraId="53013A59" w14:textId="77777777" w:rsidR="00FC5721" w:rsidRPr="00FC5721" w:rsidRDefault="00FC5721" w:rsidP="00FC5721">
            <w:pPr>
              <w:widowControl/>
              <w:spacing w:before="100" w:beforeAutospacing="1"/>
              <w:rPr>
                <w:rFonts w:cs="Arial"/>
                <w:b/>
                <w:bCs/>
                <w:sz w:val="22"/>
                <w:szCs w:val="22"/>
              </w:rPr>
            </w:pPr>
            <w:r w:rsidRPr="00FC5721">
              <w:rPr>
                <w:rFonts w:cs="Arial"/>
                <w:b/>
                <w:sz w:val="22"/>
                <w:szCs w:val="22"/>
              </w:rPr>
              <w:t>In § 30.4, the definition for the term “construction” is added in alphabetical order to read as follows:</w:t>
            </w:r>
          </w:p>
          <w:p w14:paraId="53013A5A" w14:textId="77777777" w:rsidR="00C44FE6" w:rsidRPr="00C44FE6" w:rsidRDefault="00C44FE6" w:rsidP="00C44FE6">
            <w:pPr>
              <w:widowControl/>
              <w:rPr>
                <w:rFonts w:cs="Melior"/>
                <w:b/>
                <w:sz w:val="22"/>
                <w:szCs w:val="22"/>
              </w:rPr>
            </w:pPr>
          </w:p>
          <w:p w14:paraId="53013A5B" w14:textId="77777777" w:rsidR="00D963BC" w:rsidRDefault="00D963BC" w:rsidP="00D963BC">
            <w:pPr>
              <w:widowControl/>
              <w:rPr>
                <w:rFonts w:cs="Arial"/>
                <w:sz w:val="22"/>
                <w:szCs w:val="22"/>
              </w:rPr>
            </w:pPr>
            <w:r w:rsidRPr="00D43912">
              <w:rPr>
                <w:rFonts w:cs="Arial"/>
                <w:i/>
                <w:sz w:val="22"/>
                <w:szCs w:val="22"/>
              </w:rPr>
              <w:t>Construction</w:t>
            </w:r>
            <w:r w:rsidRPr="00D43912">
              <w:rPr>
                <w:rFonts w:cs="Arial"/>
                <w:sz w:val="22"/>
                <w:szCs w:val="22"/>
              </w:rPr>
              <w:t xml:space="preserve"> means the installation of foundations, or in-place assembly, erection, fabrication, or testing for any structure, system</w:t>
            </w:r>
            <w:r>
              <w:rPr>
                <w:rFonts w:cs="Arial"/>
                <w:sz w:val="22"/>
                <w:szCs w:val="22"/>
              </w:rPr>
              <w:t>,</w:t>
            </w:r>
            <w:r w:rsidRPr="00D43912">
              <w:rPr>
                <w:rFonts w:cs="Arial"/>
                <w:sz w:val="22"/>
                <w:szCs w:val="22"/>
              </w:rPr>
              <w:t xml:space="preserve"> or component of a facility or activity subject to the regulations in this part that are related</w:t>
            </w:r>
            <w:r>
              <w:rPr>
                <w:rFonts w:cs="Arial"/>
                <w:sz w:val="22"/>
                <w:szCs w:val="22"/>
              </w:rPr>
              <w:t xml:space="preserve"> to radiological safety or security</w:t>
            </w:r>
            <w:r w:rsidRPr="00D43912">
              <w:rPr>
                <w:rFonts w:cs="Arial"/>
                <w:sz w:val="22"/>
                <w:szCs w:val="22"/>
              </w:rPr>
              <w:t>.  The term “construction” does not include:</w:t>
            </w:r>
          </w:p>
          <w:p w14:paraId="53013A5C" w14:textId="77777777" w:rsidR="00D963BC" w:rsidRDefault="00D963BC" w:rsidP="00D963BC">
            <w:pPr>
              <w:widowControl/>
              <w:rPr>
                <w:rFonts w:cs="Arial"/>
                <w:sz w:val="22"/>
                <w:szCs w:val="22"/>
              </w:rPr>
            </w:pPr>
            <w:r w:rsidRPr="00D43912">
              <w:rPr>
                <w:rFonts w:cs="Arial"/>
                <w:sz w:val="22"/>
                <w:szCs w:val="22"/>
              </w:rPr>
              <w:t>(1)</w:t>
            </w:r>
            <w:r>
              <w:rPr>
                <w:rFonts w:cs="Arial"/>
                <w:sz w:val="22"/>
                <w:szCs w:val="22"/>
              </w:rPr>
              <w:t xml:space="preserve">  </w:t>
            </w:r>
            <w:r w:rsidRPr="00D43912">
              <w:rPr>
                <w:rFonts w:cs="Arial"/>
                <w:sz w:val="22"/>
                <w:szCs w:val="22"/>
              </w:rPr>
              <w:t>Changes for temporary use of the land for public recreational purposes;</w:t>
            </w:r>
          </w:p>
          <w:p w14:paraId="53013A5D" w14:textId="77777777" w:rsidR="00D963BC" w:rsidRDefault="00D963BC" w:rsidP="00D963BC">
            <w:pPr>
              <w:widowControl/>
              <w:rPr>
                <w:rFonts w:cs="Arial"/>
                <w:sz w:val="22"/>
                <w:szCs w:val="22"/>
              </w:rPr>
            </w:pPr>
            <w:r w:rsidRPr="00D43912">
              <w:rPr>
                <w:rFonts w:cs="Arial"/>
                <w:sz w:val="22"/>
                <w:szCs w:val="22"/>
              </w:rPr>
              <w:t>(2)</w:t>
            </w:r>
            <w:r>
              <w:rPr>
                <w:rFonts w:cs="Arial"/>
                <w:sz w:val="22"/>
                <w:szCs w:val="22"/>
              </w:rPr>
              <w:t xml:space="preserve">  </w:t>
            </w:r>
            <w:r w:rsidRPr="00D43912">
              <w:rPr>
                <w:rFonts w:cs="Arial"/>
                <w:sz w:val="22"/>
                <w:szCs w:val="22"/>
              </w:rPr>
              <w:t>Site exploration, including necessary borings to determine foundation conditions or other preconstruction monitoring to establish background information related to the suitability of the site, the environmental impacts of construction or operation, or the protection of environmental values;</w:t>
            </w:r>
          </w:p>
          <w:p w14:paraId="53013A5E" w14:textId="77777777" w:rsidR="00D963BC" w:rsidRDefault="00D963BC" w:rsidP="00D963BC">
            <w:pPr>
              <w:widowControl/>
              <w:rPr>
                <w:rFonts w:cs="Arial"/>
                <w:sz w:val="22"/>
                <w:szCs w:val="22"/>
              </w:rPr>
            </w:pPr>
            <w:r w:rsidRPr="00D43912">
              <w:rPr>
                <w:rFonts w:cs="Arial"/>
                <w:sz w:val="22"/>
                <w:szCs w:val="22"/>
              </w:rPr>
              <w:t>(3)</w:t>
            </w:r>
            <w:r>
              <w:rPr>
                <w:rFonts w:cs="Arial"/>
                <w:sz w:val="22"/>
                <w:szCs w:val="22"/>
              </w:rPr>
              <w:t xml:space="preserve">  </w:t>
            </w:r>
            <w:r w:rsidRPr="00EC730E">
              <w:rPr>
                <w:rFonts w:cs="Arial"/>
                <w:sz w:val="22"/>
                <w:szCs w:val="22"/>
              </w:rPr>
              <w:t xml:space="preserve">Preparation of the site for construction of the facility, including clearing of the site, </w:t>
            </w:r>
            <w:r w:rsidRPr="00EC730E">
              <w:rPr>
                <w:rFonts w:cs="Arial"/>
                <w:sz w:val="22"/>
                <w:szCs w:val="22"/>
              </w:rPr>
              <w:lastRenderedPageBreak/>
              <w:t>grading, installation of drainage, erosion and other environmental mitigation measures, and construction of temporary roads and borrow areas;</w:t>
            </w:r>
          </w:p>
          <w:p w14:paraId="53013A5F" w14:textId="77777777" w:rsidR="00D963BC" w:rsidRDefault="00D963BC" w:rsidP="00D963BC">
            <w:pPr>
              <w:widowControl/>
              <w:rPr>
                <w:rFonts w:cs="Arial"/>
                <w:sz w:val="22"/>
                <w:szCs w:val="22"/>
              </w:rPr>
            </w:pPr>
            <w:r w:rsidRPr="00D43912">
              <w:rPr>
                <w:rFonts w:cs="Arial"/>
                <w:sz w:val="22"/>
                <w:szCs w:val="22"/>
              </w:rPr>
              <w:t>(4)</w:t>
            </w:r>
            <w:r>
              <w:rPr>
                <w:rFonts w:cs="Arial"/>
                <w:sz w:val="22"/>
                <w:szCs w:val="22"/>
              </w:rPr>
              <w:t xml:space="preserve">  </w:t>
            </w:r>
            <w:r w:rsidRPr="00D43912">
              <w:rPr>
                <w:rFonts w:cs="Arial"/>
                <w:sz w:val="22"/>
                <w:szCs w:val="22"/>
              </w:rPr>
              <w:t>Erection of fences and other access control measures</w:t>
            </w:r>
            <w:r>
              <w:rPr>
                <w:rFonts w:cs="Arial"/>
                <w:sz w:val="22"/>
                <w:szCs w:val="22"/>
              </w:rPr>
              <w:t xml:space="preserve"> that are not related to the safe use of, or security of, radiological materials subject to this part</w:t>
            </w:r>
            <w:r w:rsidRPr="00D43912">
              <w:rPr>
                <w:rFonts w:cs="Arial"/>
                <w:sz w:val="22"/>
                <w:szCs w:val="22"/>
              </w:rPr>
              <w:t>;</w:t>
            </w:r>
          </w:p>
          <w:p w14:paraId="53013A60" w14:textId="77777777" w:rsidR="00D963BC" w:rsidRDefault="00D963BC" w:rsidP="00D963BC">
            <w:pPr>
              <w:widowControl/>
              <w:rPr>
                <w:rFonts w:cs="Arial"/>
                <w:sz w:val="22"/>
                <w:szCs w:val="22"/>
              </w:rPr>
            </w:pPr>
            <w:r w:rsidRPr="00D43912">
              <w:rPr>
                <w:rFonts w:cs="Arial"/>
                <w:sz w:val="22"/>
                <w:szCs w:val="22"/>
              </w:rPr>
              <w:t>(5)</w:t>
            </w:r>
            <w:r>
              <w:rPr>
                <w:rFonts w:cs="Arial"/>
                <w:sz w:val="22"/>
                <w:szCs w:val="22"/>
              </w:rPr>
              <w:t xml:space="preserve">  </w:t>
            </w:r>
            <w:r w:rsidRPr="00D43912">
              <w:rPr>
                <w:rFonts w:cs="Arial"/>
                <w:sz w:val="22"/>
                <w:szCs w:val="22"/>
              </w:rPr>
              <w:t>Excavation;</w:t>
            </w:r>
          </w:p>
          <w:p w14:paraId="53013A61" w14:textId="77777777" w:rsidR="00D963BC" w:rsidRDefault="00D963BC" w:rsidP="00D963BC">
            <w:pPr>
              <w:widowControl/>
              <w:rPr>
                <w:rFonts w:cs="Arial"/>
                <w:sz w:val="22"/>
                <w:szCs w:val="22"/>
              </w:rPr>
            </w:pPr>
            <w:r w:rsidRPr="00D43912">
              <w:rPr>
                <w:rFonts w:cs="Arial"/>
                <w:sz w:val="22"/>
                <w:szCs w:val="22"/>
              </w:rPr>
              <w:t>(6)</w:t>
            </w:r>
            <w:r>
              <w:rPr>
                <w:rFonts w:cs="Arial"/>
                <w:sz w:val="22"/>
                <w:szCs w:val="22"/>
              </w:rPr>
              <w:t xml:space="preserve">  </w:t>
            </w:r>
            <w:r w:rsidRPr="00D43912">
              <w:rPr>
                <w:rFonts w:cs="Arial"/>
                <w:sz w:val="22"/>
                <w:szCs w:val="22"/>
              </w:rPr>
              <w:t>Erection of support buildings (</w:t>
            </w:r>
            <w:r>
              <w:rPr>
                <w:rFonts w:cs="Arial"/>
                <w:sz w:val="22"/>
                <w:szCs w:val="22"/>
              </w:rPr>
              <w:t>e.g.</w:t>
            </w:r>
            <w:r w:rsidRPr="00D43912">
              <w:rPr>
                <w:rFonts w:cs="Arial"/>
                <w:sz w:val="22"/>
                <w:szCs w:val="22"/>
              </w:rPr>
              <w:t>, construction equipment storage sheds, warehouse and shop facilities, utilities, concrete mixing plants, docking and unloading facilities, and office buildings) for use in connection with the construction of the facility;</w:t>
            </w:r>
          </w:p>
          <w:p w14:paraId="53013A62" w14:textId="77777777" w:rsidR="00D963BC" w:rsidRDefault="00D963BC" w:rsidP="00D963BC">
            <w:pPr>
              <w:widowControl/>
              <w:rPr>
                <w:rFonts w:cs="Arial"/>
                <w:sz w:val="22"/>
                <w:szCs w:val="22"/>
              </w:rPr>
            </w:pPr>
            <w:r w:rsidRPr="00D43912">
              <w:rPr>
                <w:rFonts w:cs="Arial"/>
                <w:sz w:val="22"/>
                <w:szCs w:val="22"/>
              </w:rPr>
              <w:t>(7)</w:t>
            </w:r>
            <w:r>
              <w:rPr>
                <w:rFonts w:cs="Arial"/>
                <w:sz w:val="22"/>
                <w:szCs w:val="22"/>
              </w:rPr>
              <w:t xml:space="preserve">  </w:t>
            </w:r>
            <w:r w:rsidRPr="00D43912">
              <w:rPr>
                <w:rFonts w:cs="Arial"/>
                <w:sz w:val="22"/>
                <w:szCs w:val="22"/>
              </w:rPr>
              <w:t>Building of service facilities</w:t>
            </w:r>
            <w:r>
              <w:rPr>
                <w:rFonts w:cs="Arial"/>
                <w:sz w:val="22"/>
                <w:szCs w:val="22"/>
              </w:rPr>
              <w:t xml:space="preserve"> (e.g.</w:t>
            </w:r>
            <w:r w:rsidRPr="00D43912">
              <w:rPr>
                <w:rFonts w:cs="Arial"/>
                <w:sz w:val="22"/>
                <w:szCs w:val="22"/>
              </w:rPr>
              <w:t>, paved roads, parking lots, railroad spurs, exterior utility and lighting systems, potable water systems, sanitary sewerage treatment facilities, and transmission lines</w:t>
            </w:r>
            <w:r>
              <w:rPr>
                <w:rFonts w:cs="Arial"/>
                <w:sz w:val="22"/>
                <w:szCs w:val="22"/>
              </w:rPr>
              <w:t>)</w:t>
            </w:r>
            <w:r w:rsidRPr="00D43912">
              <w:rPr>
                <w:rFonts w:cs="Arial"/>
                <w:sz w:val="22"/>
                <w:szCs w:val="22"/>
              </w:rPr>
              <w:t>;</w:t>
            </w:r>
          </w:p>
          <w:p w14:paraId="53013A63" w14:textId="77777777" w:rsidR="00D963BC" w:rsidRDefault="00D963BC" w:rsidP="00D963BC">
            <w:pPr>
              <w:widowControl/>
              <w:rPr>
                <w:rFonts w:cs="Arial"/>
                <w:bCs/>
                <w:sz w:val="22"/>
                <w:szCs w:val="22"/>
              </w:rPr>
            </w:pPr>
            <w:r w:rsidRPr="00D43912">
              <w:rPr>
                <w:rFonts w:cs="Arial"/>
                <w:sz w:val="22"/>
                <w:szCs w:val="22"/>
              </w:rPr>
              <w:t>(8)</w:t>
            </w:r>
            <w:r>
              <w:rPr>
                <w:rFonts w:cs="Arial"/>
                <w:sz w:val="22"/>
                <w:szCs w:val="22"/>
              </w:rPr>
              <w:t xml:space="preserve">  </w:t>
            </w:r>
            <w:r w:rsidRPr="00D43912">
              <w:rPr>
                <w:rFonts w:cs="Arial"/>
                <w:sz w:val="22"/>
                <w:szCs w:val="22"/>
              </w:rPr>
              <w:t xml:space="preserve">Procurement or fabrication of components or portions of the proposed facility occurring at other than the final, in-place </w:t>
            </w:r>
            <w:r w:rsidRPr="00D43912">
              <w:rPr>
                <w:rFonts w:cs="Arial"/>
                <w:sz w:val="22"/>
                <w:szCs w:val="22"/>
              </w:rPr>
              <w:lastRenderedPageBreak/>
              <w:t>location at the facility</w:t>
            </w:r>
            <w:r w:rsidRPr="00D43912">
              <w:rPr>
                <w:rFonts w:cs="Arial"/>
                <w:bCs/>
                <w:sz w:val="22"/>
                <w:szCs w:val="22"/>
              </w:rPr>
              <w:t xml:space="preserve">; </w:t>
            </w:r>
            <w:r>
              <w:rPr>
                <w:rFonts w:cs="Arial"/>
                <w:bCs/>
                <w:sz w:val="22"/>
                <w:szCs w:val="22"/>
              </w:rPr>
              <w:t>or</w:t>
            </w:r>
          </w:p>
          <w:p w14:paraId="53013A64" w14:textId="77777777" w:rsidR="00D963BC" w:rsidRDefault="00D963BC" w:rsidP="00D963BC">
            <w:pPr>
              <w:widowControl/>
              <w:rPr>
                <w:rFonts w:cs="Arial"/>
                <w:sz w:val="22"/>
                <w:szCs w:val="22"/>
              </w:rPr>
            </w:pPr>
            <w:r w:rsidRPr="00D43912">
              <w:rPr>
                <w:rFonts w:cs="Arial"/>
                <w:bCs/>
                <w:sz w:val="22"/>
                <w:szCs w:val="22"/>
              </w:rPr>
              <w:t>(9)</w:t>
            </w:r>
            <w:r>
              <w:rPr>
                <w:rFonts w:cs="Arial"/>
                <w:bCs/>
                <w:sz w:val="22"/>
                <w:szCs w:val="22"/>
              </w:rPr>
              <w:t xml:space="preserve">  </w:t>
            </w:r>
            <w:r w:rsidRPr="00D43912">
              <w:rPr>
                <w:rFonts w:cs="Arial"/>
                <w:bCs/>
                <w:sz w:val="22"/>
                <w:szCs w:val="22"/>
              </w:rPr>
              <w:t xml:space="preserve">Taking any other action </w:t>
            </w:r>
            <w:r>
              <w:rPr>
                <w:rFonts w:cs="Arial"/>
                <w:bCs/>
                <w:sz w:val="22"/>
                <w:szCs w:val="22"/>
              </w:rPr>
              <w:t>that</w:t>
            </w:r>
            <w:r w:rsidRPr="00D43912">
              <w:rPr>
                <w:rFonts w:cs="Arial"/>
                <w:bCs/>
                <w:sz w:val="22"/>
                <w:szCs w:val="22"/>
              </w:rPr>
              <w:t xml:space="preserve"> </w:t>
            </w:r>
            <w:r>
              <w:rPr>
                <w:rFonts w:cs="Arial"/>
                <w:bCs/>
                <w:sz w:val="22"/>
                <w:szCs w:val="22"/>
              </w:rPr>
              <w:t>has</w:t>
            </w:r>
            <w:r w:rsidRPr="00D43912">
              <w:rPr>
                <w:rFonts w:cs="Arial"/>
                <w:bCs/>
                <w:sz w:val="22"/>
                <w:szCs w:val="22"/>
              </w:rPr>
              <w:t xml:space="preserve"> no reasonable nexus to</w:t>
            </w:r>
            <w:r>
              <w:rPr>
                <w:rFonts w:cs="Arial"/>
                <w:sz w:val="22"/>
                <w:szCs w:val="22"/>
              </w:rPr>
              <w:t>:</w:t>
            </w:r>
          </w:p>
          <w:p w14:paraId="53013A65" w14:textId="77777777" w:rsidR="001E4066" w:rsidRPr="001E4066" w:rsidRDefault="00D963BC" w:rsidP="00D963BC">
            <w:pPr>
              <w:widowControl/>
              <w:rPr>
                <w:rFonts w:cs="Arial"/>
                <w:sz w:val="22"/>
                <w:szCs w:val="22"/>
              </w:rPr>
            </w:pPr>
            <w:r>
              <w:rPr>
                <w:rFonts w:cs="Arial"/>
                <w:sz w:val="22"/>
                <w:szCs w:val="22"/>
              </w:rPr>
              <w:t xml:space="preserve">    (</w:t>
            </w:r>
            <w:proofErr w:type="spellStart"/>
            <w:r>
              <w:rPr>
                <w:rFonts w:cs="Arial"/>
                <w:sz w:val="22"/>
                <w:szCs w:val="22"/>
              </w:rPr>
              <w:t>i</w:t>
            </w:r>
            <w:proofErr w:type="spellEnd"/>
            <w:r>
              <w:rPr>
                <w:rFonts w:cs="Arial"/>
                <w:sz w:val="22"/>
                <w:szCs w:val="22"/>
              </w:rPr>
              <w:t>)  R</w:t>
            </w:r>
            <w:r w:rsidRPr="00D43912">
              <w:rPr>
                <w:rFonts w:cs="Arial"/>
                <w:sz w:val="22"/>
                <w:szCs w:val="22"/>
              </w:rPr>
              <w:t>adiological health and safety</w:t>
            </w:r>
            <w:r>
              <w:rPr>
                <w:rFonts w:cs="Arial"/>
                <w:sz w:val="22"/>
                <w:szCs w:val="22"/>
              </w:rPr>
              <w:t>,</w:t>
            </w:r>
            <w:r w:rsidRPr="00D43912">
              <w:rPr>
                <w:rFonts w:cs="Arial"/>
                <w:sz w:val="22"/>
                <w:szCs w:val="22"/>
              </w:rPr>
              <w:t xml:space="preserve"> </w:t>
            </w:r>
            <w:proofErr w:type="gramStart"/>
            <w:r w:rsidRPr="00D43912">
              <w:rPr>
                <w:rFonts w:cs="Arial"/>
                <w:sz w:val="22"/>
                <w:szCs w:val="22"/>
              </w:rPr>
              <w:t>or</w:t>
            </w:r>
            <w:r>
              <w:rPr>
                <w:rFonts w:cs="Arial"/>
                <w:sz w:val="22"/>
                <w:szCs w:val="22"/>
              </w:rPr>
              <w:t xml:space="preserve"> </w:t>
            </w:r>
            <w:r w:rsidR="00C44FE6" w:rsidRPr="00C44FE6">
              <w:rPr>
                <w:rFonts w:cs="Melior"/>
                <w:sz w:val="22"/>
                <w:szCs w:val="22"/>
              </w:rPr>
              <w:t>.</w:t>
            </w:r>
            <w:proofErr w:type="gramEnd"/>
          </w:p>
        </w:tc>
        <w:tc>
          <w:tcPr>
            <w:tcW w:w="1440" w:type="dxa"/>
          </w:tcPr>
          <w:p w14:paraId="53013A66" w14:textId="77777777" w:rsidR="004F5F2C" w:rsidRPr="001E4066" w:rsidRDefault="004F5F2C" w:rsidP="001E4066">
            <w:pPr>
              <w:rPr>
                <w:rFonts w:cs="Arial"/>
                <w:sz w:val="22"/>
                <w:szCs w:val="22"/>
              </w:rPr>
            </w:pPr>
          </w:p>
        </w:tc>
        <w:tc>
          <w:tcPr>
            <w:tcW w:w="1440" w:type="dxa"/>
          </w:tcPr>
          <w:p w14:paraId="53013A67" w14:textId="77777777" w:rsidR="004F5F2C" w:rsidRPr="001E4066" w:rsidRDefault="004F5F2C" w:rsidP="001E4066">
            <w:pPr>
              <w:rPr>
                <w:rFonts w:cs="Arial"/>
                <w:sz w:val="22"/>
                <w:szCs w:val="22"/>
              </w:rPr>
            </w:pPr>
          </w:p>
        </w:tc>
        <w:tc>
          <w:tcPr>
            <w:tcW w:w="2880" w:type="dxa"/>
          </w:tcPr>
          <w:p w14:paraId="53013A68" w14:textId="77777777" w:rsidR="004F5F2C" w:rsidRPr="001E4066" w:rsidRDefault="004F5F2C" w:rsidP="001E4066">
            <w:pPr>
              <w:rPr>
                <w:rFonts w:cs="Arial"/>
                <w:sz w:val="22"/>
                <w:szCs w:val="22"/>
              </w:rPr>
            </w:pPr>
          </w:p>
        </w:tc>
      </w:tr>
      <w:tr w:rsidR="004F5F2C" w:rsidRPr="007A6D7C" w14:paraId="53013A75" w14:textId="77777777" w:rsidTr="00A752E3">
        <w:trPr>
          <w:cantSplit/>
        </w:trPr>
        <w:tc>
          <w:tcPr>
            <w:tcW w:w="1350" w:type="dxa"/>
          </w:tcPr>
          <w:p w14:paraId="53013A6A" w14:textId="77777777" w:rsidR="004F5F2C" w:rsidRPr="00887F0D" w:rsidRDefault="00D963BC" w:rsidP="001E4066">
            <w:pPr>
              <w:rPr>
                <w:rFonts w:cs="Arial"/>
                <w:sz w:val="22"/>
                <w:szCs w:val="22"/>
              </w:rPr>
            </w:pPr>
            <w:r w:rsidRPr="00887F0D">
              <w:rPr>
                <w:rFonts w:cs="Arial"/>
                <w:bCs/>
                <w:sz w:val="22"/>
                <w:szCs w:val="22"/>
              </w:rPr>
              <w:lastRenderedPageBreak/>
              <w:t>§ 30.4</w:t>
            </w:r>
          </w:p>
        </w:tc>
        <w:tc>
          <w:tcPr>
            <w:tcW w:w="1710" w:type="dxa"/>
          </w:tcPr>
          <w:p w14:paraId="53013A6B" w14:textId="77777777" w:rsidR="004F5F2C" w:rsidRPr="00C44FE6" w:rsidRDefault="00D963BC" w:rsidP="00A752E3">
            <w:pPr>
              <w:rPr>
                <w:rFonts w:cs="Arial"/>
                <w:sz w:val="22"/>
                <w:szCs w:val="22"/>
              </w:rPr>
            </w:pPr>
            <w:r w:rsidRPr="00555E64">
              <w:rPr>
                <w:rFonts w:cs="Arial"/>
                <w:bCs/>
                <w:sz w:val="22"/>
                <w:szCs w:val="22"/>
              </w:rPr>
              <w:t>Definition</w:t>
            </w:r>
            <w:r w:rsidRPr="001E4066">
              <w:rPr>
                <w:rFonts w:cs="Arial"/>
                <w:sz w:val="22"/>
                <w:szCs w:val="22"/>
              </w:rPr>
              <w:t xml:space="preserve"> </w:t>
            </w:r>
            <w:r w:rsidRPr="00D963BC">
              <w:rPr>
                <w:rFonts w:cs="Arial"/>
                <w:bCs/>
                <w:sz w:val="20"/>
                <w:szCs w:val="20"/>
              </w:rPr>
              <w:t>C</w:t>
            </w:r>
            <w:r w:rsidRPr="00D963BC">
              <w:rPr>
                <w:rFonts w:cs="Arial"/>
                <w:sz w:val="20"/>
                <w:szCs w:val="20"/>
              </w:rPr>
              <w:t xml:space="preserve">onstruction, Paragraph </w:t>
            </w:r>
            <w:r w:rsidR="00A752E3">
              <w:rPr>
                <w:rFonts w:cs="Arial"/>
                <w:sz w:val="20"/>
                <w:szCs w:val="20"/>
              </w:rPr>
              <w:t>9(ii)</w:t>
            </w:r>
          </w:p>
        </w:tc>
        <w:tc>
          <w:tcPr>
            <w:tcW w:w="1260" w:type="dxa"/>
          </w:tcPr>
          <w:p w14:paraId="53013A6C" w14:textId="77777777" w:rsidR="004F5F2C" w:rsidRPr="001E4066" w:rsidRDefault="004F5F2C" w:rsidP="001E4066">
            <w:pPr>
              <w:rPr>
                <w:rFonts w:cs="Arial"/>
                <w:sz w:val="22"/>
                <w:szCs w:val="22"/>
              </w:rPr>
            </w:pPr>
          </w:p>
        </w:tc>
        <w:tc>
          <w:tcPr>
            <w:tcW w:w="1620" w:type="dxa"/>
          </w:tcPr>
          <w:p w14:paraId="53013A6D" w14:textId="77777777" w:rsidR="004749ED" w:rsidRPr="00C44FE6" w:rsidRDefault="00D963BC" w:rsidP="001E4066">
            <w:pPr>
              <w:jc w:val="center"/>
              <w:rPr>
                <w:rFonts w:cs="Arial"/>
                <w:sz w:val="22"/>
                <w:szCs w:val="22"/>
              </w:rPr>
            </w:pPr>
            <w:r>
              <w:rPr>
                <w:rFonts w:cs="Arial"/>
                <w:sz w:val="22"/>
                <w:szCs w:val="22"/>
              </w:rPr>
              <w:t>NRC</w:t>
            </w:r>
          </w:p>
        </w:tc>
        <w:tc>
          <w:tcPr>
            <w:tcW w:w="3330" w:type="dxa"/>
          </w:tcPr>
          <w:p w14:paraId="53013A6E" w14:textId="77777777" w:rsidR="00D963BC" w:rsidRPr="00FC5721" w:rsidRDefault="00D963BC" w:rsidP="00D963BC">
            <w:pPr>
              <w:widowControl/>
              <w:spacing w:before="100" w:beforeAutospacing="1"/>
              <w:rPr>
                <w:rFonts w:cs="Arial"/>
                <w:b/>
                <w:bCs/>
                <w:sz w:val="22"/>
                <w:szCs w:val="22"/>
              </w:rPr>
            </w:pPr>
            <w:r w:rsidRPr="00FC5721">
              <w:rPr>
                <w:rFonts w:cs="Arial"/>
                <w:b/>
                <w:sz w:val="22"/>
                <w:szCs w:val="22"/>
              </w:rPr>
              <w:t>In § 30.4, the definition for the term “construction” is added in alphabetical order to read as follows:</w:t>
            </w:r>
          </w:p>
          <w:p w14:paraId="53013A6F" w14:textId="77777777" w:rsidR="00B4050A" w:rsidRDefault="00B4050A" w:rsidP="00C44FE6">
            <w:pPr>
              <w:widowControl/>
              <w:rPr>
                <w:rFonts w:cs="Melior"/>
                <w:sz w:val="22"/>
                <w:szCs w:val="22"/>
              </w:rPr>
            </w:pPr>
          </w:p>
          <w:p w14:paraId="53013A70" w14:textId="77777777" w:rsidR="002D5A53" w:rsidRDefault="00D963BC" w:rsidP="00D963BC">
            <w:pPr>
              <w:widowControl/>
              <w:rPr>
                <w:rFonts w:cs="Arial"/>
                <w:sz w:val="22"/>
                <w:szCs w:val="22"/>
              </w:rPr>
            </w:pPr>
            <w:r>
              <w:rPr>
                <w:rFonts w:cs="Arial"/>
                <w:sz w:val="22"/>
                <w:szCs w:val="22"/>
              </w:rPr>
              <w:t xml:space="preserve">    (ii)  C</w:t>
            </w:r>
            <w:r w:rsidRPr="00D43912">
              <w:rPr>
                <w:rFonts w:cs="Arial"/>
                <w:sz w:val="22"/>
                <w:szCs w:val="22"/>
              </w:rPr>
              <w:t>ommon defense and security</w:t>
            </w:r>
            <w:r>
              <w:rPr>
                <w:rFonts w:cs="Arial"/>
                <w:sz w:val="22"/>
                <w:szCs w:val="22"/>
              </w:rPr>
              <w:t>.</w:t>
            </w:r>
          </w:p>
          <w:p w14:paraId="53013A71" w14:textId="77777777" w:rsidR="0027764B" w:rsidRPr="001E4066" w:rsidRDefault="0027764B" w:rsidP="00D963BC">
            <w:pPr>
              <w:widowControl/>
              <w:rPr>
                <w:rFonts w:cs="Arial"/>
                <w:sz w:val="22"/>
                <w:szCs w:val="22"/>
              </w:rPr>
            </w:pPr>
          </w:p>
        </w:tc>
        <w:tc>
          <w:tcPr>
            <w:tcW w:w="1440" w:type="dxa"/>
          </w:tcPr>
          <w:p w14:paraId="53013A72" w14:textId="77777777" w:rsidR="004F5F2C" w:rsidRPr="001E4066" w:rsidRDefault="004F5F2C" w:rsidP="001E4066">
            <w:pPr>
              <w:rPr>
                <w:rFonts w:cs="Arial"/>
                <w:sz w:val="22"/>
                <w:szCs w:val="22"/>
              </w:rPr>
            </w:pPr>
          </w:p>
        </w:tc>
        <w:tc>
          <w:tcPr>
            <w:tcW w:w="1440" w:type="dxa"/>
          </w:tcPr>
          <w:p w14:paraId="53013A73" w14:textId="77777777" w:rsidR="004F5F2C" w:rsidRPr="001E4066" w:rsidRDefault="004F5F2C" w:rsidP="001E4066">
            <w:pPr>
              <w:rPr>
                <w:rFonts w:cs="Arial"/>
                <w:sz w:val="22"/>
                <w:szCs w:val="22"/>
              </w:rPr>
            </w:pPr>
          </w:p>
        </w:tc>
        <w:tc>
          <w:tcPr>
            <w:tcW w:w="2880" w:type="dxa"/>
          </w:tcPr>
          <w:p w14:paraId="53013A74" w14:textId="77777777" w:rsidR="004F5F2C" w:rsidRPr="001E4066" w:rsidRDefault="004F5F2C" w:rsidP="001E4066">
            <w:pPr>
              <w:rPr>
                <w:rFonts w:cs="Arial"/>
                <w:sz w:val="22"/>
                <w:szCs w:val="22"/>
              </w:rPr>
            </w:pPr>
          </w:p>
        </w:tc>
      </w:tr>
      <w:tr w:rsidR="004F5F2C" w:rsidRPr="007A6D7C" w14:paraId="53013A80" w14:textId="77777777" w:rsidTr="00D963BC">
        <w:tc>
          <w:tcPr>
            <w:tcW w:w="1350" w:type="dxa"/>
          </w:tcPr>
          <w:p w14:paraId="53013A76" w14:textId="77777777" w:rsidR="004F5F2C" w:rsidRPr="00887F0D" w:rsidRDefault="00887F0D" w:rsidP="00887F0D">
            <w:pPr>
              <w:rPr>
                <w:rFonts w:cs="Arial"/>
                <w:sz w:val="22"/>
                <w:szCs w:val="22"/>
              </w:rPr>
            </w:pPr>
            <w:r w:rsidRPr="00887F0D">
              <w:rPr>
                <w:rFonts w:cs="Arial"/>
                <w:bCs/>
                <w:sz w:val="22"/>
                <w:szCs w:val="22"/>
              </w:rPr>
              <w:t xml:space="preserve">§ 30.33 </w:t>
            </w:r>
          </w:p>
        </w:tc>
        <w:tc>
          <w:tcPr>
            <w:tcW w:w="1710" w:type="dxa"/>
          </w:tcPr>
          <w:p w14:paraId="53013A77" w14:textId="77777777" w:rsidR="00887F0D" w:rsidRPr="00887F0D" w:rsidRDefault="00887F0D" w:rsidP="00887F0D">
            <w:pPr>
              <w:keepNext/>
              <w:widowControl/>
              <w:rPr>
                <w:rFonts w:cs="Arial"/>
                <w:bCs/>
                <w:sz w:val="22"/>
                <w:szCs w:val="22"/>
              </w:rPr>
            </w:pPr>
            <w:r w:rsidRPr="00887F0D">
              <w:rPr>
                <w:rFonts w:cs="Arial"/>
                <w:bCs/>
                <w:sz w:val="22"/>
                <w:szCs w:val="22"/>
              </w:rPr>
              <w:t>General requirements for issuance of specific licenses.</w:t>
            </w:r>
          </w:p>
          <w:p w14:paraId="53013A78" w14:textId="77777777" w:rsidR="004F5F2C" w:rsidRPr="00B4050A" w:rsidRDefault="004F5F2C" w:rsidP="001E4066">
            <w:pPr>
              <w:rPr>
                <w:rFonts w:cs="Arial"/>
                <w:sz w:val="22"/>
                <w:szCs w:val="22"/>
              </w:rPr>
            </w:pPr>
          </w:p>
        </w:tc>
        <w:tc>
          <w:tcPr>
            <w:tcW w:w="1260" w:type="dxa"/>
          </w:tcPr>
          <w:p w14:paraId="53013A79" w14:textId="77777777" w:rsidR="004F5F2C" w:rsidRPr="00B4050A" w:rsidRDefault="004F5F2C" w:rsidP="001E4066">
            <w:pPr>
              <w:rPr>
                <w:rFonts w:cs="Arial"/>
                <w:sz w:val="22"/>
                <w:szCs w:val="22"/>
              </w:rPr>
            </w:pPr>
          </w:p>
        </w:tc>
        <w:tc>
          <w:tcPr>
            <w:tcW w:w="1620" w:type="dxa"/>
          </w:tcPr>
          <w:p w14:paraId="53013A7A" w14:textId="77777777" w:rsidR="004F5F2C" w:rsidRPr="00B4050A" w:rsidRDefault="00887F0D" w:rsidP="001E4066">
            <w:pPr>
              <w:jc w:val="center"/>
              <w:rPr>
                <w:rFonts w:cs="Arial"/>
                <w:sz w:val="22"/>
                <w:szCs w:val="22"/>
              </w:rPr>
            </w:pPr>
            <w:r>
              <w:rPr>
                <w:rFonts w:cs="Arial"/>
                <w:sz w:val="22"/>
                <w:szCs w:val="22"/>
              </w:rPr>
              <w:t>D</w:t>
            </w:r>
          </w:p>
        </w:tc>
        <w:tc>
          <w:tcPr>
            <w:tcW w:w="3330" w:type="dxa"/>
          </w:tcPr>
          <w:p w14:paraId="53013A7B" w14:textId="77777777" w:rsidR="00502C13" w:rsidRPr="00887F0D" w:rsidRDefault="00887F0D" w:rsidP="00502C13">
            <w:pPr>
              <w:widowControl/>
              <w:rPr>
                <w:rFonts w:cs="Arial"/>
                <w:b/>
                <w:sz w:val="22"/>
                <w:szCs w:val="22"/>
              </w:rPr>
            </w:pPr>
            <w:r w:rsidRPr="00887F0D">
              <w:rPr>
                <w:rFonts w:cs="Arial"/>
                <w:b/>
                <w:sz w:val="22"/>
                <w:szCs w:val="22"/>
              </w:rPr>
              <w:t>In § 30.33, paragraph (a</w:t>
            </w:r>
            <w:proofErr w:type="gramStart"/>
            <w:r w:rsidRPr="00887F0D">
              <w:rPr>
                <w:rFonts w:cs="Arial"/>
                <w:b/>
                <w:sz w:val="22"/>
                <w:szCs w:val="22"/>
              </w:rPr>
              <w:t>)(</w:t>
            </w:r>
            <w:proofErr w:type="gramEnd"/>
            <w:r w:rsidRPr="00887F0D">
              <w:rPr>
                <w:rFonts w:cs="Arial"/>
                <w:b/>
                <w:sz w:val="22"/>
                <w:szCs w:val="22"/>
              </w:rPr>
              <w:t>5) is revised</w:t>
            </w:r>
            <w:r>
              <w:rPr>
                <w:rFonts w:cs="Arial"/>
                <w:b/>
                <w:sz w:val="22"/>
                <w:szCs w:val="22"/>
              </w:rPr>
              <w:t>.</w:t>
            </w:r>
          </w:p>
          <w:p w14:paraId="53013A7C" w14:textId="77777777" w:rsidR="004F5F2C" w:rsidRPr="00B4050A" w:rsidRDefault="004F5F2C" w:rsidP="00502C13">
            <w:pPr>
              <w:rPr>
                <w:rFonts w:cs="Arial"/>
                <w:sz w:val="22"/>
                <w:szCs w:val="22"/>
              </w:rPr>
            </w:pPr>
          </w:p>
        </w:tc>
        <w:tc>
          <w:tcPr>
            <w:tcW w:w="1440" w:type="dxa"/>
          </w:tcPr>
          <w:p w14:paraId="53013A7D" w14:textId="77777777" w:rsidR="004F5F2C" w:rsidRPr="001E4066" w:rsidRDefault="00887F0D" w:rsidP="001E4066">
            <w:pPr>
              <w:rPr>
                <w:rFonts w:cs="Arial"/>
                <w:sz w:val="22"/>
                <w:szCs w:val="22"/>
              </w:rPr>
            </w:pPr>
            <w:r>
              <w:rPr>
                <w:rFonts w:cs="Arial"/>
                <w:sz w:val="22"/>
                <w:szCs w:val="22"/>
              </w:rPr>
              <w:t>N/A</w:t>
            </w:r>
          </w:p>
        </w:tc>
        <w:tc>
          <w:tcPr>
            <w:tcW w:w="1440" w:type="dxa"/>
          </w:tcPr>
          <w:p w14:paraId="53013A7E" w14:textId="77777777" w:rsidR="004F5F2C" w:rsidRPr="001E4066" w:rsidRDefault="004F5F2C" w:rsidP="001E4066">
            <w:pPr>
              <w:rPr>
                <w:rFonts w:cs="Arial"/>
                <w:sz w:val="22"/>
                <w:szCs w:val="22"/>
              </w:rPr>
            </w:pPr>
          </w:p>
        </w:tc>
        <w:tc>
          <w:tcPr>
            <w:tcW w:w="2880" w:type="dxa"/>
          </w:tcPr>
          <w:p w14:paraId="53013A7F" w14:textId="77777777" w:rsidR="004F5F2C" w:rsidRPr="001E4066" w:rsidRDefault="004F5F2C" w:rsidP="001E4066">
            <w:pPr>
              <w:rPr>
                <w:rFonts w:cs="Arial"/>
                <w:sz w:val="22"/>
                <w:szCs w:val="22"/>
              </w:rPr>
            </w:pPr>
          </w:p>
        </w:tc>
      </w:tr>
      <w:tr w:rsidR="00C44FE6" w:rsidRPr="007A6D7C" w14:paraId="53013A8E" w14:textId="77777777" w:rsidTr="00D963BC">
        <w:tc>
          <w:tcPr>
            <w:tcW w:w="1350" w:type="dxa"/>
          </w:tcPr>
          <w:p w14:paraId="53013A81" w14:textId="77777777" w:rsidR="00C44FE6" w:rsidRPr="00B4050A" w:rsidRDefault="00B4050A" w:rsidP="00887F0D">
            <w:pPr>
              <w:rPr>
                <w:rFonts w:cs="Arial"/>
                <w:sz w:val="22"/>
                <w:szCs w:val="22"/>
              </w:rPr>
            </w:pPr>
            <w:r w:rsidRPr="00B4050A">
              <w:rPr>
                <w:rFonts w:cs="Helvetica-Bold"/>
                <w:bCs/>
                <w:sz w:val="22"/>
                <w:szCs w:val="22"/>
              </w:rPr>
              <w:t xml:space="preserve">§ </w:t>
            </w:r>
            <w:r w:rsidR="00887F0D">
              <w:rPr>
                <w:rFonts w:cs="Helvetica-Bold"/>
                <w:bCs/>
                <w:sz w:val="22"/>
                <w:szCs w:val="22"/>
              </w:rPr>
              <w:t>36.2</w:t>
            </w:r>
          </w:p>
        </w:tc>
        <w:tc>
          <w:tcPr>
            <w:tcW w:w="1710" w:type="dxa"/>
          </w:tcPr>
          <w:p w14:paraId="53013A82" w14:textId="77777777" w:rsidR="00887F0D" w:rsidRDefault="00887F0D" w:rsidP="00887F0D">
            <w:pPr>
              <w:pStyle w:val="HTMLPreformatted"/>
              <w:spacing w:before="100" w:beforeAutospacing="1"/>
              <w:rPr>
                <w:rFonts w:ascii="Arial" w:hAnsi="Arial" w:cs="Arial"/>
                <w:bCs/>
                <w:sz w:val="22"/>
                <w:szCs w:val="22"/>
              </w:rPr>
            </w:pPr>
            <w:r w:rsidRPr="00555E64">
              <w:rPr>
                <w:rFonts w:ascii="Arial" w:hAnsi="Arial" w:cs="Arial"/>
                <w:bCs/>
                <w:sz w:val="22"/>
                <w:szCs w:val="22"/>
              </w:rPr>
              <w:t>Definition</w:t>
            </w:r>
            <w:r>
              <w:rPr>
                <w:rFonts w:ascii="Arial" w:hAnsi="Arial" w:cs="Arial"/>
                <w:bCs/>
                <w:sz w:val="22"/>
                <w:szCs w:val="22"/>
              </w:rPr>
              <w:t xml:space="preserve">:  </w:t>
            </w:r>
            <w:r w:rsidRPr="00D963BC">
              <w:rPr>
                <w:rFonts w:ascii="Arial" w:hAnsi="Arial" w:cs="Arial"/>
                <w:bCs/>
              </w:rPr>
              <w:t>C</w:t>
            </w:r>
            <w:r w:rsidRPr="00D963BC">
              <w:rPr>
                <w:rFonts w:ascii="Arial" w:hAnsi="Arial" w:cs="Arial"/>
              </w:rPr>
              <w:t>ommencement of construction, Paragraph 1</w:t>
            </w:r>
          </w:p>
          <w:p w14:paraId="53013A83" w14:textId="77777777" w:rsidR="00C44FE6" w:rsidRPr="00B4050A" w:rsidRDefault="00C44FE6" w:rsidP="001E4066">
            <w:pPr>
              <w:rPr>
                <w:rFonts w:cs="Arial"/>
                <w:sz w:val="22"/>
                <w:szCs w:val="22"/>
              </w:rPr>
            </w:pPr>
          </w:p>
        </w:tc>
        <w:tc>
          <w:tcPr>
            <w:tcW w:w="1260" w:type="dxa"/>
          </w:tcPr>
          <w:p w14:paraId="53013A84" w14:textId="77777777" w:rsidR="00C44FE6" w:rsidRPr="00B4050A" w:rsidRDefault="00C44FE6" w:rsidP="001E4066">
            <w:pPr>
              <w:rPr>
                <w:rFonts w:cs="Arial"/>
                <w:sz w:val="22"/>
                <w:szCs w:val="22"/>
              </w:rPr>
            </w:pPr>
          </w:p>
        </w:tc>
        <w:tc>
          <w:tcPr>
            <w:tcW w:w="1620" w:type="dxa"/>
          </w:tcPr>
          <w:p w14:paraId="53013A85" w14:textId="77777777" w:rsidR="00C44FE6" w:rsidRPr="00B4050A" w:rsidRDefault="00887F0D" w:rsidP="001E4066">
            <w:pPr>
              <w:jc w:val="center"/>
              <w:rPr>
                <w:rFonts w:cs="Arial"/>
                <w:sz w:val="22"/>
                <w:szCs w:val="22"/>
              </w:rPr>
            </w:pPr>
            <w:r>
              <w:rPr>
                <w:rFonts w:cs="Arial"/>
                <w:sz w:val="22"/>
                <w:szCs w:val="22"/>
              </w:rPr>
              <w:t>D</w:t>
            </w:r>
          </w:p>
        </w:tc>
        <w:tc>
          <w:tcPr>
            <w:tcW w:w="3330" w:type="dxa"/>
          </w:tcPr>
          <w:p w14:paraId="53013A86" w14:textId="77777777" w:rsidR="00502C13" w:rsidRPr="00887F0D" w:rsidRDefault="00887F0D" w:rsidP="00502C13">
            <w:pPr>
              <w:widowControl/>
              <w:rPr>
                <w:rFonts w:cs="Arial"/>
                <w:b/>
                <w:sz w:val="22"/>
                <w:szCs w:val="22"/>
              </w:rPr>
            </w:pPr>
            <w:r w:rsidRPr="00887F0D">
              <w:rPr>
                <w:rFonts w:cs="Arial"/>
                <w:b/>
                <w:sz w:val="22"/>
                <w:szCs w:val="22"/>
              </w:rPr>
              <w:t xml:space="preserve">In § 36.2, definitions for the terms “commencement of construction” </w:t>
            </w:r>
            <w:r>
              <w:rPr>
                <w:rFonts w:cs="Arial"/>
                <w:b/>
                <w:sz w:val="22"/>
                <w:szCs w:val="22"/>
              </w:rPr>
              <w:t>is</w:t>
            </w:r>
            <w:r w:rsidRPr="00887F0D">
              <w:rPr>
                <w:rFonts w:cs="Arial"/>
                <w:b/>
                <w:sz w:val="22"/>
                <w:szCs w:val="22"/>
              </w:rPr>
              <w:t xml:space="preserve"> added in alphabetical order to read as follows:</w:t>
            </w:r>
          </w:p>
          <w:p w14:paraId="53013A87" w14:textId="77777777" w:rsidR="00887F0D" w:rsidRPr="00B4050A" w:rsidRDefault="00887F0D" w:rsidP="00502C13">
            <w:pPr>
              <w:widowControl/>
              <w:rPr>
                <w:rFonts w:cs="Melior"/>
                <w:sz w:val="22"/>
                <w:szCs w:val="22"/>
              </w:rPr>
            </w:pPr>
          </w:p>
          <w:p w14:paraId="53013A88" w14:textId="77777777" w:rsidR="00887F0D" w:rsidRDefault="00887F0D" w:rsidP="00887F0D">
            <w:pPr>
              <w:widowControl/>
              <w:rPr>
                <w:rFonts w:cs="Arial"/>
                <w:sz w:val="22"/>
                <w:szCs w:val="22"/>
              </w:rPr>
            </w:pPr>
            <w:r w:rsidRPr="00D43912">
              <w:rPr>
                <w:rFonts w:cs="Arial"/>
                <w:i/>
                <w:sz w:val="22"/>
                <w:szCs w:val="22"/>
              </w:rPr>
              <w:t>Commencement of construction</w:t>
            </w:r>
            <w:r w:rsidRPr="00D43912">
              <w:rPr>
                <w:rFonts w:cs="Arial"/>
                <w:sz w:val="22"/>
                <w:szCs w:val="22"/>
              </w:rPr>
              <w:t xml:space="preserve"> means taking any action defined as “construction” or any </w:t>
            </w:r>
            <w:r>
              <w:rPr>
                <w:rFonts w:cs="Arial"/>
                <w:sz w:val="22"/>
                <w:szCs w:val="22"/>
              </w:rPr>
              <w:t>other</w:t>
            </w:r>
            <w:r w:rsidRPr="00D43912">
              <w:rPr>
                <w:rFonts w:cs="Arial"/>
                <w:sz w:val="22"/>
                <w:szCs w:val="22"/>
              </w:rPr>
              <w:t xml:space="preserve"> activity at the site of a facility subject to the regulations in this </w:t>
            </w:r>
            <w:r>
              <w:rPr>
                <w:rFonts w:cs="Arial"/>
                <w:sz w:val="22"/>
                <w:szCs w:val="22"/>
              </w:rPr>
              <w:t>p</w:t>
            </w:r>
            <w:r w:rsidRPr="00D43912">
              <w:rPr>
                <w:rFonts w:cs="Arial"/>
                <w:sz w:val="22"/>
                <w:szCs w:val="22"/>
              </w:rPr>
              <w:t>art that has</w:t>
            </w:r>
            <w:r>
              <w:rPr>
                <w:rFonts w:cs="Arial"/>
                <w:sz w:val="22"/>
                <w:szCs w:val="22"/>
              </w:rPr>
              <w:t xml:space="preserve"> a reasonable nexus to:</w:t>
            </w:r>
          </w:p>
          <w:p w14:paraId="2A38498E" w14:textId="77777777" w:rsidR="00167B51" w:rsidRDefault="00167B51" w:rsidP="00887F0D">
            <w:pPr>
              <w:widowControl/>
              <w:rPr>
                <w:rFonts w:cs="Arial"/>
                <w:sz w:val="22"/>
                <w:szCs w:val="22"/>
              </w:rPr>
            </w:pPr>
          </w:p>
          <w:p w14:paraId="53013A89" w14:textId="77777777" w:rsidR="00887F0D" w:rsidRDefault="00887F0D" w:rsidP="00887F0D">
            <w:pPr>
              <w:widowControl/>
              <w:rPr>
                <w:rFonts w:cs="Arial"/>
                <w:sz w:val="22"/>
                <w:szCs w:val="22"/>
              </w:rPr>
            </w:pPr>
            <w:r>
              <w:rPr>
                <w:rFonts w:cs="Arial"/>
                <w:sz w:val="22"/>
                <w:szCs w:val="22"/>
              </w:rPr>
              <w:lastRenderedPageBreak/>
              <w:t>(1)  R</w:t>
            </w:r>
            <w:r w:rsidRPr="00D43912">
              <w:rPr>
                <w:rFonts w:cs="Arial"/>
                <w:sz w:val="22"/>
                <w:szCs w:val="22"/>
              </w:rPr>
              <w:t>adiological health and safety</w:t>
            </w:r>
            <w:r>
              <w:rPr>
                <w:rFonts w:cs="Arial"/>
                <w:sz w:val="22"/>
                <w:szCs w:val="22"/>
              </w:rPr>
              <w:t>;</w:t>
            </w:r>
            <w:r w:rsidRPr="00D43912">
              <w:rPr>
                <w:rFonts w:cs="Arial"/>
                <w:sz w:val="22"/>
                <w:szCs w:val="22"/>
              </w:rPr>
              <w:t xml:space="preserve"> or </w:t>
            </w:r>
          </w:p>
          <w:p w14:paraId="53013A8A" w14:textId="77777777" w:rsidR="00C44FE6" w:rsidRPr="00B4050A" w:rsidRDefault="00C44FE6" w:rsidP="00502C13">
            <w:pPr>
              <w:rPr>
                <w:rFonts w:cs="Arial"/>
                <w:sz w:val="22"/>
                <w:szCs w:val="22"/>
              </w:rPr>
            </w:pPr>
          </w:p>
        </w:tc>
        <w:tc>
          <w:tcPr>
            <w:tcW w:w="1440" w:type="dxa"/>
          </w:tcPr>
          <w:p w14:paraId="53013A8B" w14:textId="77777777" w:rsidR="00C44FE6" w:rsidRPr="001E4066" w:rsidRDefault="00C44FE6" w:rsidP="001E4066">
            <w:pPr>
              <w:rPr>
                <w:rFonts w:cs="Arial"/>
                <w:sz w:val="22"/>
                <w:szCs w:val="22"/>
              </w:rPr>
            </w:pPr>
          </w:p>
        </w:tc>
        <w:tc>
          <w:tcPr>
            <w:tcW w:w="1440" w:type="dxa"/>
          </w:tcPr>
          <w:p w14:paraId="53013A8C" w14:textId="77777777" w:rsidR="00C44FE6" w:rsidRPr="001E4066" w:rsidRDefault="00C44FE6" w:rsidP="001E4066">
            <w:pPr>
              <w:rPr>
                <w:rFonts w:cs="Arial"/>
                <w:sz w:val="22"/>
                <w:szCs w:val="22"/>
              </w:rPr>
            </w:pPr>
          </w:p>
        </w:tc>
        <w:tc>
          <w:tcPr>
            <w:tcW w:w="2880" w:type="dxa"/>
          </w:tcPr>
          <w:p w14:paraId="53013A8D" w14:textId="77777777" w:rsidR="00C44FE6" w:rsidRPr="001E4066" w:rsidRDefault="00C44FE6" w:rsidP="001E4066">
            <w:pPr>
              <w:rPr>
                <w:rFonts w:cs="Arial"/>
                <w:sz w:val="22"/>
                <w:szCs w:val="22"/>
              </w:rPr>
            </w:pPr>
          </w:p>
        </w:tc>
      </w:tr>
      <w:tr w:rsidR="00887F0D" w:rsidRPr="007A6D7C" w14:paraId="53013A9A" w14:textId="77777777" w:rsidTr="00D963BC">
        <w:tc>
          <w:tcPr>
            <w:tcW w:w="1350" w:type="dxa"/>
          </w:tcPr>
          <w:p w14:paraId="53013A8F" w14:textId="77777777" w:rsidR="00887F0D" w:rsidRPr="00887F0D" w:rsidRDefault="00887F0D" w:rsidP="00887F0D">
            <w:pPr>
              <w:ind w:right="-198"/>
              <w:rPr>
                <w:rFonts w:cs="Arial"/>
                <w:sz w:val="22"/>
                <w:szCs w:val="22"/>
              </w:rPr>
            </w:pPr>
            <w:r w:rsidRPr="00887F0D">
              <w:rPr>
                <w:rFonts w:cs="Arial"/>
                <w:bCs/>
                <w:sz w:val="22"/>
                <w:szCs w:val="22"/>
              </w:rPr>
              <w:lastRenderedPageBreak/>
              <w:t xml:space="preserve">§ </w:t>
            </w:r>
            <w:r>
              <w:rPr>
                <w:rFonts w:cs="Helvetica-Bold"/>
                <w:bCs/>
                <w:sz w:val="22"/>
                <w:szCs w:val="22"/>
              </w:rPr>
              <w:t>36.2</w:t>
            </w:r>
          </w:p>
        </w:tc>
        <w:tc>
          <w:tcPr>
            <w:tcW w:w="1710" w:type="dxa"/>
          </w:tcPr>
          <w:p w14:paraId="53013A90" w14:textId="77777777" w:rsidR="00887F0D" w:rsidRPr="001E4066" w:rsidRDefault="00887F0D" w:rsidP="00887F0D">
            <w:pPr>
              <w:rPr>
                <w:rFonts w:cs="Arial"/>
                <w:sz w:val="22"/>
                <w:szCs w:val="22"/>
              </w:rPr>
            </w:pPr>
            <w:r w:rsidRPr="00555E64">
              <w:rPr>
                <w:rFonts w:cs="Arial"/>
                <w:bCs/>
                <w:sz w:val="22"/>
                <w:szCs w:val="22"/>
              </w:rPr>
              <w:t>Definition</w:t>
            </w:r>
            <w:r w:rsidRPr="001E4066">
              <w:rPr>
                <w:rFonts w:cs="Arial"/>
                <w:sz w:val="22"/>
                <w:szCs w:val="22"/>
              </w:rPr>
              <w:t xml:space="preserve"> </w:t>
            </w:r>
            <w:r w:rsidRPr="00D963BC">
              <w:rPr>
                <w:rFonts w:cs="Arial"/>
                <w:bCs/>
                <w:sz w:val="20"/>
                <w:szCs w:val="20"/>
              </w:rPr>
              <w:t>C</w:t>
            </w:r>
            <w:r w:rsidRPr="00D963BC">
              <w:rPr>
                <w:rFonts w:cs="Arial"/>
                <w:sz w:val="20"/>
                <w:szCs w:val="20"/>
              </w:rPr>
              <w:t>ommencement of construction, Paragraph 2</w:t>
            </w:r>
          </w:p>
        </w:tc>
        <w:tc>
          <w:tcPr>
            <w:tcW w:w="1260" w:type="dxa"/>
          </w:tcPr>
          <w:p w14:paraId="53013A91" w14:textId="77777777" w:rsidR="00887F0D" w:rsidRPr="001E4066" w:rsidRDefault="00887F0D" w:rsidP="00887F0D">
            <w:pPr>
              <w:rPr>
                <w:rFonts w:cs="Arial"/>
                <w:sz w:val="22"/>
                <w:szCs w:val="22"/>
              </w:rPr>
            </w:pPr>
          </w:p>
        </w:tc>
        <w:tc>
          <w:tcPr>
            <w:tcW w:w="1620" w:type="dxa"/>
          </w:tcPr>
          <w:p w14:paraId="53013A92" w14:textId="77777777" w:rsidR="00887F0D" w:rsidRPr="001E4066" w:rsidRDefault="00887F0D" w:rsidP="00887F0D">
            <w:pPr>
              <w:jc w:val="center"/>
              <w:rPr>
                <w:rFonts w:cs="Arial"/>
                <w:sz w:val="22"/>
                <w:szCs w:val="22"/>
              </w:rPr>
            </w:pPr>
            <w:r>
              <w:rPr>
                <w:rFonts w:cs="Arial"/>
                <w:sz w:val="22"/>
                <w:szCs w:val="22"/>
              </w:rPr>
              <w:t>NRC</w:t>
            </w:r>
          </w:p>
        </w:tc>
        <w:tc>
          <w:tcPr>
            <w:tcW w:w="3330" w:type="dxa"/>
          </w:tcPr>
          <w:p w14:paraId="53013A93" w14:textId="77777777" w:rsidR="00887F0D" w:rsidRPr="00887F0D" w:rsidRDefault="00887F0D" w:rsidP="00887F0D">
            <w:pPr>
              <w:widowControl/>
              <w:rPr>
                <w:rFonts w:cs="Arial"/>
                <w:b/>
                <w:sz w:val="22"/>
                <w:szCs w:val="22"/>
              </w:rPr>
            </w:pPr>
            <w:r w:rsidRPr="00887F0D">
              <w:rPr>
                <w:rFonts w:cs="Arial"/>
                <w:b/>
                <w:sz w:val="22"/>
                <w:szCs w:val="22"/>
              </w:rPr>
              <w:t xml:space="preserve">In § 36.2, definitions for the terms “commencement of construction” </w:t>
            </w:r>
            <w:r>
              <w:rPr>
                <w:rFonts w:cs="Arial"/>
                <w:b/>
                <w:sz w:val="22"/>
                <w:szCs w:val="22"/>
              </w:rPr>
              <w:t>is</w:t>
            </w:r>
            <w:r w:rsidRPr="00887F0D">
              <w:rPr>
                <w:rFonts w:cs="Arial"/>
                <w:b/>
                <w:sz w:val="22"/>
                <w:szCs w:val="22"/>
              </w:rPr>
              <w:t xml:space="preserve"> added in alphabetical order to read as follows:</w:t>
            </w:r>
          </w:p>
          <w:p w14:paraId="53013A94" w14:textId="77777777" w:rsidR="00887F0D" w:rsidRDefault="00887F0D" w:rsidP="00887F0D">
            <w:pPr>
              <w:widowControl/>
              <w:rPr>
                <w:rFonts w:cs="Arial"/>
                <w:sz w:val="22"/>
                <w:szCs w:val="22"/>
              </w:rPr>
            </w:pPr>
          </w:p>
          <w:p w14:paraId="53013A95" w14:textId="77777777" w:rsidR="00887F0D" w:rsidRDefault="00887F0D" w:rsidP="00887F0D">
            <w:pPr>
              <w:widowControl/>
              <w:rPr>
                <w:rFonts w:cs="Arial"/>
                <w:sz w:val="22"/>
                <w:szCs w:val="22"/>
              </w:rPr>
            </w:pPr>
            <w:r>
              <w:rPr>
                <w:rFonts w:cs="Arial"/>
                <w:sz w:val="22"/>
                <w:szCs w:val="22"/>
              </w:rPr>
              <w:t>(2) C</w:t>
            </w:r>
            <w:r w:rsidRPr="00D43912">
              <w:rPr>
                <w:rFonts w:cs="Arial"/>
                <w:sz w:val="22"/>
                <w:szCs w:val="22"/>
              </w:rPr>
              <w:t>ommon defense and security.</w:t>
            </w:r>
          </w:p>
          <w:p w14:paraId="53013A96" w14:textId="77777777" w:rsidR="00887F0D" w:rsidRPr="001E4066" w:rsidRDefault="00887F0D" w:rsidP="00887F0D">
            <w:pPr>
              <w:widowControl/>
              <w:rPr>
                <w:rFonts w:cs="Arial"/>
                <w:sz w:val="22"/>
                <w:szCs w:val="22"/>
              </w:rPr>
            </w:pPr>
          </w:p>
        </w:tc>
        <w:tc>
          <w:tcPr>
            <w:tcW w:w="1440" w:type="dxa"/>
          </w:tcPr>
          <w:p w14:paraId="53013A97" w14:textId="77777777" w:rsidR="00887F0D" w:rsidRPr="001E4066" w:rsidRDefault="00887F0D" w:rsidP="00887F0D">
            <w:pPr>
              <w:rPr>
                <w:rFonts w:cs="Arial"/>
                <w:sz w:val="22"/>
                <w:szCs w:val="22"/>
              </w:rPr>
            </w:pPr>
          </w:p>
        </w:tc>
        <w:tc>
          <w:tcPr>
            <w:tcW w:w="1440" w:type="dxa"/>
          </w:tcPr>
          <w:p w14:paraId="53013A98" w14:textId="77777777" w:rsidR="00887F0D" w:rsidRPr="001E4066" w:rsidRDefault="00887F0D" w:rsidP="00887F0D">
            <w:pPr>
              <w:rPr>
                <w:rFonts w:cs="Arial"/>
                <w:sz w:val="22"/>
                <w:szCs w:val="22"/>
              </w:rPr>
            </w:pPr>
          </w:p>
        </w:tc>
        <w:tc>
          <w:tcPr>
            <w:tcW w:w="2880" w:type="dxa"/>
          </w:tcPr>
          <w:p w14:paraId="53013A99" w14:textId="77777777" w:rsidR="00887F0D" w:rsidRPr="001E4066" w:rsidRDefault="00887F0D" w:rsidP="001E4066">
            <w:pPr>
              <w:rPr>
                <w:rFonts w:cs="Arial"/>
                <w:sz w:val="22"/>
                <w:szCs w:val="22"/>
              </w:rPr>
            </w:pPr>
          </w:p>
        </w:tc>
      </w:tr>
      <w:tr w:rsidR="00A752E3" w:rsidRPr="007A6D7C" w14:paraId="53013AB0" w14:textId="77777777" w:rsidTr="00D963BC">
        <w:tc>
          <w:tcPr>
            <w:tcW w:w="1350" w:type="dxa"/>
          </w:tcPr>
          <w:p w14:paraId="53013A9B" w14:textId="77777777" w:rsidR="00A752E3" w:rsidRPr="00887F0D" w:rsidRDefault="00A752E3" w:rsidP="006F7674">
            <w:pPr>
              <w:ind w:right="-198"/>
              <w:rPr>
                <w:rFonts w:cs="Arial"/>
                <w:sz w:val="22"/>
                <w:szCs w:val="22"/>
              </w:rPr>
            </w:pPr>
            <w:r w:rsidRPr="00887F0D">
              <w:rPr>
                <w:rFonts w:cs="Arial"/>
                <w:bCs/>
                <w:sz w:val="22"/>
                <w:szCs w:val="22"/>
              </w:rPr>
              <w:t xml:space="preserve">§ </w:t>
            </w:r>
            <w:r>
              <w:rPr>
                <w:rFonts w:cs="Helvetica-Bold"/>
                <w:bCs/>
                <w:sz w:val="22"/>
                <w:szCs w:val="22"/>
              </w:rPr>
              <w:t>36.2</w:t>
            </w:r>
          </w:p>
        </w:tc>
        <w:tc>
          <w:tcPr>
            <w:tcW w:w="1710" w:type="dxa"/>
          </w:tcPr>
          <w:p w14:paraId="53013A9C" w14:textId="77777777" w:rsidR="00A752E3" w:rsidRPr="001E4066" w:rsidRDefault="00A752E3" w:rsidP="006F7674">
            <w:pPr>
              <w:rPr>
                <w:rFonts w:cs="Arial"/>
                <w:sz w:val="22"/>
                <w:szCs w:val="22"/>
              </w:rPr>
            </w:pPr>
            <w:r w:rsidRPr="00555E64">
              <w:rPr>
                <w:rFonts w:cs="Arial"/>
                <w:bCs/>
                <w:sz w:val="22"/>
                <w:szCs w:val="22"/>
              </w:rPr>
              <w:t>Definition</w:t>
            </w:r>
            <w:r w:rsidRPr="001E4066">
              <w:rPr>
                <w:rFonts w:cs="Arial"/>
                <w:sz w:val="22"/>
                <w:szCs w:val="22"/>
              </w:rPr>
              <w:t xml:space="preserve"> </w:t>
            </w:r>
            <w:r w:rsidRPr="00D963BC">
              <w:rPr>
                <w:rFonts w:cs="Arial"/>
                <w:bCs/>
                <w:sz w:val="20"/>
                <w:szCs w:val="20"/>
              </w:rPr>
              <w:t>C</w:t>
            </w:r>
            <w:r w:rsidRPr="00D963BC">
              <w:rPr>
                <w:rFonts w:cs="Arial"/>
                <w:sz w:val="20"/>
                <w:szCs w:val="20"/>
              </w:rPr>
              <w:t>onstruction, Paragraph 1</w:t>
            </w:r>
            <w:r>
              <w:rPr>
                <w:rFonts w:cs="Arial"/>
                <w:sz w:val="20"/>
                <w:szCs w:val="20"/>
              </w:rPr>
              <w:t>-8, 9(</w:t>
            </w:r>
            <w:proofErr w:type="spellStart"/>
            <w:r>
              <w:rPr>
                <w:rFonts w:cs="Arial"/>
                <w:sz w:val="20"/>
                <w:szCs w:val="20"/>
              </w:rPr>
              <w:t>i</w:t>
            </w:r>
            <w:proofErr w:type="spellEnd"/>
            <w:r>
              <w:rPr>
                <w:rFonts w:cs="Arial"/>
                <w:sz w:val="20"/>
                <w:szCs w:val="20"/>
              </w:rPr>
              <w:t>)</w:t>
            </w:r>
          </w:p>
        </w:tc>
        <w:tc>
          <w:tcPr>
            <w:tcW w:w="1260" w:type="dxa"/>
          </w:tcPr>
          <w:p w14:paraId="53013A9D" w14:textId="77777777" w:rsidR="00A752E3" w:rsidRPr="001E4066" w:rsidRDefault="00A752E3" w:rsidP="006F7674">
            <w:pPr>
              <w:rPr>
                <w:rFonts w:cs="Arial"/>
                <w:sz w:val="22"/>
                <w:szCs w:val="22"/>
              </w:rPr>
            </w:pPr>
          </w:p>
        </w:tc>
        <w:tc>
          <w:tcPr>
            <w:tcW w:w="1620" w:type="dxa"/>
          </w:tcPr>
          <w:p w14:paraId="53013A9E" w14:textId="77777777" w:rsidR="00A752E3" w:rsidRPr="001E4066" w:rsidRDefault="00A752E3" w:rsidP="006F7674">
            <w:pPr>
              <w:jc w:val="center"/>
              <w:rPr>
                <w:rFonts w:cs="Arial"/>
                <w:sz w:val="22"/>
                <w:szCs w:val="22"/>
              </w:rPr>
            </w:pPr>
            <w:r>
              <w:rPr>
                <w:rFonts w:cs="Arial"/>
                <w:sz w:val="22"/>
                <w:szCs w:val="22"/>
              </w:rPr>
              <w:t>D</w:t>
            </w:r>
          </w:p>
        </w:tc>
        <w:tc>
          <w:tcPr>
            <w:tcW w:w="3330" w:type="dxa"/>
          </w:tcPr>
          <w:p w14:paraId="53013A9F" w14:textId="77777777" w:rsidR="00A752E3" w:rsidRDefault="00A752E3" w:rsidP="006F7674">
            <w:pPr>
              <w:widowControl/>
              <w:rPr>
                <w:rFonts w:cs="Arial"/>
                <w:b/>
                <w:sz w:val="22"/>
                <w:szCs w:val="22"/>
              </w:rPr>
            </w:pPr>
            <w:r w:rsidRPr="00A752E3">
              <w:rPr>
                <w:rFonts w:cs="Arial"/>
                <w:b/>
                <w:sz w:val="22"/>
                <w:szCs w:val="22"/>
              </w:rPr>
              <w:t xml:space="preserve">In § 36.2, definitions for the terms “construction” </w:t>
            </w:r>
            <w:r>
              <w:rPr>
                <w:rFonts w:cs="Arial"/>
                <w:b/>
                <w:sz w:val="22"/>
                <w:szCs w:val="22"/>
              </w:rPr>
              <w:t>is</w:t>
            </w:r>
            <w:r w:rsidRPr="00A752E3">
              <w:rPr>
                <w:rFonts w:cs="Arial"/>
                <w:b/>
                <w:sz w:val="22"/>
                <w:szCs w:val="22"/>
              </w:rPr>
              <w:t xml:space="preserve"> added in alphabetical order to read as follows:</w:t>
            </w:r>
          </w:p>
          <w:p w14:paraId="53013AA0" w14:textId="77777777" w:rsidR="00A752E3" w:rsidRPr="00A752E3" w:rsidRDefault="00A752E3" w:rsidP="006F7674">
            <w:pPr>
              <w:widowControl/>
              <w:rPr>
                <w:rFonts w:cs="Melior"/>
                <w:b/>
                <w:sz w:val="22"/>
                <w:szCs w:val="22"/>
              </w:rPr>
            </w:pPr>
          </w:p>
          <w:p w14:paraId="53013AA1" w14:textId="77777777" w:rsidR="00A752E3" w:rsidRDefault="00A752E3" w:rsidP="006F7674">
            <w:pPr>
              <w:widowControl/>
              <w:rPr>
                <w:rFonts w:cs="Arial"/>
                <w:sz w:val="22"/>
                <w:szCs w:val="22"/>
              </w:rPr>
            </w:pPr>
            <w:r w:rsidRPr="00D43912">
              <w:rPr>
                <w:rFonts w:cs="Arial"/>
                <w:i/>
                <w:sz w:val="22"/>
                <w:szCs w:val="22"/>
              </w:rPr>
              <w:t>Construction</w:t>
            </w:r>
            <w:r w:rsidRPr="00D43912">
              <w:rPr>
                <w:rFonts w:cs="Arial"/>
                <w:sz w:val="22"/>
                <w:szCs w:val="22"/>
              </w:rPr>
              <w:t xml:space="preserve"> means the installation of foundations, or in-place assembly, erection, fabrication, or testing for any structure, system</w:t>
            </w:r>
            <w:r>
              <w:rPr>
                <w:rFonts w:cs="Arial"/>
                <w:sz w:val="22"/>
                <w:szCs w:val="22"/>
              </w:rPr>
              <w:t>,</w:t>
            </w:r>
            <w:r w:rsidRPr="00D43912">
              <w:rPr>
                <w:rFonts w:cs="Arial"/>
                <w:sz w:val="22"/>
                <w:szCs w:val="22"/>
              </w:rPr>
              <w:t xml:space="preserve"> or component of a facility or activity subject to the regulations in this part that are related</w:t>
            </w:r>
            <w:r>
              <w:rPr>
                <w:rFonts w:cs="Arial"/>
                <w:sz w:val="22"/>
                <w:szCs w:val="22"/>
              </w:rPr>
              <w:t xml:space="preserve"> to radiological safety or security</w:t>
            </w:r>
            <w:r w:rsidRPr="00D43912">
              <w:rPr>
                <w:rFonts w:cs="Arial"/>
                <w:sz w:val="22"/>
                <w:szCs w:val="22"/>
              </w:rPr>
              <w:t>.  The term “construction” does not include:</w:t>
            </w:r>
          </w:p>
          <w:p w14:paraId="53013AA2" w14:textId="77777777" w:rsidR="00A752E3" w:rsidRDefault="00A752E3" w:rsidP="006F7674">
            <w:pPr>
              <w:widowControl/>
              <w:rPr>
                <w:rFonts w:cs="Arial"/>
                <w:sz w:val="22"/>
                <w:szCs w:val="22"/>
              </w:rPr>
            </w:pPr>
            <w:r w:rsidRPr="00D43912">
              <w:rPr>
                <w:rFonts w:cs="Arial"/>
                <w:sz w:val="22"/>
                <w:szCs w:val="22"/>
              </w:rPr>
              <w:t>(1)</w:t>
            </w:r>
            <w:r>
              <w:rPr>
                <w:rFonts w:cs="Arial"/>
                <w:sz w:val="22"/>
                <w:szCs w:val="22"/>
              </w:rPr>
              <w:t xml:space="preserve">  </w:t>
            </w:r>
            <w:r w:rsidRPr="00D43912">
              <w:rPr>
                <w:rFonts w:cs="Arial"/>
                <w:sz w:val="22"/>
                <w:szCs w:val="22"/>
              </w:rPr>
              <w:t>Changes for temporary use of the land for public recreational purposes;</w:t>
            </w:r>
          </w:p>
          <w:p w14:paraId="53013AA3" w14:textId="77777777" w:rsidR="00A752E3" w:rsidRDefault="00A752E3" w:rsidP="006F7674">
            <w:pPr>
              <w:widowControl/>
              <w:rPr>
                <w:rFonts w:cs="Arial"/>
                <w:sz w:val="22"/>
                <w:szCs w:val="22"/>
              </w:rPr>
            </w:pPr>
            <w:r w:rsidRPr="00D43912">
              <w:rPr>
                <w:rFonts w:cs="Arial"/>
                <w:sz w:val="22"/>
                <w:szCs w:val="22"/>
              </w:rPr>
              <w:t>(2)</w:t>
            </w:r>
            <w:r>
              <w:rPr>
                <w:rFonts w:cs="Arial"/>
                <w:sz w:val="22"/>
                <w:szCs w:val="22"/>
              </w:rPr>
              <w:t xml:space="preserve">  </w:t>
            </w:r>
            <w:r w:rsidRPr="00D43912">
              <w:rPr>
                <w:rFonts w:cs="Arial"/>
                <w:sz w:val="22"/>
                <w:szCs w:val="22"/>
              </w:rPr>
              <w:t xml:space="preserve">Site exploration, including necessary borings to determine </w:t>
            </w:r>
            <w:r w:rsidRPr="00D43912">
              <w:rPr>
                <w:rFonts w:cs="Arial"/>
                <w:sz w:val="22"/>
                <w:szCs w:val="22"/>
              </w:rPr>
              <w:lastRenderedPageBreak/>
              <w:t>foundation conditions or other preconstruction monitoring to establish background information related to the suitability of the site, the environmental impacts of construction or operation, or the protection of environmental values;</w:t>
            </w:r>
          </w:p>
          <w:p w14:paraId="53013AA4" w14:textId="77777777" w:rsidR="00A752E3" w:rsidRDefault="00A752E3" w:rsidP="006F7674">
            <w:pPr>
              <w:widowControl/>
              <w:rPr>
                <w:rFonts w:cs="Arial"/>
                <w:sz w:val="22"/>
                <w:szCs w:val="22"/>
              </w:rPr>
            </w:pPr>
            <w:r w:rsidRPr="00D43912">
              <w:rPr>
                <w:rFonts w:cs="Arial"/>
                <w:sz w:val="22"/>
                <w:szCs w:val="22"/>
              </w:rPr>
              <w:t>(3)</w:t>
            </w:r>
            <w:r>
              <w:rPr>
                <w:rFonts w:cs="Arial"/>
                <w:sz w:val="22"/>
                <w:szCs w:val="22"/>
              </w:rPr>
              <w:t xml:space="preserve">  </w:t>
            </w:r>
            <w:r w:rsidRPr="00EC730E">
              <w:rPr>
                <w:rFonts w:cs="Arial"/>
                <w:sz w:val="22"/>
                <w:szCs w:val="22"/>
              </w:rPr>
              <w:t>Preparation of the site for construction of the facility, including clearing of the site, grading, installation of drainage, erosion and other environmental mitigation measures, and construction of temporary roads and borrow areas;</w:t>
            </w:r>
          </w:p>
          <w:p w14:paraId="53013AA5" w14:textId="77777777" w:rsidR="00A752E3" w:rsidRDefault="00A752E3" w:rsidP="006F7674">
            <w:pPr>
              <w:widowControl/>
              <w:rPr>
                <w:rFonts w:cs="Arial"/>
                <w:sz w:val="22"/>
                <w:szCs w:val="22"/>
              </w:rPr>
            </w:pPr>
            <w:r w:rsidRPr="00D43912">
              <w:rPr>
                <w:rFonts w:cs="Arial"/>
                <w:sz w:val="22"/>
                <w:szCs w:val="22"/>
              </w:rPr>
              <w:t>(4)</w:t>
            </w:r>
            <w:r>
              <w:rPr>
                <w:rFonts w:cs="Arial"/>
                <w:sz w:val="22"/>
                <w:szCs w:val="22"/>
              </w:rPr>
              <w:t xml:space="preserve">  </w:t>
            </w:r>
            <w:r w:rsidRPr="00D43912">
              <w:rPr>
                <w:rFonts w:cs="Arial"/>
                <w:sz w:val="22"/>
                <w:szCs w:val="22"/>
              </w:rPr>
              <w:t>Erection of fences and other access control measures</w:t>
            </w:r>
            <w:r>
              <w:rPr>
                <w:rFonts w:cs="Arial"/>
                <w:sz w:val="22"/>
                <w:szCs w:val="22"/>
              </w:rPr>
              <w:t xml:space="preserve"> that are not related to the safe use of, or security of, radiological materials subject to this part</w:t>
            </w:r>
            <w:r w:rsidRPr="00D43912">
              <w:rPr>
                <w:rFonts w:cs="Arial"/>
                <w:sz w:val="22"/>
                <w:szCs w:val="22"/>
              </w:rPr>
              <w:t>;</w:t>
            </w:r>
          </w:p>
          <w:p w14:paraId="53013AA6" w14:textId="77777777" w:rsidR="00A752E3" w:rsidRDefault="00A752E3" w:rsidP="006F7674">
            <w:pPr>
              <w:widowControl/>
              <w:rPr>
                <w:rFonts w:cs="Arial"/>
                <w:sz w:val="22"/>
                <w:szCs w:val="22"/>
              </w:rPr>
            </w:pPr>
            <w:r w:rsidRPr="00D43912">
              <w:rPr>
                <w:rFonts w:cs="Arial"/>
                <w:sz w:val="22"/>
                <w:szCs w:val="22"/>
              </w:rPr>
              <w:t>(5)</w:t>
            </w:r>
            <w:r>
              <w:rPr>
                <w:rFonts w:cs="Arial"/>
                <w:sz w:val="22"/>
                <w:szCs w:val="22"/>
              </w:rPr>
              <w:t xml:space="preserve">  </w:t>
            </w:r>
            <w:r w:rsidRPr="00D43912">
              <w:rPr>
                <w:rFonts w:cs="Arial"/>
                <w:sz w:val="22"/>
                <w:szCs w:val="22"/>
              </w:rPr>
              <w:t>Excavation;</w:t>
            </w:r>
          </w:p>
          <w:p w14:paraId="53013AA7" w14:textId="2E4C65A4" w:rsidR="00A752E3" w:rsidRDefault="00A752E3" w:rsidP="006F7674">
            <w:pPr>
              <w:widowControl/>
              <w:rPr>
                <w:rFonts w:cs="Arial"/>
                <w:sz w:val="22"/>
                <w:szCs w:val="22"/>
              </w:rPr>
            </w:pPr>
            <w:r w:rsidRPr="00D43912">
              <w:rPr>
                <w:rFonts w:cs="Arial"/>
                <w:sz w:val="22"/>
                <w:szCs w:val="22"/>
              </w:rPr>
              <w:t>(6)</w:t>
            </w:r>
            <w:r>
              <w:rPr>
                <w:rFonts w:cs="Arial"/>
                <w:sz w:val="22"/>
                <w:szCs w:val="22"/>
              </w:rPr>
              <w:t xml:space="preserve">  </w:t>
            </w:r>
            <w:r w:rsidRPr="00D43912">
              <w:rPr>
                <w:rFonts w:cs="Arial"/>
                <w:sz w:val="22"/>
                <w:szCs w:val="22"/>
              </w:rPr>
              <w:t>Erection of support buildings (</w:t>
            </w:r>
            <w:r>
              <w:rPr>
                <w:rFonts w:cs="Arial"/>
                <w:sz w:val="22"/>
                <w:szCs w:val="22"/>
              </w:rPr>
              <w:t>e.g.</w:t>
            </w:r>
            <w:r w:rsidRPr="00D43912">
              <w:rPr>
                <w:rFonts w:cs="Arial"/>
                <w:sz w:val="22"/>
                <w:szCs w:val="22"/>
              </w:rPr>
              <w:t xml:space="preserve">, construction equipment storage sheds, warehouse and shop facilities, utilities, concrete mixing plants, docking and unloading facilities, and office buildings) for use in </w:t>
            </w:r>
            <w:r w:rsidR="00167B51">
              <w:rPr>
                <w:rFonts w:cs="Arial"/>
                <w:sz w:val="22"/>
                <w:szCs w:val="22"/>
              </w:rPr>
              <w:br/>
            </w:r>
            <w:r w:rsidR="00167B51">
              <w:rPr>
                <w:rFonts w:cs="Arial"/>
                <w:sz w:val="22"/>
                <w:szCs w:val="22"/>
              </w:rPr>
              <w:br/>
            </w:r>
            <w:r w:rsidRPr="00D43912">
              <w:rPr>
                <w:rFonts w:cs="Arial"/>
                <w:sz w:val="22"/>
                <w:szCs w:val="22"/>
              </w:rPr>
              <w:lastRenderedPageBreak/>
              <w:t>connection with the construction of the facility;</w:t>
            </w:r>
          </w:p>
          <w:p w14:paraId="53013AA8" w14:textId="77777777" w:rsidR="00A752E3" w:rsidRDefault="00A752E3" w:rsidP="006F7674">
            <w:pPr>
              <w:widowControl/>
              <w:rPr>
                <w:rFonts w:cs="Arial"/>
                <w:sz w:val="22"/>
                <w:szCs w:val="22"/>
              </w:rPr>
            </w:pPr>
            <w:r w:rsidRPr="00D43912">
              <w:rPr>
                <w:rFonts w:cs="Arial"/>
                <w:sz w:val="22"/>
                <w:szCs w:val="22"/>
              </w:rPr>
              <w:t>(7)</w:t>
            </w:r>
            <w:r>
              <w:rPr>
                <w:rFonts w:cs="Arial"/>
                <w:sz w:val="22"/>
                <w:szCs w:val="22"/>
              </w:rPr>
              <w:t xml:space="preserve">  </w:t>
            </w:r>
            <w:r w:rsidRPr="00D43912">
              <w:rPr>
                <w:rFonts w:cs="Arial"/>
                <w:sz w:val="22"/>
                <w:szCs w:val="22"/>
              </w:rPr>
              <w:t>Building of service facilities</w:t>
            </w:r>
            <w:r>
              <w:rPr>
                <w:rFonts w:cs="Arial"/>
                <w:sz w:val="22"/>
                <w:szCs w:val="22"/>
              </w:rPr>
              <w:t xml:space="preserve"> (e.g.</w:t>
            </w:r>
            <w:r w:rsidRPr="00D43912">
              <w:rPr>
                <w:rFonts w:cs="Arial"/>
                <w:sz w:val="22"/>
                <w:szCs w:val="22"/>
              </w:rPr>
              <w:t>, paved roads, parking lots, railroad spurs, exterior utility and lighting systems, potable water systems, sanitary sewerage treatment facilities, and transmission lines</w:t>
            </w:r>
            <w:r>
              <w:rPr>
                <w:rFonts w:cs="Arial"/>
                <w:sz w:val="22"/>
                <w:szCs w:val="22"/>
              </w:rPr>
              <w:t>)</w:t>
            </w:r>
            <w:r w:rsidRPr="00D43912">
              <w:rPr>
                <w:rFonts w:cs="Arial"/>
                <w:sz w:val="22"/>
                <w:szCs w:val="22"/>
              </w:rPr>
              <w:t>;</w:t>
            </w:r>
          </w:p>
          <w:p w14:paraId="53013AA9" w14:textId="77777777" w:rsidR="00A752E3" w:rsidRDefault="00A752E3" w:rsidP="006F7674">
            <w:pPr>
              <w:widowControl/>
              <w:rPr>
                <w:rFonts w:cs="Arial"/>
                <w:bCs/>
                <w:sz w:val="22"/>
                <w:szCs w:val="22"/>
              </w:rPr>
            </w:pPr>
            <w:r w:rsidRPr="00D43912">
              <w:rPr>
                <w:rFonts w:cs="Arial"/>
                <w:sz w:val="22"/>
                <w:szCs w:val="22"/>
              </w:rPr>
              <w:t>(8)</w:t>
            </w:r>
            <w:r>
              <w:rPr>
                <w:rFonts w:cs="Arial"/>
                <w:sz w:val="22"/>
                <w:szCs w:val="22"/>
              </w:rPr>
              <w:t xml:space="preserve">  </w:t>
            </w:r>
            <w:r w:rsidRPr="00D43912">
              <w:rPr>
                <w:rFonts w:cs="Arial"/>
                <w:sz w:val="22"/>
                <w:szCs w:val="22"/>
              </w:rPr>
              <w:t>Procurement or fabrication of components or portions of the proposed facility occurring at other than the final, in-place location at the facility</w:t>
            </w:r>
            <w:r w:rsidRPr="00D43912">
              <w:rPr>
                <w:rFonts w:cs="Arial"/>
                <w:bCs/>
                <w:sz w:val="22"/>
                <w:szCs w:val="22"/>
              </w:rPr>
              <w:t xml:space="preserve">; </w:t>
            </w:r>
            <w:r>
              <w:rPr>
                <w:rFonts w:cs="Arial"/>
                <w:bCs/>
                <w:sz w:val="22"/>
                <w:szCs w:val="22"/>
              </w:rPr>
              <w:t>or</w:t>
            </w:r>
          </w:p>
          <w:p w14:paraId="53013AAA" w14:textId="77777777" w:rsidR="00A752E3" w:rsidRDefault="00A752E3" w:rsidP="006F7674">
            <w:pPr>
              <w:widowControl/>
              <w:rPr>
                <w:rFonts w:cs="Arial"/>
                <w:sz w:val="22"/>
                <w:szCs w:val="22"/>
              </w:rPr>
            </w:pPr>
            <w:r w:rsidRPr="00D43912">
              <w:rPr>
                <w:rFonts w:cs="Arial"/>
                <w:bCs/>
                <w:sz w:val="22"/>
                <w:szCs w:val="22"/>
              </w:rPr>
              <w:t>(9)</w:t>
            </w:r>
            <w:r>
              <w:rPr>
                <w:rFonts w:cs="Arial"/>
                <w:bCs/>
                <w:sz w:val="22"/>
                <w:szCs w:val="22"/>
              </w:rPr>
              <w:t xml:space="preserve">  </w:t>
            </w:r>
            <w:r w:rsidRPr="00D43912">
              <w:rPr>
                <w:rFonts w:cs="Arial"/>
                <w:bCs/>
                <w:sz w:val="22"/>
                <w:szCs w:val="22"/>
              </w:rPr>
              <w:t xml:space="preserve">Taking any other action </w:t>
            </w:r>
            <w:r>
              <w:rPr>
                <w:rFonts w:cs="Arial"/>
                <w:bCs/>
                <w:sz w:val="22"/>
                <w:szCs w:val="22"/>
              </w:rPr>
              <w:t>that</w:t>
            </w:r>
            <w:r w:rsidRPr="00D43912">
              <w:rPr>
                <w:rFonts w:cs="Arial"/>
                <w:bCs/>
                <w:sz w:val="22"/>
                <w:szCs w:val="22"/>
              </w:rPr>
              <w:t xml:space="preserve"> </w:t>
            </w:r>
            <w:r>
              <w:rPr>
                <w:rFonts w:cs="Arial"/>
                <w:bCs/>
                <w:sz w:val="22"/>
                <w:szCs w:val="22"/>
              </w:rPr>
              <w:t>has</w:t>
            </w:r>
            <w:r w:rsidRPr="00D43912">
              <w:rPr>
                <w:rFonts w:cs="Arial"/>
                <w:bCs/>
                <w:sz w:val="22"/>
                <w:szCs w:val="22"/>
              </w:rPr>
              <w:t xml:space="preserve"> no reasonable nexus to</w:t>
            </w:r>
            <w:r>
              <w:rPr>
                <w:rFonts w:cs="Arial"/>
                <w:sz w:val="22"/>
                <w:szCs w:val="22"/>
              </w:rPr>
              <w:t>:</w:t>
            </w:r>
          </w:p>
          <w:p w14:paraId="53013AAB" w14:textId="77777777" w:rsidR="00A752E3" w:rsidRDefault="00A752E3" w:rsidP="006F7674">
            <w:pPr>
              <w:widowControl/>
              <w:rPr>
                <w:rFonts w:cs="Melior"/>
                <w:sz w:val="22"/>
                <w:szCs w:val="22"/>
              </w:rPr>
            </w:pPr>
            <w:r>
              <w:rPr>
                <w:rFonts w:cs="Arial"/>
                <w:sz w:val="22"/>
                <w:szCs w:val="22"/>
              </w:rPr>
              <w:t xml:space="preserve">    (</w:t>
            </w:r>
            <w:proofErr w:type="spellStart"/>
            <w:r>
              <w:rPr>
                <w:rFonts w:cs="Arial"/>
                <w:sz w:val="22"/>
                <w:szCs w:val="22"/>
              </w:rPr>
              <w:t>i</w:t>
            </w:r>
            <w:proofErr w:type="spellEnd"/>
            <w:r>
              <w:rPr>
                <w:rFonts w:cs="Arial"/>
                <w:sz w:val="22"/>
                <w:szCs w:val="22"/>
              </w:rPr>
              <w:t>)  R</w:t>
            </w:r>
            <w:r w:rsidRPr="00D43912">
              <w:rPr>
                <w:rFonts w:cs="Arial"/>
                <w:sz w:val="22"/>
                <w:szCs w:val="22"/>
              </w:rPr>
              <w:t>adiological health and safety</w:t>
            </w:r>
            <w:r>
              <w:rPr>
                <w:rFonts w:cs="Arial"/>
                <w:sz w:val="22"/>
                <w:szCs w:val="22"/>
              </w:rPr>
              <w:t>,</w:t>
            </w:r>
            <w:r w:rsidRPr="00D43912">
              <w:rPr>
                <w:rFonts w:cs="Arial"/>
                <w:sz w:val="22"/>
                <w:szCs w:val="22"/>
              </w:rPr>
              <w:t xml:space="preserve"> </w:t>
            </w:r>
            <w:proofErr w:type="gramStart"/>
            <w:r w:rsidRPr="00D43912">
              <w:rPr>
                <w:rFonts w:cs="Arial"/>
                <w:sz w:val="22"/>
                <w:szCs w:val="22"/>
              </w:rPr>
              <w:t>or</w:t>
            </w:r>
            <w:r>
              <w:rPr>
                <w:rFonts w:cs="Arial"/>
                <w:sz w:val="22"/>
                <w:szCs w:val="22"/>
              </w:rPr>
              <w:t xml:space="preserve"> </w:t>
            </w:r>
            <w:r w:rsidRPr="00C44FE6">
              <w:rPr>
                <w:rFonts w:cs="Melior"/>
                <w:sz w:val="22"/>
                <w:szCs w:val="22"/>
              </w:rPr>
              <w:t>.</w:t>
            </w:r>
            <w:proofErr w:type="gramEnd"/>
          </w:p>
          <w:p w14:paraId="53013AAC" w14:textId="77777777" w:rsidR="0027764B" w:rsidRPr="001E4066" w:rsidRDefault="0027764B" w:rsidP="006F7674">
            <w:pPr>
              <w:widowControl/>
              <w:rPr>
                <w:rFonts w:cs="Arial"/>
                <w:sz w:val="22"/>
                <w:szCs w:val="22"/>
              </w:rPr>
            </w:pPr>
          </w:p>
        </w:tc>
        <w:tc>
          <w:tcPr>
            <w:tcW w:w="1440" w:type="dxa"/>
          </w:tcPr>
          <w:p w14:paraId="53013AAD" w14:textId="77777777" w:rsidR="00A752E3" w:rsidRPr="001E4066" w:rsidRDefault="00A752E3" w:rsidP="006F7674">
            <w:pPr>
              <w:rPr>
                <w:rFonts w:cs="Arial"/>
                <w:sz w:val="22"/>
                <w:szCs w:val="22"/>
              </w:rPr>
            </w:pPr>
          </w:p>
        </w:tc>
        <w:tc>
          <w:tcPr>
            <w:tcW w:w="1440" w:type="dxa"/>
          </w:tcPr>
          <w:p w14:paraId="53013AAE" w14:textId="77777777" w:rsidR="00A752E3" w:rsidRPr="001E4066" w:rsidRDefault="00A752E3" w:rsidP="001E4066">
            <w:pPr>
              <w:rPr>
                <w:rFonts w:cs="Arial"/>
                <w:sz w:val="22"/>
                <w:szCs w:val="22"/>
              </w:rPr>
            </w:pPr>
          </w:p>
        </w:tc>
        <w:tc>
          <w:tcPr>
            <w:tcW w:w="2880" w:type="dxa"/>
          </w:tcPr>
          <w:p w14:paraId="53013AAF" w14:textId="77777777" w:rsidR="00A752E3" w:rsidRPr="001E4066" w:rsidRDefault="00A752E3" w:rsidP="001E4066">
            <w:pPr>
              <w:rPr>
                <w:rFonts w:cs="Arial"/>
                <w:sz w:val="22"/>
                <w:szCs w:val="22"/>
              </w:rPr>
            </w:pPr>
          </w:p>
        </w:tc>
      </w:tr>
      <w:tr w:rsidR="00A752E3" w:rsidRPr="007A6D7C" w14:paraId="53013ABC" w14:textId="77777777" w:rsidTr="00D963BC">
        <w:tc>
          <w:tcPr>
            <w:tcW w:w="1350" w:type="dxa"/>
          </w:tcPr>
          <w:p w14:paraId="53013AB1" w14:textId="77777777" w:rsidR="00A752E3" w:rsidRPr="00887F0D" w:rsidRDefault="00A752E3" w:rsidP="00A752E3">
            <w:pPr>
              <w:rPr>
                <w:rFonts w:cs="Arial"/>
                <w:sz w:val="22"/>
                <w:szCs w:val="22"/>
              </w:rPr>
            </w:pPr>
            <w:r w:rsidRPr="00887F0D">
              <w:rPr>
                <w:rFonts w:cs="Arial"/>
                <w:bCs/>
                <w:sz w:val="22"/>
                <w:szCs w:val="22"/>
              </w:rPr>
              <w:lastRenderedPageBreak/>
              <w:t xml:space="preserve">§ </w:t>
            </w:r>
            <w:r>
              <w:rPr>
                <w:rFonts w:cs="Arial"/>
                <w:bCs/>
                <w:sz w:val="22"/>
                <w:szCs w:val="22"/>
              </w:rPr>
              <w:t>36.2</w:t>
            </w:r>
          </w:p>
        </w:tc>
        <w:tc>
          <w:tcPr>
            <w:tcW w:w="1710" w:type="dxa"/>
          </w:tcPr>
          <w:p w14:paraId="53013AB2" w14:textId="77777777" w:rsidR="00A752E3" w:rsidRPr="00C44FE6" w:rsidRDefault="00A752E3" w:rsidP="00A752E3">
            <w:pPr>
              <w:rPr>
                <w:rFonts w:cs="Arial"/>
                <w:sz w:val="22"/>
                <w:szCs w:val="22"/>
              </w:rPr>
            </w:pPr>
            <w:r w:rsidRPr="00555E64">
              <w:rPr>
                <w:rFonts w:cs="Arial"/>
                <w:bCs/>
                <w:sz w:val="22"/>
                <w:szCs w:val="22"/>
              </w:rPr>
              <w:t>Definition</w:t>
            </w:r>
            <w:r w:rsidRPr="001E4066">
              <w:rPr>
                <w:rFonts w:cs="Arial"/>
                <w:sz w:val="22"/>
                <w:szCs w:val="22"/>
              </w:rPr>
              <w:t xml:space="preserve"> </w:t>
            </w:r>
            <w:r w:rsidRPr="00D963BC">
              <w:rPr>
                <w:rFonts w:cs="Arial"/>
                <w:bCs/>
                <w:sz w:val="20"/>
                <w:szCs w:val="20"/>
              </w:rPr>
              <w:t>C</w:t>
            </w:r>
            <w:r w:rsidRPr="00D963BC">
              <w:rPr>
                <w:rFonts w:cs="Arial"/>
                <w:sz w:val="20"/>
                <w:szCs w:val="20"/>
              </w:rPr>
              <w:t xml:space="preserve">onstruction, Paragraph </w:t>
            </w:r>
            <w:r>
              <w:rPr>
                <w:rFonts w:cs="Arial"/>
                <w:sz w:val="20"/>
                <w:szCs w:val="20"/>
              </w:rPr>
              <w:t>9(ii)</w:t>
            </w:r>
          </w:p>
        </w:tc>
        <w:tc>
          <w:tcPr>
            <w:tcW w:w="1260" w:type="dxa"/>
          </w:tcPr>
          <w:p w14:paraId="53013AB3" w14:textId="77777777" w:rsidR="00A752E3" w:rsidRPr="001E4066" w:rsidRDefault="00A752E3" w:rsidP="006F7674">
            <w:pPr>
              <w:rPr>
                <w:rFonts w:cs="Arial"/>
                <w:sz w:val="22"/>
                <w:szCs w:val="22"/>
              </w:rPr>
            </w:pPr>
          </w:p>
        </w:tc>
        <w:tc>
          <w:tcPr>
            <w:tcW w:w="1620" w:type="dxa"/>
          </w:tcPr>
          <w:p w14:paraId="53013AB4" w14:textId="77777777" w:rsidR="00A752E3" w:rsidRPr="00C44FE6" w:rsidRDefault="00A752E3" w:rsidP="006F7674">
            <w:pPr>
              <w:jc w:val="center"/>
              <w:rPr>
                <w:rFonts w:cs="Arial"/>
                <w:sz w:val="22"/>
                <w:szCs w:val="22"/>
              </w:rPr>
            </w:pPr>
            <w:r>
              <w:rPr>
                <w:rFonts w:cs="Arial"/>
                <w:sz w:val="22"/>
                <w:szCs w:val="22"/>
              </w:rPr>
              <w:t>NRC</w:t>
            </w:r>
          </w:p>
        </w:tc>
        <w:tc>
          <w:tcPr>
            <w:tcW w:w="3330" w:type="dxa"/>
          </w:tcPr>
          <w:p w14:paraId="53013AB5" w14:textId="77777777" w:rsidR="00A752E3" w:rsidRDefault="00A752E3" w:rsidP="00A752E3">
            <w:pPr>
              <w:widowControl/>
              <w:rPr>
                <w:rFonts w:cs="Arial"/>
                <w:b/>
                <w:sz w:val="22"/>
                <w:szCs w:val="22"/>
              </w:rPr>
            </w:pPr>
            <w:r w:rsidRPr="00A752E3">
              <w:rPr>
                <w:rFonts w:cs="Arial"/>
                <w:b/>
                <w:sz w:val="22"/>
                <w:szCs w:val="22"/>
              </w:rPr>
              <w:t xml:space="preserve">In § 36.2, definitions for the terms “construction” </w:t>
            </w:r>
            <w:r>
              <w:rPr>
                <w:rFonts w:cs="Arial"/>
                <w:b/>
                <w:sz w:val="22"/>
                <w:szCs w:val="22"/>
              </w:rPr>
              <w:t>is</w:t>
            </w:r>
            <w:r w:rsidRPr="00A752E3">
              <w:rPr>
                <w:rFonts w:cs="Arial"/>
                <w:b/>
                <w:sz w:val="22"/>
                <w:szCs w:val="22"/>
              </w:rPr>
              <w:t xml:space="preserve"> added in alphabetical order to read as follows:</w:t>
            </w:r>
          </w:p>
          <w:p w14:paraId="53013AB6" w14:textId="77777777" w:rsidR="00A752E3" w:rsidRDefault="00A752E3" w:rsidP="006F7674">
            <w:pPr>
              <w:widowControl/>
              <w:rPr>
                <w:rFonts w:cs="Melior"/>
                <w:sz w:val="22"/>
                <w:szCs w:val="22"/>
              </w:rPr>
            </w:pPr>
          </w:p>
          <w:p w14:paraId="53013AB7" w14:textId="77777777" w:rsidR="00A752E3" w:rsidRDefault="00A752E3" w:rsidP="006F7674">
            <w:pPr>
              <w:widowControl/>
              <w:rPr>
                <w:rFonts w:cs="Arial"/>
                <w:sz w:val="22"/>
                <w:szCs w:val="22"/>
              </w:rPr>
            </w:pPr>
            <w:r>
              <w:rPr>
                <w:rFonts w:cs="Arial"/>
                <w:sz w:val="22"/>
                <w:szCs w:val="22"/>
              </w:rPr>
              <w:t xml:space="preserve">    (ii)  C</w:t>
            </w:r>
            <w:r w:rsidRPr="00D43912">
              <w:rPr>
                <w:rFonts w:cs="Arial"/>
                <w:sz w:val="22"/>
                <w:szCs w:val="22"/>
              </w:rPr>
              <w:t>ommon defense and security</w:t>
            </w:r>
            <w:r>
              <w:rPr>
                <w:rFonts w:cs="Arial"/>
                <w:sz w:val="22"/>
                <w:szCs w:val="22"/>
              </w:rPr>
              <w:t>.</w:t>
            </w:r>
          </w:p>
          <w:p w14:paraId="53013AB8" w14:textId="77777777" w:rsidR="0027764B" w:rsidRPr="001E4066" w:rsidRDefault="0027764B" w:rsidP="006F7674">
            <w:pPr>
              <w:widowControl/>
              <w:rPr>
                <w:rFonts w:cs="Arial"/>
                <w:sz w:val="22"/>
                <w:szCs w:val="22"/>
              </w:rPr>
            </w:pPr>
          </w:p>
        </w:tc>
        <w:tc>
          <w:tcPr>
            <w:tcW w:w="1440" w:type="dxa"/>
          </w:tcPr>
          <w:p w14:paraId="53013AB9" w14:textId="77777777" w:rsidR="00A752E3" w:rsidRPr="001E4066" w:rsidRDefault="00A752E3" w:rsidP="001E4066">
            <w:pPr>
              <w:rPr>
                <w:rFonts w:cs="Arial"/>
                <w:sz w:val="22"/>
                <w:szCs w:val="22"/>
              </w:rPr>
            </w:pPr>
          </w:p>
        </w:tc>
        <w:tc>
          <w:tcPr>
            <w:tcW w:w="1440" w:type="dxa"/>
          </w:tcPr>
          <w:p w14:paraId="53013ABA" w14:textId="77777777" w:rsidR="00A752E3" w:rsidRPr="001E4066" w:rsidRDefault="00A752E3" w:rsidP="001E4066">
            <w:pPr>
              <w:rPr>
                <w:rFonts w:cs="Arial"/>
                <w:sz w:val="22"/>
                <w:szCs w:val="22"/>
              </w:rPr>
            </w:pPr>
          </w:p>
        </w:tc>
        <w:tc>
          <w:tcPr>
            <w:tcW w:w="2880" w:type="dxa"/>
          </w:tcPr>
          <w:p w14:paraId="53013ABB" w14:textId="77777777" w:rsidR="00A752E3" w:rsidRPr="001E4066" w:rsidRDefault="00A752E3" w:rsidP="001E4066">
            <w:pPr>
              <w:rPr>
                <w:rFonts w:cs="Arial"/>
                <w:sz w:val="22"/>
                <w:szCs w:val="22"/>
              </w:rPr>
            </w:pPr>
          </w:p>
        </w:tc>
      </w:tr>
      <w:tr w:rsidR="00A752E3" w:rsidRPr="007A6D7C" w14:paraId="53013AC9" w14:textId="77777777" w:rsidTr="00D963BC">
        <w:tc>
          <w:tcPr>
            <w:tcW w:w="1350" w:type="dxa"/>
          </w:tcPr>
          <w:p w14:paraId="53013ABD" w14:textId="77777777" w:rsidR="00A752E3" w:rsidRPr="006F7674" w:rsidRDefault="006F7674" w:rsidP="00887F0D">
            <w:pPr>
              <w:rPr>
                <w:rFonts w:cs="Helvetica-Bold"/>
                <w:bCs/>
                <w:sz w:val="22"/>
                <w:szCs w:val="22"/>
              </w:rPr>
            </w:pPr>
            <w:r w:rsidRPr="006F7674">
              <w:rPr>
                <w:rFonts w:cs="Arial"/>
                <w:sz w:val="22"/>
                <w:szCs w:val="22"/>
              </w:rPr>
              <w:t>§ 36.13</w:t>
            </w:r>
            <w:r>
              <w:rPr>
                <w:rFonts w:cs="Arial"/>
                <w:sz w:val="22"/>
                <w:szCs w:val="22"/>
              </w:rPr>
              <w:t>(a)</w:t>
            </w:r>
          </w:p>
        </w:tc>
        <w:tc>
          <w:tcPr>
            <w:tcW w:w="1710" w:type="dxa"/>
          </w:tcPr>
          <w:p w14:paraId="53013ABE" w14:textId="77777777" w:rsidR="00A752E3" w:rsidRPr="006F7674" w:rsidRDefault="006F7674" w:rsidP="00887F0D">
            <w:pPr>
              <w:pStyle w:val="HTMLPreformatted"/>
              <w:spacing w:before="100" w:beforeAutospacing="1"/>
              <w:rPr>
                <w:rFonts w:ascii="Arial" w:hAnsi="Arial" w:cs="Arial"/>
                <w:bCs/>
                <w:sz w:val="22"/>
                <w:szCs w:val="22"/>
              </w:rPr>
            </w:pPr>
            <w:r w:rsidRPr="006F7674">
              <w:rPr>
                <w:rFonts w:ascii="Arial" w:hAnsi="Arial" w:cs="Arial"/>
                <w:sz w:val="22"/>
                <w:szCs w:val="22"/>
              </w:rPr>
              <w:t>Specific licenses for irradiators</w:t>
            </w:r>
          </w:p>
        </w:tc>
        <w:tc>
          <w:tcPr>
            <w:tcW w:w="1260" w:type="dxa"/>
          </w:tcPr>
          <w:p w14:paraId="53013ABF" w14:textId="77777777" w:rsidR="00A752E3" w:rsidRPr="00B4050A" w:rsidRDefault="00A752E3" w:rsidP="001E4066">
            <w:pPr>
              <w:rPr>
                <w:rFonts w:cs="Arial"/>
                <w:sz w:val="22"/>
                <w:szCs w:val="22"/>
              </w:rPr>
            </w:pPr>
          </w:p>
        </w:tc>
        <w:tc>
          <w:tcPr>
            <w:tcW w:w="1620" w:type="dxa"/>
          </w:tcPr>
          <w:p w14:paraId="53013AC0" w14:textId="77777777" w:rsidR="00A752E3" w:rsidRDefault="006F7674" w:rsidP="001E4066">
            <w:pPr>
              <w:jc w:val="center"/>
              <w:rPr>
                <w:rFonts w:cs="Arial"/>
                <w:sz w:val="22"/>
                <w:szCs w:val="22"/>
              </w:rPr>
            </w:pPr>
            <w:r>
              <w:rPr>
                <w:rFonts w:cs="Arial"/>
                <w:sz w:val="22"/>
                <w:szCs w:val="22"/>
              </w:rPr>
              <w:t>H&amp;S</w:t>
            </w:r>
          </w:p>
        </w:tc>
        <w:tc>
          <w:tcPr>
            <w:tcW w:w="3330" w:type="dxa"/>
          </w:tcPr>
          <w:p w14:paraId="53013AC1" w14:textId="77777777" w:rsidR="00A752E3" w:rsidRDefault="006F7674" w:rsidP="00502C13">
            <w:pPr>
              <w:widowControl/>
              <w:rPr>
                <w:rFonts w:cs="Arial"/>
                <w:b/>
                <w:sz w:val="22"/>
                <w:szCs w:val="22"/>
              </w:rPr>
            </w:pPr>
            <w:r w:rsidRPr="006F7674">
              <w:rPr>
                <w:rFonts w:cs="Arial"/>
                <w:b/>
                <w:sz w:val="22"/>
                <w:szCs w:val="22"/>
              </w:rPr>
              <w:t>In § 36.13, paragraph (a) is revised to read as follows:</w:t>
            </w:r>
          </w:p>
          <w:p w14:paraId="53013AC2" w14:textId="77777777" w:rsidR="006F7674" w:rsidRDefault="006F7674" w:rsidP="00502C13">
            <w:pPr>
              <w:widowControl/>
              <w:rPr>
                <w:rFonts w:cs="Arial"/>
                <w:b/>
                <w:sz w:val="22"/>
                <w:szCs w:val="22"/>
              </w:rPr>
            </w:pPr>
          </w:p>
          <w:p w14:paraId="53013AC3" w14:textId="77777777" w:rsidR="006F7674" w:rsidRDefault="006F7674" w:rsidP="0027764B">
            <w:pPr>
              <w:keepNext/>
              <w:widowControl/>
              <w:rPr>
                <w:rFonts w:cs="Arial"/>
                <w:b/>
                <w:bCs/>
                <w:sz w:val="22"/>
                <w:szCs w:val="22"/>
              </w:rPr>
            </w:pPr>
            <w:r w:rsidRPr="00D43912">
              <w:rPr>
                <w:rFonts w:cs="Arial"/>
                <w:b/>
                <w:bCs/>
                <w:sz w:val="22"/>
                <w:szCs w:val="22"/>
              </w:rPr>
              <w:t>*****</w:t>
            </w:r>
          </w:p>
          <w:p w14:paraId="53013AC4" w14:textId="77777777" w:rsidR="006F7674" w:rsidRDefault="006F7674" w:rsidP="006F7674">
            <w:pPr>
              <w:keepNext/>
              <w:widowControl/>
              <w:rPr>
                <w:rFonts w:cs="Arial"/>
                <w:sz w:val="22"/>
                <w:szCs w:val="22"/>
              </w:rPr>
            </w:pPr>
            <w:r w:rsidRPr="00D43912">
              <w:rPr>
                <w:rFonts w:cs="Arial"/>
                <w:sz w:val="22"/>
                <w:szCs w:val="22"/>
              </w:rPr>
              <w:t>(a)</w:t>
            </w:r>
            <w:r>
              <w:rPr>
                <w:rFonts w:cs="Arial"/>
                <w:sz w:val="22"/>
                <w:szCs w:val="22"/>
              </w:rPr>
              <w:t xml:space="preserve">  </w:t>
            </w:r>
            <w:r w:rsidRPr="00D43912">
              <w:rPr>
                <w:rFonts w:cs="Arial"/>
                <w:sz w:val="22"/>
                <w:szCs w:val="22"/>
              </w:rPr>
              <w:t xml:space="preserve">The applicant shall satisfy the general requirements </w:t>
            </w:r>
            <w:r w:rsidRPr="00D43912">
              <w:rPr>
                <w:rFonts w:cs="Arial"/>
                <w:sz w:val="22"/>
                <w:szCs w:val="22"/>
              </w:rPr>
              <w:lastRenderedPageBreak/>
              <w:t>specified in §</w:t>
            </w:r>
            <w:r>
              <w:rPr>
                <w:rFonts w:cs="Arial"/>
                <w:sz w:val="22"/>
                <w:szCs w:val="22"/>
              </w:rPr>
              <w:t>§ </w:t>
            </w:r>
            <w:r w:rsidRPr="00D43912">
              <w:rPr>
                <w:rFonts w:cs="Arial"/>
                <w:sz w:val="22"/>
                <w:szCs w:val="22"/>
              </w:rPr>
              <w:t>30.33(a</w:t>
            </w:r>
            <w:proofErr w:type="gramStart"/>
            <w:r w:rsidRPr="00D43912">
              <w:rPr>
                <w:rFonts w:cs="Arial"/>
                <w:sz w:val="22"/>
                <w:szCs w:val="22"/>
              </w:rPr>
              <w:t>)(</w:t>
            </w:r>
            <w:proofErr w:type="gramEnd"/>
            <w:r w:rsidRPr="00D43912">
              <w:rPr>
                <w:rFonts w:cs="Arial"/>
                <w:sz w:val="22"/>
                <w:szCs w:val="22"/>
              </w:rPr>
              <w:t>1)-(4) and 30.33(b) of this chapter and the requirements contained in this part.</w:t>
            </w:r>
          </w:p>
          <w:p w14:paraId="53013AC5" w14:textId="77777777" w:rsidR="006F7674" w:rsidRPr="006F7674" w:rsidRDefault="006F7674" w:rsidP="00502C13">
            <w:pPr>
              <w:widowControl/>
              <w:rPr>
                <w:rFonts w:cs="Arial"/>
                <w:b/>
                <w:sz w:val="22"/>
                <w:szCs w:val="22"/>
              </w:rPr>
            </w:pPr>
          </w:p>
        </w:tc>
        <w:tc>
          <w:tcPr>
            <w:tcW w:w="1440" w:type="dxa"/>
          </w:tcPr>
          <w:p w14:paraId="53013AC6" w14:textId="77777777" w:rsidR="00A752E3" w:rsidRPr="001E4066" w:rsidRDefault="00A752E3" w:rsidP="001E4066">
            <w:pPr>
              <w:rPr>
                <w:rFonts w:cs="Arial"/>
                <w:sz w:val="22"/>
                <w:szCs w:val="22"/>
              </w:rPr>
            </w:pPr>
          </w:p>
        </w:tc>
        <w:tc>
          <w:tcPr>
            <w:tcW w:w="1440" w:type="dxa"/>
          </w:tcPr>
          <w:p w14:paraId="53013AC7" w14:textId="77777777" w:rsidR="00A752E3" w:rsidRPr="001E4066" w:rsidRDefault="00A752E3" w:rsidP="001E4066">
            <w:pPr>
              <w:rPr>
                <w:rFonts w:cs="Arial"/>
                <w:sz w:val="22"/>
                <w:szCs w:val="22"/>
              </w:rPr>
            </w:pPr>
          </w:p>
        </w:tc>
        <w:tc>
          <w:tcPr>
            <w:tcW w:w="2880" w:type="dxa"/>
          </w:tcPr>
          <w:p w14:paraId="53013AC8" w14:textId="77777777" w:rsidR="00A752E3" w:rsidRPr="001E4066" w:rsidRDefault="00A752E3" w:rsidP="001E4066">
            <w:pPr>
              <w:rPr>
                <w:rFonts w:cs="Arial"/>
                <w:sz w:val="22"/>
                <w:szCs w:val="22"/>
              </w:rPr>
            </w:pPr>
          </w:p>
        </w:tc>
      </w:tr>
      <w:tr w:rsidR="00A752E3" w:rsidRPr="007A6D7C" w14:paraId="53013AD2" w14:textId="77777777" w:rsidTr="002F704D">
        <w:trPr>
          <w:cantSplit/>
        </w:trPr>
        <w:tc>
          <w:tcPr>
            <w:tcW w:w="1350" w:type="dxa"/>
          </w:tcPr>
          <w:p w14:paraId="53013ACA" w14:textId="77777777" w:rsidR="00A752E3" w:rsidRPr="0027764B" w:rsidRDefault="0027764B" w:rsidP="00887F0D">
            <w:pPr>
              <w:rPr>
                <w:rFonts w:cs="Helvetica-Bold"/>
                <w:bCs/>
                <w:sz w:val="22"/>
                <w:szCs w:val="22"/>
              </w:rPr>
            </w:pPr>
            <w:r w:rsidRPr="0027764B">
              <w:rPr>
                <w:rFonts w:cs="Arial"/>
                <w:sz w:val="22"/>
                <w:szCs w:val="22"/>
              </w:rPr>
              <w:lastRenderedPageBreak/>
              <w:t>§ 36.15</w:t>
            </w:r>
          </w:p>
        </w:tc>
        <w:tc>
          <w:tcPr>
            <w:tcW w:w="1710" w:type="dxa"/>
          </w:tcPr>
          <w:p w14:paraId="53013ACB" w14:textId="77777777" w:rsidR="00A752E3" w:rsidRPr="0027764B" w:rsidRDefault="0027764B" w:rsidP="00887F0D">
            <w:pPr>
              <w:pStyle w:val="HTMLPreformatted"/>
              <w:spacing w:before="100" w:beforeAutospacing="1"/>
              <w:rPr>
                <w:rFonts w:ascii="Arial" w:hAnsi="Arial" w:cs="Arial"/>
                <w:bCs/>
                <w:sz w:val="22"/>
                <w:szCs w:val="22"/>
              </w:rPr>
            </w:pPr>
            <w:r w:rsidRPr="0027764B">
              <w:rPr>
                <w:rFonts w:ascii="Arial" w:hAnsi="Arial" w:cs="Arial"/>
                <w:sz w:val="22"/>
                <w:szCs w:val="22"/>
              </w:rPr>
              <w:t>Commencement of construction</w:t>
            </w:r>
          </w:p>
        </w:tc>
        <w:tc>
          <w:tcPr>
            <w:tcW w:w="1260" w:type="dxa"/>
          </w:tcPr>
          <w:p w14:paraId="53013ACC" w14:textId="77777777" w:rsidR="00A752E3" w:rsidRPr="00B4050A" w:rsidRDefault="00A752E3" w:rsidP="001E4066">
            <w:pPr>
              <w:rPr>
                <w:rFonts w:cs="Arial"/>
                <w:sz w:val="22"/>
                <w:szCs w:val="22"/>
              </w:rPr>
            </w:pPr>
          </w:p>
        </w:tc>
        <w:tc>
          <w:tcPr>
            <w:tcW w:w="1620" w:type="dxa"/>
          </w:tcPr>
          <w:p w14:paraId="53013ACD" w14:textId="77777777" w:rsidR="00A752E3" w:rsidRDefault="0027764B" w:rsidP="001E4066">
            <w:pPr>
              <w:jc w:val="center"/>
              <w:rPr>
                <w:rFonts w:cs="Arial"/>
                <w:sz w:val="22"/>
                <w:szCs w:val="22"/>
              </w:rPr>
            </w:pPr>
            <w:r>
              <w:rPr>
                <w:rFonts w:cs="Arial"/>
                <w:sz w:val="22"/>
                <w:szCs w:val="22"/>
              </w:rPr>
              <w:t>D</w:t>
            </w:r>
          </w:p>
        </w:tc>
        <w:tc>
          <w:tcPr>
            <w:tcW w:w="3330" w:type="dxa"/>
          </w:tcPr>
          <w:p w14:paraId="53013ACE" w14:textId="77777777" w:rsidR="00A752E3" w:rsidRPr="00887F0D" w:rsidRDefault="0027764B" w:rsidP="00502C13">
            <w:pPr>
              <w:widowControl/>
              <w:rPr>
                <w:rFonts w:cs="Arial"/>
                <w:b/>
                <w:sz w:val="22"/>
                <w:szCs w:val="22"/>
              </w:rPr>
            </w:pPr>
            <w:r>
              <w:rPr>
                <w:rFonts w:cs="Arial"/>
                <w:b/>
                <w:sz w:val="22"/>
                <w:szCs w:val="22"/>
              </w:rPr>
              <w:t>N/A</w:t>
            </w:r>
          </w:p>
        </w:tc>
        <w:tc>
          <w:tcPr>
            <w:tcW w:w="1440" w:type="dxa"/>
          </w:tcPr>
          <w:p w14:paraId="53013ACF" w14:textId="77777777" w:rsidR="00A752E3" w:rsidRPr="001E4066" w:rsidRDefault="00A752E3" w:rsidP="001E4066">
            <w:pPr>
              <w:rPr>
                <w:rFonts w:cs="Arial"/>
                <w:sz w:val="22"/>
                <w:szCs w:val="22"/>
              </w:rPr>
            </w:pPr>
          </w:p>
        </w:tc>
        <w:tc>
          <w:tcPr>
            <w:tcW w:w="1440" w:type="dxa"/>
          </w:tcPr>
          <w:p w14:paraId="53013AD0" w14:textId="77777777" w:rsidR="00A752E3" w:rsidRPr="001E4066" w:rsidRDefault="00A752E3" w:rsidP="001E4066">
            <w:pPr>
              <w:rPr>
                <w:rFonts w:cs="Arial"/>
                <w:sz w:val="22"/>
                <w:szCs w:val="22"/>
              </w:rPr>
            </w:pPr>
          </w:p>
        </w:tc>
        <w:tc>
          <w:tcPr>
            <w:tcW w:w="2880" w:type="dxa"/>
          </w:tcPr>
          <w:p w14:paraId="53013AD1" w14:textId="77777777" w:rsidR="00A752E3" w:rsidRPr="001E4066" w:rsidRDefault="00A752E3" w:rsidP="001E4066">
            <w:pPr>
              <w:rPr>
                <w:rFonts w:cs="Arial"/>
                <w:sz w:val="22"/>
                <w:szCs w:val="22"/>
              </w:rPr>
            </w:pPr>
          </w:p>
        </w:tc>
      </w:tr>
      <w:tr w:rsidR="00A752E3" w:rsidRPr="007A6D7C" w14:paraId="53013AE0" w14:textId="77777777" w:rsidTr="00D963BC">
        <w:tc>
          <w:tcPr>
            <w:tcW w:w="1350" w:type="dxa"/>
          </w:tcPr>
          <w:p w14:paraId="53013AD3" w14:textId="77777777" w:rsidR="00A752E3" w:rsidRPr="0027764B" w:rsidRDefault="0027764B" w:rsidP="00887F0D">
            <w:pPr>
              <w:rPr>
                <w:rFonts w:cs="Helvetica-Bold"/>
                <w:bCs/>
                <w:sz w:val="22"/>
                <w:szCs w:val="22"/>
              </w:rPr>
            </w:pPr>
            <w:r w:rsidRPr="0027764B">
              <w:rPr>
                <w:rFonts w:cs="Arial"/>
                <w:bCs/>
                <w:sz w:val="22"/>
                <w:szCs w:val="22"/>
              </w:rPr>
              <w:t>§ 39.13</w:t>
            </w:r>
          </w:p>
        </w:tc>
        <w:tc>
          <w:tcPr>
            <w:tcW w:w="1710" w:type="dxa"/>
          </w:tcPr>
          <w:p w14:paraId="53013AD4" w14:textId="77777777" w:rsidR="0027764B" w:rsidRPr="0027764B" w:rsidRDefault="0027764B" w:rsidP="0027764B">
            <w:pPr>
              <w:keepNext/>
              <w:widowControl/>
              <w:numPr>
                <w:ilvl w:val="12"/>
                <w:numId w:val="0"/>
              </w:numPr>
              <w:rPr>
                <w:rFonts w:cs="Arial"/>
                <w:bCs/>
                <w:sz w:val="22"/>
                <w:szCs w:val="22"/>
              </w:rPr>
            </w:pPr>
            <w:r w:rsidRPr="0027764B">
              <w:rPr>
                <w:rFonts w:cs="Arial"/>
                <w:bCs/>
                <w:sz w:val="22"/>
                <w:szCs w:val="22"/>
              </w:rPr>
              <w:t>Specific licenses for well logging.</w:t>
            </w:r>
          </w:p>
          <w:p w14:paraId="53013AD5" w14:textId="77777777" w:rsidR="00A752E3" w:rsidRPr="0027764B" w:rsidRDefault="00A752E3" w:rsidP="00887F0D">
            <w:pPr>
              <w:pStyle w:val="HTMLPreformatted"/>
              <w:spacing w:before="100" w:beforeAutospacing="1"/>
              <w:rPr>
                <w:rFonts w:ascii="Arial" w:hAnsi="Arial" w:cs="Arial"/>
                <w:bCs/>
                <w:sz w:val="22"/>
                <w:szCs w:val="22"/>
              </w:rPr>
            </w:pPr>
          </w:p>
        </w:tc>
        <w:tc>
          <w:tcPr>
            <w:tcW w:w="1260" w:type="dxa"/>
          </w:tcPr>
          <w:p w14:paraId="53013AD6" w14:textId="77777777" w:rsidR="00A752E3" w:rsidRPr="00B4050A" w:rsidRDefault="00A752E3" w:rsidP="001E4066">
            <w:pPr>
              <w:rPr>
                <w:rFonts w:cs="Arial"/>
                <w:sz w:val="22"/>
                <w:szCs w:val="22"/>
              </w:rPr>
            </w:pPr>
          </w:p>
        </w:tc>
        <w:tc>
          <w:tcPr>
            <w:tcW w:w="1620" w:type="dxa"/>
          </w:tcPr>
          <w:p w14:paraId="53013AD7" w14:textId="77777777" w:rsidR="00A752E3" w:rsidRDefault="0027764B" w:rsidP="001E4066">
            <w:pPr>
              <w:jc w:val="center"/>
              <w:rPr>
                <w:rFonts w:cs="Arial"/>
                <w:sz w:val="22"/>
                <w:szCs w:val="22"/>
              </w:rPr>
            </w:pPr>
            <w:r>
              <w:rPr>
                <w:rFonts w:cs="Arial"/>
                <w:sz w:val="22"/>
                <w:szCs w:val="22"/>
              </w:rPr>
              <w:t>H&amp;S</w:t>
            </w:r>
          </w:p>
        </w:tc>
        <w:tc>
          <w:tcPr>
            <w:tcW w:w="3330" w:type="dxa"/>
          </w:tcPr>
          <w:p w14:paraId="53013AD8" w14:textId="77777777" w:rsidR="0027764B" w:rsidRPr="0027764B" w:rsidRDefault="0027764B" w:rsidP="0027764B">
            <w:pPr>
              <w:widowControl/>
              <w:numPr>
                <w:ilvl w:val="12"/>
                <w:numId w:val="0"/>
              </w:numPr>
              <w:rPr>
                <w:rFonts w:cs="Arial"/>
                <w:b/>
                <w:sz w:val="22"/>
                <w:szCs w:val="22"/>
              </w:rPr>
            </w:pPr>
            <w:r w:rsidRPr="0027764B">
              <w:rPr>
                <w:rFonts w:cs="Arial"/>
                <w:b/>
                <w:sz w:val="22"/>
                <w:szCs w:val="22"/>
              </w:rPr>
              <w:t>In § 39.13, paragraph (a) is revised to read as follows:</w:t>
            </w:r>
          </w:p>
          <w:p w14:paraId="53013AD9" w14:textId="77777777" w:rsidR="00A752E3" w:rsidRDefault="00A752E3" w:rsidP="00502C13">
            <w:pPr>
              <w:widowControl/>
              <w:rPr>
                <w:rFonts w:cs="Arial"/>
                <w:b/>
                <w:sz w:val="22"/>
                <w:szCs w:val="22"/>
              </w:rPr>
            </w:pPr>
          </w:p>
          <w:p w14:paraId="53013ADA" w14:textId="77777777" w:rsidR="0027764B" w:rsidRDefault="0027764B" w:rsidP="0027764B">
            <w:pPr>
              <w:keepNext/>
              <w:widowControl/>
              <w:numPr>
                <w:ilvl w:val="12"/>
                <w:numId w:val="0"/>
              </w:numPr>
              <w:rPr>
                <w:rFonts w:cs="Arial"/>
                <w:bCs/>
                <w:sz w:val="22"/>
                <w:szCs w:val="22"/>
              </w:rPr>
            </w:pPr>
            <w:r w:rsidRPr="004D66E1">
              <w:rPr>
                <w:rFonts w:cs="Arial"/>
                <w:bCs/>
                <w:sz w:val="22"/>
                <w:szCs w:val="22"/>
              </w:rPr>
              <w:t>*****</w:t>
            </w:r>
          </w:p>
          <w:p w14:paraId="53013ADB" w14:textId="77777777" w:rsidR="0027764B" w:rsidRDefault="0027764B" w:rsidP="0027764B">
            <w:pPr>
              <w:widowControl/>
              <w:numPr>
                <w:ilvl w:val="12"/>
                <w:numId w:val="0"/>
              </w:numPr>
              <w:rPr>
                <w:rFonts w:cs="Arial"/>
                <w:sz w:val="22"/>
                <w:szCs w:val="22"/>
              </w:rPr>
            </w:pPr>
            <w:r w:rsidRPr="00D43912">
              <w:rPr>
                <w:rFonts w:cs="Arial"/>
                <w:sz w:val="22"/>
                <w:szCs w:val="22"/>
              </w:rPr>
              <w:t>(a)</w:t>
            </w:r>
            <w:r>
              <w:rPr>
                <w:rFonts w:cs="Arial"/>
                <w:sz w:val="22"/>
                <w:szCs w:val="22"/>
              </w:rPr>
              <w:t xml:space="preserve">  </w:t>
            </w:r>
            <w:r w:rsidRPr="00D43912">
              <w:rPr>
                <w:rFonts w:cs="Arial"/>
                <w:sz w:val="22"/>
                <w:szCs w:val="22"/>
              </w:rPr>
              <w:t xml:space="preserve">The applicant shall satisfy the general requirements specified in </w:t>
            </w:r>
            <w:r>
              <w:rPr>
                <w:rFonts w:cs="Arial"/>
                <w:sz w:val="22"/>
                <w:szCs w:val="22"/>
              </w:rPr>
              <w:t>§ </w:t>
            </w:r>
            <w:r w:rsidRPr="00D43912">
              <w:rPr>
                <w:rFonts w:cs="Arial"/>
                <w:sz w:val="22"/>
                <w:szCs w:val="22"/>
              </w:rPr>
              <w:t xml:space="preserve">30.33 of this chapter for byproduct material, in </w:t>
            </w:r>
            <w:r>
              <w:rPr>
                <w:rFonts w:cs="Arial"/>
                <w:sz w:val="22"/>
                <w:szCs w:val="22"/>
              </w:rPr>
              <w:t>§ </w:t>
            </w:r>
            <w:r w:rsidRPr="00D43912">
              <w:rPr>
                <w:rFonts w:cs="Arial"/>
                <w:sz w:val="22"/>
                <w:szCs w:val="22"/>
              </w:rPr>
              <w:t xml:space="preserve">40.32 of this chapter for source material, and in </w:t>
            </w:r>
            <w:r>
              <w:rPr>
                <w:rFonts w:cs="Arial"/>
                <w:sz w:val="22"/>
                <w:szCs w:val="22"/>
              </w:rPr>
              <w:t>§ </w:t>
            </w:r>
            <w:r w:rsidRPr="00D43912">
              <w:rPr>
                <w:rFonts w:cs="Arial"/>
                <w:sz w:val="22"/>
                <w:szCs w:val="22"/>
              </w:rPr>
              <w:t xml:space="preserve">70.23 of this chapter for special nuclear material, as appropriate, and any special requirements contained in this part. </w:t>
            </w:r>
          </w:p>
          <w:p w14:paraId="53013ADC" w14:textId="77777777" w:rsidR="0027764B" w:rsidRPr="00887F0D" w:rsidRDefault="0027764B" w:rsidP="00502C13">
            <w:pPr>
              <w:widowControl/>
              <w:rPr>
                <w:rFonts w:cs="Arial"/>
                <w:b/>
                <w:sz w:val="22"/>
                <w:szCs w:val="22"/>
              </w:rPr>
            </w:pPr>
          </w:p>
        </w:tc>
        <w:tc>
          <w:tcPr>
            <w:tcW w:w="1440" w:type="dxa"/>
          </w:tcPr>
          <w:p w14:paraId="53013ADD" w14:textId="77777777" w:rsidR="00A752E3" w:rsidRPr="001E4066" w:rsidRDefault="00A752E3" w:rsidP="001E4066">
            <w:pPr>
              <w:rPr>
                <w:rFonts w:cs="Arial"/>
                <w:sz w:val="22"/>
                <w:szCs w:val="22"/>
              </w:rPr>
            </w:pPr>
          </w:p>
        </w:tc>
        <w:tc>
          <w:tcPr>
            <w:tcW w:w="1440" w:type="dxa"/>
          </w:tcPr>
          <w:p w14:paraId="53013ADE" w14:textId="77777777" w:rsidR="00A752E3" w:rsidRPr="001E4066" w:rsidRDefault="00A752E3" w:rsidP="001E4066">
            <w:pPr>
              <w:rPr>
                <w:rFonts w:cs="Arial"/>
                <w:sz w:val="22"/>
                <w:szCs w:val="22"/>
              </w:rPr>
            </w:pPr>
          </w:p>
        </w:tc>
        <w:tc>
          <w:tcPr>
            <w:tcW w:w="2880" w:type="dxa"/>
          </w:tcPr>
          <w:p w14:paraId="53013ADF" w14:textId="77777777" w:rsidR="00A752E3" w:rsidRPr="001E4066" w:rsidRDefault="00A752E3" w:rsidP="001E4066">
            <w:pPr>
              <w:rPr>
                <w:rFonts w:cs="Arial"/>
                <w:sz w:val="22"/>
                <w:szCs w:val="22"/>
              </w:rPr>
            </w:pPr>
          </w:p>
        </w:tc>
      </w:tr>
      <w:tr w:rsidR="00A752E3" w:rsidRPr="007A6D7C" w14:paraId="53013AEF" w14:textId="77777777" w:rsidTr="00D963BC">
        <w:tc>
          <w:tcPr>
            <w:tcW w:w="1350" w:type="dxa"/>
          </w:tcPr>
          <w:p w14:paraId="53013AE1" w14:textId="77777777" w:rsidR="00A752E3" w:rsidRPr="002F704D" w:rsidRDefault="002F704D" w:rsidP="00887F0D">
            <w:pPr>
              <w:rPr>
                <w:rFonts w:cs="Helvetica-Bold"/>
                <w:bCs/>
                <w:sz w:val="22"/>
                <w:szCs w:val="22"/>
              </w:rPr>
            </w:pPr>
            <w:r w:rsidRPr="002F704D">
              <w:rPr>
                <w:rFonts w:cs="Arial"/>
                <w:sz w:val="22"/>
                <w:szCs w:val="22"/>
              </w:rPr>
              <w:t>§ 40.4</w:t>
            </w:r>
          </w:p>
        </w:tc>
        <w:tc>
          <w:tcPr>
            <w:tcW w:w="1710" w:type="dxa"/>
          </w:tcPr>
          <w:p w14:paraId="53013AE2" w14:textId="77777777" w:rsidR="002F704D" w:rsidRDefault="002F704D" w:rsidP="002F704D">
            <w:pPr>
              <w:pStyle w:val="HTMLPreformatted"/>
              <w:spacing w:before="100" w:beforeAutospacing="1"/>
              <w:rPr>
                <w:rFonts w:ascii="Arial" w:hAnsi="Arial" w:cs="Arial"/>
                <w:bCs/>
                <w:sz w:val="22"/>
                <w:szCs w:val="22"/>
              </w:rPr>
            </w:pPr>
            <w:r w:rsidRPr="00555E64">
              <w:rPr>
                <w:rFonts w:ascii="Arial" w:hAnsi="Arial" w:cs="Arial"/>
                <w:bCs/>
                <w:sz w:val="22"/>
                <w:szCs w:val="22"/>
              </w:rPr>
              <w:t>Definition</w:t>
            </w:r>
            <w:r>
              <w:rPr>
                <w:rFonts w:ascii="Arial" w:hAnsi="Arial" w:cs="Arial"/>
                <w:bCs/>
                <w:sz w:val="22"/>
                <w:szCs w:val="22"/>
              </w:rPr>
              <w:t xml:space="preserve">:  </w:t>
            </w:r>
            <w:r w:rsidRPr="00D963BC">
              <w:rPr>
                <w:rFonts w:ascii="Arial" w:hAnsi="Arial" w:cs="Arial"/>
                <w:bCs/>
              </w:rPr>
              <w:t>C</w:t>
            </w:r>
            <w:r w:rsidRPr="00D963BC">
              <w:rPr>
                <w:rFonts w:ascii="Arial" w:hAnsi="Arial" w:cs="Arial"/>
              </w:rPr>
              <w:t>ommencement of construction, Paragraph 1</w:t>
            </w:r>
          </w:p>
          <w:p w14:paraId="53013AE3" w14:textId="77777777" w:rsidR="00A752E3" w:rsidRPr="00555E64" w:rsidRDefault="00A752E3" w:rsidP="00887F0D">
            <w:pPr>
              <w:pStyle w:val="HTMLPreformatted"/>
              <w:spacing w:before="100" w:beforeAutospacing="1"/>
              <w:rPr>
                <w:rFonts w:ascii="Arial" w:hAnsi="Arial" w:cs="Arial"/>
                <w:bCs/>
                <w:sz w:val="22"/>
                <w:szCs w:val="22"/>
              </w:rPr>
            </w:pPr>
          </w:p>
        </w:tc>
        <w:tc>
          <w:tcPr>
            <w:tcW w:w="1260" w:type="dxa"/>
          </w:tcPr>
          <w:p w14:paraId="53013AE4" w14:textId="77777777" w:rsidR="00A752E3" w:rsidRPr="00B4050A" w:rsidRDefault="00A752E3" w:rsidP="001E4066">
            <w:pPr>
              <w:rPr>
                <w:rFonts w:cs="Arial"/>
                <w:sz w:val="22"/>
                <w:szCs w:val="22"/>
              </w:rPr>
            </w:pPr>
          </w:p>
        </w:tc>
        <w:tc>
          <w:tcPr>
            <w:tcW w:w="1620" w:type="dxa"/>
          </w:tcPr>
          <w:p w14:paraId="53013AE5" w14:textId="77777777" w:rsidR="002F704D" w:rsidRPr="00EB0CDB" w:rsidRDefault="002F704D" w:rsidP="002F704D">
            <w:pPr>
              <w:pStyle w:val="Default"/>
              <w:jc w:val="center"/>
              <w:rPr>
                <w:sz w:val="22"/>
                <w:szCs w:val="22"/>
              </w:rPr>
            </w:pPr>
            <w:r w:rsidRPr="00EB0CDB">
              <w:rPr>
                <w:sz w:val="22"/>
                <w:szCs w:val="22"/>
              </w:rPr>
              <w:t>C - States with authority to regulate uranium mill activities (11e.(2) byproduct material)</w:t>
            </w:r>
          </w:p>
          <w:p w14:paraId="53013AE6" w14:textId="77777777" w:rsidR="002F704D" w:rsidRPr="00EB0CDB" w:rsidRDefault="002F704D" w:rsidP="002F704D">
            <w:pPr>
              <w:pStyle w:val="Default"/>
              <w:jc w:val="center"/>
              <w:rPr>
                <w:sz w:val="22"/>
                <w:szCs w:val="22"/>
              </w:rPr>
            </w:pPr>
          </w:p>
          <w:p w14:paraId="53013AE7" w14:textId="77777777" w:rsidR="00A752E3" w:rsidRDefault="002F704D" w:rsidP="002F704D">
            <w:pPr>
              <w:jc w:val="center"/>
              <w:rPr>
                <w:rFonts w:cs="Arial"/>
                <w:sz w:val="22"/>
                <w:szCs w:val="22"/>
              </w:rPr>
            </w:pPr>
            <w:r w:rsidRPr="00EB0CDB">
              <w:rPr>
                <w:sz w:val="22"/>
                <w:szCs w:val="22"/>
              </w:rPr>
              <w:lastRenderedPageBreak/>
              <w:t>D - States without authority</w:t>
            </w:r>
          </w:p>
        </w:tc>
        <w:tc>
          <w:tcPr>
            <w:tcW w:w="3330" w:type="dxa"/>
          </w:tcPr>
          <w:p w14:paraId="53013AE8" w14:textId="77777777" w:rsidR="00A752E3" w:rsidRDefault="002F704D" w:rsidP="00502C13">
            <w:pPr>
              <w:widowControl/>
              <w:rPr>
                <w:rFonts w:cs="Arial"/>
                <w:b/>
                <w:sz w:val="22"/>
                <w:szCs w:val="22"/>
              </w:rPr>
            </w:pPr>
            <w:r w:rsidRPr="002F704D">
              <w:rPr>
                <w:rFonts w:cs="Arial"/>
                <w:b/>
                <w:sz w:val="22"/>
                <w:szCs w:val="22"/>
              </w:rPr>
              <w:lastRenderedPageBreak/>
              <w:t>In § 40.4, the</w:t>
            </w:r>
            <w:r w:rsidRPr="00FC5721">
              <w:rPr>
                <w:rFonts w:cs="Arial"/>
                <w:b/>
                <w:sz w:val="22"/>
                <w:szCs w:val="22"/>
              </w:rPr>
              <w:t xml:space="preserve"> definition for the term “commencement of construction” is revised</w:t>
            </w:r>
            <w:r>
              <w:rPr>
                <w:rFonts w:cs="Arial"/>
                <w:b/>
                <w:sz w:val="22"/>
                <w:szCs w:val="22"/>
              </w:rPr>
              <w:t xml:space="preserve"> </w:t>
            </w:r>
            <w:r w:rsidRPr="00FC5721">
              <w:rPr>
                <w:rFonts w:cs="Arial"/>
                <w:b/>
                <w:sz w:val="22"/>
                <w:szCs w:val="22"/>
              </w:rPr>
              <w:t>as follows:</w:t>
            </w:r>
          </w:p>
          <w:p w14:paraId="53013AE9" w14:textId="77777777" w:rsidR="002F704D" w:rsidRDefault="002F704D" w:rsidP="00502C13">
            <w:pPr>
              <w:widowControl/>
              <w:rPr>
                <w:rFonts w:cs="Arial"/>
                <w:b/>
                <w:sz w:val="22"/>
                <w:szCs w:val="22"/>
              </w:rPr>
            </w:pPr>
          </w:p>
          <w:p w14:paraId="53013AEA" w14:textId="77777777" w:rsidR="002F704D" w:rsidRDefault="002F704D" w:rsidP="002F704D">
            <w:pPr>
              <w:widowControl/>
              <w:rPr>
                <w:rFonts w:cs="Arial"/>
                <w:sz w:val="22"/>
                <w:szCs w:val="22"/>
              </w:rPr>
            </w:pPr>
            <w:r w:rsidRPr="00D43912">
              <w:rPr>
                <w:rFonts w:cs="Arial"/>
                <w:i/>
                <w:sz w:val="22"/>
                <w:szCs w:val="22"/>
              </w:rPr>
              <w:t>Commencement of construction</w:t>
            </w:r>
            <w:r w:rsidRPr="00D43912">
              <w:rPr>
                <w:rFonts w:cs="Arial"/>
                <w:sz w:val="22"/>
                <w:szCs w:val="22"/>
              </w:rPr>
              <w:t xml:space="preserve"> means taking any action defined as “construction” or any </w:t>
            </w:r>
            <w:r>
              <w:rPr>
                <w:rFonts w:cs="Arial"/>
                <w:sz w:val="22"/>
                <w:szCs w:val="22"/>
              </w:rPr>
              <w:t>other</w:t>
            </w:r>
            <w:r w:rsidRPr="00D43912">
              <w:rPr>
                <w:rFonts w:cs="Arial"/>
                <w:sz w:val="22"/>
                <w:szCs w:val="22"/>
              </w:rPr>
              <w:t xml:space="preserve"> activity at the site of a </w:t>
            </w:r>
            <w:r w:rsidRPr="00D43912">
              <w:rPr>
                <w:rFonts w:cs="Arial"/>
                <w:sz w:val="22"/>
                <w:szCs w:val="22"/>
              </w:rPr>
              <w:lastRenderedPageBreak/>
              <w:t xml:space="preserve">facility subject to the regulations in this </w:t>
            </w:r>
            <w:r>
              <w:rPr>
                <w:rFonts w:cs="Arial"/>
                <w:sz w:val="22"/>
                <w:szCs w:val="22"/>
              </w:rPr>
              <w:t>p</w:t>
            </w:r>
            <w:r w:rsidRPr="00D43912">
              <w:rPr>
                <w:rFonts w:cs="Arial"/>
                <w:sz w:val="22"/>
                <w:szCs w:val="22"/>
              </w:rPr>
              <w:t>art that has</w:t>
            </w:r>
            <w:r>
              <w:rPr>
                <w:rFonts w:cs="Arial"/>
                <w:sz w:val="22"/>
                <w:szCs w:val="22"/>
              </w:rPr>
              <w:t xml:space="preserve"> a reasonable nexus to:</w:t>
            </w:r>
          </w:p>
          <w:p w14:paraId="53013AEB" w14:textId="77777777" w:rsidR="002F704D" w:rsidRPr="00887F0D" w:rsidRDefault="002F704D" w:rsidP="002F704D">
            <w:pPr>
              <w:widowControl/>
              <w:rPr>
                <w:rFonts w:cs="Arial"/>
                <w:b/>
                <w:sz w:val="22"/>
                <w:szCs w:val="22"/>
              </w:rPr>
            </w:pPr>
            <w:r>
              <w:rPr>
                <w:rFonts w:cs="Arial"/>
                <w:sz w:val="22"/>
                <w:szCs w:val="22"/>
              </w:rPr>
              <w:t>(1)  R</w:t>
            </w:r>
            <w:r w:rsidRPr="00D43912">
              <w:rPr>
                <w:rFonts w:cs="Arial"/>
                <w:sz w:val="22"/>
                <w:szCs w:val="22"/>
              </w:rPr>
              <w:t>adiological health and safety</w:t>
            </w:r>
            <w:r>
              <w:rPr>
                <w:rFonts w:cs="Arial"/>
                <w:sz w:val="22"/>
                <w:szCs w:val="22"/>
              </w:rPr>
              <w:t>;</w:t>
            </w:r>
            <w:r w:rsidRPr="00D43912">
              <w:rPr>
                <w:rFonts w:cs="Arial"/>
                <w:sz w:val="22"/>
                <w:szCs w:val="22"/>
              </w:rPr>
              <w:t xml:space="preserve"> or </w:t>
            </w:r>
          </w:p>
        </w:tc>
        <w:tc>
          <w:tcPr>
            <w:tcW w:w="1440" w:type="dxa"/>
          </w:tcPr>
          <w:p w14:paraId="53013AEC" w14:textId="77777777" w:rsidR="00A752E3" w:rsidRPr="001E4066" w:rsidRDefault="00A752E3" w:rsidP="001E4066">
            <w:pPr>
              <w:rPr>
                <w:rFonts w:cs="Arial"/>
                <w:sz w:val="22"/>
                <w:szCs w:val="22"/>
              </w:rPr>
            </w:pPr>
          </w:p>
        </w:tc>
        <w:tc>
          <w:tcPr>
            <w:tcW w:w="1440" w:type="dxa"/>
          </w:tcPr>
          <w:p w14:paraId="53013AED" w14:textId="77777777" w:rsidR="00A752E3" w:rsidRPr="001E4066" w:rsidRDefault="00A752E3" w:rsidP="001E4066">
            <w:pPr>
              <w:rPr>
                <w:rFonts w:cs="Arial"/>
                <w:sz w:val="22"/>
                <w:szCs w:val="22"/>
              </w:rPr>
            </w:pPr>
          </w:p>
        </w:tc>
        <w:tc>
          <w:tcPr>
            <w:tcW w:w="2880" w:type="dxa"/>
          </w:tcPr>
          <w:p w14:paraId="53013AEE" w14:textId="77777777" w:rsidR="00A752E3" w:rsidRPr="001E4066" w:rsidRDefault="00A752E3" w:rsidP="001E4066">
            <w:pPr>
              <w:rPr>
                <w:rFonts w:cs="Arial"/>
                <w:sz w:val="22"/>
                <w:szCs w:val="22"/>
              </w:rPr>
            </w:pPr>
          </w:p>
        </w:tc>
      </w:tr>
      <w:tr w:rsidR="00A752E3" w:rsidRPr="007A6D7C" w14:paraId="53013AFB" w14:textId="77777777" w:rsidTr="00D963BC">
        <w:tc>
          <w:tcPr>
            <w:tcW w:w="1350" w:type="dxa"/>
          </w:tcPr>
          <w:p w14:paraId="53013AF0" w14:textId="77777777" w:rsidR="00A752E3" w:rsidRPr="00B4050A" w:rsidRDefault="002F704D" w:rsidP="00887F0D">
            <w:pPr>
              <w:rPr>
                <w:rFonts w:cs="Helvetica-Bold"/>
                <w:bCs/>
                <w:sz w:val="22"/>
                <w:szCs w:val="22"/>
              </w:rPr>
            </w:pPr>
            <w:r w:rsidRPr="002F704D">
              <w:rPr>
                <w:rFonts w:cs="Arial"/>
                <w:sz w:val="22"/>
                <w:szCs w:val="22"/>
              </w:rPr>
              <w:lastRenderedPageBreak/>
              <w:t>§ 40.4</w:t>
            </w:r>
          </w:p>
        </w:tc>
        <w:tc>
          <w:tcPr>
            <w:tcW w:w="1710" w:type="dxa"/>
          </w:tcPr>
          <w:p w14:paraId="53013AF1" w14:textId="77777777" w:rsidR="00A752E3" w:rsidRPr="00555E64" w:rsidRDefault="002F704D" w:rsidP="002F704D">
            <w:pPr>
              <w:pStyle w:val="HTMLPreformatted"/>
              <w:spacing w:before="100" w:beforeAutospacing="1"/>
              <w:rPr>
                <w:rFonts w:ascii="Arial" w:hAnsi="Arial" w:cs="Arial"/>
                <w:bCs/>
                <w:sz w:val="22"/>
                <w:szCs w:val="22"/>
              </w:rPr>
            </w:pPr>
            <w:r w:rsidRPr="00555E64">
              <w:rPr>
                <w:rFonts w:ascii="Arial" w:hAnsi="Arial" w:cs="Arial"/>
                <w:bCs/>
                <w:sz w:val="22"/>
                <w:szCs w:val="22"/>
              </w:rPr>
              <w:t>Definition</w:t>
            </w:r>
            <w:r>
              <w:rPr>
                <w:rFonts w:ascii="Arial" w:hAnsi="Arial" w:cs="Arial"/>
                <w:bCs/>
                <w:sz w:val="22"/>
                <w:szCs w:val="22"/>
              </w:rPr>
              <w:t xml:space="preserve">:  </w:t>
            </w:r>
            <w:r w:rsidRPr="00D963BC">
              <w:rPr>
                <w:rFonts w:ascii="Arial" w:hAnsi="Arial" w:cs="Arial"/>
                <w:bCs/>
              </w:rPr>
              <w:t>C</w:t>
            </w:r>
            <w:r w:rsidRPr="00D963BC">
              <w:rPr>
                <w:rFonts w:ascii="Arial" w:hAnsi="Arial" w:cs="Arial"/>
              </w:rPr>
              <w:t xml:space="preserve">ommencement of construction, Paragraph </w:t>
            </w:r>
            <w:r>
              <w:rPr>
                <w:rFonts w:ascii="Arial" w:hAnsi="Arial" w:cs="Arial"/>
              </w:rPr>
              <w:t>2</w:t>
            </w:r>
          </w:p>
        </w:tc>
        <w:tc>
          <w:tcPr>
            <w:tcW w:w="1260" w:type="dxa"/>
          </w:tcPr>
          <w:p w14:paraId="53013AF2" w14:textId="77777777" w:rsidR="00A752E3" w:rsidRPr="00B4050A" w:rsidRDefault="00A752E3" w:rsidP="001E4066">
            <w:pPr>
              <w:rPr>
                <w:rFonts w:cs="Arial"/>
                <w:sz w:val="22"/>
                <w:szCs w:val="22"/>
              </w:rPr>
            </w:pPr>
          </w:p>
        </w:tc>
        <w:tc>
          <w:tcPr>
            <w:tcW w:w="1620" w:type="dxa"/>
          </w:tcPr>
          <w:p w14:paraId="53013AF3" w14:textId="77777777" w:rsidR="00A752E3" w:rsidRDefault="002F704D" w:rsidP="001E4066">
            <w:pPr>
              <w:jc w:val="center"/>
              <w:rPr>
                <w:rFonts w:cs="Arial"/>
                <w:sz w:val="22"/>
                <w:szCs w:val="22"/>
              </w:rPr>
            </w:pPr>
            <w:r>
              <w:rPr>
                <w:rFonts w:cs="Arial"/>
                <w:sz w:val="22"/>
                <w:szCs w:val="22"/>
              </w:rPr>
              <w:t>NRC</w:t>
            </w:r>
          </w:p>
        </w:tc>
        <w:tc>
          <w:tcPr>
            <w:tcW w:w="3330" w:type="dxa"/>
          </w:tcPr>
          <w:p w14:paraId="53013AF4" w14:textId="77777777" w:rsidR="002F704D" w:rsidRPr="00FC5721" w:rsidRDefault="002F704D" w:rsidP="002F704D">
            <w:pPr>
              <w:widowControl/>
              <w:spacing w:before="100" w:beforeAutospacing="1"/>
              <w:rPr>
                <w:rFonts w:cs="Arial"/>
                <w:b/>
                <w:bCs/>
                <w:sz w:val="22"/>
                <w:szCs w:val="22"/>
              </w:rPr>
            </w:pPr>
            <w:r w:rsidRPr="00FC5721">
              <w:rPr>
                <w:rFonts w:cs="Arial"/>
                <w:b/>
                <w:sz w:val="22"/>
                <w:szCs w:val="22"/>
              </w:rPr>
              <w:t>In § </w:t>
            </w:r>
            <w:r>
              <w:rPr>
                <w:rFonts w:cs="Arial"/>
                <w:b/>
                <w:sz w:val="22"/>
                <w:szCs w:val="22"/>
              </w:rPr>
              <w:t>4</w:t>
            </w:r>
            <w:r w:rsidRPr="00FC5721">
              <w:rPr>
                <w:rFonts w:cs="Arial"/>
                <w:b/>
                <w:sz w:val="22"/>
                <w:szCs w:val="22"/>
              </w:rPr>
              <w:t>0.4, the definition for the term “commencement of construction” is revised as follows:</w:t>
            </w:r>
          </w:p>
          <w:p w14:paraId="53013AF5" w14:textId="77777777" w:rsidR="002F704D" w:rsidRDefault="002F704D" w:rsidP="002F704D">
            <w:pPr>
              <w:widowControl/>
              <w:rPr>
                <w:rFonts w:cs="Arial"/>
                <w:sz w:val="22"/>
                <w:szCs w:val="22"/>
              </w:rPr>
            </w:pPr>
          </w:p>
          <w:p w14:paraId="53013AF6" w14:textId="77777777" w:rsidR="002F704D" w:rsidRDefault="002F704D" w:rsidP="002F704D">
            <w:pPr>
              <w:widowControl/>
              <w:rPr>
                <w:rFonts w:cs="Arial"/>
                <w:sz w:val="22"/>
                <w:szCs w:val="22"/>
              </w:rPr>
            </w:pPr>
            <w:r>
              <w:rPr>
                <w:rFonts w:cs="Arial"/>
                <w:sz w:val="22"/>
                <w:szCs w:val="22"/>
              </w:rPr>
              <w:t>(2) C</w:t>
            </w:r>
            <w:r w:rsidRPr="00D43912">
              <w:rPr>
                <w:rFonts w:cs="Arial"/>
                <w:sz w:val="22"/>
                <w:szCs w:val="22"/>
              </w:rPr>
              <w:t>ommon defense and security.</w:t>
            </w:r>
          </w:p>
          <w:p w14:paraId="53013AF7" w14:textId="77777777" w:rsidR="00A752E3" w:rsidRPr="00887F0D" w:rsidRDefault="00A752E3" w:rsidP="00502C13">
            <w:pPr>
              <w:widowControl/>
              <w:rPr>
                <w:rFonts w:cs="Arial"/>
                <w:b/>
                <w:sz w:val="22"/>
                <w:szCs w:val="22"/>
              </w:rPr>
            </w:pPr>
          </w:p>
        </w:tc>
        <w:tc>
          <w:tcPr>
            <w:tcW w:w="1440" w:type="dxa"/>
          </w:tcPr>
          <w:p w14:paraId="53013AF8" w14:textId="77777777" w:rsidR="00A752E3" w:rsidRPr="001E4066" w:rsidRDefault="00A752E3" w:rsidP="001E4066">
            <w:pPr>
              <w:rPr>
                <w:rFonts w:cs="Arial"/>
                <w:sz w:val="22"/>
                <w:szCs w:val="22"/>
              </w:rPr>
            </w:pPr>
          </w:p>
        </w:tc>
        <w:tc>
          <w:tcPr>
            <w:tcW w:w="1440" w:type="dxa"/>
          </w:tcPr>
          <w:p w14:paraId="53013AF9" w14:textId="77777777" w:rsidR="00A752E3" w:rsidRPr="001E4066" w:rsidRDefault="00A752E3" w:rsidP="001E4066">
            <w:pPr>
              <w:rPr>
                <w:rFonts w:cs="Arial"/>
                <w:sz w:val="22"/>
                <w:szCs w:val="22"/>
              </w:rPr>
            </w:pPr>
          </w:p>
        </w:tc>
        <w:tc>
          <w:tcPr>
            <w:tcW w:w="2880" w:type="dxa"/>
          </w:tcPr>
          <w:p w14:paraId="53013AFA" w14:textId="77777777" w:rsidR="00A752E3" w:rsidRPr="001E4066" w:rsidRDefault="00A752E3" w:rsidP="001E4066">
            <w:pPr>
              <w:rPr>
                <w:rFonts w:cs="Arial"/>
                <w:sz w:val="22"/>
                <w:szCs w:val="22"/>
              </w:rPr>
            </w:pPr>
          </w:p>
        </w:tc>
      </w:tr>
      <w:tr w:rsidR="00A752E3" w:rsidRPr="007A6D7C" w14:paraId="53013B12" w14:textId="77777777" w:rsidTr="00D963BC">
        <w:tc>
          <w:tcPr>
            <w:tcW w:w="1350" w:type="dxa"/>
          </w:tcPr>
          <w:p w14:paraId="53013AFC" w14:textId="77777777" w:rsidR="00A752E3" w:rsidRPr="00B4050A" w:rsidRDefault="002F704D" w:rsidP="00887F0D">
            <w:pPr>
              <w:rPr>
                <w:rFonts w:cs="Helvetica-Bold"/>
                <w:bCs/>
                <w:sz w:val="22"/>
                <w:szCs w:val="22"/>
              </w:rPr>
            </w:pPr>
            <w:r w:rsidRPr="002F704D">
              <w:rPr>
                <w:rFonts w:cs="Arial"/>
                <w:sz w:val="22"/>
                <w:szCs w:val="22"/>
              </w:rPr>
              <w:t>§ 40.4</w:t>
            </w:r>
          </w:p>
        </w:tc>
        <w:tc>
          <w:tcPr>
            <w:tcW w:w="1710" w:type="dxa"/>
          </w:tcPr>
          <w:p w14:paraId="53013AFD" w14:textId="77777777" w:rsidR="00A752E3" w:rsidRPr="002F704D" w:rsidRDefault="002F704D" w:rsidP="00887F0D">
            <w:pPr>
              <w:pStyle w:val="HTMLPreformatted"/>
              <w:spacing w:before="100" w:beforeAutospacing="1"/>
              <w:rPr>
                <w:rFonts w:ascii="Arial" w:hAnsi="Arial" w:cs="Arial"/>
                <w:bCs/>
                <w:sz w:val="22"/>
                <w:szCs w:val="22"/>
              </w:rPr>
            </w:pPr>
            <w:r w:rsidRPr="002F704D">
              <w:rPr>
                <w:rFonts w:ascii="Arial" w:hAnsi="Arial" w:cs="Arial"/>
                <w:bCs/>
                <w:sz w:val="22"/>
                <w:szCs w:val="22"/>
              </w:rPr>
              <w:t>Definition</w:t>
            </w:r>
            <w:r w:rsidRPr="002F704D">
              <w:rPr>
                <w:rFonts w:ascii="Arial" w:hAnsi="Arial" w:cs="Arial"/>
                <w:sz w:val="22"/>
                <w:szCs w:val="22"/>
              </w:rPr>
              <w:t xml:space="preserve"> </w:t>
            </w:r>
            <w:r w:rsidRPr="002F704D">
              <w:rPr>
                <w:rFonts w:ascii="Arial" w:hAnsi="Arial" w:cs="Arial"/>
                <w:bCs/>
              </w:rPr>
              <w:t>C</w:t>
            </w:r>
            <w:r w:rsidRPr="002F704D">
              <w:rPr>
                <w:rFonts w:ascii="Arial" w:hAnsi="Arial" w:cs="Arial"/>
              </w:rPr>
              <w:t>onstruction, Paragraph 1-8, 9(</w:t>
            </w:r>
            <w:proofErr w:type="spellStart"/>
            <w:r w:rsidRPr="002F704D">
              <w:rPr>
                <w:rFonts w:ascii="Arial" w:hAnsi="Arial" w:cs="Arial"/>
              </w:rPr>
              <w:t>i</w:t>
            </w:r>
            <w:proofErr w:type="spellEnd"/>
            <w:r w:rsidRPr="002F704D">
              <w:rPr>
                <w:rFonts w:ascii="Arial" w:hAnsi="Arial" w:cs="Arial"/>
              </w:rPr>
              <w:t>)</w:t>
            </w:r>
          </w:p>
        </w:tc>
        <w:tc>
          <w:tcPr>
            <w:tcW w:w="1260" w:type="dxa"/>
          </w:tcPr>
          <w:p w14:paraId="53013AFE" w14:textId="77777777" w:rsidR="00A752E3" w:rsidRPr="00B4050A" w:rsidRDefault="00A752E3" w:rsidP="001E4066">
            <w:pPr>
              <w:rPr>
                <w:rFonts w:cs="Arial"/>
                <w:sz w:val="22"/>
                <w:szCs w:val="22"/>
              </w:rPr>
            </w:pPr>
          </w:p>
        </w:tc>
        <w:tc>
          <w:tcPr>
            <w:tcW w:w="1620" w:type="dxa"/>
          </w:tcPr>
          <w:p w14:paraId="53013AFF" w14:textId="77777777" w:rsidR="00603508" w:rsidRPr="00EB0CDB" w:rsidRDefault="00603508" w:rsidP="00603508">
            <w:pPr>
              <w:pStyle w:val="Default"/>
              <w:jc w:val="center"/>
              <w:rPr>
                <w:sz w:val="22"/>
                <w:szCs w:val="22"/>
              </w:rPr>
            </w:pPr>
            <w:r w:rsidRPr="00EB0CDB">
              <w:rPr>
                <w:sz w:val="22"/>
                <w:szCs w:val="22"/>
              </w:rPr>
              <w:t>C - States with authority to regulate uranium mill activities (11e.(2) byproduct material)</w:t>
            </w:r>
          </w:p>
          <w:p w14:paraId="53013B00" w14:textId="77777777" w:rsidR="00603508" w:rsidRPr="00EB0CDB" w:rsidRDefault="00603508" w:rsidP="00603508">
            <w:pPr>
              <w:pStyle w:val="Default"/>
              <w:jc w:val="center"/>
              <w:rPr>
                <w:sz w:val="22"/>
                <w:szCs w:val="22"/>
              </w:rPr>
            </w:pPr>
          </w:p>
          <w:p w14:paraId="53013B01" w14:textId="77777777" w:rsidR="00A752E3" w:rsidRDefault="00603508" w:rsidP="00603508">
            <w:pPr>
              <w:jc w:val="center"/>
              <w:rPr>
                <w:rFonts w:cs="Arial"/>
                <w:sz w:val="22"/>
                <w:szCs w:val="22"/>
              </w:rPr>
            </w:pPr>
            <w:r w:rsidRPr="00EB0CDB">
              <w:rPr>
                <w:sz w:val="22"/>
                <w:szCs w:val="22"/>
              </w:rPr>
              <w:t>D - States without authority</w:t>
            </w:r>
          </w:p>
        </w:tc>
        <w:tc>
          <w:tcPr>
            <w:tcW w:w="3330" w:type="dxa"/>
          </w:tcPr>
          <w:p w14:paraId="53013B02" w14:textId="77777777" w:rsidR="00603508" w:rsidRPr="00FC5721" w:rsidRDefault="00603508" w:rsidP="00603508">
            <w:pPr>
              <w:widowControl/>
              <w:spacing w:before="100" w:beforeAutospacing="1"/>
              <w:rPr>
                <w:rFonts w:cs="Arial"/>
                <w:b/>
                <w:bCs/>
                <w:sz w:val="22"/>
                <w:szCs w:val="22"/>
              </w:rPr>
            </w:pPr>
            <w:r w:rsidRPr="00FC5721">
              <w:rPr>
                <w:rFonts w:cs="Arial"/>
                <w:b/>
                <w:sz w:val="22"/>
                <w:szCs w:val="22"/>
              </w:rPr>
              <w:t>In § </w:t>
            </w:r>
            <w:r>
              <w:rPr>
                <w:rFonts w:cs="Arial"/>
                <w:b/>
                <w:sz w:val="22"/>
                <w:szCs w:val="22"/>
              </w:rPr>
              <w:t>4</w:t>
            </w:r>
            <w:r w:rsidRPr="00FC5721">
              <w:rPr>
                <w:rFonts w:cs="Arial"/>
                <w:b/>
                <w:sz w:val="22"/>
                <w:szCs w:val="22"/>
              </w:rPr>
              <w:t>0.4, the definition for the term “construction” is added in alphabetical order to read as follows:</w:t>
            </w:r>
          </w:p>
          <w:p w14:paraId="53013B03" w14:textId="77777777" w:rsidR="00603508" w:rsidRPr="00C44FE6" w:rsidRDefault="00603508" w:rsidP="00603508">
            <w:pPr>
              <w:widowControl/>
              <w:rPr>
                <w:rFonts w:cs="Melior"/>
                <w:b/>
                <w:sz w:val="22"/>
                <w:szCs w:val="22"/>
              </w:rPr>
            </w:pPr>
          </w:p>
          <w:p w14:paraId="01B54B9B" w14:textId="1CA177E6" w:rsidR="00FC5A42" w:rsidRDefault="00FC5A42" w:rsidP="00FC5A42">
            <w:pPr>
              <w:widowControl/>
              <w:rPr>
                <w:rFonts w:cs="Arial"/>
                <w:sz w:val="22"/>
                <w:szCs w:val="22"/>
              </w:rPr>
            </w:pPr>
            <w:r w:rsidRPr="00D43912">
              <w:rPr>
                <w:rFonts w:cs="Arial"/>
                <w:i/>
                <w:sz w:val="22"/>
                <w:szCs w:val="22"/>
              </w:rPr>
              <w:t>Construction</w:t>
            </w:r>
            <w:r w:rsidRPr="00D43912">
              <w:rPr>
                <w:rFonts w:cs="Arial"/>
                <w:sz w:val="22"/>
                <w:szCs w:val="22"/>
              </w:rPr>
              <w:t xml:space="preserve"> means </w:t>
            </w:r>
            <w:r>
              <w:rPr>
                <w:rFonts w:cs="Arial"/>
                <w:sz w:val="22"/>
                <w:szCs w:val="22"/>
              </w:rPr>
              <w:t xml:space="preserve">the </w:t>
            </w:r>
            <w:r w:rsidRPr="009F502B">
              <w:rPr>
                <w:rFonts w:cs="Arial"/>
                <w:sz w:val="22"/>
                <w:szCs w:val="22"/>
              </w:rPr>
              <w:t xml:space="preserve">installation of wells associated with radiological operations (e.g., production, injection, or monitoring well networks associated with in-situ recovery or other facilities), </w:t>
            </w:r>
            <w:r w:rsidRPr="00D43912">
              <w:rPr>
                <w:rFonts w:cs="Arial"/>
                <w:sz w:val="22"/>
                <w:szCs w:val="22"/>
              </w:rPr>
              <w:t>the installation of foundations, or in-place assembly, erection, fabrication, or testing for any structure, system</w:t>
            </w:r>
            <w:r>
              <w:rPr>
                <w:rFonts w:cs="Arial"/>
                <w:sz w:val="22"/>
                <w:szCs w:val="22"/>
              </w:rPr>
              <w:t>,</w:t>
            </w:r>
            <w:r w:rsidRPr="00D43912">
              <w:rPr>
                <w:rFonts w:cs="Arial"/>
                <w:sz w:val="22"/>
                <w:szCs w:val="22"/>
              </w:rPr>
              <w:t xml:space="preserve"> or component of a facility or activity subject to the regulations in this part that are </w:t>
            </w:r>
            <w:r w:rsidR="00167B51">
              <w:rPr>
                <w:rFonts w:cs="Arial"/>
                <w:sz w:val="22"/>
                <w:szCs w:val="22"/>
              </w:rPr>
              <w:br/>
            </w:r>
            <w:r w:rsidR="00167B51">
              <w:rPr>
                <w:rFonts w:cs="Arial"/>
                <w:sz w:val="22"/>
                <w:szCs w:val="22"/>
              </w:rPr>
              <w:br/>
            </w:r>
            <w:r w:rsidRPr="00D43912">
              <w:rPr>
                <w:rFonts w:cs="Arial"/>
                <w:sz w:val="22"/>
                <w:szCs w:val="22"/>
              </w:rPr>
              <w:lastRenderedPageBreak/>
              <w:t>related</w:t>
            </w:r>
            <w:r>
              <w:rPr>
                <w:rFonts w:cs="Arial"/>
                <w:sz w:val="22"/>
                <w:szCs w:val="22"/>
              </w:rPr>
              <w:t xml:space="preserve"> to radiological safety or security</w:t>
            </w:r>
            <w:r w:rsidRPr="00D43912">
              <w:rPr>
                <w:rFonts w:cs="Arial"/>
                <w:sz w:val="22"/>
                <w:szCs w:val="22"/>
              </w:rPr>
              <w:t>.  The term “construction” does not include:</w:t>
            </w:r>
            <w:r>
              <w:rPr>
                <w:rFonts w:cs="Arial"/>
                <w:sz w:val="22"/>
                <w:szCs w:val="22"/>
              </w:rPr>
              <w:t xml:space="preserve">  </w:t>
            </w:r>
          </w:p>
          <w:p w14:paraId="53013B05" w14:textId="2322315B" w:rsidR="00603508" w:rsidRDefault="00FC5A42" w:rsidP="00FC5A42">
            <w:pPr>
              <w:widowControl/>
              <w:rPr>
                <w:rFonts w:cs="Arial"/>
                <w:sz w:val="22"/>
                <w:szCs w:val="22"/>
              </w:rPr>
            </w:pPr>
            <w:r w:rsidRPr="00D43912">
              <w:rPr>
                <w:rFonts w:cs="Arial"/>
                <w:sz w:val="22"/>
                <w:szCs w:val="22"/>
              </w:rPr>
              <w:t xml:space="preserve"> </w:t>
            </w:r>
            <w:r w:rsidR="00603508" w:rsidRPr="00D43912">
              <w:rPr>
                <w:rFonts w:cs="Arial"/>
                <w:sz w:val="22"/>
                <w:szCs w:val="22"/>
              </w:rPr>
              <w:t>(1)</w:t>
            </w:r>
            <w:r w:rsidR="00603508">
              <w:rPr>
                <w:rFonts w:cs="Arial"/>
                <w:sz w:val="22"/>
                <w:szCs w:val="22"/>
              </w:rPr>
              <w:t xml:space="preserve">  </w:t>
            </w:r>
            <w:r w:rsidR="00603508" w:rsidRPr="00D43912">
              <w:rPr>
                <w:rFonts w:cs="Arial"/>
                <w:sz w:val="22"/>
                <w:szCs w:val="22"/>
              </w:rPr>
              <w:t>Changes for temporary use of the land for public recreational purposes;</w:t>
            </w:r>
          </w:p>
          <w:p w14:paraId="53013B06" w14:textId="77777777" w:rsidR="00603508" w:rsidRDefault="00603508" w:rsidP="00603508">
            <w:pPr>
              <w:widowControl/>
              <w:rPr>
                <w:rFonts w:cs="Arial"/>
                <w:sz w:val="22"/>
                <w:szCs w:val="22"/>
              </w:rPr>
            </w:pPr>
            <w:r w:rsidRPr="00D43912">
              <w:rPr>
                <w:rFonts w:cs="Arial"/>
                <w:sz w:val="22"/>
                <w:szCs w:val="22"/>
              </w:rPr>
              <w:t>(2)</w:t>
            </w:r>
            <w:r>
              <w:rPr>
                <w:rFonts w:cs="Arial"/>
                <w:sz w:val="22"/>
                <w:szCs w:val="22"/>
              </w:rPr>
              <w:t xml:space="preserve">  </w:t>
            </w:r>
            <w:r w:rsidRPr="00D43912">
              <w:rPr>
                <w:rFonts w:cs="Arial"/>
                <w:sz w:val="22"/>
                <w:szCs w:val="22"/>
              </w:rPr>
              <w:t>Site exploration, including necessary borings to determine foundation conditions or other preconstruction monitoring to establish background information related to the suitability of the site, the environmental impacts of construction or operation, or the protection of environmental values;</w:t>
            </w:r>
          </w:p>
          <w:p w14:paraId="53013B07" w14:textId="77777777" w:rsidR="00603508" w:rsidRDefault="00603508" w:rsidP="00603508">
            <w:pPr>
              <w:widowControl/>
              <w:rPr>
                <w:rFonts w:cs="Arial"/>
                <w:sz w:val="22"/>
                <w:szCs w:val="22"/>
              </w:rPr>
            </w:pPr>
            <w:r w:rsidRPr="00D43912">
              <w:rPr>
                <w:rFonts w:cs="Arial"/>
                <w:sz w:val="22"/>
                <w:szCs w:val="22"/>
              </w:rPr>
              <w:t>(3)</w:t>
            </w:r>
            <w:r>
              <w:rPr>
                <w:rFonts w:cs="Arial"/>
                <w:sz w:val="22"/>
                <w:szCs w:val="22"/>
              </w:rPr>
              <w:t xml:space="preserve">  </w:t>
            </w:r>
            <w:r w:rsidRPr="00EC730E">
              <w:rPr>
                <w:rFonts w:cs="Arial"/>
                <w:sz w:val="22"/>
                <w:szCs w:val="22"/>
              </w:rPr>
              <w:t>Preparation of the site for construction of the facility, including clearing of the site, grading, installation of drainage, erosion and other environmental mitigation measures, and construction of temporary roads and borrow areas;</w:t>
            </w:r>
          </w:p>
          <w:p w14:paraId="53013B08" w14:textId="77777777" w:rsidR="00603508" w:rsidRDefault="00603508" w:rsidP="00603508">
            <w:pPr>
              <w:widowControl/>
              <w:rPr>
                <w:rFonts w:cs="Arial"/>
                <w:sz w:val="22"/>
                <w:szCs w:val="22"/>
              </w:rPr>
            </w:pPr>
            <w:r w:rsidRPr="00D43912">
              <w:rPr>
                <w:rFonts w:cs="Arial"/>
                <w:sz w:val="22"/>
                <w:szCs w:val="22"/>
              </w:rPr>
              <w:t>(4)</w:t>
            </w:r>
            <w:r>
              <w:rPr>
                <w:rFonts w:cs="Arial"/>
                <w:sz w:val="22"/>
                <w:szCs w:val="22"/>
              </w:rPr>
              <w:t xml:space="preserve">  </w:t>
            </w:r>
            <w:r w:rsidRPr="00D43912">
              <w:rPr>
                <w:rFonts w:cs="Arial"/>
                <w:sz w:val="22"/>
                <w:szCs w:val="22"/>
              </w:rPr>
              <w:t>Erection of fences and other access control measures</w:t>
            </w:r>
            <w:r>
              <w:rPr>
                <w:rFonts w:cs="Arial"/>
                <w:sz w:val="22"/>
                <w:szCs w:val="22"/>
              </w:rPr>
              <w:t xml:space="preserve"> that are not related to the safe use of, or security of, radiological materials subject to this part</w:t>
            </w:r>
            <w:r w:rsidRPr="00D43912">
              <w:rPr>
                <w:rFonts w:cs="Arial"/>
                <w:sz w:val="22"/>
                <w:szCs w:val="22"/>
              </w:rPr>
              <w:t>;</w:t>
            </w:r>
          </w:p>
          <w:p w14:paraId="53013B09" w14:textId="77777777" w:rsidR="00603508" w:rsidRDefault="00603508" w:rsidP="00603508">
            <w:pPr>
              <w:widowControl/>
              <w:rPr>
                <w:rFonts w:cs="Arial"/>
                <w:sz w:val="22"/>
                <w:szCs w:val="22"/>
              </w:rPr>
            </w:pPr>
            <w:r w:rsidRPr="00D43912">
              <w:rPr>
                <w:rFonts w:cs="Arial"/>
                <w:sz w:val="22"/>
                <w:szCs w:val="22"/>
              </w:rPr>
              <w:t>(5)</w:t>
            </w:r>
            <w:r>
              <w:rPr>
                <w:rFonts w:cs="Arial"/>
                <w:sz w:val="22"/>
                <w:szCs w:val="22"/>
              </w:rPr>
              <w:t xml:space="preserve">  </w:t>
            </w:r>
            <w:r w:rsidRPr="00D43912">
              <w:rPr>
                <w:rFonts w:cs="Arial"/>
                <w:sz w:val="22"/>
                <w:szCs w:val="22"/>
              </w:rPr>
              <w:t>Excavation;</w:t>
            </w:r>
          </w:p>
          <w:p w14:paraId="53013B0A" w14:textId="77777777" w:rsidR="00603508" w:rsidRDefault="00603508" w:rsidP="00603508">
            <w:pPr>
              <w:widowControl/>
              <w:rPr>
                <w:rFonts w:cs="Arial"/>
                <w:sz w:val="22"/>
                <w:szCs w:val="22"/>
              </w:rPr>
            </w:pPr>
            <w:r w:rsidRPr="00D43912">
              <w:rPr>
                <w:rFonts w:cs="Arial"/>
                <w:sz w:val="22"/>
                <w:szCs w:val="22"/>
              </w:rPr>
              <w:lastRenderedPageBreak/>
              <w:t>(6)</w:t>
            </w:r>
            <w:r>
              <w:rPr>
                <w:rFonts w:cs="Arial"/>
                <w:sz w:val="22"/>
                <w:szCs w:val="22"/>
              </w:rPr>
              <w:t xml:space="preserve">  </w:t>
            </w:r>
            <w:r w:rsidRPr="00D43912">
              <w:rPr>
                <w:rFonts w:cs="Arial"/>
                <w:sz w:val="22"/>
                <w:szCs w:val="22"/>
              </w:rPr>
              <w:t>Erection of support buildings (</w:t>
            </w:r>
            <w:r>
              <w:rPr>
                <w:rFonts w:cs="Arial"/>
                <w:sz w:val="22"/>
                <w:szCs w:val="22"/>
              </w:rPr>
              <w:t>e.g.</w:t>
            </w:r>
            <w:r w:rsidRPr="00D43912">
              <w:rPr>
                <w:rFonts w:cs="Arial"/>
                <w:sz w:val="22"/>
                <w:szCs w:val="22"/>
              </w:rPr>
              <w:t>, construction equipment storage sheds, warehouse and shop facilities, utilities, concrete mixing plants, docking and unloading facilities, and office buildings) for use in connection with the construction of the facility;</w:t>
            </w:r>
          </w:p>
          <w:p w14:paraId="53013B0B" w14:textId="77777777" w:rsidR="00603508" w:rsidRDefault="00603508" w:rsidP="00603508">
            <w:pPr>
              <w:widowControl/>
              <w:rPr>
                <w:rFonts w:cs="Arial"/>
                <w:sz w:val="22"/>
                <w:szCs w:val="22"/>
              </w:rPr>
            </w:pPr>
            <w:r w:rsidRPr="00D43912">
              <w:rPr>
                <w:rFonts w:cs="Arial"/>
                <w:sz w:val="22"/>
                <w:szCs w:val="22"/>
              </w:rPr>
              <w:t>(7)</w:t>
            </w:r>
            <w:r>
              <w:rPr>
                <w:rFonts w:cs="Arial"/>
                <w:sz w:val="22"/>
                <w:szCs w:val="22"/>
              </w:rPr>
              <w:t xml:space="preserve">  </w:t>
            </w:r>
            <w:r w:rsidRPr="00D43912">
              <w:rPr>
                <w:rFonts w:cs="Arial"/>
                <w:sz w:val="22"/>
                <w:szCs w:val="22"/>
              </w:rPr>
              <w:t>Building of service facilities</w:t>
            </w:r>
            <w:r>
              <w:rPr>
                <w:rFonts w:cs="Arial"/>
                <w:sz w:val="22"/>
                <w:szCs w:val="22"/>
              </w:rPr>
              <w:t xml:space="preserve"> (e.g.</w:t>
            </w:r>
            <w:r w:rsidRPr="00D43912">
              <w:rPr>
                <w:rFonts w:cs="Arial"/>
                <w:sz w:val="22"/>
                <w:szCs w:val="22"/>
              </w:rPr>
              <w:t>, paved roads, parking lots, railroad spurs, exterior utility and lighting systems, potable water systems, sanitary sewerage treatment facilities, and transmission lines</w:t>
            </w:r>
            <w:r>
              <w:rPr>
                <w:rFonts w:cs="Arial"/>
                <w:sz w:val="22"/>
                <w:szCs w:val="22"/>
              </w:rPr>
              <w:t>)</w:t>
            </w:r>
            <w:r w:rsidRPr="00D43912">
              <w:rPr>
                <w:rFonts w:cs="Arial"/>
                <w:sz w:val="22"/>
                <w:szCs w:val="22"/>
              </w:rPr>
              <w:t>;</w:t>
            </w:r>
          </w:p>
          <w:p w14:paraId="53013B0C" w14:textId="77777777" w:rsidR="00603508" w:rsidRDefault="00603508" w:rsidP="00603508">
            <w:pPr>
              <w:widowControl/>
              <w:rPr>
                <w:rFonts w:cs="Arial"/>
                <w:bCs/>
                <w:sz w:val="22"/>
                <w:szCs w:val="22"/>
              </w:rPr>
            </w:pPr>
            <w:r w:rsidRPr="00D43912">
              <w:rPr>
                <w:rFonts w:cs="Arial"/>
                <w:sz w:val="22"/>
                <w:szCs w:val="22"/>
              </w:rPr>
              <w:t>(8)</w:t>
            </w:r>
            <w:r>
              <w:rPr>
                <w:rFonts w:cs="Arial"/>
                <w:sz w:val="22"/>
                <w:szCs w:val="22"/>
              </w:rPr>
              <w:t xml:space="preserve">  </w:t>
            </w:r>
            <w:r w:rsidRPr="00D43912">
              <w:rPr>
                <w:rFonts w:cs="Arial"/>
                <w:sz w:val="22"/>
                <w:szCs w:val="22"/>
              </w:rPr>
              <w:t>Procurement or fabrication of components or portions of the proposed facility occurring at other than the final, in-place location at the facility</w:t>
            </w:r>
            <w:r w:rsidRPr="00D43912">
              <w:rPr>
                <w:rFonts w:cs="Arial"/>
                <w:bCs/>
                <w:sz w:val="22"/>
                <w:szCs w:val="22"/>
              </w:rPr>
              <w:t xml:space="preserve">; </w:t>
            </w:r>
            <w:r>
              <w:rPr>
                <w:rFonts w:cs="Arial"/>
                <w:bCs/>
                <w:sz w:val="22"/>
                <w:szCs w:val="22"/>
              </w:rPr>
              <w:t>or</w:t>
            </w:r>
          </w:p>
          <w:p w14:paraId="53013B0D" w14:textId="77777777" w:rsidR="00603508" w:rsidRDefault="00603508" w:rsidP="00603508">
            <w:pPr>
              <w:widowControl/>
              <w:rPr>
                <w:rFonts w:cs="Arial"/>
                <w:sz w:val="22"/>
                <w:szCs w:val="22"/>
              </w:rPr>
            </w:pPr>
            <w:r w:rsidRPr="00D43912">
              <w:rPr>
                <w:rFonts w:cs="Arial"/>
                <w:bCs/>
                <w:sz w:val="22"/>
                <w:szCs w:val="22"/>
              </w:rPr>
              <w:t>(9)</w:t>
            </w:r>
            <w:r>
              <w:rPr>
                <w:rFonts w:cs="Arial"/>
                <w:bCs/>
                <w:sz w:val="22"/>
                <w:szCs w:val="22"/>
              </w:rPr>
              <w:t xml:space="preserve">  </w:t>
            </w:r>
            <w:r w:rsidRPr="00D43912">
              <w:rPr>
                <w:rFonts w:cs="Arial"/>
                <w:bCs/>
                <w:sz w:val="22"/>
                <w:szCs w:val="22"/>
              </w:rPr>
              <w:t xml:space="preserve">Taking any other action </w:t>
            </w:r>
            <w:r>
              <w:rPr>
                <w:rFonts w:cs="Arial"/>
                <w:bCs/>
                <w:sz w:val="22"/>
                <w:szCs w:val="22"/>
              </w:rPr>
              <w:t>that</w:t>
            </w:r>
            <w:r w:rsidRPr="00D43912">
              <w:rPr>
                <w:rFonts w:cs="Arial"/>
                <w:bCs/>
                <w:sz w:val="22"/>
                <w:szCs w:val="22"/>
              </w:rPr>
              <w:t xml:space="preserve"> </w:t>
            </w:r>
            <w:r>
              <w:rPr>
                <w:rFonts w:cs="Arial"/>
                <w:bCs/>
                <w:sz w:val="22"/>
                <w:szCs w:val="22"/>
              </w:rPr>
              <w:t>has</w:t>
            </w:r>
            <w:r w:rsidRPr="00D43912">
              <w:rPr>
                <w:rFonts w:cs="Arial"/>
                <w:bCs/>
                <w:sz w:val="22"/>
                <w:szCs w:val="22"/>
              </w:rPr>
              <w:t xml:space="preserve"> no reasonable nexus to</w:t>
            </w:r>
            <w:r>
              <w:rPr>
                <w:rFonts w:cs="Arial"/>
                <w:sz w:val="22"/>
                <w:szCs w:val="22"/>
              </w:rPr>
              <w:t>:</w:t>
            </w:r>
          </w:p>
          <w:p w14:paraId="53013B0E" w14:textId="77777777" w:rsidR="00A752E3" w:rsidRPr="00887F0D" w:rsidRDefault="00603508" w:rsidP="00603508">
            <w:pPr>
              <w:widowControl/>
              <w:rPr>
                <w:rFonts w:cs="Arial"/>
                <w:b/>
                <w:sz w:val="22"/>
                <w:szCs w:val="22"/>
              </w:rPr>
            </w:pPr>
            <w:r>
              <w:rPr>
                <w:rFonts w:cs="Arial"/>
                <w:sz w:val="22"/>
                <w:szCs w:val="22"/>
              </w:rPr>
              <w:t xml:space="preserve">    (</w:t>
            </w:r>
            <w:proofErr w:type="spellStart"/>
            <w:r>
              <w:rPr>
                <w:rFonts w:cs="Arial"/>
                <w:sz w:val="22"/>
                <w:szCs w:val="22"/>
              </w:rPr>
              <w:t>i</w:t>
            </w:r>
            <w:proofErr w:type="spellEnd"/>
            <w:r>
              <w:rPr>
                <w:rFonts w:cs="Arial"/>
                <w:sz w:val="22"/>
                <w:szCs w:val="22"/>
              </w:rPr>
              <w:t>)  R</w:t>
            </w:r>
            <w:r w:rsidRPr="00D43912">
              <w:rPr>
                <w:rFonts w:cs="Arial"/>
                <w:sz w:val="22"/>
                <w:szCs w:val="22"/>
              </w:rPr>
              <w:t>adiological health and safety</w:t>
            </w:r>
            <w:r>
              <w:rPr>
                <w:rFonts w:cs="Arial"/>
                <w:sz w:val="22"/>
                <w:szCs w:val="22"/>
              </w:rPr>
              <w:t>,</w:t>
            </w:r>
            <w:r w:rsidRPr="00D43912">
              <w:rPr>
                <w:rFonts w:cs="Arial"/>
                <w:sz w:val="22"/>
                <w:szCs w:val="22"/>
              </w:rPr>
              <w:t xml:space="preserve"> </w:t>
            </w:r>
            <w:proofErr w:type="gramStart"/>
            <w:r w:rsidRPr="00D43912">
              <w:rPr>
                <w:rFonts w:cs="Arial"/>
                <w:sz w:val="22"/>
                <w:szCs w:val="22"/>
              </w:rPr>
              <w:t>or</w:t>
            </w:r>
            <w:r>
              <w:rPr>
                <w:rFonts w:cs="Arial"/>
                <w:sz w:val="22"/>
                <w:szCs w:val="22"/>
              </w:rPr>
              <w:t xml:space="preserve"> </w:t>
            </w:r>
            <w:r w:rsidRPr="00C44FE6">
              <w:rPr>
                <w:rFonts w:cs="Melior"/>
                <w:sz w:val="22"/>
                <w:szCs w:val="22"/>
              </w:rPr>
              <w:t>.</w:t>
            </w:r>
            <w:proofErr w:type="gramEnd"/>
          </w:p>
        </w:tc>
        <w:tc>
          <w:tcPr>
            <w:tcW w:w="1440" w:type="dxa"/>
          </w:tcPr>
          <w:p w14:paraId="53013B0F" w14:textId="77777777" w:rsidR="00A752E3" w:rsidRPr="001E4066" w:rsidRDefault="00A752E3" w:rsidP="001E4066">
            <w:pPr>
              <w:rPr>
                <w:rFonts w:cs="Arial"/>
                <w:sz w:val="22"/>
                <w:szCs w:val="22"/>
              </w:rPr>
            </w:pPr>
          </w:p>
        </w:tc>
        <w:tc>
          <w:tcPr>
            <w:tcW w:w="1440" w:type="dxa"/>
          </w:tcPr>
          <w:p w14:paraId="53013B10" w14:textId="77777777" w:rsidR="00A752E3" w:rsidRPr="001E4066" w:rsidRDefault="00A752E3" w:rsidP="001E4066">
            <w:pPr>
              <w:rPr>
                <w:rFonts w:cs="Arial"/>
                <w:sz w:val="22"/>
                <w:szCs w:val="22"/>
              </w:rPr>
            </w:pPr>
          </w:p>
        </w:tc>
        <w:tc>
          <w:tcPr>
            <w:tcW w:w="2880" w:type="dxa"/>
          </w:tcPr>
          <w:p w14:paraId="53013B11" w14:textId="77777777" w:rsidR="00A752E3" w:rsidRPr="001E4066" w:rsidRDefault="00A752E3" w:rsidP="001E4066">
            <w:pPr>
              <w:rPr>
                <w:rFonts w:cs="Arial"/>
                <w:sz w:val="22"/>
                <w:szCs w:val="22"/>
              </w:rPr>
            </w:pPr>
          </w:p>
        </w:tc>
      </w:tr>
      <w:tr w:rsidR="00A752E3" w:rsidRPr="007A6D7C" w14:paraId="53013B1E" w14:textId="77777777" w:rsidTr="00D963BC">
        <w:tc>
          <w:tcPr>
            <w:tcW w:w="1350" w:type="dxa"/>
          </w:tcPr>
          <w:p w14:paraId="53013B13" w14:textId="77777777" w:rsidR="00A752E3" w:rsidRPr="00B4050A" w:rsidRDefault="002F704D" w:rsidP="00887F0D">
            <w:pPr>
              <w:rPr>
                <w:rFonts w:cs="Helvetica-Bold"/>
                <w:bCs/>
                <w:sz w:val="22"/>
                <w:szCs w:val="22"/>
              </w:rPr>
            </w:pPr>
            <w:r w:rsidRPr="002F704D">
              <w:rPr>
                <w:rFonts w:cs="Arial"/>
                <w:sz w:val="22"/>
                <w:szCs w:val="22"/>
              </w:rPr>
              <w:lastRenderedPageBreak/>
              <w:t>§ 40.4</w:t>
            </w:r>
          </w:p>
        </w:tc>
        <w:tc>
          <w:tcPr>
            <w:tcW w:w="1710" w:type="dxa"/>
          </w:tcPr>
          <w:p w14:paraId="53013B14" w14:textId="77777777" w:rsidR="00A752E3" w:rsidRPr="00603508" w:rsidRDefault="002F704D" w:rsidP="00603508">
            <w:pPr>
              <w:pStyle w:val="HTMLPreformatted"/>
              <w:spacing w:before="100" w:beforeAutospacing="1"/>
              <w:rPr>
                <w:rFonts w:ascii="Arial" w:hAnsi="Arial" w:cs="Arial"/>
                <w:bCs/>
                <w:sz w:val="22"/>
                <w:szCs w:val="22"/>
              </w:rPr>
            </w:pPr>
            <w:r w:rsidRPr="00603508">
              <w:rPr>
                <w:rFonts w:ascii="Arial" w:hAnsi="Arial" w:cs="Arial"/>
                <w:bCs/>
                <w:sz w:val="22"/>
                <w:szCs w:val="22"/>
              </w:rPr>
              <w:t>Definition</w:t>
            </w:r>
            <w:r w:rsidRPr="00603508">
              <w:rPr>
                <w:rFonts w:ascii="Arial" w:hAnsi="Arial" w:cs="Arial"/>
                <w:sz w:val="22"/>
                <w:szCs w:val="22"/>
              </w:rPr>
              <w:t xml:space="preserve"> </w:t>
            </w:r>
            <w:r w:rsidRPr="00603508">
              <w:rPr>
                <w:rFonts w:ascii="Arial" w:hAnsi="Arial" w:cs="Arial"/>
                <w:bCs/>
              </w:rPr>
              <w:t>C</w:t>
            </w:r>
            <w:r w:rsidRPr="00603508">
              <w:rPr>
                <w:rFonts w:ascii="Arial" w:hAnsi="Arial" w:cs="Arial"/>
              </w:rPr>
              <w:t>onstruction, Paragraph 9(i</w:t>
            </w:r>
            <w:r w:rsidR="00603508">
              <w:rPr>
                <w:rFonts w:ascii="Arial" w:hAnsi="Arial" w:cs="Arial"/>
              </w:rPr>
              <w:t>i</w:t>
            </w:r>
            <w:r w:rsidRPr="00603508">
              <w:rPr>
                <w:rFonts w:ascii="Arial" w:hAnsi="Arial" w:cs="Arial"/>
              </w:rPr>
              <w:t>)</w:t>
            </w:r>
          </w:p>
        </w:tc>
        <w:tc>
          <w:tcPr>
            <w:tcW w:w="1260" w:type="dxa"/>
          </w:tcPr>
          <w:p w14:paraId="53013B15" w14:textId="77777777" w:rsidR="00A752E3" w:rsidRPr="00B4050A" w:rsidRDefault="00A752E3" w:rsidP="001E4066">
            <w:pPr>
              <w:rPr>
                <w:rFonts w:cs="Arial"/>
                <w:sz w:val="22"/>
                <w:szCs w:val="22"/>
              </w:rPr>
            </w:pPr>
          </w:p>
        </w:tc>
        <w:tc>
          <w:tcPr>
            <w:tcW w:w="1620" w:type="dxa"/>
          </w:tcPr>
          <w:p w14:paraId="53013B16" w14:textId="77777777" w:rsidR="00A752E3" w:rsidRDefault="00603508" w:rsidP="001E4066">
            <w:pPr>
              <w:jc w:val="center"/>
              <w:rPr>
                <w:rFonts w:cs="Arial"/>
                <w:sz w:val="22"/>
                <w:szCs w:val="22"/>
              </w:rPr>
            </w:pPr>
            <w:r>
              <w:rPr>
                <w:rFonts w:cs="Arial"/>
                <w:sz w:val="22"/>
                <w:szCs w:val="22"/>
              </w:rPr>
              <w:t>NRC</w:t>
            </w:r>
          </w:p>
        </w:tc>
        <w:tc>
          <w:tcPr>
            <w:tcW w:w="3330" w:type="dxa"/>
          </w:tcPr>
          <w:p w14:paraId="53013B17" w14:textId="77777777" w:rsidR="00603508" w:rsidRPr="00FC5721" w:rsidRDefault="00603508" w:rsidP="00603508">
            <w:pPr>
              <w:widowControl/>
              <w:spacing w:before="100" w:beforeAutospacing="1"/>
              <w:rPr>
                <w:rFonts w:cs="Arial"/>
                <w:b/>
                <w:bCs/>
                <w:sz w:val="22"/>
                <w:szCs w:val="22"/>
              </w:rPr>
            </w:pPr>
            <w:r>
              <w:rPr>
                <w:rFonts w:cs="Arial"/>
                <w:b/>
                <w:sz w:val="22"/>
                <w:szCs w:val="22"/>
              </w:rPr>
              <w:t>In § 4</w:t>
            </w:r>
            <w:r w:rsidRPr="00FC5721">
              <w:rPr>
                <w:rFonts w:cs="Arial"/>
                <w:b/>
                <w:sz w:val="22"/>
                <w:szCs w:val="22"/>
              </w:rPr>
              <w:t>0.4, the definition for the term “construction” is added in alphabetical order to read as follows:</w:t>
            </w:r>
          </w:p>
          <w:p w14:paraId="53013B18" w14:textId="77777777" w:rsidR="00603508" w:rsidRDefault="00603508" w:rsidP="00603508">
            <w:pPr>
              <w:widowControl/>
              <w:rPr>
                <w:rFonts w:cs="Melior"/>
                <w:sz w:val="22"/>
                <w:szCs w:val="22"/>
              </w:rPr>
            </w:pPr>
          </w:p>
          <w:p w14:paraId="53013B19" w14:textId="77777777" w:rsidR="00603508" w:rsidRDefault="00603508" w:rsidP="00603508">
            <w:pPr>
              <w:widowControl/>
              <w:rPr>
                <w:rFonts w:cs="Arial"/>
                <w:sz w:val="22"/>
                <w:szCs w:val="22"/>
              </w:rPr>
            </w:pPr>
            <w:r>
              <w:rPr>
                <w:rFonts w:cs="Arial"/>
                <w:sz w:val="22"/>
                <w:szCs w:val="22"/>
              </w:rPr>
              <w:t xml:space="preserve">    (ii)  C</w:t>
            </w:r>
            <w:r w:rsidRPr="00D43912">
              <w:rPr>
                <w:rFonts w:cs="Arial"/>
                <w:sz w:val="22"/>
                <w:szCs w:val="22"/>
              </w:rPr>
              <w:t>ommon defense and security</w:t>
            </w:r>
            <w:r>
              <w:rPr>
                <w:rFonts w:cs="Arial"/>
                <w:sz w:val="22"/>
                <w:szCs w:val="22"/>
              </w:rPr>
              <w:t>.</w:t>
            </w:r>
          </w:p>
          <w:p w14:paraId="53013B1A" w14:textId="77777777" w:rsidR="00A752E3" w:rsidRPr="00887F0D" w:rsidRDefault="00A752E3" w:rsidP="00502C13">
            <w:pPr>
              <w:widowControl/>
              <w:rPr>
                <w:rFonts w:cs="Arial"/>
                <w:b/>
                <w:sz w:val="22"/>
                <w:szCs w:val="22"/>
              </w:rPr>
            </w:pPr>
          </w:p>
        </w:tc>
        <w:tc>
          <w:tcPr>
            <w:tcW w:w="1440" w:type="dxa"/>
          </w:tcPr>
          <w:p w14:paraId="53013B1B" w14:textId="77777777" w:rsidR="00A752E3" w:rsidRPr="001E4066" w:rsidRDefault="00A752E3" w:rsidP="001E4066">
            <w:pPr>
              <w:rPr>
                <w:rFonts w:cs="Arial"/>
                <w:sz w:val="22"/>
                <w:szCs w:val="22"/>
              </w:rPr>
            </w:pPr>
          </w:p>
        </w:tc>
        <w:tc>
          <w:tcPr>
            <w:tcW w:w="1440" w:type="dxa"/>
          </w:tcPr>
          <w:p w14:paraId="53013B1C" w14:textId="77777777" w:rsidR="00A752E3" w:rsidRPr="001E4066" w:rsidRDefault="00A752E3" w:rsidP="001E4066">
            <w:pPr>
              <w:rPr>
                <w:rFonts w:cs="Arial"/>
                <w:sz w:val="22"/>
                <w:szCs w:val="22"/>
              </w:rPr>
            </w:pPr>
          </w:p>
        </w:tc>
        <w:tc>
          <w:tcPr>
            <w:tcW w:w="2880" w:type="dxa"/>
          </w:tcPr>
          <w:p w14:paraId="53013B1D" w14:textId="77777777" w:rsidR="00A752E3" w:rsidRPr="001E4066" w:rsidRDefault="00A752E3" w:rsidP="001E4066">
            <w:pPr>
              <w:rPr>
                <w:rFonts w:cs="Arial"/>
                <w:sz w:val="22"/>
                <w:szCs w:val="22"/>
              </w:rPr>
            </w:pPr>
          </w:p>
        </w:tc>
      </w:tr>
      <w:tr w:rsidR="00A752E3" w:rsidRPr="007A6D7C" w14:paraId="53013B2C" w14:textId="77777777" w:rsidTr="00D963BC">
        <w:tc>
          <w:tcPr>
            <w:tcW w:w="1350" w:type="dxa"/>
          </w:tcPr>
          <w:p w14:paraId="53013B1F" w14:textId="77777777" w:rsidR="00A752E3" w:rsidRPr="00603508" w:rsidRDefault="00603508" w:rsidP="00887F0D">
            <w:pPr>
              <w:rPr>
                <w:rFonts w:cs="Helvetica-Bold"/>
                <w:bCs/>
                <w:sz w:val="22"/>
                <w:szCs w:val="22"/>
              </w:rPr>
            </w:pPr>
            <w:r w:rsidRPr="00603508">
              <w:rPr>
                <w:rFonts w:cs="Arial"/>
                <w:bCs/>
                <w:sz w:val="22"/>
                <w:szCs w:val="22"/>
              </w:rPr>
              <w:lastRenderedPageBreak/>
              <w:t>§ 40.32</w:t>
            </w:r>
          </w:p>
        </w:tc>
        <w:tc>
          <w:tcPr>
            <w:tcW w:w="1710" w:type="dxa"/>
          </w:tcPr>
          <w:p w14:paraId="53013B20" w14:textId="77777777" w:rsidR="00A752E3" w:rsidRPr="00603508" w:rsidRDefault="00603508" w:rsidP="00887F0D">
            <w:pPr>
              <w:pStyle w:val="HTMLPreformatted"/>
              <w:spacing w:before="100" w:beforeAutospacing="1"/>
              <w:rPr>
                <w:rFonts w:ascii="Arial" w:hAnsi="Arial" w:cs="Arial"/>
                <w:bCs/>
                <w:sz w:val="22"/>
                <w:szCs w:val="22"/>
              </w:rPr>
            </w:pPr>
            <w:r w:rsidRPr="00603508">
              <w:rPr>
                <w:rFonts w:ascii="Arial" w:hAnsi="Arial" w:cs="Arial"/>
                <w:bCs/>
                <w:sz w:val="22"/>
                <w:szCs w:val="22"/>
              </w:rPr>
              <w:t>General requirements for issuance of specific licenses</w:t>
            </w:r>
          </w:p>
        </w:tc>
        <w:tc>
          <w:tcPr>
            <w:tcW w:w="1260" w:type="dxa"/>
          </w:tcPr>
          <w:p w14:paraId="53013B21" w14:textId="77777777" w:rsidR="00A752E3" w:rsidRPr="00B4050A" w:rsidRDefault="00A752E3" w:rsidP="001E4066">
            <w:pPr>
              <w:rPr>
                <w:rFonts w:cs="Arial"/>
                <w:sz w:val="22"/>
                <w:szCs w:val="22"/>
              </w:rPr>
            </w:pPr>
          </w:p>
        </w:tc>
        <w:tc>
          <w:tcPr>
            <w:tcW w:w="1620" w:type="dxa"/>
          </w:tcPr>
          <w:p w14:paraId="53013B22" w14:textId="77777777" w:rsidR="00603508" w:rsidRPr="00EB0CDB" w:rsidRDefault="00141458" w:rsidP="00603508">
            <w:pPr>
              <w:pStyle w:val="Default"/>
              <w:jc w:val="center"/>
              <w:rPr>
                <w:sz w:val="22"/>
                <w:szCs w:val="22"/>
              </w:rPr>
            </w:pPr>
            <w:r>
              <w:rPr>
                <w:sz w:val="22"/>
                <w:szCs w:val="22"/>
              </w:rPr>
              <w:t>H&amp;S</w:t>
            </w:r>
            <w:r w:rsidR="00603508" w:rsidRPr="00EB0CDB">
              <w:rPr>
                <w:sz w:val="22"/>
                <w:szCs w:val="22"/>
              </w:rPr>
              <w:t xml:space="preserve"> - States with authority to regulate uranium mill activities (11e.(2) byproduct material)</w:t>
            </w:r>
          </w:p>
          <w:p w14:paraId="53013B23" w14:textId="77777777" w:rsidR="00603508" w:rsidRPr="00EB0CDB" w:rsidRDefault="00603508" w:rsidP="00603508">
            <w:pPr>
              <w:pStyle w:val="Default"/>
              <w:jc w:val="center"/>
              <w:rPr>
                <w:sz w:val="22"/>
                <w:szCs w:val="22"/>
              </w:rPr>
            </w:pPr>
          </w:p>
          <w:p w14:paraId="53013B24" w14:textId="77777777" w:rsidR="00A752E3" w:rsidRDefault="00603508" w:rsidP="00603508">
            <w:pPr>
              <w:jc w:val="center"/>
              <w:rPr>
                <w:rFonts w:cs="Arial"/>
                <w:sz w:val="22"/>
                <w:szCs w:val="22"/>
              </w:rPr>
            </w:pPr>
            <w:r>
              <w:rPr>
                <w:sz w:val="22"/>
                <w:szCs w:val="22"/>
              </w:rPr>
              <w:t>NRC</w:t>
            </w:r>
            <w:r w:rsidRPr="00EB0CDB">
              <w:rPr>
                <w:sz w:val="22"/>
                <w:szCs w:val="22"/>
              </w:rPr>
              <w:t xml:space="preserve"> - States without authority</w:t>
            </w:r>
          </w:p>
        </w:tc>
        <w:tc>
          <w:tcPr>
            <w:tcW w:w="3330" w:type="dxa"/>
          </w:tcPr>
          <w:p w14:paraId="53013B25" w14:textId="77777777" w:rsidR="00A752E3" w:rsidRDefault="00603508" w:rsidP="00502C13">
            <w:pPr>
              <w:widowControl/>
              <w:rPr>
                <w:rFonts w:cs="Arial"/>
                <w:b/>
                <w:sz w:val="22"/>
                <w:szCs w:val="22"/>
              </w:rPr>
            </w:pPr>
            <w:r w:rsidRPr="00603508">
              <w:rPr>
                <w:rFonts w:cs="Arial"/>
                <w:b/>
                <w:sz w:val="22"/>
                <w:szCs w:val="22"/>
              </w:rPr>
              <w:t>In § 40.32, paragraph (e) is revised to read as follows:</w:t>
            </w:r>
          </w:p>
          <w:p w14:paraId="53013B26" w14:textId="77777777" w:rsidR="00603508" w:rsidRDefault="00603508" w:rsidP="00502C13">
            <w:pPr>
              <w:widowControl/>
              <w:rPr>
                <w:rFonts w:cs="Arial"/>
                <w:b/>
                <w:sz w:val="22"/>
                <w:szCs w:val="22"/>
              </w:rPr>
            </w:pPr>
          </w:p>
          <w:p w14:paraId="53013B27" w14:textId="77777777" w:rsidR="00603508" w:rsidRDefault="00603508" w:rsidP="00603508">
            <w:pPr>
              <w:widowControl/>
              <w:numPr>
                <w:ilvl w:val="12"/>
                <w:numId w:val="0"/>
              </w:numPr>
              <w:rPr>
                <w:rFonts w:cs="Arial"/>
                <w:sz w:val="22"/>
                <w:szCs w:val="22"/>
              </w:rPr>
            </w:pPr>
            <w:r w:rsidRPr="00D43912">
              <w:rPr>
                <w:rFonts w:cs="Arial"/>
                <w:sz w:val="22"/>
                <w:szCs w:val="22"/>
              </w:rPr>
              <w:t>(e)</w:t>
            </w:r>
            <w:r w:rsidR="007F0B00">
              <w:rPr>
                <w:rFonts w:cs="Arial"/>
                <w:sz w:val="22"/>
                <w:szCs w:val="22"/>
              </w:rPr>
              <w:t xml:space="preserve">  </w:t>
            </w:r>
            <w:r w:rsidRPr="00D43912">
              <w:rPr>
                <w:rFonts w:cs="Arial"/>
                <w:sz w:val="22"/>
                <w:szCs w:val="22"/>
              </w:rPr>
              <w:t>In the case of an application for a license for a uranium enrichment facility, or for a license to possess and use source and byproduct material for uranium milling, production of uranium hexafluoride, or for the conduct of any other activity which the NRC determines will significantly affect the quality of the environment, the Director, Office of Federal and State Materials and Environmental Management Programs or his</w:t>
            </w:r>
            <w:r>
              <w:rPr>
                <w:rFonts w:cs="Arial"/>
                <w:sz w:val="22"/>
                <w:szCs w:val="22"/>
              </w:rPr>
              <w:t>/her</w:t>
            </w:r>
            <w:r w:rsidRPr="00D43912">
              <w:rPr>
                <w:rFonts w:cs="Arial"/>
                <w:sz w:val="22"/>
                <w:szCs w:val="22"/>
              </w:rPr>
              <w:t xml:space="preserve"> designee, before commencement of construction, on the basis of information filed and evaluations made pursuant to subpart A of part 51 of this chapter, has concluded, after weighing the environmental, economic, technical and other benefits against environmental costs and considering available alternatives, that the action called for is the issuance of the proposed license, with any appropriate conditions to </w:t>
            </w:r>
            <w:r w:rsidRPr="00D43912">
              <w:rPr>
                <w:rFonts w:cs="Arial"/>
                <w:sz w:val="22"/>
                <w:szCs w:val="22"/>
              </w:rPr>
              <w:lastRenderedPageBreak/>
              <w:t>protect environmental values.  Commencement of construction prior to this conclusion is grounds for denial of a license to possess and use source and byproduct material in the plant or facility.</w:t>
            </w:r>
            <w:r>
              <w:rPr>
                <w:rFonts w:cs="Arial"/>
                <w:sz w:val="22"/>
                <w:szCs w:val="22"/>
              </w:rPr>
              <w:t xml:space="preserve">  Commencement of construction as defined in section 40.4 may include non-construction activities if the activity has a reasonable nexus to radiological safety and security.</w:t>
            </w:r>
          </w:p>
          <w:p w14:paraId="53013B28" w14:textId="77777777" w:rsidR="00603508" w:rsidRPr="00603508" w:rsidRDefault="00603508" w:rsidP="00502C13">
            <w:pPr>
              <w:widowControl/>
              <w:rPr>
                <w:rFonts w:cs="Arial"/>
                <w:b/>
                <w:sz w:val="22"/>
                <w:szCs w:val="22"/>
              </w:rPr>
            </w:pPr>
          </w:p>
        </w:tc>
        <w:tc>
          <w:tcPr>
            <w:tcW w:w="1440" w:type="dxa"/>
          </w:tcPr>
          <w:p w14:paraId="53013B29" w14:textId="77777777" w:rsidR="00A752E3" w:rsidRPr="001E4066" w:rsidRDefault="00A752E3" w:rsidP="001E4066">
            <w:pPr>
              <w:rPr>
                <w:rFonts w:cs="Arial"/>
                <w:sz w:val="22"/>
                <w:szCs w:val="22"/>
              </w:rPr>
            </w:pPr>
          </w:p>
        </w:tc>
        <w:tc>
          <w:tcPr>
            <w:tcW w:w="1440" w:type="dxa"/>
          </w:tcPr>
          <w:p w14:paraId="53013B2A" w14:textId="77777777" w:rsidR="00A752E3" w:rsidRPr="001E4066" w:rsidRDefault="00A752E3" w:rsidP="001E4066">
            <w:pPr>
              <w:rPr>
                <w:rFonts w:cs="Arial"/>
                <w:sz w:val="22"/>
                <w:szCs w:val="22"/>
              </w:rPr>
            </w:pPr>
          </w:p>
        </w:tc>
        <w:tc>
          <w:tcPr>
            <w:tcW w:w="2880" w:type="dxa"/>
          </w:tcPr>
          <w:p w14:paraId="53013B2B" w14:textId="77777777" w:rsidR="00A752E3" w:rsidRPr="001E4066" w:rsidRDefault="00A752E3" w:rsidP="001E4066">
            <w:pPr>
              <w:rPr>
                <w:rFonts w:cs="Arial"/>
                <w:sz w:val="22"/>
                <w:szCs w:val="22"/>
              </w:rPr>
            </w:pPr>
          </w:p>
        </w:tc>
      </w:tr>
      <w:tr w:rsidR="00603508" w:rsidRPr="007A6D7C" w14:paraId="53013B39" w14:textId="77777777" w:rsidTr="00D963BC">
        <w:tc>
          <w:tcPr>
            <w:tcW w:w="1350" w:type="dxa"/>
          </w:tcPr>
          <w:p w14:paraId="53013B2D" w14:textId="77777777" w:rsidR="00603508" w:rsidRPr="00B4050A" w:rsidRDefault="00603508" w:rsidP="00887F0D">
            <w:pPr>
              <w:rPr>
                <w:rFonts w:cs="Helvetica-Bold"/>
                <w:bCs/>
                <w:sz w:val="22"/>
                <w:szCs w:val="22"/>
              </w:rPr>
            </w:pPr>
            <w:r w:rsidRPr="00D43912">
              <w:rPr>
                <w:rFonts w:cs="Arial"/>
                <w:b/>
                <w:bCs/>
                <w:sz w:val="22"/>
                <w:szCs w:val="22"/>
              </w:rPr>
              <w:lastRenderedPageBreak/>
              <w:t>§ 70.4</w:t>
            </w:r>
          </w:p>
        </w:tc>
        <w:tc>
          <w:tcPr>
            <w:tcW w:w="1710" w:type="dxa"/>
          </w:tcPr>
          <w:p w14:paraId="53013B2E" w14:textId="77777777" w:rsidR="00603508" w:rsidRDefault="00603508" w:rsidP="00603508">
            <w:pPr>
              <w:pStyle w:val="HTMLPreformatted"/>
              <w:spacing w:before="100" w:beforeAutospacing="1"/>
              <w:rPr>
                <w:rFonts w:ascii="Arial" w:hAnsi="Arial" w:cs="Arial"/>
                <w:bCs/>
                <w:sz w:val="22"/>
                <w:szCs w:val="22"/>
              </w:rPr>
            </w:pPr>
            <w:r w:rsidRPr="00555E64">
              <w:rPr>
                <w:rFonts w:ascii="Arial" w:hAnsi="Arial" w:cs="Arial"/>
                <w:bCs/>
                <w:sz w:val="22"/>
                <w:szCs w:val="22"/>
              </w:rPr>
              <w:t>Definition</w:t>
            </w:r>
            <w:r>
              <w:rPr>
                <w:rFonts w:ascii="Arial" w:hAnsi="Arial" w:cs="Arial"/>
                <w:bCs/>
                <w:sz w:val="22"/>
                <w:szCs w:val="22"/>
              </w:rPr>
              <w:t xml:space="preserve">:  </w:t>
            </w:r>
            <w:r w:rsidRPr="00D963BC">
              <w:rPr>
                <w:rFonts w:ascii="Arial" w:hAnsi="Arial" w:cs="Arial"/>
                <w:bCs/>
              </w:rPr>
              <w:t>C</w:t>
            </w:r>
            <w:r w:rsidRPr="00D963BC">
              <w:rPr>
                <w:rFonts w:ascii="Arial" w:hAnsi="Arial" w:cs="Arial"/>
              </w:rPr>
              <w:t>ommencement of construction, Paragraph 1</w:t>
            </w:r>
          </w:p>
          <w:p w14:paraId="53013B2F" w14:textId="77777777" w:rsidR="00603508" w:rsidRPr="00555E64" w:rsidRDefault="00603508" w:rsidP="00887F0D">
            <w:pPr>
              <w:pStyle w:val="HTMLPreformatted"/>
              <w:spacing w:before="100" w:beforeAutospacing="1"/>
              <w:rPr>
                <w:rFonts w:ascii="Arial" w:hAnsi="Arial" w:cs="Arial"/>
                <w:bCs/>
                <w:sz w:val="22"/>
                <w:szCs w:val="22"/>
              </w:rPr>
            </w:pPr>
          </w:p>
        </w:tc>
        <w:tc>
          <w:tcPr>
            <w:tcW w:w="1260" w:type="dxa"/>
          </w:tcPr>
          <w:p w14:paraId="53013B30" w14:textId="77777777" w:rsidR="00603508" w:rsidRPr="00B4050A" w:rsidRDefault="00603508" w:rsidP="001E4066">
            <w:pPr>
              <w:rPr>
                <w:rFonts w:cs="Arial"/>
                <w:sz w:val="22"/>
                <w:szCs w:val="22"/>
              </w:rPr>
            </w:pPr>
          </w:p>
        </w:tc>
        <w:tc>
          <w:tcPr>
            <w:tcW w:w="1620" w:type="dxa"/>
          </w:tcPr>
          <w:p w14:paraId="53013B31" w14:textId="77777777" w:rsidR="00603508" w:rsidRDefault="005C3651" w:rsidP="001E4066">
            <w:pPr>
              <w:jc w:val="center"/>
              <w:rPr>
                <w:rFonts w:cs="Arial"/>
                <w:sz w:val="22"/>
                <w:szCs w:val="22"/>
              </w:rPr>
            </w:pPr>
            <w:r>
              <w:rPr>
                <w:rFonts w:cs="Arial"/>
                <w:sz w:val="22"/>
                <w:szCs w:val="22"/>
              </w:rPr>
              <w:t>D</w:t>
            </w:r>
          </w:p>
        </w:tc>
        <w:tc>
          <w:tcPr>
            <w:tcW w:w="3330" w:type="dxa"/>
          </w:tcPr>
          <w:p w14:paraId="53013B32" w14:textId="77777777" w:rsidR="005C3651" w:rsidRDefault="005C3651" w:rsidP="005C3651">
            <w:pPr>
              <w:widowControl/>
              <w:rPr>
                <w:rFonts w:cs="Arial"/>
                <w:b/>
                <w:sz w:val="22"/>
                <w:szCs w:val="22"/>
              </w:rPr>
            </w:pPr>
            <w:r>
              <w:rPr>
                <w:rFonts w:cs="Arial"/>
                <w:b/>
                <w:sz w:val="22"/>
                <w:szCs w:val="22"/>
              </w:rPr>
              <w:t>In § 7</w:t>
            </w:r>
            <w:r w:rsidRPr="002F704D">
              <w:rPr>
                <w:rFonts w:cs="Arial"/>
                <w:b/>
                <w:sz w:val="22"/>
                <w:szCs w:val="22"/>
              </w:rPr>
              <w:t>0.4, the</w:t>
            </w:r>
            <w:r w:rsidRPr="00FC5721">
              <w:rPr>
                <w:rFonts w:cs="Arial"/>
                <w:b/>
                <w:sz w:val="22"/>
                <w:szCs w:val="22"/>
              </w:rPr>
              <w:t xml:space="preserve"> definition for the term “commencement of construction” is revised</w:t>
            </w:r>
            <w:r>
              <w:rPr>
                <w:rFonts w:cs="Arial"/>
                <w:b/>
                <w:sz w:val="22"/>
                <w:szCs w:val="22"/>
              </w:rPr>
              <w:t xml:space="preserve"> </w:t>
            </w:r>
            <w:r w:rsidRPr="00FC5721">
              <w:rPr>
                <w:rFonts w:cs="Arial"/>
                <w:b/>
                <w:sz w:val="22"/>
                <w:szCs w:val="22"/>
              </w:rPr>
              <w:t>as follows:</w:t>
            </w:r>
          </w:p>
          <w:p w14:paraId="53013B33" w14:textId="77777777" w:rsidR="005C3651" w:rsidRDefault="005C3651" w:rsidP="005C3651">
            <w:pPr>
              <w:widowControl/>
              <w:rPr>
                <w:rFonts w:cs="Arial"/>
                <w:b/>
                <w:sz w:val="22"/>
                <w:szCs w:val="22"/>
              </w:rPr>
            </w:pPr>
          </w:p>
          <w:p w14:paraId="53013B34" w14:textId="77777777" w:rsidR="005C3651" w:rsidRDefault="005C3651" w:rsidP="005C3651">
            <w:pPr>
              <w:widowControl/>
              <w:rPr>
                <w:rFonts w:cs="Arial"/>
                <w:sz w:val="22"/>
                <w:szCs w:val="22"/>
              </w:rPr>
            </w:pPr>
            <w:r w:rsidRPr="00D43912">
              <w:rPr>
                <w:rFonts w:cs="Arial"/>
                <w:i/>
                <w:sz w:val="22"/>
                <w:szCs w:val="22"/>
              </w:rPr>
              <w:t>Commencement of construction</w:t>
            </w:r>
            <w:r w:rsidRPr="00D43912">
              <w:rPr>
                <w:rFonts w:cs="Arial"/>
                <w:sz w:val="22"/>
                <w:szCs w:val="22"/>
              </w:rPr>
              <w:t xml:space="preserve"> means taking any action defined as “construction” or any </w:t>
            </w:r>
            <w:r>
              <w:rPr>
                <w:rFonts w:cs="Arial"/>
                <w:sz w:val="22"/>
                <w:szCs w:val="22"/>
              </w:rPr>
              <w:t>other</w:t>
            </w:r>
            <w:r w:rsidRPr="00D43912">
              <w:rPr>
                <w:rFonts w:cs="Arial"/>
                <w:sz w:val="22"/>
                <w:szCs w:val="22"/>
              </w:rPr>
              <w:t xml:space="preserve"> activity at the site of a facility subject to the regulations in this </w:t>
            </w:r>
            <w:r>
              <w:rPr>
                <w:rFonts w:cs="Arial"/>
                <w:sz w:val="22"/>
                <w:szCs w:val="22"/>
              </w:rPr>
              <w:t>p</w:t>
            </w:r>
            <w:r w:rsidRPr="00D43912">
              <w:rPr>
                <w:rFonts w:cs="Arial"/>
                <w:sz w:val="22"/>
                <w:szCs w:val="22"/>
              </w:rPr>
              <w:t>art that has</w:t>
            </w:r>
            <w:r>
              <w:rPr>
                <w:rFonts w:cs="Arial"/>
                <w:sz w:val="22"/>
                <w:szCs w:val="22"/>
              </w:rPr>
              <w:t xml:space="preserve"> a reasonable nexus to:</w:t>
            </w:r>
          </w:p>
          <w:p w14:paraId="53013B35" w14:textId="77777777" w:rsidR="00603508" w:rsidRPr="00887F0D" w:rsidRDefault="005C3651" w:rsidP="005C3651">
            <w:pPr>
              <w:widowControl/>
              <w:rPr>
                <w:rFonts w:cs="Arial"/>
                <w:b/>
                <w:sz w:val="22"/>
                <w:szCs w:val="22"/>
              </w:rPr>
            </w:pPr>
            <w:r>
              <w:rPr>
                <w:rFonts w:cs="Arial"/>
                <w:sz w:val="22"/>
                <w:szCs w:val="22"/>
              </w:rPr>
              <w:t>(1)  R</w:t>
            </w:r>
            <w:r w:rsidRPr="00D43912">
              <w:rPr>
                <w:rFonts w:cs="Arial"/>
                <w:sz w:val="22"/>
                <w:szCs w:val="22"/>
              </w:rPr>
              <w:t>adiological health and safety</w:t>
            </w:r>
            <w:r>
              <w:rPr>
                <w:rFonts w:cs="Arial"/>
                <w:sz w:val="22"/>
                <w:szCs w:val="22"/>
              </w:rPr>
              <w:t>;</w:t>
            </w:r>
            <w:r w:rsidRPr="00D43912">
              <w:rPr>
                <w:rFonts w:cs="Arial"/>
                <w:sz w:val="22"/>
                <w:szCs w:val="22"/>
              </w:rPr>
              <w:t xml:space="preserve"> or</w:t>
            </w:r>
          </w:p>
        </w:tc>
        <w:tc>
          <w:tcPr>
            <w:tcW w:w="1440" w:type="dxa"/>
          </w:tcPr>
          <w:p w14:paraId="53013B36" w14:textId="77777777" w:rsidR="00603508" w:rsidRPr="001E4066" w:rsidRDefault="00603508" w:rsidP="001E4066">
            <w:pPr>
              <w:rPr>
                <w:rFonts w:cs="Arial"/>
                <w:sz w:val="22"/>
                <w:szCs w:val="22"/>
              </w:rPr>
            </w:pPr>
          </w:p>
        </w:tc>
        <w:tc>
          <w:tcPr>
            <w:tcW w:w="1440" w:type="dxa"/>
          </w:tcPr>
          <w:p w14:paraId="53013B37" w14:textId="77777777" w:rsidR="00603508" w:rsidRPr="001E4066" w:rsidRDefault="00603508" w:rsidP="001E4066">
            <w:pPr>
              <w:rPr>
                <w:rFonts w:cs="Arial"/>
                <w:sz w:val="22"/>
                <w:szCs w:val="22"/>
              </w:rPr>
            </w:pPr>
          </w:p>
        </w:tc>
        <w:tc>
          <w:tcPr>
            <w:tcW w:w="2880" w:type="dxa"/>
          </w:tcPr>
          <w:p w14:paraId="53013B38" w14:textId="77777777" w:rsidR="00603508" w:rsidRPr="001E4066" w:rsidRDefault="00603508" w:rsidP="001E4066">
            <w:pPr>
              <w:rPr>
                <w:rFonts w:cs="Arial"/>
                <w:sz w:val="22"/>
                <w:szCs w:val="22"/>
              </w:rPr>
            </w:pPr>
          </w:p>
        </w:tc>
      </w:tr>
      <w:tr w:rsidR="00603508" w:rsidRPr="007A6D7C" w14:paraId="53013B46" w14:textId="77777777" w:rsidTr="00D963BC">
        <w:tc>
          <w:tcPr>
            <w:tcW w:w="1350" w:type="dxa"/>
          </w:tcPr>
          <w:p w14:paraId="53013B3A" w14:textId="77777777" w:rsidR="00603508" w:rsidRPr="00B4050A" w:rsidRDefault="00603508" w:rsidP="00887F0D">
            <w:pPr>
              <w:rPr>
                <w:rFonts w:cs="Helvetica-Bold"/>
                <w:bCs/>
                <w:sz w:val="22"/>
                <w:szCs w:val="22"/>
              </w:rPr>
            </w:pPr>
            <w:r w:rsidRPr="00D43912">
              <w:rPr>
                <w:rFonts w:cs="Arial"/>
                <w:b/>
                <w:bCs/>
                <w:sz w:val="22"/>
                <w:szCs w:val="22"/>
              </w:rPr>
              <w:t>§ 70.4</w:t>
            </w:r>
          </w:p>
        </w:tc>
        <w:tc>
          <w:tcPr>
            <w:tcW w:w="1710" w:type="dxa"/>
          </w:tcPr>
          <w:p w14:paraId="53013B3B" w14:textId="77777777" w:rsidR="00603508" w:rsidRDefault="00603508" w:rsidP="00603508">
            <w:pPr>
              <w:pStyle w:val="HTMLPreformatted"/>
              <w:spacing w:before="100" w:beforeAutospacing="1"/>
              <w:rPr>
                <w:rFonts w:ascii="Arial" w:hAnsi="Arial" w:cs="Arial"/>
                <w:bCs/>
                <w:sz w:val="22"/>
                <w:szCs w:val="22"/>
              </w:rPr>
            </w:pPr>
            <w:r w:rsidRPr="00555E64">
              <w:rPr>
                <w:rFonts w:ascii="Arial" w:hAnsi="Arial" w:cs="Arial"/>
                <w:bCs/>
                <w:sz w:val="22"/>
                <w:szCs w:val="22"/>
              </w:rPr>
              <w:t>Definition</w:t>
            </w:r>
            <w:r>
              <w:rPr>
                <w:rFonts w:ascii="Arial" w:hAnsi="Arial" w:cs="Arial"/>
                <w:bCs/>
                <w:sz w:val="22"/>
                <w:szCs w:val="22"/>
              </w:rPr>
              <w:t xml:space="preserve">:  </w:t>
            </w:r>
            <w:r w:rsidRPr="00D963BC">
              <w:rPr>
                <w:rFonts w:ascii="Arial" w:hAnsi="Arial" w:cs="Arial"/>
                <w:bCs/>
              </w:rPr>
              <w:t>C</w:t>
            </w:r>
            <w:r w:rsidRPr="00D963BC">
              <w:rPr>
                <w:rFonts w:ascii="Arial" w:hAnsi="Arial" w:cs="Arial"/>
              </w:rPr>
              <w:t xml:space="preserve">ommencement of construction, Paragraph </w:t>
            </w:r>
            <w:r>
              <w:rPr>
                <w:rFonts w:ascii="Arial" w:hAnsi="Arial" w:cs="Arial"/>
              </w:rPr>
              <w:t>2</w:t>
            </w:r>
          </w:p>
          <w:p w14:paraId="53013B3C" w14:textId="77777777" w:rsidR="00603508" w:rsidRPr="00555E64" w:rsidRDefault="00603508" w:rsidP="00887F0D">
            <w:pPr>
              <w:pStyle w:val="HTMLPreformatted"/>
              <w:spacing w:before="100" w:beforeAutospacing="1"/>
              <w:rPr>
                <w:rFonts w:ascii="Arial" w:hAnsi="Arial" w:cs="Arial"/>
                <w:bCs/>
                <w:sz w:val="22"/>
                <w:szCs w:val="22"/>
              </w:rPr>
            </w:pPr>
          </w:p>
        </w:tc>
        <w:tc>
          <w:tcPr>
            <w:tcW w:w="1260" w:type="dxa"/>
          </w:tcPr>
          <w:p w14:paraId="53013B3D" w14:textId="77777777" w:rsidR="00603508" w:rsidRPr="00B4050A" w:rsidRDefault="00603508" w:rsidP="001E4066">
            <w:pPr>
              <w:rPr>
                <w:rFonts w:cs="Arial"/>
                <w:sz w:val="22"/>
                <w:szCs w:val="22"/>
              </w:rPr>
            </w:pPr>
          </w:p>
        </w:tc>
        <w:tc>
          <w:tcPr>
            <w:tcW w:w="1620" w:type="dxa"/>
          </w:tcPr>
          <w:p w14:paraId="53013B3E" w14:textId="77777777" w:rsidR="00603508" w:rsidRDefault="005C3651" w:rsidP="001E4066">
            <w:pPr>
              <w:jc w:val="center"/>
              <w:rPr>
                <w:rFonts w:cs="Arial"/>
                <w:sz w:val="22"/>
                <w:szCs w:val="22"/>
              </w:rPr>
            </w:pPr>
            <w:r>
              <w:rPr>
                <w:rFonts w:cs="Arial"/>
                <w:sz w:val="22"/>
                <w:szCs w:val="22"/>
              </w:rPr>
              <w:t>NRC</w:t>
            </w:r>
          </w:p>
        </w:tc>
        <w:tc>
          <w:tcPr>
            <w:tcW w:w="3330" w:type="dxa"/>
          </w:tcPr>
          <w:p w14:paraId="53013B3F" w14:textId="77777777" w:rsidR="005E046B" w:rsidRDefault="005E046B" w:rsidP="005E046B">
            <w:pPr>
              <w:widowControl/>
              <w:rPr>
                <w:rFonts w:cs="Arial"/>
                <w:b/>
                <w:sz w:val="22"/>
                <w:szCs w:val="22"/>
              </w:rPr>
            </w:pPr>
            <w:r>
              <w:rPr>
                <w:rFonts w:cs="Arial"/>
                <w:b/>
                <w:sz w:val="22"/>
                <w:szCs w:val="22"/>
              </w:rPr>
              <w:t>In § 7</w:t>
            </w:r>
            <w:r w:rsidRPr="002F704D">
              <w:rPr>
                <w:rFonts w:cs="Arial"/>
                <w:b/>
                <w:sz w:val="22"/>
                <w:szCs w:val="22"/>
              </w:rPr>
              <w:t>0.4, the</w:t>
            </w:r>
            <w:r w:rsidRPr="00FC5721">
              <w:rPr>
                <w:rFonts w:cs="Arial"/>
                <w:b/>
                <w:sz w:val="22"/>
                <w:szCs w:val="22"/>
              </w:rPr>
              <w:t xml:space="preserve"> definition for the term “commencement of construction” is revised</w:t>
            </w:r>
            <w:r>
              <w:rPr>
                <w:rFonts w:cs="Arial"/>
                <w:b/>
                <w:sz w:val="22"/>
                <w:szCs w:val="22"/>
              </w:rPr>
              <w:t xml:space="preserve"> </w:t>
            </w:r>
            <w:r w:rsidRPr="00FC5721">
              <w:rPr>
                <w:rFonts w:cs="Arial"/>
                <w:b/>
                <w:sz w:val="22"/>
                <w:szCs w:val="22"/>
              </w:rPr>
              <w:t>as follows:</w:t>
            </w:r>
          </w:p>
          <w:p w14:paraId="53013B40" w14:textId="77777777" w:rsidR="005E046B" w:rsidRDefault="005E046B" w:rsidP="005E046B">
            <w:pPr>
              <w:widowControl/>
              <w:rPr>
                <w:rFonts w:cs="Arial"/>
                <w:b/>
                <w:sz w:val="22"/>
                <w:szCs w:val="22"/>
              </w:rPr>
            </w:pPr>
          </w:p>
          <w:p w14:paraId="53013B41" w14:textId="77777777" w:rsidR="005E046B" w:rsidRDefault="005E046B" w:rsidP="005E046B">
            <w:pPr>
              <w:widowControl/>
              <w:rPr>
                <w:rFonts w:cs="Arial"/>
                <w:sz w:val="22"/>
                <w:szCs w:val="22"/>
              </w:rPr>
            </w:pPr>
            <w:r>
              <w:rPr>
                <w:rFonts w:cs="Arial"/>
                <w:sz w:val="22"/>
                <w:szCs w:val="22"/>
              </w:rPr>
              <w:lastRenderedPageBreak/>
              <w:t>(2) C</w:t>
            </w:r>
            <w:r w:rsidRPr="00D43912">
              <w:rPr>
                <w:rFonts w:cs="Arial"/>
                <w:sz w:val="22"/>
                <w:szCs w:val="22"/>
              </w:rPr>
              <w:t>ommon defense and security.</w:t>
            </w:r>
          </w:p>
          <w:p w14:paraId="53013B42" w14:textId="77777777" w:rsidR="00603508" w:rsidRPr="00887F0D" w:rsidRDefault="00603508" w:rsidP="00502C13">
            <w:pPr>
              <w:widowControl/>
              <w:rPr>
                <w:rFonts w:cs="Arial"/>
                <w:b/>
                <w:sz w:val="22"/>
                <w:szCs w:val="22"/>
              </w:rPr>
            </w:pPr>
          </w:p>
        </w:tc>
        <w:tc>
          <w:tcPr>
            <w:tcW w:w="1440" w:type="dxa"/>
          </w:tcPr>
          <w:p w14:paraId="53013B43" w14:textId="77777777" w:rsidR="00603508" w:rsidRPr="001E4066" w:rsidRDefault="00603508" w:rsidP="001E4066">
            <w:pPr>
              <w:rPr>
                <w:rFonts w:cs="Arial"/>
                <w:sz w:val="22"/>
                <w:szCs w:val="22"/>
              </w:rPr>
            </w:pPr>
          </w:p>
        </w:tc>
        <w:tc>
          <w:tcPr>
            <w:tcW w:w="1440" w:type="dxa"/>
          </w:tcPr>
          <w:p w14:paraId="53013B44" w14:textId="77777777" w:rsidR="00603508" w:rsidRPr="001E4066" w:rsidRDefault="00603508" w:rsidP="001E4066">
            <w:pPr>
              <w:rPr>
                <w:rFonts w:cs="Arial"/>
                <w:sz w:val="22"/>
                <w:szCs w:val="22"/>
              </w:rPr>
            </w:pPr>
          </w:p>
        </w:tc>
        <w:tc>
          <w:tcPr>
            <w:tcW w:w="2880" w:type="dxa"/>
          </w:tcPr>
          <w:p w14:paraId="53013B45" w14:textId="77777777" w:rsidR="00603508" w:rsidRPr="001E4066" w:rsidRDefault="00603508" w:rsidP="001E4066">
            <w:pPr>
              <w:rPr>
                <w:rFonts w:cs="Arial"/>
                <w:sz w:val="22"/>
                <w:szCs w:val="22"/>
              </w:rPr>
            </w:pPr>
          </w:p>
        </w:tc>
      </w:tr>
      <w:tr w:rsidR="00603508" w:rsidRPr="007A6D7C" w14:paraId="53013B5B" w14:textId="77777777" w:rsidTr="00D963BC">
        <w:tc>
          <w:tcPr>
            <w:tcW w:w="1350" w:type="dxa"/>
          </w:tcPr>
          <w:p w14:paraId="53013B47" w14:textId="77777777" w:rsidR="00603508" w:rsidRPr="00B4050A" w:rsidRDefault="00603508" w:rsidP="00887F0D">
            <w:pPr>
              <w:rPr>
                <w:rFonts w:cs="Helvetica-Bold"/>
                <w:bCs/>
                <w:sz w:val="22"/>
                <w:szCs w:val="22"/>
              </w:rPr>
            </w:pPr>
            <w:r w:rsidRPr="00D43912">
              <w:rPr>
                <w:rFonts w:cs="Arial"/>
                <w:b/>
                <w:bCs/>
                <w:sz w:val="22"/>
                <w:szCs w:val="22"/>
              </w:rPr>
              <w:lastRenderedPageBreak/>
              <w:t>§ 70.4</w:t>
            </w:r>
          </w:p>
        </w:tc>
        <w:tc>
          <w:tcPr>
            <w:tcW w:w="1710" w:type="dxa"/>
          </w:tcPr>
          <w:p w14:paraId="53013B48" w14:textId="77777777" w:rsidR="00603508" w:rsidRPr="00555E64" w:rsidRDefault="00603508" w:rsidP="00887F0D">
            <w:pPr>
              <w:pStyle w:val="HTMLPreformatted"/>
              <w:spacing w:before="100" w:beforeAutospacing="1"/>
              <w:rPr>
                <w:rFonts w:ascii="Arial" w:hAnsi="Arial" w:cs="Arial"/>
                <w:bCs/>
                <w:sz w:val="22"/>
                <w:szCs w:val="22"/>
              </w:rPr>
            </w:pPr>
            <w:r w:rsidRPr="002F704D">
              <w:rPr>
                <w:rFonts w:ascii="Arial" w:hAnsi="Arial" w:cs="Arial"/>
                <w:bCs/>
                <w:sz w:val="22"/>
                <w:szCs w:val="22"/>
              </w:rPr>
              <w:t>Definition</w:t>
            </w:r>
            <w:r w:rsidRPr="002F704D">
              <w:rPr>
                <w:rFonts w:ascii="Arial" w:hAnsi="Arial" w:cs="Arial"/>
                <w:sz w:val="22"/>
                <w:szCs w:val="22"/>
              </w:rPr>
              <w:t xml:space="preserve"> </w:t>
            </w:r>
            <w:r w:rsidRPr="002F704D">
              <w:rPr>
                <w:rFonts w:ascii="Arial" w:hAnsi="Arial" w:cs="Arial"/>
                <w:bCs/>
              </w:rPr>
              <w:t>C</w:t>
            </w:r>
            <w:r w:rsidRPr="002F704D">
              <w:rPr>
                <w:rFonts w:ascii="Arial" w:hAnsi="Arial" w:cs="Arial"/>
              </w:rPr>
              <w:t>onstruction, Paragraph 1-8, 9(</w:t>
            </w:r>
            <w:proofErr w:type="spellStart"/>
            <w:r w:rsidRPr="002F704D">
              <w:rPr>
                <w:rFonts w:ascii="Arial" w:hAnsi="Arial" w:cs="Arial"/>
              </w:rPr>
              <w:t>i</w:t>
            </w:r>
            <w:proofErr w:type="spellEnd"/>
            <w:r w:rsidRPr="002F704D">
              <w:rPr>
                <w:rFonts w:ascii="Arial" w:hAnsi="Arial" w:cs="Arial"/>
              </w:rPr>
              <w:t>)</w:t>
            </w:r>
          </w:p>
        </w:tc>
        <w:tc>
          <w:tcPr>
            <w:tcW w:w="1260" w:type="dxa"/>
          </w:tcPr>
          <w:p w14:paraId="53013B49" w14:textId="77777777" w:rsidR="00603508" w:rsidRPr="00B4050A" w:rsidRDefault="00603508" w:rsidP="001E4066">
            <w:pPr>
              <w:rPr>
                <w:rFonts w:cs="Arial"/>
                <w:sz w:val="22"/>
                <w:szCs w:val="22"/>
              </w:rPr>
            </w:pPr>
          </w:p>
        </w:tc>
        <w:tc>
          <w:tcPr>
            <w:tcW w:w="1620" w:type="dxa"/>
          </w:tcPr>
          <w:p w14:paraId="53013B4A" w14:textId="77777777" w:rsidR="00603508" w:rsidRDefault="005C3651" w:rsidP="001E4066">
            <w:pPr>
              <w:jc w:val="center"/>
              <w:rPr>
                <w:rFonts w:cs="Arial"/>
                <w:sz w:val="22"/>
                <w:szCs w:val="22"/>
              </w:rPr>
            </w:pPr>
            <w:r>
              <w:rPr>
                <w:rFonts w:cs="Arial"/>
                <w:sz w:val="22"/>
                <w:szCs w:val="22"/>
              </w:rPr>
              <w:t>D</w:t>
            </w:r>
          </w:p>
        </w:tc>
        <w:tc>
          <w:tcPr>
            <w:tcW w:w="3330" w:type="dxa"/>
          </w:tcPr>
          <w:p w14:paraId="53013B4B" w14:textId="77777777" w:rsidR="007F0B00" w:rsidRPr="00FC5721" w:rsidRDefault="007F0B00" w:rsidP="007F0B00">
            <w:pPr>
              <w:widowControl/>
              <w:spacing w:before="100" w:beforeAutospacing="1"/>
              <w:rPr>
                <w:rFonts w:cs="Arial"/>
                <w:b/>
                <w:bCs/>
                <w:sz w:val="22"/>
                <w:szCs w:val="22"/>
              </w:rPr>
            </w:pPr>
            <w:r w:rsidRPr="00FC5721">
              <w:rPr>
                <w:rFonts w:cs="Arial"/>
                <w:b/>
                <w:sz w:val="22"/>
                <w:szCs w:val="22"/>
              </w:rPr>
              <w:t>In § </w:t>
            </w:r>
            <w:r>
              <w:rPr>
                <w:rFonts w:cs="Arial"/>
                <w:b/>
                <w:sz w:val="22"/>
                <w:szCs w:val="22"/>
              </w:rPr>
              <w:t>7</w:t>
            </w:r>
            <w:r w:rsidRPr="00FC5721">
              <w:rPr>
                <w:rFonts w:cs="Arial"/>
                <w:b/>
                <w:sz w:val="22"/>
                <w:szCs w:val="22"/>
              </w:rPr>
              <w:t>0.4, the definition for the term “construction” is added in alphabetical order to read as follows:</w:t>
            </w:r>
          </w:p>
          <w:p w14:paraId="53013B4C" w14:textId="77777777" w:rsidR="007F0B00" w:rsidRPr="00C44FE6" w:rsidRDefault="007F0B00" w:rsidP="007F0B00">
            <w:pPr>
              <w:widowControl/>
              <w:rPr>
                <w:rFonts w:cs="Melior"/>
                <w:b/>
                <w:sz w:val="22"/>
                <w:szCs w:val="22"/>
              </w:rPr>
            </w:pPr>
          </w:p>
          <w:p w14:paraId="53013B4D" w14:textId="77777777" w:rsidR="007F0B00" w:rsidRDefault="007F0B00" w:rsidP="007F0B00">
            <w:pPr>
              <w:widowControl/>
              <w:rPr>
                <w:rFonts w:cs="Arial"/>
                <w:sz w:val="22"/>
                <w:szCs w:val="22"/>
              </w:rPr>
            </w:pPr>
            <w:r w:rsidRPr="00D43912">
              <w:rPr>
                <w:rFonts w:cs="Arial"/>
                <w:i/>
                <w:sz w:val="22"/>
                <w:szCs w:val="22"/>
              </w:rPr>
              <w:t>Construction</w:t>
            </w:r>
            <w:r w:rsidRPr="00D43912">
              <w:rPr>
                <w:rFonts w:cs="Arial"/>
                <w:sz w:val="22"/>
                <w:szCs w:val="22"/>
              </w:rPr>
              <w:t xml:space="preserve"> means the installation of foundations, or in-place assembly, erection, fabrication, or testing for any structure, system</w:t>
            </w:r>
            <w:r>
              <w:rPr>
                <w:rFonts w:cs="Arial"/>
                <w:sz w:val="22"/>
                <w:szCs w:val="22"/>
              </w:rPr>
              <w:t>,</w:t>
            </w:r>
            <w:r w:rsidRPr="00D43912">
              <w:rPr>
                <w:rFonts w:cs="Arial"/>
                <w:sz w:val="22"/>
                <w:szCs w:val="22"/>
              </w:rPr>
              <w:t xml:space="preserve"> or component of a facility or activity subject to the regulations in this part that are related</w:t>
            </w:r>
            <w:r>
              <w:rPr>
                <w:rFonts w:cs="Arial"/>
                <w:sz w:val="22"/>
                <w:szCs w:val="22"/>
              </w:rPr>
              <w:t xml:space="preserve"> to radiological safety or security</w:t>
            </w:r>
            <w:r w:rsidRPr="00D43912">
              <w:rPr>
                <w:rFonts w:cs="Arial"/>
                <w:sz w:val="22"/>
                <w:szCs w:val="22"/>
              </w:rPr>
              <w:t>.  The term “construction” does not include:</w:t>
            </w:r>
          </w:p>
          <w:p w14:paraId="53013B4E" w14:textId="77777777" w:rsidR="007F0B00" w:rsidRDefault="007F0B00" w:rsidP="007F0B00">
            <w:pPr>
              <w:widowControl/>
              <w:rPr>
                <w:rFonts w:cs="Arial"/>
                <w:sz w:val="22"/>
                <w:szCs w:val="22"/>
              </w:rPr>
            </w:pPr>
            <w:r w:rsidRPr="00D43912">
              <w:rPr>
                <w:rFonts w:cs="Arial"/>
                <w:sz w:val="22"/>
                <w:szCs w:val="22"/>
              </w:rPr>
              <w:t>(1)</w:t>
            </w:r>
            <w:r>
              <w:rPr>
                <w:rFonts w:cs="Arial"/>
                <w:sz w:val="22"/>
                <w:szCs w:val="22"/>
              </w:rPr>
              <w:t xml:space="preserve">  </w:t>
            </w:r>
            <w:r w:rsidRPr="00D43912">
              <w:rPr>
                <w:rFonts w:cs="Arial"/>
                <w:sz w:val="22"/>
                <w:szCs w:val="22"/>
              </w:rPr>
              <w:t>Changes for temporary use of the land for public recreational purposes;</w:t>
            </w:r>
          </w:p>
          <w:p w14:paraId="53013B4F" w14:textId="77777777" w:rsidR="007F0B00" w:rsidRDefault="007F0B00" w:rsidP="007F0B00">
            <w:pPr>
              <w:widowControl/>
              <w:rPr>
                <w:rFonts w:cs="Arial"/>
                <w:sz w:val="22"/>
                <w:szCs w:val="22"/>
              </w:rPr>
            </w:pPr>
            <w:r w:rsidRPr="00D43912">
              <w:rPr>
                <w:rFonts w:cs="Arial"/>
                <w:sz w:val="22"/>
                <w:szCs w:val="22"/>
              </w:rPr>
              <w:t>(2)</w:t>
            </w:r>
            <w:r>
              <w:rPr>
                <w:rFonts w:cs="Arial"/>
                <w:sz w:val="22"/>
                <w:szCs w:val="22"/>
              </w:rPr>
              <w:t xml:space="preserve">  </w:t>
            </w:r>
            <w:r w:rsidRPr="00D43912">
              <w:rPr>
                <w:rFonts w:cs="Arial"/>
                <w:sz w:val="22"/>
                <w:szCs w:val="22"/>
              </w:rPr>
              <w:t>Site exploration, including necessary borings to determine foundation conditions or other preconstruction monitoring to establish background information related to the suitability of the site, the environmental impacts of construction or operation, or the protection of environmental values;</w:t>
            </w:r>
          </w:p>
          <w:p w14:paraId="53013B50" w14:textId="77777777" w:rsidR="007F0B00" w:rsidRDefault="007F0B00" w:rsidP="007F0B00">
            <w:pPr>
              <w:widowControl/>
              <w:rPr>
                <w:rFonts w:cs="Arial"/>
                <w:sz w:val="22"/>
                <w:szCs w:val="22"/>
              </w:rPr>
            </w:pPr>
            <w:r w:rsidRPr="00D43912">
              <w:rPr>
                <w:rFonts w:cs="Arial"/>
                <w:sz w:val="22"/>
                <w:szCs w:val="22"/>
              </w:rPr>
              <w:lastRenderedPageBreak/>
              <w:t>(3)</w:t>
            </w:r>
            <w:r>
              <w:rPr>
                <w:rFonts w:cs="Arial"/>
                <w:sz w:val="22"/>
                <w:szCs w:val="22"/>
              </w:rPr>
              <w:t xml:space="preserve">  </w:t>
            </w:r>
            <w:r w:rsidRPr="00EC730E">
              <w:rPr>
                <w:rFonts w:cs="Arial"/>
                <w:sz w:val="22"/>
                <w:szCs w:val="22"/>
              </w:rPr>
              <w:t>Preparation of the site for construction of the facility, including clearing of the site, grading, installation of drainage, erosion and other environmental mitigation measures, and construction of temporary roads and borrow areas;</w:t>
            </w:r>
          </w:p>
          <w:p w14:paraId="53013B51" w14:textId="77777777" w:rsidR="007F0B00" w:rsidRDefault="007F0B00" w:rsidP="007F0B00">
            <w:pPr>
              <w:widowControl/>
              <w:rPr>
                <w:rFonts w:cs="Arial"/>
                <w:sz w:val="22"/>
                <w:szCs w:val="22"/>
              </w:rPr>
            </w:pPr>
            <w:r w:rsidRPr="00D43912">
              <w:rPr>
                <w:rFonts w:cs="Arial"/>
                <w:sz w:val="22"/>
                <w:szCs w:val="22"/>
              </w:rPr>
              <w:t>(4)</w:t>
            </w:r>
            <w:r>
              <w:rPr>
                <w:rFonts w:cs="Arial"/>
                <w:sz w:val="22"/>
                <w:szCs w:val="22"/>
              </w:rPr>
              <w:t xml:space="preserve">  </w:t>
            </w:r>
            <w:r w:rsidRPr="00D43912">
              <w:rPr>
                <w:rFonts w:cs="Arial"/>
                <w:sz w:val="22"/>
                <w:szCs w:val="22"/>
              </w:rPr>
              <w:t>Erection of fences and other access control measures</w:t>
            </w:r>
            <w:r>
              <w:rPr>
                <w:rFonts w:cs="Arial"/>
                <w:sz w:val="22"/>
                <w:szCs w:val="22"/>
              </w:rPr>
              <w:t xml:space="preserve"> that are not related to the safe use of, or security of, radiological materials subject to this part</w:t>
            </w:r>
            <w:r w:rsidRPr="00D43912">
              <w:rPr>
                <w:rFonts w:cs="Arial"/>
                <w:sz w:val="22"/>
                <w:szCs w:val="22"/>
              </w:rPr>
              <w:t>;</w:t>
            </w:r>
          </w:p>
          <w:p w14:paraId="53013B52" w14:textId="77777777" w:rsidR="007F0B00" w:rsidRDefault="007F0B00" w:rsidP="007F0B00">
            <w:pPr>
              <w:widowControl/>
              <w:rPr>
                <w:rFonts w:cs="Arial"/>
                <w:sz w:val="22"/>
                <w:szCs w:val="22"/>
              </w:rPr>
            </w:pPr>
            <w:r w:rsidRPr="00D43912">
              <w:rPr>
                <w:rFonts w:cs="Arial"/>
                <w:sz w:val="22"/>
                <w:szCs w:val="22"/>
              </w:rPr>
              <w:t>(5)</w:t>
            </w:r>
            <w:r>
              <w:rPr>
                <w:rFonts w:cs="Arial"/>
                <w:sz w:val="22"/>
                <w:szCs w:val="22"/>
              </w:rPr>
              <w:t xml:space="preserve">  </w:t>
            </w:r>
            <w:r w:rsidRPr="00D43912">
              <w:rPr>
                <w:rFonts w:cs="Arial"/>
                <w:sz w:val="22"/>
                <w:szCs w:val="22"/>
              </w:rPr>
              <w:t>Excavation;</w:t>
            </w:r>
          </w:p>
          <w:p w14:paraId="53013B53" w14:textId="77777777" w:rsidR="007F0B00" w:rsidRDefault="007F0B00" w:rsidP="007F0B00">
            <w:pPr>
              <w:widowControl/>
              <w:rPr>
                <w:rFonts w:cs="Arial"/>
                <w:sz w:val="22"/>
                <w:szCs w:val="22"/>
              </w:rPr>
            </w:pPr>
            <w:r w:rsidRPr="00D43912">
              <w:rPr>
                <w:rFonts w:cs="Arial"/>
                <w:sz w:val="22"/>
                <w:szCs w:val="22"/>
              </w:rPr>
              <w:t>(6)</w:t>
            </w:r>
            <w:r>
              <w:rPr>
                <w:rFonts w:cs="Arial"/>
                <w:sz w:val="22"/>
                <w:szCs w:val="22"/>
              </w:rPr>
              <w:t xml:space="preserve">  </w:t>
            </w:r>
            <w:r w:rsidRPr="00D43912">
              <w:rPr>
                <w:rFonts w:cs="Arial"/>
                <w:sz w:val="22"/>
                <w:szCs w:val="22"/>
              </w:rPr>
              <w:t>Erection of support buildings (</w:t>
            </w:r>
            <w:r>
              <w:rPr>
                <w:rFonts w:cs="Arial"/>
                <w:sz w:val="22"/>
                <w:szCs w:val="22"/>
              </w:rPr>
              <w:t>e.g.</w:t>
            </w:r>
            <w:r w:rsidRPr="00D43912">
              <w:rPr>
                <w:rFonts w:cs="Arial"/>
                <w:sz w:val="22"/>
                <w:szCs w:val="22"/>
              </w:rPr>
              <w:t>, construction equipment storage sheds, warehouse and shop facilities, utilities, concrete mixing plants, docking and unloading facilities, and office buildings) for use in connection with the construction of the facility;</w:t>
            </w:r>
          </w:p>
          <w:p w14:paraId="53013B54" w14:textId="77777777" w:rsidR="007F0B00" w:rsidRDefault="007F0B00" w:rsidP="007F0B00">
            <w:pPr>
              <w:widowControl/>
              <w:rPr>
                <w:rFonts w:cs="Arial"/>
                <w:sz w:val="22"/>
                <w:szCs w:val="22"/>
              </w:rPr>
            </w:pPr>
            <w:r w:rsidRPr="00D43912">
              <w:rPr>
                <w:rFonts w:cs="Arial"/>
                <w:sz w:val="22"/>
                <w:szCs w:val="22"/>
              </w:rPr>
              <w:t>(7)</w:t>
            </w:r>
            <w:r>
              <w:rPr>
                <w:rFonts w:cs="Arial"/>
                <w:sz w:val="22"/>
                <w:szCs w:val="22"/>
              </w:rPr>
              <w:t xml:space="preserve">  </w:t>
            </w:r>
            <w:r w:rsidRPr="00D43912">
              <w:rPr>
                <w:rFonts w:cs="Arial"/>
                <w:sz w:val="22"/>
                <w:szCs w:val="22"/>
              </w:rPr>
              <w:t>Building of service facilities</w:t>
            </w:r>
            <w:r>
              <w:rPr>
                <w:rFonts w:cs="Arial"/>
                <w:sz w:val="22"/>
                <w:szCs w:val="22"/>
              </w:rPr>
              <w:t xml:space="preserve"> (e.g.</w:t>
            </w:r>
            <w:r w:rsidRPr="00D43912">
              <w:rPr>
                <w:rFonts w:cs="Arial"/>
                <w:sz w:val="22"/>
                <w:szCs w:val="22"/>
              </w:rPr>
              <w:t>, paved roads, parking lots, railroad spurs, exterior utility and lighting systems, potable water systems, sanitary sewerage treatment facilities, and transmission lines</w:t>
            </w:r>
            <w:r>
              <w:rPr>
                <w:rFonts w:cs="Arial"/>
                <w:sz w:val="22"/>
                <w:szCs w:val="22"/>
              </w:rPr>
              <w:t>)</w:t>
            </w:r>
            <w:r w:rsidRPr="00D43912">
              <w:rPr>
                <w:rFonts w:cs="Arial"/>
                <w:sz w:val="22"/>
                <w:szCs w:val="22"/>
              </w:rPr>
              <w:t>;</w:t>
            </w:r>
          </w:p>
          <w:p w14:paraId="53013B55" w14:textId="798164AE" w:rsidR="007F0B00" w:rsidRDefault="00167B51" w:rsidP="007F0B00">
            <w:pPr>
              <w:widowControl/>
              <w:rPr>
                <w:rFonts w:cs="Arial"/>
                <w:bCs/>
                <w:sz w:val="22"/>
                <w:szCs w:val="22"/>
              </w:rPr>
            </w:pPr>
            <w:r>
              <w:rPr>
                <w:rFonts w:cs="Arial"/>
                <w:sz w:val="22"/>
                <w:szCs w:val="22"/>
              </w:rPr>
              <w:br/>
            </w:r>
            <w:bookmarkStart w:id="0" w:name="_GoBack"/>
            <w:bookmarkEnd w:id="0"/>
            <w:r w:rsidR="007F0B00" w:rsidRPr="00D43912">
              <w:rPr>
                <w:rFonts w:cs="Arial"/>
                <w:sz w:val="22"/>
                <w:szCs w:val="22"/>
              </w:rPr>
              <w:lastRenderedPageBreak/>
              <w:t>(8)</w:t>
            </w:r>
            <w:r w:rsidR="007F0B00">
              <w:rPr>
                <w:rFonts w:cs="Arial"/>
                <w:sz w:val="22"/>
                <w:szCs w:val="22"/>
              </w:rPr>
              <w:t xml:space="preserve">  </w:t>
            </w:r>
            <w:r w:rsidR="007F0B00" w:rsidRPr="00D43912">
              <w:rPr>
                <w:rFonts w:cs="Arial"/>
                <w:sz w:val="22"/>
                <w:szCs w:val="22"/>
              </w:rPr>
              <w:t>Procurement or fabrication of components or portions of the proposed facility occurring at other than the final, in-place location at the facility</w:t>
            </w:r>
            <w:r w:rsidR="007F0B00" w:rsidRPr="00D43912">
              <w:rPr>
                <w:rFonts w:cs="Arial"/>
                <w:bCs/>
                <w:sz w:val="22"/>
                <w:szCs w:val="22"/>
              </w:rPr>
              <w:t xml:space="preserve">; </w:t>
            </w:r>
            <w:r w:rsidR="007F0B00">
              <w:rPr>
                <w:rFonts w:cs="Arial"/>
                <w:bCs/>
                <w:sz w:val="22"/>
                <w:szCs w:val="22"/>
              </w:rPr>
              <w:t>or</w:t>
            </w:r>
          </w:p>
          <w:p w14:paraId="53013B56" w14:textId="77777777" w:rsidR="007F0B00" w:rsidRDefault="007F0B00" w:rsidP="007F0B00">
            <w:pPr>
              <w:widowControl/>
              <w:rPr>
                <w:rFonts w:cs="Arial"/>
                <w:sz w:val="22"/>
                <w:szCs w:val="22"/>
              </w:rPr>
            </w:pPr>
            <w:r w:rsidRPr="00D43912">
              <w:rPr>
                <w:rFonts w:cs="Arial"/>
                <w:bCs/>
                <w:sz w:val="22"/>
                <w:szCs w:val="22"/>
              </w:rPr>
              <w:t>(9)</w:t>
            </w:r>
            <w:r>
              <w:rPr>
                <w:rFonts w:cs="Arial"/>
                <w:bCs/>
                <w:sz w:val="22"/>
                <w:szCs w:val="22"/>
              </w:rPr>
              <w:t xml:space="preserve">  </w:t>
            </w:r>
            <w:r w:rsidRPr="00D43912">
              <w:rPr>
                <w:rFonts w:cs="Arial"/>
                <w:bCs/>
                <w:sz w:val="22"/>
                <w:szCs w:val="22"/>
              </w:rPr>
              <w:t xml:space="preserve">Taking any other action </w:t>
            </w:r>
            <w:r>
              <w:rPr>
                <w:rFonts w:cs="Arial"/>
                <w:bCs/>
                <w:sz w:val="22"/>
                <w:szCs w:val="22"/>
              </w:rPr>
              <w:t>that</w:t>
            </w:r>
            <w:r w:rsidRPr="00D43912">
              <w:rPr>
                <w:rFonts w:cs="Arial"/>
                <w:bCs/>
                <w:sz w:val="22"/>
                <w:szCs w:val="22"/>
              </w:rPr>
              <w:t xml:space="preserve"> </w:t>
            </w:r>
            <w:r>
              <w:rPr>
                <w:rFonts w:cs="Arial"/>
                <w:bCs/>
                <w:sz w:val="22"/>
                <w:szCs w:val="22"/>
              </w:rPr>
              <w:t>has</w:t>
            </w:r>
            <w:r w:rsidRPr="00D43912">
              <w:rPr>
                <w:rFonts w:cs="Arial"/>
                <w:bCs/>
                <w:sz w:val="22"/>
                <w:szCs w:val="22"/>
              </w:rPr>
              <w:t xml:space="preserve"> no reasonable nexus to</w:t>
            </w:r>
            <w:r>
              <w:rPr>
                <w:rFonts w:cs="Arial"/>
                <w:sz w:val="22"/>
                <w:szCs w:val="22"/>
              </w:rPr>
              <w:t>:</w:t>
            </w:r>
          </w:p>
          <w:p w14:paraId="53013B57" w14:textId="77777777" w:rsidR="00603508" w:rsidRPr="00887F0D" w:rsidRDefault="007F0B00" w:rsidP="007F0B00">
            <w:pPr>
              <w:widowControl/>
              <w:rPr>
                <w:rFonts w:cs="Arial"/>
                <w:b/>
                <w:sz w:val="22"/>
                <w:szCs w:val="22"/>
              </w:rPr>
            </w:pPr>
            <w:r>
              <w:rPr>
                <w:rFonts w:cs="Arial"/>
                <w:sz w:val="22"/>
                <w:szCs w:val="22"/>
              </w:rPr>
              <w:t xml:space="preserve">    (</w:t>
            </w:r>
            <w:proofErr w:type="spellStart"/>
            <w:r>
              <w:rPr>
                <w:rFonts w:cs="Arial"/>
                <w:sz w:val="22"/>
                <w:szCs w:val="22"/>
              </w:rPr>
              <w:t>i</w:t>
            </w:r>
            <w:proofErr w:type="spellEnd"/>
            <w:r>
              <w:rPr>
                <w:rFonts w:cs="Arial"/>
                <w:sz w:val="22"/>
                <w:szCs w:val="22"/>
              </w:rPr>
              <w:t>)  R</w:t>
            </w:r>
            <w:r w:rsidRPr="00D43912">
              <w:rPr>
                <w:rFonts w:cs="Arial"/>
                <w:sz w:val="22"/>
                <w:szCs w:val="22"/>
              </w:rPr>
              <w:t>adiological health and safety</w:t>
            </w:r>
            <w:r>
              <w:rPr>
                <w:rFonts w:cs="Arial"/>
                <w:sz w:val="22"/>
                <w:szCs w:val="22"/>
              </w:rPr>
              <w:t>,</w:t>
            </w:r>
            <w:r w:rsidRPr="00D43912">
              <w:rPr>
                <w:rFonts w:cs="Arial"/>
                <w:sz w:val="22"/>
                <w:szCs w:val="22"/>
              </w:rPr>
              <w:t xml:space="preserve"> </w:t>
            </w:r>
            <w:proofErr w:type="gramStart"/>
            <w:r w:rsidRPr="00D43912">
              <w:rPr>
                <w:rFonts w:cs="Arial"/>
                <w:sz w:val="22"/>
                <w:szCs w:val="22"/>
              </w:rPr>
              <w:t>or</w:t>
            </w:r>
            <w:r>
              <w:rPr>
                <w:rFonts w:cs="Arial"/>
                <w:sz w:val="22"/>
                <w:szCs w:val="22"/>
              </w:rPr>
              <w:t xml:space="preserve"> </w:t>
            </w:r>
            <w:r w:rsidRPr="00C44FE6">
              <w:rPr>
                <w:rFonts w:cs="Melior"/>
                <w:sz w:val="22"/>
                <w:szCs w:val="22"/>
              </w:rPr>
              <w:t>.</w:t>
            </w:r>
            <w:proofErr w:type="gramEnd"/>
          </w:p>
        </w:tc>
        <w:tc>
          <w:tcPr>
            <w:tcW w:w="1440" w:type="dxa"/>
          </w:tcPr>
          <w:p w14:paraId="53013B58" w14:textId="77777777" w:rsidR="00603508" w:rsidRPr="001E4066" w:rsidRDefault="00603508" w:rsidP="001E4066">
            <w:pPr>
              <w:rPr>
                <w:rFonts w:cs="Arial"/>
                <w:sz w:val="22"/>
                <w:szCs w:val="22"/>
              </w:rPr>
            </w:pPr>
          </w:p>
        </w:tc>
        <w:tc>
          <w:tcPr>
            <w:tcW w:w="1440" w:type="dxa"/>
          </w:tcPr>
          <w:p w14:paraId="53013B59" w14:textId="77777777" w:rsidR="00603508" w:rsidRPr="001E4066" w:rsidRDefault="00603508" w:rsidP="001E4066">
            <w:pPr>
              <w:rPr>
                <w:rFonts w:cs="Arial"/>
                <w:sz w:val="22"/>
                <w:szCs w:val="22"/>
              </w:rPr>
            </w:pPr>
          </w:p>
        </w:tc>
        <w:tc>
          <w:tcPr>
            <w:tcW w:w="2880" w:type="dxa"/>
          </w:tcPr>
          <w:p w14:paraId="53013B5A" w14:textId="77777777" w:rsidR="00603508" w:rsidRPr="001E4066" w:rsidRDefault="00603508" w:rsidP="001E4066">
            <w:pPr>
              <w:rPr>
                <w:rFonts w:cs="Arial"/>
                <w:sz w:val="22"/>
                <w:szCs w:val="22"/>
              </w:rPr>
            </w:pPr>
          </w:p>
        </w:tc>
      </w:tr>
      <w:tr w:rsidR="00603508" w:rsidRPr="007A6D7C" w14:paraId="53013B67" w14:textId="77777777" w:rsidTr="00D963BC">
        <w:tc>
          <w:tcPr>
            <w:tcW w:w="1350" w:type="dxa"/>
          </w:tcPr>
          <w:p w14:paraId="53013B5C" w14:textId="77777777" w:rsidR="00603508" w:rsidRPr="00B4050A" w:rsidRDefault="00603508" w:rsidP="00887F0D">
            <w:pPr>
              <w:rPr>
                <w:rFonts w:cs="Helvetica-Bold"/>
                <w:bCs/>
                <w:sz w:val="22"/>
                <w:szCs w:val="22"/>
              </w:rPr>
            </w:pPr>
            <w:r w:rsidRPr="00D43912">
              <w:rPr>
                <w:rFonts w:cs="Arial"/>
                <w:b/>
                <w:bCs/>
                <w:sz w:val="22"/>
                <w:szCs w:val="22"/>
              </w:rPr>
              <w:lastRenderedPageBreak/>
              <w:t>§ 70.4</w:t>
            </w:r>
          </w:p>
        </w:tc>
        <w:tc>
          <w:tcPr>
            <w:tcW w:w="1710" w:type="dxa"/>
          </w:tcPr>
          <w:p w14:paraId="53013B5D" w14:textId="77777777" w:rsidR="00603508" w:rsidRPr="00555E64" w:rsidRDefault="005C3651" w:rsidP="005C3651">
            <w:pPr>
              <w:pStyle w:val="HTMLPreformatted"/>
              <w:spacing w:before="100" w:beforeAutospacing="1"/>
              <w:rPr>
                <w:rFonts w:ascii="Arial" w:hAnsi="Arial" w:cs="Arial"/>
                <w:bCs/>
                <w:sz w:val="22"/>
                <w:szCs w:val="22"/>
              </w:rPr>
            </w:pPr>
            <w:r w:rsidRPr="002F704D">
              <w:rPr>
                <w:rFonts w:ascii="Arial" w:hAnsi="Arial" w:cs="Arial"/>
                <w:bCs/>
                <w:sz w:val="22"/>
                <w:szCs w:val="22"/>
              </w:rPr>
              <w:t>Definition</w:t>
            </w:r>
            <w:r w:rsidRPr="002F704D">
              <w:rPr>
                <w:rFonts w:ascii="Arial" w:hAnsi="Arial" w:cs="Arial"/>
                <w:sz w:val="22"/>
                <w:szCs w:val="22"/>
              </w:rPr>
              <w:t xml:space="preserve"> </w:t>
            </w:r>
            <w:r w:rsidRPr="002F704D">
              <w:rPr>
                <w:rFonts w:ascii="Arial" w:hAnsi="Arial" w:cs="Arial"/>
                <w:bCs/>
              </w:rPr>
              <w:t>C</w:t>
            </w:r>
            <w:r w:rsidRPr="002F704D">
              <w:rPr>
                <w:rFonts w:ascii="Arial" w:hAnsi="Arial" w:cs="Arial"/>
              </w:rPr>
              <w:t>onstruction, Paragraph 9(</w:t>
            </w:r>
            <w:r>
              <w:rPr>
                <w:rFonts w:ascii="Arial" w:hAnsi="Arial" w:cs="Arial"/>
              </w:rPr>
              <w:t>i</w:t>
            </w:r>
            <w:r w:rsidRPr="002F704D">
              <w:rPr>
                <w:rFonts w:ascii="Arial" w:hAnsi="Arial" w:cs="Arial"/>
              </w:rPr>
              <w:t>i)</w:t>
            </w:r>
          </w:p>
        </w:tc>
        <w:tc>
          <w:tcPr>
            <w:tcW w:w="1260" w:type="dxa"/>
          </w:tcPr>
          <w:p w14:paraId="53013B5E" w14:textId="77777777" w:rsidR="00603508" w:rsidRPr="00B4050A" w:rsidRDefault="00603508" w:rsidP="001E4066">
            <w:pPr>
              <w:rPr>
                <w:rFonts w:cs="Arial"/>
                <w:sz w:val="22"/>
                <w:szCs w:val="22"/>
              </w:rPr>
            </w:pPr>
          </w:p>
        </w:tc>
        <w:tc>
          <w:tcPr>
            <w:tcW w:w="1620" w:type="dxa"/>
          </w:tcPr>
          <w:p w14:paraId="53013B5F" w14:textId="77777777" w:rsidR="00603508" w:rsidRDefault="005C3651" w:rsidP="001E4066">
            <w:pPr>
              <w:jc w:val="center"/>
              <w:rPr>
                <w:rFonts w:cs="Arial"/>
                <w:sz w:val="22"/>
                <w:szCs w:val="22"/>
              </w:rPr>
            </w:pPr>
            <w:r>
              <w:rPr>
                <w:rFonts w:cs="Arial"/>
                <w:sz w:val="22"/>
                <w:szCs w:val="22"/>
              </w:rPr>
              <w:t>NRC</w:t>
            </w:r>
          </w:p>
        </w:tc>
        <w:tc>
          <w:tcPr>
            <w:tcW w:w="3330" w:type="dxa"/>
          </w:tcPr>
          <w:p w14:paraId="53013B60" w14:textId="77777777" w:rsidR="007F0B00" w:rsidRPr="00FC5721" w:rsidRDefault="007F0B00" w:rsidP="007F0B00">
            <w:pPr>
              <w:widowControl/>
              <w:spacing w:before="100" w:beforeAutospacing="1"/>
              <w:rPr>
                <w:rFonts w:cs="Arial"/>
                <w:b/>
                <w:bCs/>
                <w:sz w:val="22"/>
                <w:szCs w:val="22"/>
              </w:rPr>
            </w:pPr>
            <w:r>
              <w:rPr>
                <w:rFonts w:cs="Arial"/>
                <w:b/>
                <w:sz w:val="22"/>
                <w:szCs w:val="22"/>
              </w:rPr>
              <w:t>In § 7</w:t>
            </w:r>
            <w:r w:rsidRPr="00FC5721">
              <w:rPr>
                <w:rFonts w:cs="Arial"/>
                <w:b/>
                <w:sz w:val="22"/>
                <w:szCs w:val="22"/>
              </w:rPr>
              <w:t>0.4, the definition for the term “construction” is added in alphabetical order to read as follows:</w:t>
            </w:r>
          </w:p>
          <w:p w14:paraId="53013B61" w14:textId="77777777" w:rsidR="007F0B00" w:rsidRDefault="007F0B00" w:rsidP="007F0B00">
            <w:pPr>
              <w:widowControl/>
              <w:rPr>
                <w:rFonts w:cs="Melior"/>
                <w:sz w:val="22"/>
                <w:szCs w:val="22"/>
              </w:rPr>
            </w:pPr>
          </w:p>
          <w:p w14:paraId="53013B62" w14:textId="77777777" w:rsidR="007F0B00" w:rsidRDefault="007F0B00" w:rsidP="007F0B00">
            <w:pPr>
              <w:widowControl/>
              <w:rPr>
                <w:rFonts w:cs="Arial"/>
                <w:sz w:val="22"/>
                <w:szCs w:val="22"/>
              </w:rPr>
            </w:pPr>
            <w:r>
              <w:rPr>
                <w:rFonts w:cs="Arial"/>
                <w:sz w:val="22"/>
                <w:szCs w:val="22"/>
              </w:rPr>
              <w:t xml:space="preserve">    (ii)  C</w:t>
            </w:r>
            <w:r w:rsidRPr="00D43912">
              <w:rPr>
                <w:rFonts w:cs="Arial"/>
                <w:sz w:val="22"/>
                <w:szCs w:val="22"/>
              </w:rPr>
              <w:t>ommon defense and security</w:t>
            </w:r>
            <w:r>
              <w:rPr>
                <w:rFonts w:cs="Arial"/>
                <w:sz w:val="22"/>
                <w:szCs w:val="22"/>
              </w:rPr>
              <w:t>.</w:t>
            </w:r>
          </w:p>
          <w:p w14:paraId="53013B63" w14:textId="77777777" w:rsidR="00603508" w:rsidRPr="00887F0D" w:rsidRDefault="00603508" w:rsidP="00502C13">
            <w:pPr>
              <w:widowControl/>
              <w:rPr>
                <w:rFonts w:cs="Arial"/>
                <w:b/>
                <w:sz w:val="22"/>
                <w:szCs w:val="22"/>
              </w:rPr>
            </w:pPr>
          </w:p>
        </w:tc>
        <w:tc>
          <w:tcPr>
            <w:tcW w:w="1440" w:type="dxa"/>
          </w:tcPr>
          <w:p w14:paraId="53013B64" w14:textId="77777777" w:rsidR="00603508" w:rsidRPr="001E4066" w:rsidRDefault="00603508" w:rsidP="001E4066">
            <w:pPr>
              <w:rPr>
                <w:rFonts w:cs="Arial"/>
                <w:sz w:val="22"/>
                <w:szCs w:val="22"/>
              </w:rPr>
            </w:pPr>
          </w:p>
        </w:tc>
        <w:tc>
          <w:tcPr>
            <w:tcW w:w="1440" w:type="dxa"/>
          </w:tcPr>
          <w:p w14:paraId="53013B65" w14:textId="77777777" w:rsidR="00603508" w:rsidRPr="001E4066" w:rsidRDefault="00603508" w:rsidP="001E4066">
            <w:pPr>
              <w:rPr>
                <w:rFonts w:cs="Arial"/>
                <w:sz w:val="22"/>
                <w:szCs w:val="22"/>
              </w:rPr>
            </w:pPr>
          </w:p>
        </w:tc>
        <w:tc>
          <w:tcPr>
            <w:tcW w:w="2880" w:type="dxa"/>
          </w:tcPr>
          <w:p w14:paraId="53013B66" w14:textId="77777777" w:rsidR="00603508" w:rsidRPr="001E4066" w:rsidRDefault="00603508" w:rsidP="001E4066">
            <w:pPr>
              <w:rPr>
                <w:rFonts w:cs="Arial"/>
                <w:sz w:val="22"/>
                <w:szCs w:val="22"/>
              </w:rPr>
            </w:pPr>
          </w:p>
        </w:tc>
      </w:tr>
      <w:tr w:rsidR="00603508" w:rsidRPr="007A6D7C" w14:paraId="53013B74" w14:textId="77777777" w:rsidTr="00D963BC">
        <w:tc>
          <w:tcPr>
            <w:tcW w:w="1350" w:type="dxa"/>
          </w:tcPr>
          <w:p w14:paraId="53013B68" w14:textId="77777777" w:rsidR="00603508" w:rsidRPr="007F0B00" w:rsidRDefault="007F0B00" w:rsidP="00887F0D">
            <w:pPr>
              <w:rPr>
                <w:rFonts w:cs="Helvetica-Bold"/>
                <w:bCs/>
                <w:sz w:val="22"/>
                <w:szCs w:val="22"/>
              </w:rPr>
            </w:pPr>
            <w:r w:rsidRPr="007F0B00">
              <w:rPr>
                <w:rFonts w:cs="Arial"/>
                <w:bCs/>
                <w:sz w:val="22"/>
                <w:szCs w:val="22"/>
              </w:rPr>
              <w:t>§ 70.23</w:t>
            </w:r>
          </w:p>
        </w:tc>
        <w:tc>
          <w:tcPr>
            <w:tcW w:w="1710" w:type="dxa"/>
          </w:tcPr>
          <w:p w14:paraId="53013B69" w14:textId="77777777" w:rsidR="00603508" w:rsidRPr="007F0B00" w:rsidRDefault="007F0B00" w:rsidP="00887F0D">
            <w:pPr>
              <w:pStyle w:val="HTMLPreformatted"/>
              <w:spacing w:before="100" w:beforeAutospacing="1"/>
              <w:rPr>
                <w:rFonts w:ascii="Arial" w:hAnsi="Arial" w:cs="Arial"/>
                <w:bCs/>
                <w:sz w:val="22"/>
                <w:szCs w:val="22"/>
              </w:rPr>
            </w:pPr>
            <w:r w:rsidRPr="007F0B00">
              <w:rPr>
                <w:rFonts w:ascii="Arial" w:hAnsi="Arial" w:cs="Arial"/>
                <w:b/>
                <w:bCs/>
                <w:sz w:val="22"/>
                <w:szCs w:val="22"/>
              </w:rPr>
              <w:t>Requirements for the approval of applications</w:t>
            </w:r>
          </w:p>
        </w:tc>
        <w:tc>
          <w:tcPr>
            <w:tcW w:w="1260" w:type="dxa"/>
          </w:tcPr>
          <w:p w14:paraId="53013B6A" w14:textId="77777777" w:rsidR="00603508" w:rsidRPr="00B4050A" w:rsidRDefault="00603508" w:rsidP="001E4066">
            <w:pPr>
              <w:rPr>
                <w:rFonts w:cs="Arial"/>
                <w:sz w:val="22"/>
                <w:szCs w:val="22"/>
              </w:rPr>
            </w:pPr>
          </w:p>
        </w:tc>
        <w:tc>
          <w:tcPr>
            <w:tcW w:w="1620" w:type="dxa"/>
          </w:tcPr>
          <w:p w14:paraId="53013B6B" w14:textId="77777777" w:rsidR="00603508" w:rsidRDefault="007F0B00" w:rsidP="001E4066">
            <w:pPr>
              <w:jc w:val="center"/>
              <w:rPr>
                <w:rFonts w:cs="Arial"/>
                <w:sz w:val="22"/>
                <w:szCs w:val="22"/>
              </w:rPr>
            </w:pPr>
            <w:r>
              <w:rPr>
                <w:rFonts w:cs="Arial"/>
                <w:sz w:val="22"/>
                <w:szCs w:val="22"/>
              </w:rPr>
              <w:t>NRC</w:t>
            </w:r>
          </w:p>
        </w:tc>
        <w:tc>
          <w:tcPr>
            <w:tcW w:w="3330" w:type="dxa"/>
          </w:tcPr>
          <w:p w14:paraId="53013B6C" w14:textId="77777777" w:rsidR="00603508" w:rsidRDefault="007F0B00" w:rsidP="007F0B00">
            <w:pPr>
              <w:widowControl/>
              <w:rPr>
                <w:rFonts w:cs="Arial"/>
                <w:b/>
                <w:sz w:val="22"/>
                <w:szCs w:val="22"/>
              </w:rPr>
            </w:pPr>
            <w:r w:rsidRPr="007F0B00">
              <w:rPr>
                <w:rFonts w:cs="Arial"/>
                <w:b/>
                <w:sz w:val="22"/>
                <w:szCs w:val="22"/>
              </w:rPr>
              <w:t>In § 70.23, paragraph (a)(7) is revised to read as follows:</w:t>
            </w:r>
          </w:p>
          <w:p w14:paraId="53013B6D" w14:textId="77777777" w:rsidR="007F0B00" w:rsidRDefault="007F0B00" w:rsidP="007F0B00">
            <w:pPr>
              <w:widowControl/>
              <w:rPr>
                <w:rFonts w:cs="Arial"/>
                <w:b/>
                <w:sz w:val="22"/>
                <w:szCs w:val="22"/>
              </w:rPr>
            </w:pPr>
          </w:p>
          <w:p w14:paraId="53013B6E" w14:textId="77777777" w:rsidR="007F0B00" w:rsidRDefault="007F0B00" w:rsidP="007F0B00">
            <w:pPr>
              <w:widowControl/>
              <w:rPr>
                <w:rFonts w:cs="Arial"/>
                <w:sz w:val="22"/>
                <w:szCs w:val="22"/>
              </w:rPr>
            </w:pPr>
            <w:r w:rsidRPr="00D43912">
              <w:rPr>
                <w:rFonts w:cs="Arial"/>
                <w:sz w:val="22"/>
                <w:szCs w:val="22"/>
              </w:rPr>
              <w:t>(a)</w:t>
            </w:r>
            <w:r>
              <w:rPr>
                <w:rFonts w:cs="Arial"/>
                <w:sz w:val="22"/>
                <w:szCs w:val="22"/>
              </w:rPr>
              <w:t xml:space="preserve">  </w:t>
            </w:r>
            <w:r w:rsidRPr="00D43912">
              <w:rPr>
                <w:rFonts w:cs="Arial"/>
                <w:sz w:val="22"/>
                <w:szCs w:val="22"/>
              </w:rPr>
              <w:t xml:space="preserve">* * * </w:t>
            </w:r>
          </w:p>
          <w:p w14:paraId="53013B6F" w14:textId="77777777" w:rsidR="007F0B00" w:rsidRDefault="007F0B00" w:rsidP="007F0B00">
            <w:pPr>
              <w:widowControl/>
              <w:rPr>
                <w:rFonts w:cs="Arial"/>
                <w:sz w:val="22"/>
                <w:szCs w:val="22"/>
              </w:rPr>
            </w:pPr>
            <w:r>
              <w:rPr>
                <w:rFonts w:cs="Arial"/>
                <w:sz w:val="22"/>
                <w:szCs w:val="22"/>
              </w:rPr>
              <w:t xml:space="preserve">  </w:t>
            </w:r>
            <w:r w:rsidRPr="00D43912">
              <w:rPr>
                <w:rFonts w:cs="Arial"/>
                <w:sz w:val="22"/>
                <w:szCs w:val="22"/>
              </w:rPr>
              <w:t>(7)</w:t>
            </w:r>
            <w:r>
              <w:rPr>
                <w:rFonts w:cs="Arial"/>
                <w:sz w:val="22"/>
                <w:szCs w:val="22"/>
              </w:rPr>
              <w:t xml:space="preserve">  </w:t>
            </w:r>
            <w:r w:rsidRPr="00D43912">
              <w:rPr>
                <w:rFonts w:cs="Arial"/>
                <w:bCs/>
                <w:sz w:val="22"/>
                <w:szCs w:val="22"/>
              </w:rPr>
              <w:t xml:space="preserve">Where the proposed activity is processing and fuel fabrication, scrap recovery, conversion of uranium hexafluoride, uranium enrichment facility construction and operation, or any other activity which the NRC determines will significantly affect the quality of the environment, the Director of Nuclear Material Safety and </w:t>
            </w:r>
            <w:r w:rsidRPr="00D43912">
              <w:rPr>
                <w:rFonts w:cs="Arial"/>
                <w:bCs/>
                <w:sz w:val="22"/>
                <w:szCs w:val="22"/>
              </w:rPr>
              <w:lastRenderedPageBreak/>
              <w:t>Safeguards or his</w:t>
            </w:r>
            <w:r>
              <w:rPr>
                <w:rFonts w:cs="Arial"/>
                <w:bCs/>
                <w:sz w:val="22"/>
                <w:szCs w:val="22"/>
              </w:rPr>
              <w:t>/her</w:t>
            </w:r>
            <w:r w:rsidRPr="00D43912">
              <w:rPr>
                <w:rFonts w:cs="Arial"/>
                <w:bCs/>
                <w:sz w:val="22"/>
                <w:szCs w:val="22"/>
              </w:rPr>
              <w:t xml:space="preserve"> designee, before commencement of construction of the plant or facility in which the activity will be conducted, on the basis of information filed and evaluations made pursuant to subpart A of part 51 of this chapter, has concluded, after weighing the environmental, economic, technical, and other benefits against environmental costs and considering available alternatives, that the action called for is the issuance of the proposed license, with any appropriate conditions to protect environmental values. </w:t>
            </w:r>
            <w:r>
              <w:rPr>
                <w:rFonts w:cs="Arial"/>
                <w:bCs/>
                <w:sz w:val="22"/>
                <w:szCs w:val="22"/>
              </w:rPr>
              <w:t xml:space="preserve"> </w:t>
            </w:r>
            <w:r w:rsidRPr="00D43912">
              <w:rPr>
                <w:rFonts w:cs="Arial"/>
                <w:bCs/>
                <w:sz w:val="22"/>
                <w:szCs w:val="22"/>
              </w:rPr>
              <w:t>Commencement of construction prior to this conclusion is grounds for denial to possess and use special nuclear material in the plant or facility.</w:t>
            </w:r>
            <w:r>
              <w:rPr>
                <w:rFonts w:cs="Arial"/>
                <w:bCs/>
                <w:sz w:val="22"/>
                <w:szCs w:val="22"/>
              </w:rPr>
              <w:t xml:space="preserve">  </w:t>
            </w:r>
            <w:r>
              <w:rPr>
                <w:rFonts w:cs="Arial"/>
                <w:sz w:val="22"/>
                <w:szCs w:val="22"/>
              </w:rPr>
              <w:t>Commencement of construction as defined in section 70.4 may include non-construction activities if the activity has a reasonable nexus to radiological safety and security.</w:t>
            </w:r>
          </w:p>
          <w:p w14:paraId="53013B70" w14:textId="77777777" w:rsidR="007F0B00" w:rsidRPr="007F0B00" w:rsidRDefault="007F0B00" w:rsidP="007F0B00">
            <w:pPr>
              <w:widowControl/>
              <w:rPr>
                <w:rFonts w:cs="Arial"/>
                <w:b/>
                <w:sz w:val="22"/>
                <w:szCs w:val="22"/>
              </w:rPr>
            </w:pPr>
          </w:p>
        </w:tc>
        <w:tc>
          <w:tcPr>
            <w:tcW w:w="1440" w:type="dxa"/>
          </w:tcPr>
          <w:p w14:paraId="53013B71" w14:textId="77777777" w:rsidR="00603508" w:rsidRPr="001E4066" w:rsidRDefault="00603508" w:rsidP="001E4066">
            <w:pPr>
              <w:rPr>
                <w:rFonts w:cs="Arial"/>
                <w:sz w:val="22"/>
                <w:szCs w:val="22"/>
              </w:rPr>
            </w:pPr>
          </w:p>
        </w:tc>
        <w:tc>
          <w:tcPr>
            <w:tcW w:w="1440" w:type="dxa"/>
          </w:tcPr>
          <w:p w14:paraId="53013B72" w14:textId="77777777" w:rsidR="00603508" w:rsidRPr="001E4066" w:rsidRDefault="00603508" w:rsidP="001E4066">
            <w:pPr>
              <w:rPr>
                <w:rFonts w:cs="Arial"/>
                <w:sz w:val="22"/>
                <w:szCs w:val="22"/>
              </w:rPr>
            </w:pPr>
          </w:p>
        </w:tc>
        <w:tc>
          <w:tcPr>
            <w:tcW w:w="2880" w:type="dxa"/>
          </w:tcPr>
          <w:p w14:paraId="53013B73" w14:textId="77777777" w:rsidR="00603508" w:rsidRPr="001E4066" w:rsidRDefault="00603508" w:rsidP="001E4066">
            <w:pPr>
              <w:rPr>
                <w:rFonts w:cs="Arial"/>
                <w:sz w:val="22"/>
                <w:szCs w:val="22"/>
              </w:rPr>
            </w:pPr>
          </w:p>
        </w:tc>
      </w:tr>
      <w:tr w:rsidR="00603508" w:rsidRPr="007A6D7C" w14:paraId="53013B92" w14:textId="77777777" w:rsidTr="00D963BC">
        <w:tc>
          <w:tcPr>
            <w:tcW w:w="1350" w:type="dxa"/>
          </w:tcPr>
          <w:p w14:paraId="53013B75" w14:textId="77777777" w:rsidR="007F0B00" w:rsidRPr="007F0B00" w:rsidRDefault="007F0B00" w:rsidP="007F0B00">
            <w:pPr>
              <w:rPr>
                <w:rFonts w:cs="Arial"/>
                <w:bCs/>
                <w:sz w:val="22"/>
                <w:szCs w:val="22"/>
              </w:rPr>
            </w:pPr>
            <w:r w:rsidRPr="007F0B00">
              <w:rPr>
                <w:rFonts w:cs="Arial"/>
                <w:bCs/>
                <w:sz w:val="22"/>
                <w:szCs w:val="22"/>
              </w:rPr>
              <w:lastRenderedPageBreak/>
              <w:t>§ 150.31</w:t>
            </w:r>
          </w:p>
          <w:p w14:paraId="53013B76" w14:textId="77777777" w:rsidR="00603508" w:rsidRPr="007F0B00" w:rsidRDefault="007F0B00" w:rsidP="007F0B00">
            <w:pPr>
              <w:rPr>
                <w:rFonts w:cs="Helvetica-Bold"/>
                <w:bCs/>
                <w:sz w:val="22"/>
                <w:szCs w:val="22"/>
              </w:rPr>
            </w:pPr>
            <w:r w:rsidRPr="007F0B00">
              <w:rPr>
                <w:rFonts w:cs="Arial"/>
                <w:sz w:val="22"/>
                <w:szCs w:val="22"/>
              </w:rPr>
              <w:t>(b)(3)(iv)</w:t>
            </w:r>
          </w:p>
        </w:tc>
        <w:tc>
          <w:tcPr>
            <w:tcW w:w="1710" w:type="dxa"/>
          </w:tcPr>
          <w:p w14:paraId="53013B77" w14:textId="77777777" w:rsidR="007F0B00" w:rsidRPr="007F0B00" w:rsidRDefault="007F0B00" w:rsidP="007F0B00">
            <w:pPr>
              <w:widowControl/>
              <w:numPr>
                <w:ilvl w:val="12"/>
                <w:numId w:val="0"/>
              </w:numPr>
              <w:rPr>
                <w:rFonts w:cs="Arial"/>
                <w:bCs/>
                <w:sz w:val="22"/>
                <w:szCs w:val="22"/>
              </w:rPr>
            </w:pPr>
            <w:r w:rsidRPr="007F0B00">
              <w:rPr>
                <w:rFonts w:cs="Arial"/>
                <w:bCs/>
                <w:sz w:val="22"/>
                <w:szCs w:val="22"/>
              </w:rPr>
              <w:t xml:space="preserve">Requirements for Agreement State </w:t>
            </w:r>
            <w:r w:rsidRPr="007F0B00">
              <w:rPr>
                <w:rFonts w:cs="Arial"/>
                <w:bCs/>
                <w:sz w:val="22"/>
                <w:szCs w:val="22"/>
              </w:rPr>
              <w:lastRenderedPageBreak/>
              <w:t>regulation of byproduct material.</w:t>
            </w:r>
          </w:p>
          <w:p w14:paraId="53013B78" w14:textId="77777777" w:rsidR="00603508" w:rsidRPr="00555E64" w:rsidRDefault="00603508" w:rsidP="007F0B00">
            <w:pPr>
              <w:pStyle w:val="HTMLPreformatted"/>
              <w:spacing w:before="100" w:beforeAutospacing="1"/>
              <w:rPr>
                <w:rFonts w:ascii="Arial" w:hAnsi="Arial" w:cs="Arial"/>
                <w:bCs/>
                <w:sz w:val="22"/>
                <w:szCs w:val="22"/>
              </w:rPr>
            </w:pPr>
          </w:p>
        </w:tc>
        <w:tc>
          <w:tcPr>
            <w:tcW w:w="1260" w:type="dxa"/>
          </w:tcPr>
          <w:p w14:paraId="53013B79" w14:textId="77777777" w:rsidR="00603508" w:rsidRPr="00B4050A" w:rsidRDefault="00603508" w:rsidP="001E4066">
            <w:pPr>
              <w:rPr>
                <w:rFonts w:cs="Arial"/>
                <w:sz w:val="22"/>
                <w:szCs w:val="22"/>
              </w:rPr>
            </w:pPr>
          </w:p>
        </w:tc>
        <w:tc>
          <w:tcPr>
            <w:tcW w:w="1620" w:type="dxa"/>
          </w:tcPr>
          <w:p w14:paraId="53013B7A" w14:textId="77777777" w:rsidR="007F0B00" w:rsidRPr="00EB0CDB" w:rsidRDefault="007F0B00" w:rsidP="007F0B00">
            <w:pPr>
              <w:pStyle w:val="Default"/>
              <w:jc w:val="center"/>
              <w:rPr>
                <w:sz w:val="22"/>
                <w:szCs w:val="22"/>
              </w:rPr>
            </w:pPr>
            <w:r w:rsidRPr="00EB0CDB">
              <w:rPr>
                <w:sz w:val="22"/>
                <w:szCs w:val="22"/>
              </w:rPr>
              <w:t xml:space="preserve">C - States with authority to regulate </w:t>
            </w:r>
            <w:r w:rsidRPr="00EB0CDB">
              <w:rPr>
                <w:sz w:val="22"/>
                <w:szCs w:val="22"/>
              </w:rPr>
              <w:lastRenderedPageBreak/>
              <w:t>uranium mill activities (11e.(2) byproduct material)</w:t>
            </w:r>
          </w:p>
          <w:p w14:paraId="53013B7B" w14:textId="77777777" w:rsidR="007F0B00" w:rsidRPr="00EB0CDB" w:rsidRDefault="007F0B00" w:rsidP="007F0B00">
            <w:pPr>
              <w:pStyle w:val="Default"/>
              <w:jc w:val="center"/>
              <w:rPr>
                <w:sz w:val="22"/>
                <w:szCs w:val="22"/>
              </w:rPr>
            </w:pPr>
          </w:p>
          <w:p w14:paraId="53013B7C" w14:textId="2BA5C6C5" w:rsidR="00603508" w:rsidRDefault="008E4DF3" w:rsidP="007F0B00">
            <w:pPr>
              <w:jc w:val="center"/>
              <w:rPr>
                <w:rFonts w:cs="Arial"/>
                <w:sz w:val="22"/>
                <w:szCs w:val="22"/>
              </w:rPr>
            </w:pPr>
            <w:r>
              <w:rPr>
                <w:sz w:val="22"/>
                <w:szCs w:val="22"/>
              </w:rPr>
              <w:t>D</w:t>
            </w:r>
            <w:r w:rsidR="007F0B00" w:rsidRPr="00EB0CDB">
              <w:rPr>
                <w:sz w:val="22"/>
                <w:szCs w:val="22"/>
              </w:rPr>
              <w:t xml:space="preserve"> - States without authority</w:t>
            </w:r>
          </w:p>
        </w:tc>
        <w:tc>
          <w:tcPr>
            <w:tcW w:w="3330" w:type="dxa"/>
          </w:tcPr>
          <w:p w14:paraId="53013B7D" w14:textId="77777777" w:rsidR="00603508" w:rsidRDefault="007F0B00" w:rsidP="00502C13">
            <w:pPr>
              <w:widowControl/>
              <w:rPr>
                <w:rFonts w:cs="Arial"/>
                <w:b/>
                <w:sz w:val="22"/>
                <w:szCs w:val="22"/>
              </w:rPr>
            </w:pPr>
            <w:r w:rsidRPr="007F0B00">
              <w:rPr>
                <w:rFonts w:cs="Arial"/>
                <w:b/>
                <w:sz w:val="22"/>
                <w:szCs w:val="22"/>
              </w:rPr>
              <w:lastRenderedPageBreak/>
              <w:t>In § 150.31, paragraph (b)(3)(iv) is revised to read as follows:</w:t>
            </w:r>
          </w:p>
          <w:p w14:paraId="53013B7E" w14:textId="77777777" w:rsidR="000A1BEC" w:rsidRDefault="000A1BEC" w:rsidP="00502C13">
            <w:pPr>
              <w:widowControl/>
              <w:rPr>
                <w:rFonts w:cs="Arial"/>
                <w:b/>
                <w:sz w:val="22"/>
                <w:szCs w:val="22"/>
              </w:rPr>
            </w:pPr>
          </w:p>
          <w:p w14:paraId="53013B7F" w14:textId="77777777" w:rsidR="000A1BEC" w:rsidRDefault="000A1BEC" w:rsidP="000A1BEC">
            <w:pPr>
              <w:widowControl/>
              <w:rPr>
                <w:rFonts w:cs="Arial"/>
                <w:sz w:val="22"/>
                <w:szCs w:val="22"/>
              </w:rPr>
            </w:pPr>
            <w:r w:rsidRPr="00D43912">
              <w:rPr>
                <w:rFonts w:cs="Arial"/>
                <w:sz w:val="22"/>
                <w:szCs w:val="22"/>
              </w:rPr>
              <w:t>(b)</w:t>
            </w:r>
            <w:r>
              <w:rPr>
                <w:rFonts w:cs="Arial"/>
                <w:sz w:val="22"/>
                <w:szCs w:val="22"/>
              </w:rPr>
              <w:t xml:space="preserve">  </w:t>
            </w:r>
            <w:r w:rsidRPr="00D43912">
              <w:rPr>
                <w:rFonts w:cs="Arial"/>
                <w:sz w:val="22"/>
                <w:szCs w:val="22"/>
              </w:rPr>
              <w:t xml:space="preserve">* * * </w:t>
            </w:r>
          </w:p>
          <w:p w14:paraId="53013B80" w14:textId="77777777" w:rsidR="000A1BEC" w:rsidRDefault="000A1BEC" w:rsidP="000A1BEC">
            <w:pPr>
              <w:widowControl/>
              <w:rPr>
                <w:rFonts w:cs="Arial"/>
                <w:bCs/>
                <w:sz w:val="22"/>
                <w:szCs w:val="22"/>
              </w:rPr>
            </w:pPr>
            <w:r>
              <w:rPr>
                <w:rFonts w:cs="Arial"/>
                <w:bCs/>
                <w:sz w:val="22"/>
                <w:szCs w:val="22"/>
              </w:rPr>
              <w:t xml:space="preserve"> </w:t>
            </w:r>
            <w:r w:rsidRPr="00D43912">
              <w:rPr>
                <w:rFonts w:cs="Arial"/>
                <w:bCs/>
                <w:sz w:val="22"/>
                <w:szCs w:val="22"/>
              </w:rPr>
              <w:t>(3)</w:t>
            </w:r>
            <w:r>
              <w:rPr>
                <w:rFonts w:cs="Arial"/>
                <w:bCs/>
                <w:sz w:val="22"/>
                <w:szCs w:val="22"/>
              </w:rPr>
              <w:t xml:space="preserve">  </w:t>
            </w:r>
            <w:r w:rsidRPr="00D43912">
              <w:rPr>
                <w:rFonts w:cs="Arial"/>
                <w:sz w:val="22"/>
                <w:szCs w:val="22"/>
              </w:rPr>
              <w:t xml:space="preserve">* * * </w:t>
            </w:r>
          </w:p>
          <w:p w14:paraId="53013B81" w14:textId="77777777" w:rsidR="000A1BEC" w:rsidRDefault="000A1BEC" w:rsidP="000A1BEC">
            <w:pPr>
              <w:widowControl/>
              <w:numPr>
                <w:ilvl w:val="12"/>
                <w:numId w:val="0"/>
              </w:numPr>
              <w:rPr>
                <w:rFonts w:cs="Arial"/>
                <w:bCs/>
                <w:sz w:val="22"/>
                <w:szCs w:val="22"/>
              </w:rPr>
            </w:pPr>
            <w:r>
              <w:rPr>
                <w:rFonts w:cs="Arial"/>
                <w:bCs/>
                <w:sz w:val="22"/>
                <w:szCs w:val="22"/>
              </w:rPr>
              <w:t xml:space="preserve">    (iv)  </w:t>
            </w:r>
            <w:r w:rsidRPr="008C6E03">
              <w:rPr>
                <w:rFonts w:cs="Arial"/>
                <w:bCs/>
                <w:sz w:val="22"/>
                <w:szCs w:val="22"/>
              </w:rPr>
              <w:t>Prohibit commencement of construction with respect to such material prior to complying with the provisions of paragraph (b</w:t>
            </w:r>
            <w:proofErr w:type="gramStart"/>
            <w:r w:rsidRPr="008C6E03">
              <w:rPr>
                <w:rFonts w:cs="Arial"/>
                <w:bCs/>
                <w:sz w:val="22"/>
                <w:szCs w:val="22"/>
              </w:rPr>
              <w:t>)(</w:t>
            </w:r>
            <w:proofErr w:type="gramEnd"/>
            <w:r w:rsidRPr="008C6E03">
              <w:rPr>
                <w:rFonts w:cs="Arial"/>
                <w:bCs/>
                <w:sz w:val="22"/>
                <w:szCs w:val="22"/>
              </w:rPr>
              <w:t>3)(</w:t>
            </w:r>
            <w:r>
              <w:rPr>
                <w:rFonts w:cs="Arial"/>
                <w:bCs/>
                <w:sz w:val="22"/>
                <w:szCs w:val="22"/>
              </w:rPr>
              <w:t>C</w:t>
            </w:r>
            <w:r w:rsidRPr="008C6E03">
              <w:rPr>
                <w:rFonts w:cs="Arial"/>
                <w:bCs/>
                <w:sz w:val="22"/>
                <w:szCs w:val="22"/>
              </w:rPr>
              <w:t>)(iii) of this section.  As used in this paragraph</w:t>
            </w:r>
            <w:r>
              <w:rPr>
                <w:rFonts w:cs="Arial"/>
                <w:bCs/>
                <w:sz w:val="22"/>
                <w:szCs w:val="22"/>
              </w:rPr>
              <w:t>:</w:t>
            </w:r>
          </w:p>
          <w:p w14:paraId="53013B82" w14:textId="77777777" w:rsidR="000A1BEC" w:rsidRPr="000A1BEC" w:rsidRDefault="000A1BEC" w:rsidP="000A1BEC">
            <w:pPr>
              <w:widowControl/>
              <w:rPr>
                <w:rFonts w:cs="Arial"/>
                <w:sz w:val="22"/>
                <w:szCs w:val="22"/>
              </w:rPr>
            </w:pPr>
            <w:r>
              <w:rPr>
                <w:rFonts w:cs="Arial"/>
                <w:bCs/>
                <w:sz w:val="22"/>
                <w:szCs w:val="22"/>
              </w:rPr>
              <w:t xml:space="preserve">            (A)  </w:t>
            </w:r>
            <w:r w:rsidRPr="000A1BEC">
              <w:rPr>
                <w:rFonts w:cs="Arial"/>
                <w:bCs/>
                <w:sz w:val="22"/>
                <w:szCs w:val="22"/>
              </w:rPr>
              <w:t xml:space="preserve">The term </w:t>
            </w:r>
            <w:r w:rsidRPr="000A1BEC">
              <w:rPr>
                <w:rFonts w:cs="Arial"/>
                <w:bCs/>
                <w:i/>
                <w:sz w:val="22"/>
                <w:szCs w:val="22"/>
              </w:rPr>
              <w:t>commencement of construction</w:t>
            </w:r>
            <w:r w:rsidRPr="000A1BEC">
              <w:rPr>
                <w:rFonts w:cs="Arial"/>
                <w:i/>
                <w:sz w:val="22"/>
                <w:szCs w:val="22"/>
              </w:rPr>
              <w:t xml:space="preserve"> </w:t>
            </w:r>
            <w:r w:rsidRPr="000A1BEC">
              <w:rPr>
                <w:rFonts w:cs="Arial"/>
                <w:sz w:val="22"/>
                <w:szCs w:val="22"/>
              </w:rPr>
              <w:t>means taking any action defined as “construction” or any other activity at the site of a facility subject to the regulations in this part that has a reasonable nexus to radiological health and safety.</w:t>
            </w:r>
          </w:p>
          <w:p w14:paraId="53013B83" w14:textId="77777777" w:rsidR="000A1BEC" w:rsidRDefault="000A1BEC" w:rsidP="000A1BEC">
            <w:pPr>
              <w:widowControl/>
              <w:numPr>
                <w:ilvl w:val="12"/>
                <w:numId w:val="0"/>
              </w:numPr>
              <w:rPr>
                <w:rFonts w:cs="Arial"/>
                <w:sz w:val="22"/>
                <w:szCs w:val="22"/>
              </w:rPr>
            </w:pPr>
          </w:p>
          <w:p w14:paraId="53013B84" w14:textId="77777777" w:rsidR="000A1BEC" w:rsidRDefault="000A1BEC" w:rsidP="000A1BEC">
            <w:pPr>
              <w:widowControl/>
              <w:numPr>
                <w:ilvl w:val="12"/>
                <w:numId w:val="0"/>
              </w:numPr>
              <w:rPr>
                <w:rFonts w:cs="Arial"/>
                <w:bCs/>
                <w:sz w:val="22"/>
                <w:szCs w:val="22"/>
              </w:rPr>
            </w:pPr>
            <w:r>
              <w:rPr>
                <w:rFonts w:cs="Arial"/>
                <w:bCs/>
                <w:sz w:val="22"/>
                <w:szCs w:val="22"/>
              </w:rPr>
              <w:t xml:space="preserve">            (B)  The term </w:t>
            </w:r>
            <w:r>
              <w:rPr>
                <w:rFonts w:cs="Arial"/>
                <w:bCs/>
                <w:i/>
                <w:sz w:val="22"/>
                <w:szCs w:val="22"/>
              </w:rPr>
              <w:t>construction</w:t>
            </w:r>
            <w:r>
              <w:rPr>
                <w:rFonts w:cs="Arial"/>
                <w:bCs/>
                <w:sz w:val="22"/>
                <w:szCs w:val="22"/>
              </w:rPr>
              <w:t xml:space="preserve"> means</w:t>
            </w:r>
            <w:r w:rsidRPr="008C6E03">
              <w:rPr>
                <w:rFonts w:cs="Arial"/>
                <w:sz w:val="22"/>
                <w:szCs w:val="22"/>
              </w:rPr>
              <w:t xml:space="preserve"> </w:t>
            </w:r>
            <w:r w:rsidRPr="00D43912">
              <w:rPr>
                <w:rFonts w:cs="Arial"/>
                <w:sz w:val="22"/>
                <w:szCs w:val="22"/>
              </w:rPr>
              <w:t>the installation of foundations, or in-place assembly, erection, fabrication, or testing for any structure, system</w:t>
            </w:r>
            <w:r>
              <w:rPr>
                <w:rFonts w:cs="Arial"/>
                <w:sz w:val="22"/>
                <w:szCs w:val="22"/>
              </w:rPr>
              <w:t>,</w:t>
            </w:r>
            <w:r w:rsidRPr="00D43912">
              <w:rPr>
                <w:rFonts w:cs="Arial"/>
                <w:sz w:val="22"/>
                <w:szCs w:val="22"/>
              </w:rPr>
              <w:t xml:space="preserve"> or component of a facility or activity subject to the regulations in this part that </w:t>
            </w:r>
            <w:r>
              <w:rPr>
                <w:rFonts w:cs="Arial"/>
                <w:sz w:val="22"/>
                <w:szCs w:val="22"/>
              </w:rPr>
              <w:t>have a</w:t>
            </w:r>
            <w:r w:rsidRPr="00D43912">
              <w:rPr>
                <w:rFonts w:cs="Arial"/>
                <w:sz w:val="22"/>
                <w:szCs w:val="22"/>
              </w:rPr>
              <w:t xml:space="preserve"> re</w:t>
            </w:r>
            <w:r>
              <w:rPr>
                <w:rFonts w:cs="Arial"/>
                <w:sz w:val="22"/>
                <w:szCs w:val="22"/>
              </w:rPr>
              <w:t xml:space="preserve">asonable nexus to radiological safety or </w:t>
            </w:r>
            <w:r w:rsidRPr="00A52E5E">
              <w:rPr>
                <w:rFonts w:cs="Arial"/>
                <w:sz w:val="22"/>
                <w:szCs w:val="22"/>
              </w:rPr>
              <w:t>security</w:t>
            </w:r>
            <w:r w:rsidRPr="00D43912">
              <w:rPr>
                <w:rFonts w:cs="Arial"/>
                <w:sz w:val="22"/>
                <w:szCs w:val="22"/>
              </w:rPr>
              <w:t>.  The term “construction” does not include:</w:t>
            </w:r>
          </w:p>
          <w:p w14:paraId="53013B85" w14:textId="77777777" w:rsidR="000A1BEC" w:rsidRDefault="000A1BEC" w:rsidP="000A1BEC">
            <w:pPr>
              <w:widowControl/>
              <w:numPr>
                <w:ilvl w:val="12"/>
                <w:numId w:val="0"/>
              </w:numPr>
              <w:rPr>
                <w:rFonts w:cs="Arial"/>
                <w:bCs/>
                <w:sz w:val="22"/>
                <w:szCs w:val="22"/>
              </w:rPr>
            </w:pPr>
            <w:r>
              <w:rPr>
                <w:rFonts w:cs="Arial"/>
                <w:bCs/>
                <w:sz w:val="22"/>
                <w:szCs w:val="22"/>
              </w:rPr>
              <w:lastRenderedPageBreak/>
              <w:t xml:space="preserve">                 (1)  </w:t>
            </w:r>
            <w:r w:rsidRPr="00D43912">
              <w:rPr>
                <w:rFonts w:cs="Arial"/>
                <w:bCs/>
                <w:sz w:val="22"/>
                <w:szCs w:val="22"/>
              </w:rPr>
              <w:t>Changes for temporary use of the land for public recreational purposes;</w:t>
            </w:r>
          </w:p>
          <w:p w14:paraId="53013B86" w14:textId="77777777" w:rsidR="000A1BEC" w:rsidRDefault="000A1BEC" w:rsidP="000A1BEC">
            <w:pPr>
              <w:widowControl/>
              <w:numPr>
                <w:ilvl w:val="12"/>
                <w:numId w:val="0"/>
              </w:numPr>
              <w:rPr>
                <w:rFonts w:cs="Arial"/>
                <w:bCs/>
                <w:sz w:val="22"/>
                <w:szCs w:val="22"/>
              </w:rPr>
            </w:pPr>
            <w:r>
              <w:rPr>
                <w:rFonts w:cs="Arial"/>
                <w:bCs/>
                <w:sz w:val="22"/>
                <w:szCs w:val="22"/>
              </w:rPr>
              <w:t xml:space="preserve">                 (2)  </w:t>
            </w:r>
            <w:r w:rsidRPr="00D43912">
              <w:rPr>
                <w:rFonts w:cs="Arial"/>
                <w:bCs/>
                <w:sz w:val="22"/>
                <w:szCs w:val="22"/>
              </w:rPr>
              <w:t>Site exploration, including necessary borings to determine foundation conditions or other preconstruction monitoring to establish background information related to the suitability of the site, the environmental impacts of construction or operation, or the protection of environmental values;</w:t>
            </w:r>
          </w:p>
          <w:p w14:paraId="53013B87" w14:textId="77777777" w:rsidR="000A1BEC" w:rsidRDefault="000A1BEC" w:rsidP="000A1BEC">
            <w:pPr>
              <w:widowControl/>
              <w:numPr>
                <w:ilvl w:val="12"/>
                <w:numId w:val="0"/>
              </w:numPr>
              <w:rPr>
                <w:rFonts w:cs="Arial"/>
                <w:bCs/>
                <w:sz w:val="22"/>
                <w:szCs w:val="22"/>
              </w:rPr>
            </w:pPr>
            <w:r>
              <w:rPr>
                <w:rFonts w:cs="Arial"/>
                <w:bCs/>
                <w:sz w:val="22"/>
                <w:szCs w:val="22"/>
              </w:rPr>
              <w:t xml:space="preserve">                 (3)  </w:t>
            </w:r>
            <w:r w:rsidRPr="00D43912">
              <w:rPr>
                <w:rFonts w:cs="Arial"/>
                <w:bCs/>
                <w:sz w:val="22"/>
                <w:szCs w:val="22"/>
              </w:rPr>
              <w:t>Preparation of the site for construction of the facility, including clearing of the site, grading, installation of drainage, erosion and other environmental mitigation measures, and construction of temporary roads and borrow areas;</w:t>
            </w:r>
          </w:p>
          <w:p w14:paraId="53013B88" w14:textId="77777777" w:rsidR="000A1BEC" w:rsidRDefault="000A1BEC" w:rsidP="000A1BEC">
            <w:pPr>
              <w:widowControl/>
              <w:numPr>
                <w:ilvl w:val="12"/>
                <w:numId w:val="0"/>
              </w:numPr>
              <w:rPr>
                <w:rFonts w:cs="Arial"/>
                <w:bCs/>
                <w:sz w:val="22"/>
                <w:szCs w:val="22"/>
              </w:rPr>
            </w:pPr>
            <w:r>
              <w:rPr>
                <w:rFonts w:cs="Arial"/>
                <w:bCs/>
                <w:sz w:val="22"/>
                <w:szCs w:val="22"/>
              </w:rPr>
              <w:t xml:space="preserve">                 (4)  </w:t>
            </w:r>
            <w:r w:rsidRPr="00D43912">
              <w:rPr>
                <w:rFonts w:cs="Arial"/>
                <w:bCs/>
                <w:sz w:val="22"/>
                <w:szCs w:val="22"/>
              </w:rPr>
              <w:t>Erection of fences and other access control measures</w:t>
            </w:r>
            <w:r w:rsidRPr="00962CA4">
              <w:rPr>
                <w:rFonts w:cs="Arial"/>
                <w:bCs/>
                <w:sz w:val="22"/>
                <w:szCs w:val="22"/>
              </w:rPr>
              <w:t xml:space="preserve"> </w:t>
            </w:r>
            <w:r w:rsidRPr="00DF28F0">
              <w:rPr>
                <w:rFonts w:cs="Arial"/>
                <w:sz w:val="22"/>
                <w:szCs w:val="22"/>
              </w:rPr>
              <w:t xml:space="preserve">that are not </w:t>
            </w:r>
            <w:r>
              <w:rPr>
                <w:rFonts w:cs="Arial"/>
                <w:sz w:val="22"/>
                <w:szCs w:val="22"/>
              </w:rPr>
              <w:t xml:space="preserve">related to the </w:t>
            </w:r>
            <w:r w:rsidRPr="00DF28F0">
              <w:rPr>
                <w:rFonts w:cs="Arial"/>
                <w:sz w:val="22"/>
                <w:szCs w:val="22"/>
              </w:rPr>
              <w:t>safe</w:t>
            </w:r>
            <w:r>
              <w:rPr>
                <w:rFonts w:cs="Arial"/>
                <w:sz w:val="22"/>
                <w:szCs w:val="22"/>
              </w:rPr>
              <w:t xml:space="preserve"> use of</w:t>
            </w:r>
            <w:r w:rsidRPr="00DF28F0">
              <w:rPr>
                <w:rFonts w:cs="Arial"/>
                <w:sz w:val="22"/>
                <w:szCs w:val="22"/>
              </w:rPr>
              <w:t xml:space="preserve"> or security </w:t>
            </w:r>
            <w:r>
              <w:rPr>
                <w:rFonts w:cs="Arial"/>
                <w:sz w:val="22"/>
                <w:szCs w:val="22"/>
              </w:rPr>
              <w:t xml:space="preserve">of </w:t>
            </w:r>
            <w:r w:rsidRPr="00DF28F0">
              <w:rPr>
                <w:rFonts w:cs="Arial"/>
                <w:sz w:val="22"/>
                <w:szCs w:val="22"/>
              </w:rPr>
              <w:t xml:space="preserve">radiological </w:t>
            </w:r>
            <w:r>
              <w:rPr>
                <w:rFonts w:cs="Arial"/>
                <w:sz w:val="22"/>
                <w:szCs w:val="22"/>
              </w:rPr>
              <w:t>materials subject to this part</w:t>
            </w:r>
            <w:r w:rsidRPr="00D43912">
              <w:rPr>
                <w:rFonts w:cs="Arial"/>
                <w:bCs/>
                <w:sz w:val="22"/>
                <w:szCs w:val="22"/>
              </w:rPr>
              <w:t>;</w:t>
            </w:r>
          </w:p>
          <w:p w14:paraId="53013B89" w14:textId="77777777" w:rsidR="000A1BEC" w:rsidRDefault="000A1BEC" w:rsidP="000A1BEC">
            <w:pPr>
              <w:widowControl/>
              <w:numPr>
                <w:ilvl w:val="12"/>
                <w:numId w:val="0"/>
              </w:numPr>
              <w:rPr>
                <w:rFonts w:cs="Arial"/>
                <w:bCs/>
                <w:sz w:val="22"/>
                <w:szCs w:val="22"/>
              </w:rPr>
            </w:pPr>
            <w:r>
              <w:rPr>
                <w:rFonts w:cs="Arial"/>
                <w:bCs/>
                <w:sz w:val="22"/>
                <w:szCs w:val="22"/>
              </w:rPr>
              <w:t xml:space="preserve">                 (5)  </w:t>
            </w:r>
            <w:r w:rsidRPr="00D43912">
              <w:rPr>
                <w:rFonts w:cs="Arial"/>
                <w:bCs/>
                <w:sz w:val="22"/>
                <w:szCs w:val="22"/>
              </w:rPr>
              <w:t>Excavation;</w:t>
            </w:r>
          </w:p>
          <w:p w14:paraId="53013B8A" w14:textId="77777777" w:rsidR="000A1BEC" w:rsidRDefault="000A1BEC" w:rsidP="000A1BEC">
            <w:pPr>
              <w:widowControl/>
              <w:numPr>
                <w:ilvl w:val="12"/>
                <w:numId w:val="0"/>
              </w:numPr>
              <w:rPr>
                <w:rFonts w:cs="Arial"/>
                <w:bCs/>
                <w:sz w:val="22"/>
                <w:szCs w:val="22"/>
              </w:rPr>
            </w:pPr>
            <w:r>
              <w:rPr>
                <w:rFonts w:cs="Arial"/>
                <w:bCs/>
                <w:sz w:val="22"/>
                <w:szCs w:val="22"/>
              </w:rPr>
              <w:t xml:space="preserve">                 (6)  </w:t>
            </w:r>
            <w:r w:rsidRPr="00D43912">
              <w:rPr>
                <w:rFonts w:cs="Arial"/>
                <w:bCs/>
                <w:sz w:val="22"/>
                <w:szCs w:val="22"/>
              </w:rPr>
              <w:t>Erection of support buildings (</w:t>
            </w:r>
            <w:r>
              <w:rPr>
                <w:rFonts w:cs="Arial"/>
                <w:bCs/>
                <w:sz w:val="22"/>
                <w:szCs w:val="22"/>
              </w:rPr>
              <w:t>e.g.</w:t>
            </w:r>
            <w:r w:rsidRPr="00D43912">
              <w:rPr>
                <w:rFonts w:cs="Arial"/>
                <w:bCs/>
                <w:sz w:val="22"/>
                <w:szCs w:val="22"/>
              </w:rPr>
              <w:t xml:space="preserve">, </w:t>
            </w:r>
            <w:r w:rsidRPr="00D43912">
              <w:rPr>
                <w:rFonts w:cs="Arial"/>
                <w:bCs/>
                <w:sz w:val="22"/>
                <w:szCs w:val="22"/>
              </w:rPr>
              <w:lastRenderedPageBreak/>
              <w:t>construction equipment storage sheds, warehouse and shop facilities, utilities, concrete mixing plants, docking and unloading facilities, and office buildings) for use in connection with the construction of the facility;</w:t>
            </w:r>
          </w:p>
          <w:p w14:paraId="53013B8B" w14:textId="77777777" w:rsidR="000A1BEC" w:rsidRDefault="000A1BEC" w:rsidP="000A1BEC">
            <w:pPr>
              <w:widowControl/>
              <w:numPr>
                <w:ilvl w:val="12"/>
                <w:numId w:val="0"/>
              </w:numPr>
              <w:rPr>
                <w:rFonts w:cs="Arial"/>
                <w:bCs/>
                <w:sz w:val="22"/>
                <w:szCs w:val="22"/>
              </w:rPr>
            </w:pPr>
            <w:r>
              <w:rPr>
                <w:rFonts w:cs="Arial"/>
                <w:bCs/>
                <w:sz w:val="22"/>
                <w:szCs w:val="22"/>
              </w:rPr>
              <w:t xml:space="preserve">                 (7)  </w:t>
            </w:r>
            <w:r w:rsidRPr="00D43912">
              <w:rPr>
                <w:rFonts w:cs="Arial"/>
                <w:bCs/>
                <w:sz w:val="22"/>
                <w:szCs w:val="22"/>
              </w:rPr>
              <w:t>Building of service facilities</w:t>
            </w:r>
            <w:r>
              <w:rPr>
                <w:rFonts w:cs="Arial"/>
                <w:bCs/>
                <w:sz w:val="22"/>
                <w:szCs w:val="22"/>
              </w:rPr>
              <w:t xml:space="preserve"> (e.g.</w:t>
            </w:r>
            <w:r w:rsidRPr="00D43912">
              <w:rPr>
                <w:rFonts w:cs="Arial"/>
                <w:bCs/>
                <w:sz w:val="22"/>
                <w:szCs w:val="22"/>
              </w:rPr>
              <w:t>, paved roads, parking lots, railroad spurs, exterior utility and lighting systems, potable water systems, sanitary sewerage treatment facilities, and transmission lines</w:t>
            </w:r>
            <w:r>
              <w:rPr>
                <w:rFonts w:cs="Arial"/>
                <w:bCs/>
                <w:sz w:val="22"/>
                <w:szCs w:val="22"/>
              </w:rPr>
              <w:t>)</w:t>
            </w:r>
            <w:r w:rsidRPr="00D43912">
              <w:rPr>
                <w:rFonts w:cs="Arial"/>
                <w:bCs/>
                <w:sz w:val="22"/>
                <w:szCs w:val="22"/>
              </w:rPr>
              <w:t xml:space="preserve">; </w:t>
            </w:r>
          </w:p>
          <w:p w14:paraId="53013B8C" w14:textId="77777777" w:rsidR="000A1BEC" w:rsidRDefault="000A1BEC" w:rsidP="000A1BEC">
            <w:pPr>
              <w:widowControl/>
              <w:numPr>
                <w:ilvl w:val="12"/>
                <w:numId w:val="0"/>
              </w:numPr>
              <w:rPr>
                <w:rFonts w:cs="Arial"/>
                <w:bCs/>
                <w:sz w:val="22"/>
                <w:szCs w:val="22"/>
              </w:rPr>
            </w:pPr>
            <w:r>
              <w:rPr>
                <w:rFonts w:cs="Arial"/>
                <w:bCs/>
                <w:sz w:val="22"/>
                <w:szCs w:val="22"/>
              </w:rPr>
              <w:t xml:space="preserve">                 (8)  </w:t>
            </w:r>
            <w:r w:rsidRPr="00D43912">
              <w:rPr>
                <w:rFonts w:cs="Arial"/>
                <w:bCs/>
                <w:sz w:val="22"/>
                <w:szCs w:val="22"/>
              </w:rPr>
              <w:t>Procurement or fabrication of components or portions of the proposed facility occurring at other than the final, in-place location at the facility</w:t>
            </w:r>
            <w:r>
              <w:rPr>
                <w:rFonts w:cs="Arial"/>
                <w:bCs/>
                <w:sz w:val="22"/>
                <w:szCs w:val="22"/>
              </w:rPr>
              <w:t>; or</w:t>
            </w:r>
          </w:p>
          <w:p w14:paraId="53013B8D" w14:textId="77777777" w:rsidR="000A1BEC" w:rsidRDefault="000A1BEC" w:rsidP="000A1BEC">
            <w:pPr>
              <w:keepNext/>
              <w:widowControl/>
              <w:numPr>
                <w:ilvl w:val="12"/>
                <w:numId w:val="0"/>
              </w:numPr>
              <w:rPr>
                <w:rFonts w:cs="Arial"/>
                <w:bCs/>
                <w:sz w:val="22"/>
                <w:szCs w:val="22"/>
              </w:rPr>
            </w:pPr>
            <w:r>
              <w:rPr>
                <w:rFonts w:cs="Arial"/>
                <w:bCs/>
                <w:sz w:val="22"/>
                <w:szCs w:val="22"/>
              </w:rPr>
              <w:t xml:space="preserve">                 (9)  Taking any other action which has no reasonable nexus to radiological health and safety</w:t>
            </w:r>
            <w:r w:rsidRPr="00D43912">
              <w:rPr>
                <w:rFonts w:cs="Arial"/>
                <w:bCs/>
                <w:sz w:val="22"/>
                <w:szCs w:val="22"/>
              </w:rPr>
              <w:t>.</w:t>
            </w:r>
          </w:p>
          <w:p w14:paraId="53013B8E" w14:textId="77777777" w:rsidR="000A1BEC" w:rsidRPr="007F0B00" w:rsidRDefault="000A1BEC" w:rsidP="00502C13">
            <w:pPr>
              <w:widowControl/>
              <w:rPr>
                <w:rFonts w:cs="Arial"/>
                <w:b/>
                <w:sz w:val="22"/>
                <w:szCs w:val="22"/>
              </w:rPr>
            </w:pPr>
          </w:p>
        </w:tc>
        <w:tc>
          <w:tcPr>
            <w:tcW w:w="1440" w:type="dxa"/>
          </w:tcPr>
          <w:p w14:paraId="53013B8F" w14:textId="77777777" w:rsidR="00603508" w:rsidRPr="001E4066" w:rsidRDefault="00603508" w:rsidP="001E4066">
            <w:pPr>
              <w:rPr>
                <w:rFonts w:cs="Arial"/>
                <w:sz w:val="22"/>
                <w:szCs w:val="22"/>
              </w:rPr>
            </w:pPr>
          </w:p>
        </w:tc>
        <w:tc>
          <w:tcPr>
            <w:tcW w:w="1440" w:type="dxa"/>
          </w:tcPr>
          <w:p w14:paraId="53013B90" w14:textId="77777777" w:rsidR="00603508" w:rsidRPr="001E4066" w:rsidRDefault="00603508" w:rsidP="001E4066">
            <w:pPr>
              <w:rPr>
                <w:rFonts w:cs="Arial"/>
                <w:sz w:val="22"/>
                <w:szCs w:val="22"/>
              </w:rPr>
            </w:pPr>
          </w:p>
        </w:tc>
        <w:tc>
          <w:tcPr>
            <w:tcW w:w="2880" w:type="dxa"/>
          </w:tcPr>
          <w:p w14:paraId="53013B91" w14:textId="77777777" w:rsidR="00603508" w:rsidRPr="001E4066" w:rsidRDefault="00603508" w:rsidP="001E4066">
            <w:pPr>
              <w:rPr>
                <w:rFonts w:cs="Arial"/>
                <w:sz w:val="22"/>
                <w:szCs w:val="22"/>
              </w:rPr>
            </w:pPr>
          </w:p>
        </w:tc>
      </w:tr>
    </w:tbl>
    <w:p w14:paraId="53013B93" w14:textId="77777777" w:rsidR="00C3153E" w:rsidRDefault="00C3153E" w:rsidP="00C315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sz w:val="22"/>
          <w:szCs w:val="22"/>
        </w:rPr>
      </w:pPr>
    </w:p>
    <w:sectPr w:rsidR="00C3153E" w:rsidSect="00164974">
      <w:headerReference w:type="default" r:id="rId12"/>
      <w:footerReference w:type="default" r:id="rId13"/>
      <w:type w:val="continuous"/>
      <w:pgSz w:w="15838" w:h="12240" w:orient="landscape"/>
      <w:pgMar w:top="1080" w:right="720" w:bottom="576" w:left="1296" w:header="1080" w:footer="79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F9B81" w14:textId="77777777" w:rsidR="009A6A5A" w:rsidRDefault="009A6A5A">
      <w:r>
        <w:separator/>
      </w:r>
    </w:p>
  </w:endnote>
  <w:endnote w:type="continuationSeparator" w:id="0">
    <w:p w14:paraId="4ADE573D" w14:textId="77777777" w:rsidR="009A6A5A" w:rsidRDefault="009A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Shruti">
    <w:panose1 w:val="020B0604020202020204"/>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13B99" w14:textId="77777777" w:rsidR="000A1BEC" w:rsidRDefault="000A1BEC">
    <w:pPr>
      <w:spacing w:line="240" w:lineRule="exact"/>
    </w:pPr>
  </w:p>
  <w:p w14:paraId="53013B9A" w14:textId="77777777" w:rsidR="000A1BEC" w:rsidRDefault="00BC1B74" w:rsidP="002D5A53">
    <w:pPr>
      <w:framePr w:wrap="around" w:vAnchor="text" w:hAnchor="margin" w:xAlign="center" w:y="1"/>
      <w:rPr>
        <w:rFonts w:cs="Arial"/>
        <w:sz w:val="22"/>
        <w:szCs w:val="22"/>
      </w:rPr>
    </w:pPr>
    <w:r>
      <w:rPr>
        <w:rFonts w:cs="Arial"/>
        <w:sz w:val="22"/>
        <w:szCs w:val="22"/>
      </w:rPr>
      <w:fldChar w:fldCharType="begin"/>
    </w:r>
    <w:r w:rsidR="000A1BEC">
      <w:rPr>
        <w:rFonts w:cs="Arial"/>
        <w:sz w:val="22"/>
        <w:szCs w:val="22"/>
      </w:rPr>
      <w:instrText xml:space="preserve">PAGE </w:instrText>
    </w:r>
    <w:r>
      <w:rPr>
        <w:rFonts w:cs="Arial"/>
        <w:sz w:val="22"/>
        <w:szCs w:val="22"/>
      </w:rPr>
      <w:fldChar w:fldCharType="separate"/>
    </w:r>
    <w:r w:rsidR="00167B51">
      <w:rPr>
        <w:rFonts w:cs="Arial"/>
        <w:noProof/>
        <w:sz w:val="22"/>
        <w:szCs w:val="22"/>
      </w:rPr>
      <w:t>1</w:t>
    </w:r>
    <w:r>
      <w:rPr>
        <w:rFonts w:cs="Arial"/>
        <w:sz w:val="22"/>
        <w:szCs w:val="22"/>
      </w:rPr>
      <w:fldChar w:fldCharType="end"/>
    </w:r>
  </w:p>
  <w:p w14:paraId="53013B9B" w14:textId="77777777" w:rsidR="000A1BEC" w:rsidRDefault="000A1BEC">
    <w:pPr>
      <w:ind w:left="630" w:right="54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392AF" w14:textId="77777777" w:rsidR="009A6A5A" w:rsidRDefault="009A6A5A">
      <w:r>
        <w:separator/>
      </w:r>
    </w:p>
  </w:footnote>
  <w:footnote w:type="continuationSeparator" w:id="0">
    <w:p w14:paraId="00269663" w14:textId="77777777" w:rsidR="009A6A5A" w:rsidRDefault="009A6A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13B98" w14:textId="77777777" w:rsidR="000A1BEC" w:rsidRDefault="000A1B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38E542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38C3285"/>
    <w:multiLevelType w:val="hybridMultilevel"/>
    <w:tmpl w:val="D0E0D2C6"/>
    <w:lvl w:ilvl="0" w:tplc="24148B20">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5F5E67A0"/>
    <w:multiLevelType w:val="hybridMultilevel"/>
    <w:tmpl w:val="FD34485C"/>
    <w:lvl w:ilvl="0" w:tplc="4BECFC76">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CBF"/>
    <w:rsid w:val="00040E97"/>
    <w:rsid w:val="00041E35"/>
    <w:rsid w:val="00045AA8"/>
    <w:rsid w:val="000626F4"/>
    <w:rsid w:val="00067E00"/>
    <w:rsid w:val="000950D3"/>
    <w:rsid w:val="000972AB"/>
    <w:rsid w:val="000A1BEC"/>
    <w:rsid w:val="000A663C"/>
    <w:rsid w:val="000B0B35"/>
    <w:rsid w:val="000C637E"/>
    <w:rsid w:val="000C6545"/>
    <w:rsid w:val="000D5AD9"/>
    <w:rsid w:val="000E2332"/>
    <w:rsid w:val="000F0CC4"/>
    <w:rsid w:val="000F59B6"/>
    <w:rsid w:val="00125EA3"/>
    <w:rsid w:val="00136953"/>
    <w:rsid w:val="00141458"/>
    <w:rsid w:val="00152E11"/>
    <w:rsid w:val="00164974"/>
    <w:rsid w:val="00167B51"/>
    <w:rsid w:val="00183A85"/>
    <w:rsid w:val="001A7CBF"/>
    <w:rsid w:val="001E4066"/>
    <w:rsid w:val="001E48A1"/>
    <w:rsid w:val="001F2158"/>
    <w:rsid w:val="001F6ACE"/>
    <w:rsid w:val="00204F49"/>
    <w:rsid w:val="002057B1"/>
    <w:rsid w:val="00211A6D"/>
    <w:rsid w:val="00254E58"/>
    <w:rsid w:val="0025694A"/>
    <w:rsid w:val="0025728D"/>
    <w:rsid w:val="0027764B"/>
    <w:rsid w:val="00286BDC"/>
    <w:rsid w:val="00295A99"/>
    <w:rsid w:val="00295C0C"/>
    <w:rsid w:val="002A05FE"/>
    <w:rsid w:val="002A0E5F"/>
    <w:rsid w:val="002C6E8D"/>
    <w:rsid w:val="002C71FF"/>
    <w:rsid w:val="002D5A53"/>
    <w:rsid w:val="002F704D"/>
    <w:rsid w:val="00303ED1"/>
    <w:rsid w:val="00322BDB"/>
    <w:rsid w:val="0032750B"/>
    <w:rsid w:val="00340C2E"/>
    <w:rsid w:val="00346F5E"/>
    <w:rsid w:val="003576F5"/>
    <w:rsid w:val="003664DD"/>
    <w:rsid w:val="0038557C"/>
    <w:rsid w:val="00385D75"/>
    <w:rsid w:val="003B2C98"/>
    <w:rsid w:val="003C560C"/>
    <w:rsid w:val="003D4E6E"/>
    <w:rsid w:val="004022BE"/>
    <w:rsid w:val="00416FA6"/>
    <w:rsid w:val="00432C7B"/>
    <w:rsid w:val="00435207"/>
    <w:rsid w:val="00437D8F"/>
    <w:rsid w:val="00452A8D"/>
    <w:rsid w:val="00470A8F"/>
    <w:rsid w:val="00470E0F"/>
    <w:rsid w:val="004747A3"/>
    <w:rsid w:val="004749ED"/>
    <w:rsid w:val="00486C7C"/>
    <w:rsid w:val="00496AE5"/>
    <w:rsid w:val="00497114"/>
    <w:rsid w:val="004A5FCC"/>
    <w:rsid w:val="004C2C4D"/>
    <w:rsid w:val="004F5F2C"/>
    <w:rsid w:val="00502C13"/>
    <w:rsid w:val="00503F19"/>
    <w:rsid w:val="005205F0"/>
    <w:rsid w:val="00524690"/>
    <w:rsid w:val="00526973"/>
    <w:rsid w:val="005516BE"/>
    <w:rsid w:val="00555E64"/>
    <w:rsid w:val="0057741C"/>
    <w:rsid w:val="00583E3D"/>
    <w:rsid w:val="00593B45"/>
    <w:rsid w:val="00596DB8"/>
    <w:rsid w:val="005A50AE"/>
    <w:rsid w:val="005C3651"/>
    <w:rsid w:val="005D39FC"/>
    <w:rsid w:val="005E046B"/>
    <w:rsid w:val="005E4BFF"/>
    <w:rsid w:val="005F2938"/>
    <w:rsid w:val="00603508"/>
    <w:rsid w:val="0061770D"/>
    <w:rsid w:val="00641492"/>
    <w:rsid w:val="0065739E"/>
    <w:rsid w:val="00663FD4"/>
    <w:rsid w:val="0068138F"/>
    <w:rsid w:val="00697C39"/>
    <w:rsid w:val="006A4001"/>
    <w:rsid w:val="006B4ADD"/>
    <w:rsid w:val="006D37D2"/>
    <w:rsid w:val="006F3848"/>
    <w:rsid w:val="006F7674"/>
    <w:rsid w:val="007315B0"/>
    <w:rsid w:val="00731991"/>
    <w:rsid w:val="007A1CA6"/>
    <w:rsid w:val="007A21F6"/>
    <w:rsid w:val="007A6D7C"/>
    <w:rsid w:val="007A7653"/>
    <w:rsid w:val="007B4872"/>
    <w:rsid w:val="007B5828"/>
    <w:rsid w:val="007E3622"/>
    <w:rsid w:val="007E3F83"/>
    <w:rsid w:val="007F0B00"/>
    <w:rsid w:val="007F2939"/>
    <w:rsid w:val="008002D8"/>
    <w:rsid w:val="00812ABA"/>
    <w:rsid w:val="00844BEF"/>
    <w:rsid w:val="0085489D"/>
    <w:rsid w:val="008668BA"/>
    <w:rsid w:val="0087290F"/>
    <w:rsid w:val="00873B3F"/>
    <w:rsid w:val="00887F0D"/>
    <w:rsid w:val="008A4BFF"/>
    <w:rsid w:val="008C131A"/>
    <w:rsid w:val="008D4AD4"/>
    <w:rsid w:val="008E1CCB"/>
    <w:rsid w:val="008E4DF3"/>
    <w:rsid w:val="008F3411"/>
    <w:rsid w:val="00921A9E"/>
    <w:rsid w:val="00926D79"/>
    <w:rsid w:val="00932F4E"/>
    <w:rsid w:val="00934189"/>
    <w:rsid w:val="00941E02"/>
    <w:rsid w:val="009421A9"/>
    <w:rsid w:val="00961936"/>
    <w:rsid w:val="0096660D"/>
    <w:rsid w:val="009772A4"/>
    <w:rsid w:val="0099064D"/>
    <w:rsid w:val="00994064"/>
    <w:rsid w:val="009A6636"/>
    <w:rsid w:val="009A6A5A"/>
    <w:rsid w:val="009B248D"/>
    <w:rsid w:val="009D50EF"/>
    <w:rsid w:val="009D57FE"/>
    <w:rsid w:val="009E0D2A"/>
    <w:rsid w:val="009E0F6E"/>
    <w:rsid w:val="009E1A44"/>
    <w:rsid w:val="00A207A4"/>
    <w:rsid w:val="00A243DE"/>
    <w:rsid w:val="00A25249"/>
    <w:rsid w:val="00A360CF"/>
    <w:rsid w:val="00A3700A"/>
    <w:rsid w:val="00A427F0"/>
    <w:rsid w:val="00A55CEC"/>
    <w:rsid w:val="00A72584"/>
    <w:rsid w:val="00A752E3"/>
    <w:rsid w:val="00A92A9B"/>
    <w:rsid w:val="00A975E6"/>
    <w:rsid w:val="00AD2122"/>
    <w:rsid w:val="00AD23F0"/>
    <w:rsid w:val="00AF530A"/>
    <w:rsid w:val="00B00A15"/>
    <w:rsid w:val="00B01ADF"/>
    <w:rsid w:val="00B2458B"/>
    <w:rsid w:val="00B4050A"/>
    <w:rsid w:val="00B4573A"/>
    <w:rsid w:val="00B55D15"/>
    <w:rsid w:val="00B61611"/>
    <w:rsid w:val="00BB0358"/>
    <w:rsid w:val="00BC1B74"/>
    <w:rsid w:val="00BC69C1"/>
    <w:rsid w:val="00BD45D6"/>
    <w:rsid w:val="00BF3B8A"/>
    <w:rsid w:val="00C0168C"/>
    <w:rsid w:val="00C0504F"/>
    <w:rsid w:val="00C1001E"/>
    <w:rsid w:val="00C3153E"/>
    <w:rsid w:val="00C35396"/>
    <w:rsid w:val="00C36569"/>
    <w:rsid w:val="00C36CCB"/>
    <w:rsid w:val="00C44FE6"/>
    <w:rsid w:val="00C46855"/>
    <w:rsid w:val="00C53B3E"/>
    <w:rsid w:val="00C73382"/>
    <w:rsid w:val="00CA3735"/>
    <w:rsid w:val="00CA63BD"/>
    <w:rsid w:val="00CC4D6A"/>
    <w:rsid w:val="00CF1826"/>
    <w:rsid w:val="00D1293D"/>
    <w:rsid w:val="00D12F5D"/>
    <w:rsid w:val="00D24B6C"/>
    <w:rsid w:val="00D30BBC"/>
    <w:rsid w:val="00D468B7"/>
    <w:rsid w:val="00D8073C"/>
    <w:rsid w:val="00D963BC"/>
    <w:rsid w:val="00DA700A"/>
    <w:rsid w:val="00DC112C"/>
    <w:rsid w:val="00DC46DE"/>
    <w:rsid w:val="00DE09B6"/>
    <w:rsid w:val="00DE57FF"/>
    <w:rsid w:val="00DF5769"/>
    <w:rsid w:val="00E43203"/>
    <w:rsid w:val="00E52D3A"/>
    <w:rsid w:val="00E605D1"/>
    <w:rsid w:val="00E833A9"/>
    <w:rsid w:val="00EB40AD"/>
    <w:rsid w:val="00ED5DCB"/>
    <w:rsid w:val="00EE3D60"/>
    <w:rsid w:val="00F32AB1"/>
    <w:rsid w:val="00F4544B"/>
    <w:rsid w:val="00F55339"/>
    <w:rsid w:val="00F64DDD"/>
    <w:rsid w:val="00F6771D"/>
    <w:rsid w:val="00F7656A"/>
    <w:rsid w:val="00F85F39"/>
    <w:rsid w:val="00F905C1"/>
    <w:rsid w:val="00FA0134"/>
    <w:rsid w:val="00FA67B1"/>
    <w:rsid w:val="00FA6D8E"/>
    <w:rsid w:val="00FC1045"/>
    <w:rsid w:val="00FC5721"/>
    <w:rsid w:val="00FC5A42"/>
    <w:rsid w:val="00FE493C"/>
    <w:rsid w:val="00FF110A"/>
    <w:rsid w:val="00FF2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13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663C"/>
    <w:pPr>
      <w:widowControl w:val="0"/>
      <w:autoSpaceDE w:val="0"/>
      <w:autoSpaceDN w:val="0"/>
      <w:adjustRightInd w:val="0"/>
    </w:pPr>
    <w:rPr>
      <w:rFonts w:ascii="Arial" w:hAnsi="Arial"/>
      <w:sz w:val="24"/>
      <w:szCs w:val="24"/>
    </w:rPr>
  </w:style>
  <w:style w:type="paragraph" w:styleId="Heading1">
    <w:name w:val="heading 1"/>
    <w:basedOn w:val="Normal"/>
    <w:next w:val="Normal"/>
    <w:qFormat/>
    <w:rsid w:val="00DF5769"/>
    <w:pPr>
      <w:keepNext/>
      <w:spacing w:before="240" w:after="60"/>
      <w:outlineLvl w:val="0"/>
    </w:pPr>
    <w:rPr>
      <w:rFonts w:cs="Arial"/>
      <w:b/>
      <w:bCs/>
      <w:kern w:val="32"/>
      <w:sz w:val="32"/>
      <w:szCs w:val="32"/>
    </w:rPr>
  </w:style>
  <w:style w:type="paragraph" w:styleId="Heading2">
    <w:name w:val="heading 2"/>
    <w:basedOn w:val="Normal"/>
    <w:next w:val="Normal"/>
    <w:qFormat/>
    <w:rsid w:val="00DF5769"/>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A663C"/>
  </w:style>
  <w:style w:type="character" w:customStyle="1" w:styleId="Hypertext">
    <w:name w:val="Hypertext"/>
    <w:rsid w:val="000A663C"/>
    <w:rPr>
      <w:color w:val="0000FF"/>
      <w:u w:val="single"/>
    </w:rPr>
  </w:style>
  <w:style w:type="table" w:styleId="TableGrid">
    <w:name w:val="Table Grid"/>
    <w:basedOn w:val="TableNormal"/>
    <w:rsid w:val="00C31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C315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Footer">
    <w:name w:val="footer"/>
    <w:basedOn w:val="Normal"/>
    <w:rsid w:val="002057B1"/>
    <w:pPr>
      <w:tabs>
        <w:tab w:val="center" w:pos="4320"/>
        <w:tab w:val="right" w:pos="8640"/>
      </w:tabs>
    </w:pPr>
  </w:style>
  <w:style w:type="character" w:styleId="PageNumber">
    <w:name w:val="page number"/>
    <w:basedOn w:val="DefaultParagraphFont"/>
    <w:rsid w:val="002057B1"/>
  </w:style>
  <w:style w:type="paragraph" w:styleId="BalloonText">
    <w:name w:val="Balloon Text"/>
    <w:basedOn w:val="Normal"/>
    <w:semiHidden/>
    <w:rsid w:val="000D5AD9"/>
    <w:rPr>
      <w:rFonts w:ascii="Tahoma" w:hAnsi="Tahoma" w:cs="Tahoma"/>
      <w:sz w:val="16"/>
      <w:szCs w:val="16"/>
    </w:rPr>
  </w:style>
  <w:style w:type="paragraph" w:styleId="List2">
    <w:name w:val="List 2"/>
    <w:basedOn w:val="Normal"/>
    <w:rsid w:val="00DF5769"/>
    <w:pPr>
      <w:ind w:left="720" w:hanging="360"/>
    </w:pPr>
  </w:style>
  <w:style w:type="paragraph" w:styleId="ListBullet2">
    <w:name w:val="List Bullet 2"/>
    <w:basedOn w:val="Normal"/>
    <w:rsid w:val="00DF5769"/>
    <w:pPr>
      <w:numPr>
        <w:numId w:val="2"/>
      </w:numPr>
    </w:pPr>
  </w:style>
  <w:style w:type="paragraph" w:styleId="Title">
    <w:name w:val="Title"/>
    <w:basedOn w:val="Normal"/>
    <w:qFormat/>
    <w:rsid w:val="00DF5769"/>
    <w:pPr>
      <w:spacing w:before="240" w:after="60"/>
      <w:jc w:val="center"/>
      <w:outlineLvl w:val="0"/>
    </w:pPr>
    <w:rPr>
      <w:rFonts w:cs="Arial"/>
      <w:b/>
      <w:bCs/>
      <w:kern w:val="28"/>
      <w:sz w:val="32"/>
      <w:szCs w:val="32"/>
    </w:rPr>
  </w:style>
  <w:style w:type="paragraph" w:styleId="BodyText">
    <w:name w:val="Body Text"/>
    <w:basedOn w:val="Normal"/>
    <w:rsid w:val="00DF5769"/>
    <w:pPr>
      <w:spacing w:after="120"/>
    </w:pPr>
  </w:style>
  <w:style w:type="character" w:styleId="Hyperlink">
    <w:name w:val="Hyperlink"/>
    <w:basedOn w:val="DefaultParagraphFont"/>
    <w:rsid w:val="00DF5769"/>
    <w:rPr>
      <w:color w:val="0000FF"/>
      <w:u w:val="single"/>
    </w:rPr>
  </w:style>
  <w:style w:type="paragraph" w:styleId="BodyTextFirstIndent">
    <w:name w:val="Body Text First Indent"/>
    <w:basedOn w:val="BodyText"/>
    <w:rsid w:val="00DF5769"/>
    <w:pPr>
      <w:ind w:firstLine="210"/>
    </w:pPr>
  </w:style>
  <w:style w:type="paragraph" w:styleId="Header">
    <w:name w:val="header"/>
    <w:basedOn w:val="Normal"/>
    <w:rsid w:val="002D5A53"/>
    <w:pPr>
      <w:tabs>
        <w:tab w:val="center" w:pos="4320"/>
        <w:tab w:val="right" w:pos="8640"/>
      </w:tabs>
    </w:pPr>
  </w:style>
  <w:style w:type="paragraph" w:styleId="ListParagraph">
    <w:name w:val="List Paragraph"/>
    <w:basedOn w:val="Normal"/>
    <w:uiPriority w:val="34"/>
    <w:qFormat/>
    <w:rsid w:val="00FC5721"/>
    <w:pPr>
      <w:ind w:left="720"/>
      <w:contextualSpacing/>
    </w:pPr>
  </w:style>
  <w:style w:type="paragraph" w:customStyle="1" w:styleId="Default">
    <w:name w:val="Default"/>
    <w:rsid w:val="002F704D"/>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663C"/>
    <w:pPr>
      <w:widowControl w:val="0"/>
      <w:autoSpaceDE w:val="0"/>
      <w:autoSpaceDN w:val="0"/>
      <w:adjustRightInd w:val="0"/>
    </w:pPr>
    <w:rPr>
      <w:rFonts w:ascii="Arial" w:hAnsi="Arial"/>
      <w:sz w:val="24"/>
      <w:szCs w:val="24"/>
    </w:rPr>
  </w:style>
  <w:style w:type="paragraph" w:styleId="Heading1">
    <w:name w:val="heading 1"/>
    <w:basedOn w:val="Normal"/>
    <w:next w:val="Normal"/>
    <w:qFormat/>
    <w:rsid w:val="00DF5769"/>
    <w:pPr>
      <w:keepNext/>
      <w:spacing w:before="240" w:after="60"/>
      <w:outlineLvl w:val="0"/>
    </w:pPr>
    <w:rPr>
      <w:rFonts w:cs="Arial"/>
      <w:b/>
      <w:bCs/>
      <w:kern w:val="32"/>
      <w:sz w:val="32"/>
      <w:szCs w:val="32"/>
    </w:rPr>
  </w:style>
  <w:style w:type="paragraph" w:styleId="Heading2">
    <w:name w:val="heading 2"/>
    <w:basedOn w:val="Normal"/>
    <w:next w:val="Normal"/>
    <w:qFormat/>
    <w:rsid w:val="00DF5769"/>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A663C"/>
  </w:style>
  <w:style w:type="character" w:customStyle="1" w:styleId="Hypertext">
    <w:name w:val="Hypertext"/>
    <w:rsid w:val="000A663C"/>
    <w:rPr>
      <w:color w:val="0000FF"/>
      <w:u w:val="single"/>
    </w:rPr>
  </w:style>
  <w:style w:type="table" w:styleId="TableGrid">
    <w:name w:val="Table Grid"/>
    <w:basedOn w:val="TableNormal"/>
    <w:rsid w:val="00C31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C315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Footer">
    <w:name w:val="footer"/>
    <w:basedOn w:val="Normal"/>
    <w:rsid w:val="002057B1"/>
    <w:pPr>
      <w:tabs>
        <w:tab w:val="center" w:pos="4320"/>
        <w:tab w:val="right" w:pos="8640"/>
      </w:tabs>
    </w:pPr>
  </w:style>
  <w:style w:type="character" w:styleId="PageNumber">
    <w:name w:val="page number"/>
    <w:basedOn w:val="DefaultParagraphFont"/>
    <w:rsid w:val="002057B1"/>
  </w:style>
  <w:style w:type="paragraph" w:styleId="BalloonText">
    <w:name w:val="Balloon Text"/>
    <w:basedOn w:val="Normal"/>
    <w:semiHidden/>
    <w:rsid w:val="000D5AD9"/>
    <w:rPr>
      <w:rFonts w:ascii="Tahoma" w:hAnsi="Tahoma" w:cs="Tahoma"/>
      <w:sz w:val="16"/>
      <w:szCs w:val="16"/>
    </w:rPr>
  </w:style>
  <w:style w:type="paragraph" w:styleId="List2">
    <w:name w:val="List 2"/>
    <w:basedOn w:val="Normal"/>
    <w:rsid w:val="00DF5769"/>
    <w:pPr>
      <w:ind w:left="720" w:hanging="360"/>
    </w:pPr>
  </w:style>
  <w:style w:type="paragraph" w:styleId="ListBullet2">
    <w:name w:val="List Bullet 2"/>
    <w:basedOn w:val="Normal"/>
    <w:rsid w:val="00DF5769"/>
    <w:pPr>
      <w:numPr>
        <w:numId w:val="2"/>
      </w:numPr>
    </w:pPr>
  </w:style>
  <w:style w:type="paragraph" w:styleId="Title">
    <w:name w:val="Title"/>
    <w:basedOn w:val="Normal"/>
    <w:qFormat/>
    <w:rsid w:val="00DF5769"/>
    <w:pPr>
      <w:spacing w:before="240" w:after="60"/>
      <w:jc w:val="center"/>
      <w:outlineLvl w:val="0"/>
    </w:pPr>
    <w:rPr>
      <w:rFonts w:cs="Arial"/>
      <w:b/>
      <w:bCs/>
      <w:kern w:val="28"/>
      <w:sz w:val="32"/>
      <w:szCs w:val="32"/>
    </w:rPr>
  </w:style>
  <w:style w:type="paragraph" w:styleId="BodyText">
    <w:name w:val="Body Text"/>
    <w:basedOn w:val="Normal"/>
    <w:rsid w:val="00DF5769"/>
    <w:pPr>
      <w:spacing w:after="120"/>
    </w:pPr>
  </w:style>
  <w:style w:type="character" w:styleId="Hyperlink">
    <w:name w:val="Hyperlink"/>
    <w:basedOn w:val="DefaultParagraphFont"/>
    <w:rsid w:val="00DF5769"/>
    <w:rPr>
      <w:color w:val="0000FF"/>
      <w:u w:val="single"/>
    </w:rPr>
  </w:style>
  <w:style w:type="paragraph" w:styleId="BodyTextFirstIndent">
    <w:name w:val="Body Text First Indent"/>
    <w:basedOn w:val="BodyText"/>
    <w:rsid w:val="00DF5769"/>
    <w:pPr>
      <w:ind w:firstLine="210"/>
    </w:pPr>
  </w:style>
  <w:style w:type="paragraph" w:styleId="Header">
    <w:name w:val="header"/>
    <w:basedOn w:val="Normal"/>
    <w:rsid w:val="002D5A53"/>
    <w:pPr>
      <w:tabs>
        <w:tab w:val="center" w:pos="4320"/>
        <w:tab w:val="right" w:pos="8640"/>
      </w:tabs>
    </w:pPr>
  </w:style>
  <w:style w:type="paragraph" w:styleId="ListParagraph">
    <w:name w:val="List Paragraph"/>
    <w:basedOn w:val="Normal"/>
    <w:uiPriority w:val="34"/>
    <w:qFormat/>
    <w:rsid w:val="00FC5721"/>
    <w:pPr>
      <w:ind w:left="720"/>
      <w:contextualSpacing/>
    </w:pPr>
  </w:style>
  <w:style w:type="paragraph" w:customStyle="1" w:styleId="Default">
    <w:name w:val="Default"/>
    <w:rsid w:val="002F704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48D4B3E005D8409ECEF6C9E0AB83EF" ma:contentTypeVersion="3" ma:contentTypeDescription="Create a new document." ma:contentTypeScope="" ma:versionID="3c88eff3d5da99d34ae635bc41a7da39">
  <xsd:schema xmlns:xsd="http://www.w3.org/2001/XMLSchema" xmlns:xs="http://www.w3.org/2001/XMLSchema" xmlns:p="http://schemas.microsoft.com/office/2006/metadata/properties" targetNamespace="http://schemas.microsoft.com/office/2006/metadata/properties" ma:root="true" ma:fieldsID="c2a52fc5595d1ec1ba9b024dd0b557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1DA22-7B4E-4821-880C-09765FF46AA5}">
  <ds:schemaRefs>
    <ds:schemaRef ds:uri="http://schemas.microsoft.com/office/2006/metadata/properties"/>
  </ds:schemaRefs>
</ds:datastoreItem>
</file>

<file path=customXml/itemProps2.xml><?xml version="1.0" encoding="utf-8"?>
<ds:datastoreItem xmlns:ds="http://schemas.openxmlformats.org/officeDocument/2006/customXml" ds:itemID="{6DB4D0DE-D530-4645-9CFB-F82A86805CB2}">
  <ds:schemaRefs>
    <ds:schemaRef ds:uri="http://schemas.microsoft.com/sharepoint/v3/contenttype/forms"/>
  </ds:schemaRefs>
</ds:datastoreItem>
</file>

<file path=customXml/itemProps3.xml><?xml version="1.0" encoding="utf-8"?>
<ds:datastoreItem xmlns:ds="http://schemas.openxmlformats.org/officeDocument/2006/customXml" ds:itemID="{13A6F77C-FA24-4120-B655-64CA00C31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72AD9FF-5CE7-4623-A882-946FF121F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2774</Words>
  <Characters>15815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ALL AGREEMENT STATES, MICHIGAN, NEW JERSEY, PENNSYLVANIA, VIRGINIA</vt:lpstr>
    </vt:vector>
  </TitlesOfParts>
  <Company>USNRC</Company>
  <LinksUpToDate>false</LinksUpToDate>
  <CharactersWithSpaces>18552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AGREEMENT STATES, MICHIGAN, NEW JERSEY, PENNSYLVANIA, VIRGINIA</dc:title>
  <dc:creator>MLO1</dc:creator>
  <cp:lastModifiedBy>Marilyn Langston</cp:lastModifiedBy>
  <cp:revision>3</cp:revision>
  <cp:lastPrinted>2007-12-26T14:58:00Z</cp:lastPrinted>
  <dcterms:created xsi:type="dcterms:W3CDTF">2014-12-23T19:03:00Z</dcterms:created>
  <dcterms:modified xsi:type="dcterms:W3CDTF">2015-01-05T16:31:00Z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0x010100F148D4B3E005D8409ECEF6C9E0AB83EF</vt:lpwstr>
  </property>
</Properties>
</file>