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FAF89" w14:textId="77777777" w:rsidR="003A0AB2" w:rsidRDefault="003A0AB2">
      <w:pPr>
        <w:widowControl/>
        <w:tabs>
          <w:tab w:val="center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10 CFR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PART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39</w:t>
      </w:r>
    </w:p>
    <w:p w14:paraId="795FAF8A" w14:textId="77777777" w:rsidR="003A0AB2" w:rsidRDefault="003A0AB2">
      <w:pPr>
        <w:widowControl/>
        <w:rPr>
          <w:rFonts w:ascii="Arial" w:hAnsi="Arial" w:cs="Arial"/>
          <w:sz w:val="22"/>
          <w:szCs w:val="22"/>
        </w:rPr>
      </w:pPr>
    </w:p>
    <w:p w14:paraId="795FAF8B" w14:textId="77777777" w:rsidR="003A0AB2" w:rsidRDefault="003A0AB2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proofErr w:type="gramStart"/>
      <w:r w:rsidR="00267DB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[</w:t>
      </w:r>
      <w:proofErr w:type="gramEnd"/>
      <w:r>
        <w:rPr>
          <w:rFonts w:ascii="Arial" w:hAnsi="Arial" w:cs="Arial"/>
          <w:sz w:val="20"/>
          <w:szCs w:val="20"/>
        </w:rPr>
        <w:t xml:space="preserve"> ] </w:t>
      </w:r>
      <w:r w:rsidR="00267DB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14:paraId="795FAF8C" w14:textId="77777777" w:rsidR="003A0AB2" w:rsidRDefault="003A0AB2">
      <w:pPr>
        <w:widowControl/>
        <w:jc w:val="center"/>
        <w:rPr>
          <w:rFonts w:ascii="Arial" w:hAnsi="Arial" w:cs="Arial"/>
          <w:sz w:val="22"/>
          <w:szCs w:val="22"/>
        </w:rPr>
      </w:pPr>
    </w:p>
    <w:tbl>
      <w:tblPr>
        <w:tblW w:w="13770" w:type="dxa"/>
        <w:tblInd w:w="-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530"/>
        <w:gridCol w:w="1890"/>
        <w:gridCol w:w="1170"/>
        <w:gridCol w:w="1710"/>
        <w:gridCol w:w="1440"/>
        <w:gridCol w:w="1440"/>
        <w:gridCol w:w="4590"/>
      </w:tblGrid>
      <w:tr w:rsidR="003A0AB2" w14:paraId="795FAFA1" w14:textId="77777777" w:rsidTr="00B927CC">
        <w:trPr>
          <w:tblHeader/>
        </w:trPr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14:paraId="795FAF8D" w14:textId="77777777" w:rsidR="003A0AB2" w:rsidRPr="00F1545C" w:rsidRDefault="003A0AB2" w:rsidP="00F154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FAF8E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bCs/>
                <w:sz w:val="22"/>
                <w:szCs w:val="22"/>
              </w:rPr>
              <w:t>NRC</w:t>
            </w:r>
          </w:p>
          <w:p w14:paraId="795FAF8F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14:paraId="795FAF90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90" w:type="dxa"/>
            <w:tcBorders>
              <w:top w:val="double" w:sz="4" w:space="0" w:color="auto"/>
              <w:bottom w:val="double" w:sz="4" w:space="0" w:color="auto"/>
            </w:tcBorders>
          </w:tcPr>
          <w:p w14:paraId="795FAF91" w14:textId="77777777" w:rsidR="003A0AB2" w:rsidRPr="00F1545C" w:rsidRDefault="003A0AB2" w:rsidP="00F154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FAF92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14:paraId="795FAF93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795FAF94" w14:textId="77777777" w:rsidR="003A0AB2" w:rsidRPr="00F1545C" w:rsidRDefault="003A0AB2" w:rsidP="00F154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FAF95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14:paraId="795FAF96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14:paraId="795FAF97" w14:textId="77777777" w:rsidR="003A0AB2" w:rsidRPr="00F1545C" w:rsidRDefault="003A0AB2" w:rsidP="00F154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FAF98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795FAF99" w14:textId="77777777" w:rsidR="003A0AB2" w:rsidRPr="00F1545C" w:rsidRDefault="003A0AB2" w:rsidP="00F154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FAF9A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14:paraId="795FAF9B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795FAF9C" w14:textId="77777777" w:rsidR="003A0AB2" w:rsidRPr="00F1545C" w:rsidRDefault="003A0AB2" w:rsidP="00F154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FAF9D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14:paraId="795FAF9E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590" w:type="dxa"/>
            <w:tcBorders>
              <w:top w:val="double" w:sz="4" w:space="0" w:color="auto"/>
              <w:bottom w:val="double" w:sz="4" w:space="0" w:color="auto"/>
            </w:tcBorders>
          </w:tcPr>
          <w:p w14:paraId="795FAF9F" w14:textId="77777777" w:rsidR="003A0AB2" w:rsidRPr="00F1545C" w:rsidRDefault="003A0AB2" w:rsidP="00F154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FAFA0" w14:textId="77777777" w:rsidR="003A0AB2" w:rsidRPr="00F1545C" w:rsidRDefault="003A0AB2" w:rsidP="00F1545C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45C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3A0AB2" w14:paraId="795FAFB0" w14:textId="77777777" w:rsidTr="00B927CC">
        <w:tc>
          <w:tcPr>
            <w:tcW w:w="1530" w:type="dxa"/>
            <w:tcBorders>
              <w:top w:val="double" w:sz="4" w:space="0" w:color="auto"/>
            </w:tcBorders>
          </w:tcPr>
          <w:p w14:paraId="795FAFA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A3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39.1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795FAFA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A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14:paraId="795FAFA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A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14:paraId="795FAFA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A9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795FAFA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A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795FAFA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A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double" w:sz="4" w:space="0" w:color="auto"/>
            </w:tcBorders>
          </w:tcPr>
          <w:p w14:paraId="795FAFA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A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AFBF" w14:textId="77777777" w:rsidTr="00F1545C">
        <w:tc>
          <w:tcPr>
            <w:tcW w:w="1530" w:type="dxa"/>
          </w:tcPr>
          <w:p w14:paraId="795FAFB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B2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39.2</w:t>
            </w:r>
          </w:p>
        </w:tc>
        <w:tc>
          <w:tcPr>
            <w:tcW w:w="1890" w:type="dxa"/>
          </w:tcPr>
          <w:p w14:paraId="795FAFB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B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Definitions</w:t>
            </w:r>
          </w:p>
        </w:tc>
        <w:tc>
          <w:tcPr>
            <w:tcW w:w="1170" w:type="dxa"/>
          </w:tcPr>
          <w:p w14:paraId="795FAFB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B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AFB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B8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AFB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B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AFB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B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AFB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B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AFCE" w14:textId="77777777" w:rsidTr="00F1545C">
        <w:tc>
          <w:tcPr>
            <w:tcW w:w="1530" w:type="dxa"/>
          </w:tcPr>
          <w:p w14:paraId="795FAFC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C1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AFC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C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Energy compensation source</w:t>
            </w:r>
          </w:p>
        </w:tc>
        <w:tc>
          <w:tcPr>
            <w:tcW w:w="1170" w:type="dxa"/>
          </w:tcPr>
          <w:p w14:paraId="795FAFC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C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AFC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C7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795FAFC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C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AFC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C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AFC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C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AFDD" w14:textId="77777777" w:rsidTr="00F1545C">
        <w:tc>
          <w:tcPr>
            <w:tcW w:w="1530" w:type="dxa"/>
          </w:tcPr>
          <w:p w14:paraId="795FAFC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D0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AFD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D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Field station</w:t>
            </w:r>
          </w:p>
        </w:tc>
        <w:tc>
          <w:tcPr>
            <w:tcW w:w="1170" w:type="dxa"/>
          </w:tcPr>
          <w:p w14:paraId="795FAFD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D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AFD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D6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795FAFD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D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AFD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D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AFD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D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AFEC" w14:textId="77777777" w:rsidTr="00F1545C">
        <w:tc>
          <w:tcPr>
            <w:tcW w:w="1530" w:type="dxa"/>
          </w:tcPr>
          <w:p w14:paraId="795FAFD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DF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AFE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E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Fresh water aquifer</w:t>
            </w:r>
          </w:p>
        </w:tc>
        <w:tc>
          <w:tcPr>
            <w:tcW w:w="1170" w:type="dxa"/>
          </w:tcPr>
          <w:p w14:paraId="795FAFE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E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AFE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E5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AFE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E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AFE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E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AFE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E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AFFB" w14:textId="77777777" w:rsidTr="00F1545C">
        <w:tc>
          <w:tcPr>
            <w:tcW w:w="1530" w:type="dxa"/>
          </w:tcPr>
          <w:p w14:paraId="795FAFE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EE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AFE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F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Injection tool</w:t>
            </w:r>
          </w:p>
        </w:tc>
        <w:tc>
          <w:tcPr>
            <w:tcW w:w="1170" w:type="dxa"/>
          </w:tcPr>
          <w:p w14:paraId="795FAFF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F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AFF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F4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AFF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F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AFF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F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AFF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F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0A" w14:textId="77777777" w:rsidTr="00F1545C">
        <w:tc>
          <w:tcPr>
            <w:tcW w:w="1530" w:type="dxa"/>
          </w:tcPr>
          <w:p w14:paraId="795FAFF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FD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AFF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AFF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Irretrievable well logging source</w:t>
            </w:r>
          </w:p>
        </w:tc>
        <w:tc>
          <w:tcPr>
            <w:tcW w:w="1170" w:type="dxa"/>
          </w:tcPr>
          <w:p w14:paraId="795FB00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0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0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03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0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0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0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0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0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0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1B" w14:textId="77777777" w:rsidTr="009F57C9">
        <w:trPr>
          <w:trHeight w:val="880"/>
        </w:trPr>
        <w:tc>
          <w:tcPr>
            <w:tcW w:w="1530" w:type="dxa"/>
          </w:tcPr>
          <w:p w14:paraId="795FB00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0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0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0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Licensed material</w:t>
            </w:r>
          </w:p>
          <w:p w14:paraId="795FB010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5FB01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1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1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14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1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1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1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1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1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1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2A" w14:textId="77777777" w:rsidTr="00F1545C">
        <w:tc>
          <w:tcPr>
            <w:tcW w:w="1530" w:type="dxa"/>
          </w:tcPr>
          <w:p w14:paraId="795FB01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1D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1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1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Logging assistant</w:t>
            </w:r>
          </w:p>
        </w:tc>
        <w:tc>
          <w:tcPr>
            <w:tcW w:w="1170" w:type="dxa"/>
          </w:tcPr>
          <w:p w14:paraId="795FB02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2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2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23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2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2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2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2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2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2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39" w14:textId="77777777" w:rsidTr="00F1545C">
        <w:tc>
          <w:tcPr>
            <w:tcW w:w="1530" w:type="dxa"/>
          </w:tcPr>
          <w:p w14:paraId="795FB02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2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2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2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Logging supervisor</w:t>
            </w:r>
          </w:p>
        </w:tc>
        <w:tc>
          <w:tcPr>
            <w:tcW w:w="1170" w:type="dxa"/>
          </w:tcPr>
          <w:p w14:paraId="795FB02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3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3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32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03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3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03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3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3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3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48" w14:textId="77777777" w:rsidTr="00F1545C">
        <w:tc>
          <w:tcPr>
            <w:tcW w:w="1530" w:type="dxa"/>
          </w:tcPr>
          <w:p w14:paraId="795FB03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3B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3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3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Logging tool</w:t>
            </w:r>
          </w:p>
        </w:tc>
        <w:tc>
          <w:tcPr>
            <w:tcW w:w="1170" w:type="dxa"/>
          </w:tcPr>
          <w:p w14:paraId="795FB03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3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4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41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4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4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4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4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4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4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57" w14:textId="77777777" w:rsidTr="00F1545C">
        <w:tc>
          <w:tcPr>
            <w:tcW w:w="1530" w:type="dxa"/>
          </w:tcPr>
          <w:p w14:paraId="795FB04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4A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4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4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supervision</w:t>
            </w:r>
          </w:p>
        </w:tc>
        <w:tc>
          <w:tcPr>
            <w:tcW w:w="1170" w:type="dxa"/>
          </w:tcPr>
          <w:p w14:paraId="795FB04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4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4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50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5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5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5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5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5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5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66" w14:textId="77777777" w:rsidTr="00F1545C">
        <w:tc>
          <w:tcPr>
            <w:tcW w:w="1530" w:type="dxa"/>
          </w:tcPr>
          <w:p w14:paraId="795FB05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59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5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5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Radioactive marker</w:t>
            </w:r>
          </w:p>
        </w:tc>
        <w:tc>
          <w:tcPr>
            <w:tcW w:w="1170" w:type="dxa"/>
          </w:tcPr>
          <w:p w14:paraId="795FB05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5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5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5F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6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6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6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6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6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6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75" w14:textId="77777777" w:rsidTr="00F1545C">
        <w:tc>
          <w:tcPr>
            <w:tcW w:w="1530" w:type="dxa"/>
          </w:tcPr>
          <w:p w14:paraId="795FB06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68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6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6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Safety review</w:t>
            </w:r>
          </w:p>
        </w:tc>
        <w:tc>
          <w:tcPr>
            <w:tcW w:w="1170" w:type="dxa"/>
          </w:tcPr>
          <w:p w14:paraId="795FB06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6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6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6E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6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7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7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7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7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7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84" w14:textId="77777777" w:rsidTr="00F1545C">
        <w:tc>
          <w:tcPr>
            <w:tcW w:w="1530" w:type="dxa"/>
          </w:tcPr>
          <w:p w14:paraId="795FB07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77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7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7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Sealed source</w:t>
            </w:r>
          </w:p>
        </w:tc>
        <w:tc>
          <w:tcPr>
            <w:tcW w:w="1170" w:type="dxa"/>
          </w:tcPr>
          <w:p w14:paraId="795FB07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7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7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7D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[B]</w:t>
            </w:r>
          </w:p>
        </w:tc>
        <w:tc>
          <w:tcPr>
            <w:tcW w:w="1440" w:type="dxa"/>
          </w:tcPr>
          <w:p w14:paraId="795FB07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7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08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8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8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8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93" w14:textId="77777777" w:rsidTr="00F1545C">
        <w:tc>
          <w:tcPr>
            <w:tcW w:w="1530" w:type="dxa"/>
          </w:tcPr>
          <w:p w14:paraId="795FB08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86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8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8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 holder</w:t>
            </w:r>
          </w:p>
        </w:tc>
        <w:tc>
          <w:tcPr>
            <w:tcW w:w="1170" w:type="dxa"/>
          </w:tcPr>
          <w:p w14:paraId="795FB08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8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8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8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8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8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8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9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9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9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A2" w14:textId="77777777" w:rsidTr="00F1545C">
        <w:tc>
          <w:tcPr>
            <w:tcW w:w="1530" w:type="dxa"/>
          </w:tcPr>
          <w:p w14:paraId="795FB09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95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9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9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Subsurface tracer study </w:t>
            </w:r>
          </w:p>
        </w:tc>
        <w:tc>
          <w:tcPr>
            <w:tcW w:w="1170" w:type="dxa"/>
          </w:tcPr>
          <w:p w14:paraId="795FB09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9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9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9B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9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9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9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9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A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A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B2" w14:textId="77777777" w:rsidTr="00F1545C">
        <w:tc>
          <w:tcPr>
            <w:tcW w:w="1530" w:type="dxa"/>
          </w:tcPr>
          <w:p w14:paraId="795FB0A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A4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A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A6" w14:textId="77777777" w:rsidR="003A0AB2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Surface cas</w:t>
            </w:r>
            <w:r w:rsidR="003A0AB2">
              <w:rPr>
                <w:rFonts w:ascii="Arial" w:hAnsi="Arial" w:cs="Arial"/>
                <w:sz w:val="22"/>
                <w:szCs w:val="22"/>
              </w:rPr>
              <w:t>ing for protecting fresh water aquifers</w:t>
            </w:r>
          </w:p>
          <w:p w14:paraId="795FB0A7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5FB0A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A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A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AB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A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A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A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A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B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B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C1" w14:textId="77777777" w:rsidTr="00F1545C">
        <w:tc>
          <w:tcPr>
            <w:tcW w:w="1530" w:type="dxa"/>
          </w:tcPr>
          <w:p w14:paraId="795FB0B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B4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B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B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Temporary jobsite</w:t>
            </w:r>
          </w:p>
        </w:tc>
        <w:tc>
          <w:tcPr>
            <w:tcW w:w="1170" w:type="dxa"/>
          </w:tcPr>
          <w:p w14:paraId="795FB0B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B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B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BA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B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B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B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B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B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C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D0" w14:textId="77777777" w:rsidTr="00F1545C">
        <w:tc>
          <w:tcPr>
            <w:tcW w:w="1530" w:type="dxa"/>
          </w:tcPr>
          <w:p w14:paraId="795FB0C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C3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C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C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Tritium neutron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generator target source</w:t>
            </w:r>
          </w:p>
        </w:tc>
        <w:tc>
          <w:tcPr>
            <w:tcW w:w="1170" w:type="dxa"/>
          </w:tcPr>
          <w:p w14:paraId="795FB0C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C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C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C9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795FB0C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C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0C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C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C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C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DF" w14:textId="77777777" w:rsidTr="00F1545C">
        <w:tc>
          <w:tcPr>
            <w:tcW w:w="1530" w:type="dxa"/>
          </w:tcPr>
          <w:p w14:paraId="795FB0D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D2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D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D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Uranium sinker bar</w:t>
            </w:r>
          </w:p>
        </w:tc>
        <w:tc>
          <w:tcPr>
            <w:tcW w:w="1170" w:type="dxa"/>
          </w:tcPr>
          <w:p w14:paraId="795FB0D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D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D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D8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D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D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D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D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D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D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EE" w14:textId="77777777" w:rsidTr="00F1545C">
        <w:tc>
          <w:tcPr>
            <w:tcW w:w="1530" w:type="dxa"/>
          </w:tcPr>
          <w:p w14:paraId="795FB0E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E1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E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E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</w:t>
            </w:r>
          </w:p>
        </w:tc>
        <w:tc>
          <w:tcPr>
            <w:tcW w:w="1170" w:type="dxa"/>
          </w:tcPr>
          <w:p w14:paraId="795FB0E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E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E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E7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0E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E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0E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E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E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E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0FD" w14:textId="77777777" w:rsidTr="00F1545C">
        <w:tc>
          <w:tcPr>
            <w:tcW w:w="1530" w:type="dxa"/>
          </w:tcPr>
          <w:p w14:paraId="795FB0E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F0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5FB0F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F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Well logging</w:t>
            </w:r>
          </w:p>
        </w:tc>
        <w:tc>
          <w:tcPr>
            <w:tcW w:w="1170" w:type="dxa"/>
          </w:tcPr>
          <w:p w14:paraId="795FB0F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F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0F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F6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0F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F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0F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F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0F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F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0C" w14:textId="77777777" w:rsidTr="00F1545C">
        <w:tc>
          <w:tcPr>
            <w:tcW w:w="1530" w:type="dxa"/>
          </w:tcPr>
          <w:p w14:paraId="795FB0F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0FF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39.5</w:t>
            </w:r>
          </w:p>
        </w:tc>
        <w:tc>
          <w:tcPr>
            <w:tcW w:w="1890" w:type="dxa"/>
          </w:tcPr>
          <w:p w14:paraId="795FB10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0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Interpretations</w:t>
            </w:r>
          </w:p>
        </w:tc>
        <w:tc>
          <w:tcPr>
            <w:tcW w:w="1170" w:type="dxa"/>
          </w:tcPr>
          <w:p w14:paraId="795FB10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0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0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05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10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0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10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0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0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0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1C" w14:textId="77777777" w:rsidTr="00F1545C">
        <w:tc>
          <w:tcPr>
            <w:tcW w:w="1530" w:type="dxa"/>
          </w:tcPr>
          <w:p w14:paraId="795FB10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0E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39.8</w:t>
            </w:r>
          </w:p>
        </w:tc>
        <w:tc>
          <w:tcPr>
            <w:tcW w:w="1890" w:type="dxa"/>
          </w:tcPr>
          <w:p w14:paraId="795FB10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1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collection</w:t>
            </w:r>
          </w:p>
          <w:p w14:paraId="795FB11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requirements:  OMB approval</w:t>
            </w:r>
          </w:p>
        </w:tc>
        <w:tc>
          <w:tcPr>
            <w:tcW w:w="1170" w:type="dxa"/>
          </w:tcPr>
          <w:p w14:paraId="795FB11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1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1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15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11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1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11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1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1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1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2B" w14:textId="77777777" w:rsidTr="00F1545C">
        <w:tc>
          <w:tcPr>
            <w:tcW w:w="1530" w:type="dxa"/>
          </w:tcPr>
          <w:p w14:paraId="795FB11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1E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39.11</w:t>
            </w:r>
          </w:p>
        </w:tc>
        <w:tc>
          <w:tcPr>
            <w:tcW w:w="1890" w:type="dxa"/>
          </w:tcPr>
          <w:p w14:paraId="795FB11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2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a specific license</w:t>
            </w:r>
          </w:p>
        </w:tc>
        <w:tc>
          <w:tcPr>
            <w:tcW w:w="1170" w:type="dxa"/>
          </w:tcPr>
          <w:p w14:paraId="795FB12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2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2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24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12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2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12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2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2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2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3B" w14:textId="77777777" w:rsidTr="00F1545C">
        <w:tc>
          <w:tcPr>
            <w:tcW w:w="1530" w:type="dxa"/>
          </w:tcPr>
          <w:p w14:paraId="795FB12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2D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 xml:space="preserve">39.13 </w:t>
            </w:r>
          </w:p>
        </w:tc>
        <w:tc>
          <w:tcPr>
            <w:tcW w:w="1890" w:type="dxa"/>
          </w:tcPr>
          <w:p w14:paraId="795FB12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2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licenses for well logging</w:t>
            </w:r>
          </w:p>
          <w:p w14:paraId="795FB130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5FB13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3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3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34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14:paraId="795FB13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3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3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3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3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3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4A" w14:textId="77777777" w:rsidTr="00F1545C">
        <w:tc>
          <w:tcPr>
            <w:tcW w:w="1530" w:type="dxa"/>
          </w:tcPr>
          <w:p w14:paraId="795FB13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3D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 xml:space="preserve">39.15 </w:t>
            </w:r>
          </w:p>
        </w:tc>
        <w:tc>
          <w:tcPr>
            <w:tcW w:w="1890" w:type="dxa"/>
          </w:tcPr>
          <w:p w14:paraId="795FB13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3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Agreement with well owner or operator</w:t>
            </w:r>
          </w:p>
        </w:tc>
        <w:tc>
          <w:tcPr>
            <w:tcW w:w="1170" w:type="dxa"/>
          </w:tcPr>
          <w:p w14:paraId="795FB14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4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4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43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 </w:t>
            </w:r>
          </w:p>
        </w:tc>
        <w:tc>
          <w:tcPr>
            <w:tcW w:w="1440" w:type="dxa"/>
          </w:tcPr>
          <w:p w14:paraId="795FB14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4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4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4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4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4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59" w14:textId="77777777" w:rsidTr="009F57C9">
        <w:trPr>
          <w:trHeight w:val="1204"/>
        </w:trPr>
        <w:tc>
          <w:tcPr>
            <w:tcW w:w="1530" w:type="dxa"/>
          </w:tcPr>
          <w:p w14:paraId="795FB14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4C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39.17</w:t>
            </w:r>
          </w:p>
        </w:tc>
        <w:tc>
          <w:tcPr>
            <w:tcW w:w="1890" w:type="dxa"/>
          </w:tcPr>
          <w:p w14:paraId="795FB14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4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 for written statements</w:t>
            </w:r>
          </w:p>
        </w:tc>
        <w:tc>
          <w:tcPr>
            <w:tcW w:w="1170" w:type="dxa"/>
          </w:tcPr>
          <w:p w14:paraId="795FB14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5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5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52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15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5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15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5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5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5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69" w14:textId="77777777" w:rsidTr="00F1545C">
        <w:tc>
          <w:tcPr>
            <w:tcW w:w="1530" w:type="dxa"/>
          </w:tcPr>
          <w:p w14:paraId="795FB15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5B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39.31</w:t>
            </w:r>
          </w:p>
          <w:p w14:paraId="795FB15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(a) </w:t>
            </w:r>
          </w:p>
        </w:tc>
        <w:tc>
          <w:tcPr>
            <w:tcW w:w="1890" w:type="dxa"/>
          </w:tcPr>
          <w:p w14:paraId="795FB15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5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Labels, security, and transportation precautions</w:t>
            </w:r>
          </w:p>
        </w:tc>
        <w:tc>
          <w:tcPr>
            <w:tcW w:w="1170" w:type="dxa"/>
          </w:tcPr>
          <w:p w14:paraId="795FB15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6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6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62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16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6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16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6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6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6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79" w14:textId="77777777" w:rsidTr="00F1545C">
        <w:tc>
          <w:tcPr>
            <w:tcW w:w="1530" w:type="dxa"/>
          </w:tcPr>
          <w:p w14:paraId="795FB16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6B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39.31</w:t>
            </w:r>
          </w:p>
          <w:p w14:paraId="795FB16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(b) </w:t>
            </w:r>
          </w:p>
        </w:tc>
        <w:tc>
          <w:tcPr>
            <w:tcW w:w="1890" w:type="dxa"/>
          </w:tcPr>
          <w:p w14:paraId="795FB16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6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Labels, security, and transportation precautions</w:t>
            </w:r>
          </w:p>
        </w:tc>
        <w:tc>
          <w:tcPr>
            <w:tcW w:w="1170" w:type="dxa"/>
          </w:tcPr>
          <w:p w14:paraId="795FB16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7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7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72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17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7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7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7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7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7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89" w14:textId="77777777" w:rsidTr="00F1545C">
        <w:tc>
          <w:tcPr>
            <w:tcW w:w="1530" w:type="dxa"/>
          </w:tcPr>
          <w:p w14:paraId="795FB17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7B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39.33</w:t>
            </w:r>
          </w:p>
          <w:p w14:paraId="795FB17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(a)(c)</w:t>
            </w:r>
          </w:p>
        </w:tc>
        <w:tc>
          <w:tcPr>
            <w:tcW w:w="1890" w:type="dxa"/>
          </w:tcPr>
          <w:p w14:paraId="795FB17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7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detection instruments</w:t>
            </w:r>
          </w:p>
        </w:tc>
        <w:tc>
          <w:tcPr>
            <w:tcW w:w="1170" w:type="dxa"/>
          </w:tcPr>
          <w:p w14:paraId="795FB17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8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8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82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18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8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8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8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8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8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99" w14:textId="77777777" w:rsidTr="00F1545C">
        <w:tc>
          <w:tcPr>
            <w:tcW w:w="1530" w:type="dxa"/>
          </w:tcPr>
          <w:p w14:paraId="795FB18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8B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39.33</w:t>
            </w:r>
          </w:p>
          <w:p w14:paraId="795FB18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890" w:type="dxa"/>
          </w:tcPr>
          <w:p w14:paraId="795FB18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8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detection instruments</w:t>
            </w:r>
          </w:p>
        </w:tc>
        <w:tc>
          <w:tcPr>
            <w:tcW w:w="1170" w:type="dxa"/>
          </w:tcPr>
          <w:p w14:paraId="795FB18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9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9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92" w14:textId="3C4B4CA6" w:rsidR="003A0AB2" w:rsidRDefault="00CD58FD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H&amp;S</w:t>
            </w:r>
          </w:p>
        </w:tc>
        <w:tc>
          <w:tcPr>
            <w:tcW w:w="1440" w:type="dxa"/>
          </w:tcPr>
          <w:p w14:paraId="795FB19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9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19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9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9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9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58FD" w14:paraId="2613433A" w14:textId="77777777" w:rsidTr="00A04044">
        <w:tc>
          <w:tcPr>
            <w:tcW w:w="1530" w:type="dxa"/>
          </w:tcPr>
          <w:p w14:paraId="79F6B817" w14:textId="77777777" w:rsidR="00CD58FD" w:rsidRDefault="00CD58FD" w:rsidP="00A040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13E46" w14:textId="77777777" w:rsidR="00CD58FD" w:rsidRDefault="00CD58FD" w:rsidP="00A0404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§39.33</w:t>
            </w:r>
          </w:p>
          <w:p w14:paraId="0FBEB6E9" w14:textId="334A3EDD" w:rsidR="00CD58FD" w:rsidRDefault="00CD58FD" w:rsidP="00CD58FD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(d)</w:t>
            </w:r>
          </w:p>
        </w:tc>
        <w:tc>
          <w:tcPr>
            <w:tcW w:w="1890" w:type="dxa"/>
          </w:tcPr>
          <w:p w14:paraId="227BB3F5" w14:textId="77777777" w:rsidR="00CD58FD" w:rsidRDefault="00CD58FD" w:rsidP="00A040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37107" w14:textId="77777777" w:rsidR="00CD58FD" w:rsidRDefault="00CD58FD" w:rsidP="00A0404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detection instruments</w:t>
            </w:r>
          </w:p>
        </w:tc>
        <w:tc>
          <w:tcPr>
            <w:tcW w:w="1170" w:type="dxa"/>
          </w:tcPr>
          <w:p w14:paraId="45040E22" w14:textId="77777777" w:rsidR="00CD58FD" w:rsidRDefault="00CD58FD" w:rsidP="00A040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9EFA1B" w14:textId="77777777" w:rsidR="00CD58FD" w:rsidRDefault="00CD58FD" w:rsidP="00A0404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8EDA9C9" w14:textId="77777777" w:rsidR="00CD58FD" w:rsidRDefault="00CD58FD" w:rsidP="00A040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764E8" w14:textId="77777777" w:rsidR="00CD58FD" w:rsidRDefault="00CD58FD" w:rsidP="00A04044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1B06C671" w14:textId="77777777" w:rsidR="00CD58FD" w:rsidRDefault="00CD58FD" w:rsidP="00A040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78C54" w14:textId="77777777" w:rsidR="00CD58FD" w:rsidRDefault="00CD58FD" w:rsidP="00A04044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4CCF63F5" w14:textId="77777777" w:rsidR="00CD58FD" w:rsidRDefault="00CD58FD" w:rsidP="00A040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3A87FE" w14:textId="77777777" w:rsidR="00CD58FD" w:rsidRDefault="00CD58FD" w:rsidP="00A0404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F7FFAE2" w14:textId="77777777" w:rsidR="00CD58FD" w:rsidRDefault="00CD58FD" w:rsidP="00A040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88141" w14:textId="77777777" w:rsidR="00CD58FD" w:rsidRDefault="00CD58FD" w:rsidP="00A04044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A9" w14:textId="77777777" w:rsidTr="00F1545C">
        <w:tc>
          <w:tcPr>
            <w:tcW w:w="1530" w:type="dxa"/>
          </w:tcPr>
          <w:p w14:paraId="795FB19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9B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39.35</w:t>
            </w:r>
          </w:p>
        </w:tc>
        <w:tc>
          <w:tcPr>
            <w:tcW w:w="1890" w:type="dxa"/>
          </w:tcPr>
          <w:p w14:paraId="795FB19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9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Leak testing of sealed sources</w:t>
            </w:r>
          </w:p>
          <w:p w14:paraId="795FB19E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5FB19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A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A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A2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1A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A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A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A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A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A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B8" w14:textId="77777777" w:rsidTr="00F1545C">
        <w:tc>
          <w:tcPr>
            <w:tcW w:w="1530" w:type="dxa"/>
          </w:tcPr>
          <w:p w14:paraId="795FB1A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AB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39.37</w:t>
            </w:r>
          </w:p>
        </w:tc>
        <w:tc>
          <w:tcPr>
            <w:tcW w:w="1890" w:type="dxa"/>
          </w:tcPr>
          <w:p w14:paraId="795FB1A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A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Physical inventory</w:t>
            </w:r>
          </w:p>
        </w:tc>
        <w:tc>
          <w:tcPr>
            <w:tcW w:w="1170" w:type="dxa"/>
          </w:tcPr>
          <w:p w14:paraId="795FB1A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A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B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B1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H&amp;S</w:t>
            </w:r>
          </w:p>
        </w:tc>
        <w:tc>
          <w:tcPr>
            <w:tcW w:w="1440" w:type="dxa"/>
          </w:tcPr>
          <w:p w14:paraId="795FB1B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B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B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B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B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B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C7" w14:textId="77777777" w:rsidTr="00F1545C">
        <w:tc>
          <w:tcPr>
            <w:tcW w:w="1530" w:type="dxa"/>
          </w:tcPr>
          <w:p w14:paraId="795FB1B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BA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39.39</w:t>
            </w:r>
          </w:p>
        </w:tc>
        <w:tc>
          <w:tcPr>
            <w:tcW w:w="1890" w:type="dxa"/>
          </w:tcPr>
          <w:p w14:paraId="795FB1B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B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Records of material use</w:t>
            </w:r>
          </w:p>
        </w:tc>
        <w:tc>
          <w:tcPr>
            <w:tcW w:w="1170" w:type="dxa"/>
          </w:tcPr>
          <w:p w14:paraId="795FB1B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B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B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C0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1C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C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C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C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C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C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D6" w14:textId="77777777" w:rsidTr="00F1545C">
        <w:tc>
          <w:tcPr>
            <w:tcW w:w="1530" w:type="dxa"/>
          </w:tcPr>
          <w:p w14:paraId="795FB1C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C9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39.41</w:t>
            </w:r>
          </w:p>
        </w:tc>
        <w:tc>
          <w:tcPr>
            <w:tcW w:w="1890" w:type="dxa"/>
          </w:tcPr>
          <w:p w14:paraId="795FB1C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C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 and performance criteria for sealed sources</w:t>
            </w:r>
          </w:p>
        </w:tc>
        <w:tc>
          <w:tcPr>
            <w:tcW w:w="1170" w:type="dxa"/>
          </w:tcPr>
          <w:p w14:paraId="795FB1C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C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C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CF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795FB1D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D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D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D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D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D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E5" w14:textId="77777777" w:rsidTr="00F1545C">
        <w:tc>
          <w:tcPr>
            <w:tcW w:w="1530" w:type="dxa"/>
          </w:tcPr>
          <w:p w14:paraId="795FB1D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D8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39.43</w:t>
            </w:r>
          </w:p>
        </w:tc>
        <w:tc>
          <w:tcPr>
            <w:tcW w:w="1890" w:type="dxa"/>
          </w:tcPr>
          <w:p w14:paraId="795FB1D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D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Inspection, maintenance, and opening of a source or source holder</w:t>
            </w:r>
          </w:p>
        </w:tc>
        <w:tc>
          <w:tcPr>
            <w:tcW w:w="1170" w:type="dxa"/>
          </w:tcPr>
          <w:p w14:paraId="795FB1D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D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D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DE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1D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E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E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E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E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E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1F4" w14:textId="77777777" w:rsidTr="00F1545C">
        <w:tc>
          <w:tcPr>
            <w:tcW w:w="1530" w:type="dxa"/>
          </w:tcPr>
          <w:p w14:paraId="795FB1E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E7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39.45</w:t>
            </w:r>
          </w:p>
        </w:tc>
        <w:tc>
          <w:tcPr>
            <w:tcW w:w="1890" w:type="dxa"/>
          </w:tcPr>
          <w:p w14:paraId="795FB1E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E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Subsurface tracer studies</w:t>
            </w:r>
          </w:p>
        </w:tc>
        <w:tc>
          <w:tcPr>
            <w:tcW w:w="1170" w:type="dxa"/>
          </w:tcPr>
          <w:p w14:paraId="795FB1E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E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E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ED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1E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E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1F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F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1F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F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03" w14:textId="77777777" w:rsidTr="00F1545C">
        <w:tc>
          <w:tcPr>
            <w:tcW w:w="1530" w:type="dxa"/>
          </w:tcPr>
          <w:p w14:paraId="795FB1F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F6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39.47</w:t>
            </w:r>
          </w:p>
        </w:tc>
        <w:tc>
          <w:tcPr>
            <w:tcW w:w="1890" w:type="dxa"/>
          </w:tcPr>
          <w:p w14:paraId="795FB1F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F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Radioactive markers</w:t>
            </w:r>
          </w:p>
        </w:tc>
        <w:tc>
          <w:tcPr>
            <w:tcW w:w="1170" w:type="dxa"/>
          </w:tcPr>
          <w:p w14:paraId="795FB1F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F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1F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F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1F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1F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1F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0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0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0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16" w14:textId="77777777" w:rsidTr="00F1545C">
        <w:tc>
          <w:tcPr>
            <w:tcW w:w="1530" w:type="dxa"/>
          </w:tcPr>
          <w:p w14:paraId="795FB20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05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39.49</w:t>
            </w:r>
          </w:p>
        </w:tc>
        <w:tc>
          <w:tcPr>
            <w:tcW w:w="1890" w:type="dxa"/>
          </w:tcPr>
          <w:p w14:paraId="795FB20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0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Uranium sinker bars</w:t>
            </w:r>
          </w:p>
          <w:p w14:paraId="795FB208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95FB209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95FB20A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95FB20B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5FB20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0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0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0F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1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1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1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1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1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1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25" w14:textId="77777777" w:rsidTr="00F1545C">
        <w:tc>
          <w:tcPr>
            <w:tcW w:w="1530" w:type="dxa"/>
          </w:tcPr>
          <w:p w14:paraId="795FB21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18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39.51</w:t>
            </w:r>
          </w:p>
        </w:tc>
        <w:tc>
          <w:tcPr>
            <w:tcW w:w="1890" w:type="dxa"/>
          </w:tcPr>
          <w:p w14:paraId="795FB21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1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 of sealed source in a well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without surface casing</w:t>
            </w:r>
          </w:p>
        </w:tc>
        <w:tc>
          <w:tcPr>
            <w:tcW w:w="1170" w:type="dxa"/>
          </w:tcPr>
          <w:p w14:paraId="795FB21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1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1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1E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21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2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22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2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2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2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34" w14:textId="77777777" w:rsidTr="00F1545C">
        <w:tc>
          <w:tcPr>
            <w:tcW w:w="1530" w:type="dxa"/>
          </w:tcPr>
          <w:p w14:paraId="795FB22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27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39.53</w:t>
            </w:r>
          </w:p>
        </w:tc>
        <w:tc>
          <w:tcPr>
            <w:tcW w:w="1890" w:type="dxa"/>
          </w:tcPr>
          <w:p w14:paraId="795FB22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2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Energy compensation source</w:t>
            </w:r>
          </w:p>
        </w:tc>
        <w:tc>
          <w:tcPr>
            <w:tcW w:w="1170" w:type="dxa"/>
          </w:tcPr>
          <w:p w14:paraId="795FB22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2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2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2D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2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2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3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3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3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3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43" w14:textId="77777777" w:rsidTr="00F1545C">
        <w:tc>
          <w:tcPr>
            <w:tcW w:w="1530" w:type="dxa"/>
          </w:tcPr>
          <w:p w14:paraId="795FB23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36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39.55</w:t>
            </w:r>
          </w:p>
        </w:tc>
        <w:tc>
          <w:tcPr>
            <w:tcW w:w="1890" w:type="dxa"/>
          </w:tcPr>
          <w:p w14:paraId="795FB23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3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Tritium neutron generator target source</w:t>
            </w:r>
          </w:p>
        </w:tc>
        <w:tc>
          <w:tcPr>
            <w:tcW w:w="1170" w:type="dxa"/>
          </w:tcPr>
          <w:p w14:paraId="795FB23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3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3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3C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3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3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3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4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4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4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52" w14:textId="77777777" w:rsidTr="00F1545C">
        <w:tc>
          <w:tcPr>
            <w:tcW w:w="1530" w:type="dxa"/>
          </w:tcPr>
          <w:p w14:paraId="795FB24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45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39.61</w:t>
            </w:r>
          </w:p>
        </w:tc>
        <w:tc>
          <w:tcPr>
            <w:tcW w:w="1890" w:type="dxa"/>
          </w:tcPr>
          <w:p w14:paraId="795FB24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4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</w:t>
            </w:r>
          </w:p>
        </w:tc>
        <w:tc>
          <w:tcPr>
            <w:tcW w:w="1170" w:type="dxa"/>
          </w:tcPr>
          <w:p w14:paraId="795FB24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4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4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4B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14:paraId="795FB24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4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4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4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5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5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61" w14:textId="77777777" w:rsidTr="00F1545C">
        <w:tc>
          <w:tcPr>
            <w:tcW w:w="1530" w:type="dxa"/>
          </w:tcPr>
          <w:p w14:paraId="795FB25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54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39.63</w:t>
            </w:r>
          </w:p>
        </w:tc>
        <w:tc>
          <w:tcPr>
            <w:tcW w:w="1890" w:type="dxa"/>
          </w:tcPr>
          <w:p w14:paraId="795FB25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5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Operating &amp; Emergency procedures</w:t>
            </w:r>
          </w:p>
        </w:tc>
        <w:tc>
          <w:tcPr>
            <w:tcW w:w="1170" w:type="dxa"/>
          </w:tcPr>
          <w:p w14:paraId="795FB25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5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5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5A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5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5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5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5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5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6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71" w14:textId="77777777" w:rsidTr="00F1545C">
        <w:tc>
          <w:tcPr>
            <w:tcW w:w="1530" w:type="dxa"/>
          </w:tcPr>
          <w:p w14:paraId="795FB26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63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39.65</w:t>
            </w:r>
          </w:p>
          <w:p w14:paraId="795FB264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</w:t>
            </w:r>
          </w:p>
        </w:tc>
        <w:tc>
          <w:tcPr>
            <w:tcW w:w="1890" w:type="dxa"/>
          </w:tcPr>
          <w:p w14:paraId="795FB26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6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Personnel monitoring</w:t>
            </w:r>
          </w:p>
        </w:tc>
        <w:tc>
          <w:tcPr>
            <w:tcW w:w="1170" w:type="dxa"/>
          </w:tcPr>
          <w:p w14:paraId="795FB26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6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6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6A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6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6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6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6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6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7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81" w14:textId="77777777" w:rsidTr="00F1545C">
        <w:tc>
          <w:tcPr>
            <w:tcW w:w="1530" w:type="dxa"/>
          </w:tcPr>
          <w:p w14:paraId="795FB27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73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39.65</w:t>
            </w:r>
          </w:p>
          <w:p w14:paraId="795FB274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(b)(c)</w:t>
            </w:r>
          </w:p>
        </w:tc>
        <w:tc>
          <w:tcPr>
            <w:tcW w:w="1890" w:type="dxa"/>
          </w:tcPr>
          <w:p w14:paraId="795FB27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7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Personnel monitoring</w:t>
            </w:r>
          </w:p>
        </w:tc>
        <w:tc>
          <w:tcPr>
            <w:tcW w:w="1170" w:type="dxa"/>
          </w:tcPr>
          <w:p w14:paraId="795FB27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7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7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7A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27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7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27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7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7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8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92" w14:textId="77777777" w:rsidTr="00F1545C">
        <w:tc>
          <w:tcPr>
            <w:tcW w:w="1530" w:type="dxa"/>
          </w:tcPr>
          <w:p w14:paraId="795FB28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83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39.67</w:t>
            </w:r>
          </w:p>
        </w:tc>
        <w:tc>
          <w:tcPr>
            <w:tcW w:w="1890" w:type="dxa"/>
          </w:tcPr>
          <w:p w14:paraId="795FB28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8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Radiation surveys</w:t>
            </w:r>
          </w:p>
          <w:p w14:paraId="795FB286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  <w:p w14:paraId="795FB287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5FB28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8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8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8B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8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8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8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8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9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9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A1" w14:textId="77777777" w:rsidTr="00F1545C">
        <w:tc>
          <w:tcPr>
            <w:tcW w:w="1530" w:type="dxa"/>
          </w:tcPr>
          <w:p w14:paraId="795FB29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94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39.69</w:t>
            </w:r>
          </w:p>
        </w:tc>
        <w:tc>
          <w:tcPr>
            <w:tcW w:w="1890" w:type="dxa"/>
          </w:tcPr>
          <w:p w14:paraId="795FB29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9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Radioactive contamination control</w:t>
            </w:r>
          </w:p>
        </w:tc>
        <w:tc>
          <w:tcPr>
            <w:tcW w:w="1170" w:type="dxa"/>
          </w:tcPr>
          <w:p w14:paraId="795FB29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9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9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9A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9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9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9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9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9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A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B0" w14:textId="77777777" w:rsidTr="00F1545C">
        <w:tc>
          <w:tcPr>
            <w:tcW w:w="1530" w:type="dxa"/>
          </w:tcPr>
          <w:p w14:paraId="795FB2A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A3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39.71</w:t>
            </w:r>
          </w:p>
        </w:tc>
        <w:tc>
          <w:tcPr>
            <w:tcW w:w="1890" w:type="dxa"/>
          </w:tcPr>
          <w:p w14:paraId="795FB2A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A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Security</w:t>
            </w:r>
          </w:p>
        </w:tc>
        <w:tc>
          <w:tcPr>
            <w:tcW w:w="1170" w:type="dxa"/>
          </w:tcPr>
          <w:p w14:paraId="795FB2A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A7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A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A9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A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A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A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A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A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A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BF" w14:textId="77777777" w:rsidTr="00F1545C">
        <w:tc>
          <w:tcPr>
            <w:tcW w:w="1530" w:type="dxa"/>
          </w:tcPr>
          <w:p w14:paraId="795FB2B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B2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39.73</w:t>
            </w:r>
          </w:p>
        </w:tc>
        <w:tc>
          <w:tcPr>
            <w:tcW w:w="1890" w:type="dxa"/>
          </w:tcPr>
          <w:p w14:paraId="795FB2B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B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 &amp; records required at field stations</w:t>
            </w:r>
          </w:p>
        </w:tc>
        <w:tc>
          <w:tcPr>
            <w:tcW w:w="1170" w:type="dxa"/>
          </w:tcPr>
          <w:p w14:paraId="795FB2B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B6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B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B8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B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B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B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B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B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BE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CE" w14:textId="77777777" w:rsidTr="00F1545C">
        <w:tc>
          <w:tcPr>
            <w:tcW w:w="1530" w:type="dxa"/>
          </w:tcPr>
          <w:p w14:paraId="795FB2C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C1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39.75</w:t>
            </w:r>
          </w:p>
        </w:tc>
        <w:tc>
          <w:tcPr>
            <w:tcW w:w="1890" w:type="dxa"/>
          </w:tcPr>
          <w:p w14:paraId="795FB2C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C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 &amp; records required at temporary job sites</w:t>
            </w:r>
          </w:p>
        </w:tc>
        <w:tc>
          <w:tcPr>
            <w:tcW w:w="1170" w:type="dxa"/>
          </w:tcPr>
          <w:p w14:paraId="795FB2C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C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C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C7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C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C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C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C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C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C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E5" w14:textId="77777777" w:rsidTr="00F1545C">
        <w:tc>
          <w:tcPr>
            <w:tcW w:w="1530" w:type="dxa"/>
          </w:tcPr>
          <w:p w14:paraId="795FB2C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D0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39.77</w:t>
            </w:r>
          </w:p>
          <w:p w14:paraId="795FB2D1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(a)(c)(d)</w:t>
            </w:r>
          </w:p>
        </w:tc>
        <w:tc>
          <w:tcPr>
            <w:tcW w:w="1890" w:type="dxa"/>
          </w:tcPr>
          <w:p w14:paraId="795FB2D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D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Notification of incidents: </w:t>
            </w:r>
          </w:p>
          <w:p w14:paraId="795FB2D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abandonment procedures for irretrievable sources </w:t>
            </w:r>
          </w:p>
          <w:p w14:paraId="795FB2DA" w14:textId="77777777" w:rsidR="00F1545C" w:rsidRDefault="00F1545C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14:paraId="795FB2D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D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D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DE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14:paraId="795FB2D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E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5FB2E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E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E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E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2F6" w14:textId="77777777" w:rsidTr="00F1545C">
        <w:tc>
          <w:tcPr>
            <w:tcW w:w="1530" w:type="dxa"/>
          </w:tcPr>
          <w:p w14:paraId="795FB2E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E7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39.77</w:t>
            </w:r>
          </w:p>
          <w:p w14:paraId="795FB2E8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(b)</w:t>
            </w:r>
          </w:p>
        </w:tc>
        <w:tc>
          <w:tcPr>
            <w:tcW w:w="1890" w:type="dxa"/>
          </w:tcPr>
          <w:p w14:paraId="795FB2E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E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Notification of incidents: </w:t>
            </w:r>
          </w:p>
          <w:p w14:paraId="795FB2E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abandonment procedures for irretrievable sources </w:t>
            </w:r>
          </w:p>
        </w:tc>
        <w:tc>
          <w:tcPr>
            <w:tcW w:w="1170" w:type="dxa"/>
          </w:tcPr>
          <w:p w14:paraId="795FB2E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ED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E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EF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2F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F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2F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F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2F4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F5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305" w14:textId="77777777" w:rsidTr="00F1545C">
        <w:tc>
          <w:tcPr>
            <w:tcW w:w="1530" w:type="dxa"/>
          </w:tcPr>
          <w:p w14:paraId="795FB2F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F8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39.91</w:t>
            </w:r>
          </w:p>
        </w:tc>
        <w:tc>
          <w:tcPr>
            <w:tcW w:w="1890" w:type="dxa"/>
          </w:tcPr>
          <w:p w14:paraId="795FB2F9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FA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Applications for exemptions</w:t>
            </w:r>
          </w:p>
        </w:tc>
        <w:tc>
          <w:tcPr>
            <w:tcW w:w="1170" w:type="dxa"/>
          </w:tcPr>
          <w:p w14:paraId="795FB2FB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FC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2FD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2FE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2FF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00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301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02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303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04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314" w14:textId="77777777" w:rsidTr="00F1545C">
        <w:tc>
          <w:tcPr>
            <w:tcW w:w="1530" w:type="dxa"/>
          </w:tcPr>
          <w:p w14:paraId="795FB306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07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39.101</w:t>
            </w:r>
          </w:p>
        </w:tc>
        <w:tc>
          <w:tcPr>
            <w:tcW w:w="1890" w:type="dxa"/>
          </w:tcPr>
          <w:p w14:paraId="795FB308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0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Violations</w:t>
            </w:r>
          </w:p>
        </w:tc>
        <w:tc>
          <w:tcPr>
            <w:tcW w:w="1170" w:type="dxa"/>
          </w:tcPr>
          <w:p w14:paraId="795FB30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0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30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0D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</w:t>
            </w:r>
          </w:p>
        </w:tc>
        <w:tc>
          <w:tcPr>
            <w:tcW w:w="1440" w:type="dxa"/>
          </w:tcPr>
          <w:p w14:paraId="795FB30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0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40" w:type="dxa"/>
          </w:tcPr>
          <w:p w14:paraId="795FB31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1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31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1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AB2" w14:paraId="795FB324" w14:textId="77777777" w:rsidTr="00F1545C">
        <w:tc>
          <w:tcPr>
            <w:tcW w:w="1530" w:type="dxa"/>
          </w:tcPr>
          <w:p w14:paraId="795FB315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16" w14:textId="77777777" w:rsidR="003A0AB2" w:rsidRDefault="00267DB5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§</w:t>
            </w:r>
            <w:r w:rsidR="003A0AB2">
              <w:rPr>
                <w:rFonts w:ascii="Arial" w:hAnsi="Arial" w:cs="Arial"/>
                <w:sz w:val="22"/>
                <w:szCs w:val="22"/>
              </w:rPr>
              <w:t>39.103</w:t>
            </w:r>
          </w:p>
        </w:tc>
        <w:tc>
          <w:tcPr>
            <w:tcW w:w="1890" w:type="dxa"/>
          </w:tcPr>
          <w:p w14:paraId="795FB317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18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  <w:p w14:paraId="795FB319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95FB31A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1B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5FB31C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1D" w14:textId="77777777" w:rsidR="003A0AB2" w:rsidRDefault="003A0AB2" w:rsidP="00F1545C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440" w:type="dxa"/>
          </w:tcPr>
          <w:p w14:paraId="795FB31E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1F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440" w:type="dxa"/>
          </w:tcPr>
          <w:p w14:paraId="795FB320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21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95FB322" w14:textId="77777777" w:rsidR="003A0AB2" w:rsidRDefault="003A0AB2" w:rsidP="00F154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5FB323" w14:textId="77777777" w:rsidR="003A0AB2" w:rsidRDefault="003A0AB2" w:rsidP="00F1545C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FB325" w14:textId="77777777" w:rsidR="003A0AB2" w:rsidRDefault="003A0AB2">
      <w:pPr>
        <w:widowControl/>
        <w:ind w:left="-90"/>
        <w:rPr>
          <w:rFonts w:ascii="Arial" w:hAnsi="Arial" w:cs="Arial"/>
          <w:sz w:val="22"/>
          <w:szCs w:val="22"/>
        </w:rPr>
      </w:pPr>
    </w:p>
    <w:sectPr w:rsidR="003A0AB2" w:rsidSect="009F57C9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A6E32" w14:textId="77777777" w:rsidR="00BB3975" w:rsidRDefault="00BB3975">
      <w:r>
        <w:separator/>
      </w:r>
    </w:p>
  </w:endnote>
  <w:endnote w:type="continuationSeparator" w:id="0">
    <w:p w14:paraId="5D05CCAB" w14:textId="77777777" w:rsidR="00BB3975" w:rsidRDefault="00BB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FB32C" w14:textId="77777777" w:rsidR="00A00983" w:rsidRPr="00A00983" w:rsidRDefault="0050480A">
    <w:pPr>
      <w:pStyle w:val="Footer"/>
      <w:jc w:val="center"/>
      <w:rPr>
        <w:rFonts w:ascii="Arial" w:hAnsi="Arial" w:cs="Arial"/>
        <w:sz w:val="22"/>
        <w:szCs w:val="22"/>
      </w:rPr>
    </w:pPr>
    <w:r w:rsidRPr="00A00983">
      <w:rPr>
        <w:rFonts w:ascii="Arial" w:hAnsi="Arial" w:cs="Arial"/>
        <w:sz w:val="22"/>
        <w:szCs w:val="22"/>
      </w:rPr>
      <w:fldChar w:fldCharType="begin"/>
    </w:r>
    <w:r w:rsidR="00A00983" w:rsidRPr="00A00983">
      <w:rPr>
        <w:rFonts w:ascii="Arial" w:hAnsi="Arial" w:cs="Arial"/>
        <w:sz w:val="22"/>
        <w:szCs w:val="22"/>
      </w:rPr>
      <w:instrText xml:space="preserve"> PAGE   \* MERGEFORMAT </w:instrText>
    </w:r>
    <w:r w:rsidRPr="00A00983">
      <w:rPr>
        <w:rFonts w:ascii="Arial" w:hAnsi="Arial" w:cs="Arial"/>
        <w:sz w:val="22"/>
        <w:szCs w:val="22"/>
      </w:rPr>
      <w:fldChar w:fldCharType="separate"/>
    </w:r>
    <w:r w:rsidR="009F57C9">
      <w:rPr>
        <w:rFonts w:ascii="Arial" w:hAnsi="Arial" w:cs="Arial"/>
        <w:noProof/>
        <w:sz w:val="22"/>
        <w:szCs w:val="22"/>
      </w:rPr>
      <w:t>1</w:t>
    </w:r>
    <w:r w:rsidRPr="00A00983">
      <w:rPr>
        <w:rFonts w:ascii="Arial" w:hAnsi="Arial" w:cs="Arial"/>
        <w:sz w:val="22"/>
        <w:szCs w:val="22"/>
      </w:rPr>
      <w:fldChar w:fldCharType="end"/>
    </w:r>
  </w:p>
  <w:p w14:paraId="795FB32D" w14:textId="77777777" w:rsidR="00A00983" w:rsidRDefault="00A00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AA2EB" w14:textId="77777777" w:rsidR="00BB3975" w:rsidRDefault="00BB3975">
      <w:r>
        <w:separator/>
      </w:r>
    </w:p>
  </w:footnote>
  <w:footnote w:type="continuationSeparator" w:id="0">
    <w:p w14:paraId="60FF5A0C" w14:textId="77777777" w:rsidR="00BB3975" w:rsidRDefault="00BB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FB32A" w14:textId="56D15451" w:rsidR="003A0AB2" w:rsidRDefault="00CD58FD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Correction January 2, 2015</w:t>
    </w:r>
  </w:p>
  <w:p w14:paraId="795FB32B" w14:textId="77777777" w:rsidR="003A0AB2" w:rsidRDefault="003A0AB2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B2"/>
    <w:rsid w:val="00186147"/>
    <w:rsid w:val="00267DB5"/>
    <w:rsid w:val="003A0AB2"/>
    <w:rsid w:val="003B30B0"/>
    <w:rsid w:val="004A3267"/>
    <w:rsid w:val="0050480A"/>
    <w:rsid w:val="007277A6"/>
    <w:rsid w:val="00767E50"/>
    <w:rsid w:val="009C315A"/>
    <w:rsid w:val="009F57C9"/>
    <w:rsid w:val="00A00983"/>
    <w:rsid w:val="00B927CC"/>
    <w:rsid w:val="00BB3975"/>
    <w:rsid w:val="00CD58FD"/>
    <w:rsid w:val="00D85549"/>
    <w:rsid w:val="00D90727"/>
    <w:rsid w:val="00EF4B3F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FA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1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86147"/>
  </w:style>
  <w:style w:type="paragraph" w:styleId="Header">
    <w:name w:val="header"/>
    <w:basedOn w:val="Normal"/>
    <w:rsid w:val="00F154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5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9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1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86147"/>
  </w:style>
  <w:style w:type="paragraph" w:styleId="Header">
    <w:name w:val="header"/>
    <w:basedOn w:val="Normal"/>
    <w:rsid w:val="00F154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54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8D4B3E005D8409ECEF6C9E0AB83EF" ma:contentTypeVersion="3" ma:contentTypeDescription="Create a new document." ma:contentTypeScope="" ma:versionID="3c88eff3d5da99d34ae635bc41a7da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8AFEB94-F50D-41CD-925D-9115EDB63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56EF9-6453-457D-9B53-BEBE3FF3A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C7902-0A67-46C1-A4A4-23DB03A297C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KNM1</dc:creator>
  <cp:lastModifiedBy>Marilyn Langston</cp:lastModifiedBy>
  <cp:revision>3</cp:revision>
  <dcterms:created xsi:type="dcterms:W3CDTF">2015-01-02T12:42:00Z</dcterms:created>
  <dcterms:modified xsi:type="dcterms:W3CDTF">2015-01-05T18:30:00Z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0x010100F148D4B3E005D8409ECEF6C9E0AB83EF</vt:lpwstr>
  </property>
</Properties>
</file>