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A610" w14:textId="74D0DB67" w:rsidR="008C532A" w:rsidRPr="008C532A" w:rsidRDefault="008C532A" w:rsidP="008C532A">
      <w:pPr>
        <w:pStyle w:val="NRCINSPECTIONMANUAL"/>
      </w:pPr>
      <w:r w:rsidRPr="008C532A">
        <w:tab/>
      </w:r>
      <w:r w:rsidRPr="008C532A">
        <w:rPr>
          <w:b/>
          <w:bCs/>
          <w:sz w:val="38"/>
          <w:szCs w:val="38"/>
        </w:rPr>
        <w:t>NRC INSPECTION MANUAL</w:t>
      </w:r>
      <w:r w:rsidRPr="008C532A">
        <w:tab/>
        <w:t>CSB</w:t>
      </w:r>
    </w:p>
    <w:p w14:paraId="3260F26B" w14:textId="13E736EE" w:rsidR="00234B83" w:rsidRDefault="00234B83" w:rsidP="00B754F4">
      <w:pPr>
        <w:pStyle w:val="IMCIP"/>
        <w:rPr>
          <w:bCs/>
        </w:rPr>
      </w:pPr>
      <w:r w:rsidRPr="008C532A">
        <w:t>INSPECTION MANUAL CHAPTER 1245 APPENDIX C-14</w:t>
      </w:r>
    </w:p>
    <w:p w14:paraId="3AE4D469" w14:textId="50D18E14" w:rsidR="00234B83" w:rsidRDefault="00234B83">
      <w:pPr>
        <w:pStyle w:val="Title"/>
      </w:pPr>
      <w:r w:rsidRPr="00D41AA2">
        <w:t>CYBERSECURITY INSPECTOR</w:t>
      </w:r>
      <w:r w:rsidR="009A2706">
        <w:br/>
      </w:r>
      <w:r w:rsidRPr="00D41AA2">
        <w:t>TECHNICAL PROFICIENCY</w:t>
      </w:r>
      <w:r w:rsidR="009A2706">
        <w:br/>
      </w:r>
      <w:r w:rsidRPr="00D41AA2">
        <w:t>TRAINING AND QUALIFICATION JOURNAL</w:t>
      </w:r>
    </w:p>
    <w:p w14:paraId="78D989FD" w14:textId="77777777" w:rsidR="003671F6" w:rsidRDefault="003671F6" w:rsidP="00A956F2"/>
    <w:p w14:paraId="332EACAD" w14:textId="2FB2C919" w:rsidR="003671F6" w:rsidRDefault="003671F6" w:rsidP="00A956F2">
      <w:pPr>
        <w:sectPr w:rsidR="003671F6" w:rsidSect="00E16FC8">
          <w:type w:val="continuous"/>
          <w:pgSz w:w="12240" w:h="15840" w:code="1"/>
          <w:pgMar w:top="1440" w:right="1440" w:bottom="1440" w:left="1440" w:header="720" w:footer="720" w:gutter="0"/>
          <w:pgNumType w:start="1"/>
          <w:cols w:space="720"/>
          <w:noEndnote/>
          <w:docGrid w:linePitch="326"/>
        </w:sectPr>
      </w:pPr>
    </w:p>
    <w:sdt>
      <w:sdtPr>
        <w:rPr>
          <w:rFonts w:eastAsiaTheme="minorHAnsi" w:cs="Arial"/>
          <w:szCs w:val="22"/>
        </w:rPr>
        <w:id w:val="-956870077"/>
        <w:docPartObj>
          <w:docPartGallery w:val="Table of Contents"/>
          <w:docPartUnique/>
        </w:docPartObj>
      </w:sdtPr>
      <w:sdtEndPr>
        <w:rPr>
          <w:b/>
          <w:bCs/>
          <w:noProof/>
        </w:rPr>
      </w:sdtEndPr>
      <w:sdtContent>
        <w:p w14:paraId="48134B3C" w14:textId="493FD589" w:rsidR="0021639C" w:rsidRDefault="0021639C">
          <w:pPr>
            <w:pStyle w:val="TOCHeading"/>
          </w:pPr>
          <w:r>
            <w:t>Table of Contents</w:t>
          </w:r>
        </w:p>
        <w:p w14:paraId="42C956E6" w14:textId="1ECA4F3D" w:rsidR="00D411F4" w:rsidRDefault="0021639C">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5160269" w:history="1">
            <w:r w:rsidR="00D411F4" w:rsidRPr="00D1025E">
              <w:rPr>
                <w:rStyle w:val="Hyperlink"/>
                <w:noProof/>
              </w:rPr>
              <w:t>INTRODUCTION</w:t>
            </w:r>
            <w:r w:rsidR="00D411F4">
              <w:rPr>
                <w:noProof/>
                <w:webHidden/>
              </w:rPr>
              <w:tab/>
            </w:r>
            <w:r w:rsidR="00D411F4">
              <w:rPr>
                <w:noProof/>
                <w:webHidden/>
              </w:rPr>
              <w:fldChar w:fldCharType="begin"/>
            </w:r>
            <w:r w:rsidR="00D411F4">
              <w:rPr>
                <w:noProof/>
                <w:webHidden/>
              </w:rPr>
              <w:instrText xml:space="preserve"> PAGEREF _Toc115160269 \h </w:instrText>
            </w:r>
            <w:r w:rsidR="00D411F4">
              <w:rPr>
                <w:noProof/>
                <w:webHidden/>
              </w:rPr>
            </w:r>
            <w:r w:rsidR="00D411F4">
              <w:rPr>
                <w:noProof/>
                <w:webHidden/>
              </w:rPr>
              <w:fldChar w:fldCharType="separate"/>
            </w:r>
            <w:r w:rsidR="00D411F4">
              <w:rPr>
                <w:noProof/>
                <w:webHidden/>
              </w:rPr>
              <w:t>1</w:t>
            </w:r>
            <w:r w:rsidR="00D411F4">
              <w:rPr>
                <w:noProof/>
                <w:webHidden/>
              </w:rPr>
              <w:fldChar w:fldCharType="end"/>
            </w:r>
          </w:hyperlink>
        </w:p>
        <w:p w14:paraId="41178BB9" w14:textId="05B35096" w:rsidR="00D411F4" w:rsidRDefault="0096760D">
          <w:pPr>
            <w:pStyle w:val="TOC1"/>
            <w:tabs>
              <w:tab w:val="right" w:leader="dot" w:pos="9350"/>
            </w:tabs>
            <w:rPr>
              <w:rFonts w:asciiTheme="minorHAnsi" w:eastAsiaTheme="minorEastAsia" w:hAnsiTheme="minorHAnsi" w:cstheme="minorBidi"/>
              <w:noProof/>
            </w:rPr>
          </w:pPr>
          <w:hyperlink w:anchor="_Toc115160270" w:history="1">
            <w:r w:rsidR="00D411F4" w:rsidRPr="00D1025E">
              <w:rPr>
                <w:rStyle w:val="Hyperlink"/>
                <w:noProof/>
              </w:rPr>
              <w:t>Cybersecurity Inspector Individual Study Activities</w:t>
            </w:r>
            <w:r w:rsidR="00D411F4">
              <w:rPr>
                <w:noProof/>
                <w:webHidden/>
              </w:rPr>
              <w:tab/>
            </w:r>
            <w:r w:rsidR="00D411F4">
              <w:rPr>
                <w:noProof/>
                <w:webHidden/>
              </w:rPr>
              <w:fldChar w:fldCharType="begin"/>
            </w:r>
            <w:r w:rsidR="00D411F4">
              <w:rPr>
                <w:noProof/>
                <w:webHidden/>
              </w:rPr>
              <w:instrText xml:space="preserve"> PAGEREF _Toc115160270 \h </w:instrText>
            </w:r>
            <w:r w:rsidR="00D411F4">
              <w:rPr>
                <w:noProof/>
                <w:webHidden/>
              </w:rPr>
            </w:r>
            <w:r w:rsidR="00D411F4">
              <w:rPr>
                <w:noProof/>
                <w:webHidden/>
              </w:rPr>
              <w:fldChar w:fldCharType="separate"/>
            </w:r>
            <w:r w:rsidR="00D411F4">
              <w:rPr>
                <w:noProof/>
                <w:webHidden/>
              </w:rPr>
              <w:t>2</w:t>
            </w:r>
            <w:r w:rsidR="00D411F4">
              <w:rPr>
                <w:noProof/>
                <w:webHidden/>
              </w:rPr>
              <w:fldChar w:fldCharType="end"/>
            </w:r>
          </w:hyperlink>
        </w:p>
        <w:p w14:paraId="3F580DB3" w14:textId="6811BA87" w:rsidR="00D411F4" w:rsidRDefault="0096760D">
          <w:pPr>
            <w:pStyle w:val="TOC2"/>
            <w:tabs>
              <w:tab w:val="right" w:leader="dot" w:pos="9350"/>
            </w:tabs>
            <w:rPr>
              <w:rFonts w:asciiTheme="minorHAnsi" w:eastAsiaTheme="minorEastAsia" w:hAnsiTheme="minorHAnsi" w:cstheme="minorBidi"/>
              <w:noProof/>
            </w:rPr>
          </w:pPr>
          <w:hyperlink w:anchor="_Toc115160271" w:history="1">
            <w:r w:rsidR="00D411F4" w:rsidRPr="00D1025E">
              <w:rPr>
                <w:rStyle w:val="Hyperlink"/>
                <w:noProof/>
              </w:rPr>
              <w:t>(ISA-CS-1) Code of Federal Regulations (CFRs)</w:t>
            </w:r>
            <w:r w:rsidR="00D411F4">
              <w:rPr>
                <w:noProof/>
                <w:webHidden/>
              </w:rPr>
              <w:tab/>
            </w:r>
            <w:r w:rsidR="00D411F4">
              <w:rPr>
                <w:noProof/>
                <w:webHidden/>
              </w:rPr>
              <w:fldChar w:fldCharType="begin"/>
            </w:r>
            <w:r w:rsidR="00D411F4">
              <w:rPr>
                <w:noProof/>
                <w:webHidden/>
              </w:rPr>
              <w:instrText xml:space="preserve"> PAGEREF _Toc115160271 \h </w:instrText>
            </w:r>
            <w:r w:rsidR="00D411F4">
              <w:rPr>
                <w:noProof/>
                <w:webHidden/>
              </w:rPr>
            </w:r>
            <w:r w:rsidR="00D411F4">
              <w:rPr>
                <w:noProof/>
                <w:webHidden/>
              </w:rPr>
              <w:fldChar w:fldCharType="separate"/>
            </w:r>
            <w:r w:rsidR="00D411F4">
              <w:rPr>
                <w:noProof/>
                <w:webHidden/>
              </w:rPr>
              <w:t>2</w:t>
            </w:r>
            <w:r w:rsidR="00D411F4">
              <w:rPr>
                <w:noProof/>
                <w:webHidden/>
              </w:rPr>
              <w:fldChar w:fldCharType="end"/>
            </w:r>
          </w:hyperlink>
        </w:p>
        <w:p w14:paraId="30126F89" w14:textId="70AE276F" w:rsidR="00D411F4" w:rsidRDefault="0096760D">
          <w:pPr>
            <w:pStyle w:val="TOC2"/>
            <w:tabs>
              <w:tab w:val="right" w:leader="dot" w:pos="9350"/>
            </w:tabs>
            <w:rPr>
              <w:rFonts w:asciiTheme="minorHAnsi" w:eastAsiaTheme="minorEastAsia" w:hAnsiTheme="minorHAnsi" w:cstheme="minorBidi"/>
              <w:noProof/>
            </w:rPr>
          </w:pPr>
          <w:hyperlink w:anchor="_Toc115160272" w:history="1">
            <w:r w:rsidR="00D411F4" w:rsidRPr="00D1025E">
              <w:rPr>
                <w:rStyle w:val="Hyperlink"/>
                <w:noProof/>
              </w:rPr>
              <w:t>(ISA-CS-2) Cybersecurity Plan (CSP) and Changes to the CSP</w:t>
            </w:r>
            <w:r w:rsidR="00D411F4">
              <w:rPr>
                <w:noProof/>
                <w:webHidden/>
              </w:rPr>
              <w:tab/>
            </w:r>
            <w:r w:rsidR="00D411F4">
              <w:rPr>
                <w:noProof/>
                <w:webHidden/>
              </w:rPr>
              <w:fldChar w:fldCharType="begin"/>
            </w:r>
            <w:r w:rsidR="00D411F4">
              <w:rPr>
                <w:noProof/>
                <w:webHidden/>
              </w:rPr>
              <w:instrText xml:space="preserve"> PAGEREF _Toc115160272 \h </w:instrText>
            </w:r>
            <w:r w:rsidR="00D411F4">
              <w:rPr>
                <w:noProof/>
                <w:webHidden/>
              </w:rPr>
            </w:r>
            <w:r w:rsidR="00D411F4">
              <w:rPr>
                <w:noProof/>
                <w:webHidden/>
              </w:rPr>
              <w:fldChar w:fldCharType="separate"/>
            </w:r>
            <w:r w:rsidR="00D411F4">
              <w:rPr>
                <w:noProof/>
                <w:webHidden/>
              </w:rPr>
              <w:t>5</w:t>
            </w:r>
            <w:r w:rsidR="00D411F4">
              <w:rPr>
                <w:noProof/>
                <w:webHidden/>
              </w:rPr>
              <w:fldChar w:fldCharType="end"/>
            </w:r>
          </w:hyperlink>
        </w:p>
        <w:p w14:paraId="4E4D96A3" w14:textId="488301F6" w:rsidR="00D411F4" w:rsidRDefault="0096760D">
          <w:pPr>
            <w:pStyle w:val="TOC2"/>
            <w:tabs>
              <w:tab w:val="right" w:leader="dot" w:pos="9350"/>
            </w:tabs>
            <w:rPr>
              <w:rFonts w:asciiTheme="minorHAnsi" w:eastAsiaTheme="minorEastAsia" w:hAnsiTheme="minorHAnsi" w:cstheme="minorBidi"/>
              <w:noProof/>
            </w:rPr>
          </w:pPr>
          <w:hyperlink w:anchor="_Toc115160273" w:history="1">
            <w:r w:rsidR="00D411F4" w:rsidRPr="00D1025E">
              <w:rPr>
                <w:rStyle w:val="Hyperlink"/>
                <w:noProof/>
              </w:rPr>
              <w:t>(ISA-CS-3) Identifying Assets Subject to the Cybersecurity Rule</w:t>
            </w:r>
            <w:r w:rsidR="00D411F4">
              <w:rPr>
                <w:noProof/>
                <w:webHidden/>
              </w:rPr>
              <w:tab/>
            </w:r>
            <w:r w:rsidR="00D411F4">
              <w:rPr>
                <w:noProof/>
                <w:webHidden/>
              </w:rPr>
              <w:fldChar w:fldCharType="begin"/>
            </w:r>
            <w:r w:rsidR="00D411F4">
              <w:rPr>
                <w:noProof/>
                <w:webHidden/>
              </w:rPr>
              <w:instrText xml:space="preserve"> PAGEREF _Toc115160273 \h </w:instrText>
            </w:r>
            <w:r w:rsidR="00D411F4">
              <w:rPr>
                <w:noProof/>
                <w:webHidden/>
              </w:rPr>
            </w:r>
            <w:r w:rsidR="00D411F4">
              <w:rPr>
                <w:noProof/>
                <w:webHidden/>
              </w:rPr>
              <w:fldChar w:fldCharType="separate"/>
            </w:r>
            <w:r w:rsidR="00D411F4">
              <w:rPr>
                <w:noProof/>
                <w:webHidden/>
              </w:rPr>
              <w:t>8</w:t>
            </w:r>
            <w:r w:rsidR="00D411F4">
              <w:rPr>
                <w:noProof/>
                <w:webHidden/>
              </w:rPr>
              <w:fldChar w:fldCharType="end"/>
            </w:r>
          </w:hyperlink>
        </w:p>
        <w:p w14:paraId="1198CA14" w14:textId="39C292E2" w:rsidR="00D411F4" w:rsidRDefault="0096760D">
          <w:pPr>
            <w:pStyle w:val="TOC2"/>
            <w:tabs>
              <w:tab w:val="right" w:leader="dot" w:pos="9350"/>
            </w:tabs>
            <w:rPr>
              <w:rFonts w:asciiTheme="minorHAnsi" w:eastAsiaTheme="minorEastAsia" w:hAnsiTheme="minorHAnsi" w:cstheme="minorBidi"/>
              <w:noProof/>
            </w:rPr>
          </w:pPr>
          <w:hyperlink w:anchor="_Toc115160274" w:history="1">
            <w:r w:rsidR="00D411F4" w:rsidRPr="00D1025E">
              <w:rPr>
                <w:rStyle w:val="Hyperlink"/>
                <w:noProof/>
              </w:rPr>
              <w:t>(ISA-CS-4) Licensee Protective Strategies</w:t>
            </w:r>
            <w:r w:rsidR="00D411F4">
              <w:rPr>
                <w:noProof/>
                <w:webHidden/>
              </w:rPr>
              <w:tab/>
            </w:r>
            <w:r w:rsidR="00D411F4">
              <w:rPr>
                <w:noProof/>
                <w:webHidden/>
              </w:rPr>
              <w:fldChar w:fldCharType="begin"/>
            </w:r>
            <w:r w:rsidR="00D411F4">
              <w:rPr>
                <w:noProof/>
                <w:webHidden/>
              </w:rPr>
              <w:instrText xml:space="preserve"> PAGEREF _Toc115160274 \h </w:instrText>
            </w:r>
            <w:r w:rsidR="00D411F4">
              <w:rPr>
                <w:noProof/>
                <w:webHidden/>
              </w:rPr>
            </w:r>
            <w:r w:rsidR="00D411F4">
              <w:rPr>
                <w:noProof/>
                <w:webHidden/>
              </w:rPr>
              <w:fldChar w:fldCharType="separate"/>
            </w:r>
            <w:r w:rsidR="00D411F4">
              <w:rPr>
                <w:noProof/>
                <w:webHidden/>
              </w:rPr>
              <w:t>10</w:t>
            </w:r>
            <w:r w:rsidR="00D411F4">
              <w:rPr>
                <w:noProof/>
                <w:webHidden/>
              </w:rPr>
              <w:fldChar w:fldCharType="end"/>
            </w:r>
          </w:hyperlink>
        </w:p>
        <w:p w14:paraId="2D8D1318" w14:textId="24EE9F32" w:rsidR="00D411F4" w:rsidRDefault="0096760D">
          <w:pPr>
            <w:pStyle w:val="TOC2"/>
            <w:tabs>
              <w:tab w:val="right" w:leader="dot" w:pos="9350"/>
            </w:tabs>
            <w:rPr>
              <w:rFonts w:asciiTheme="minorHAnsi" w:eastAsiaTheme="minorEastAsia" w:hAnsiTheme="minorHAnsi" w:cstheme="minorBidi"/>
              <w:noProof/>
            </w:rPr>
          </w:pPr>
          <w:hyperlink w:anchor="_Toc115160275" w:history="1">
            <w:r w:rsidR="00D411F4" w:rsidRPr="00D1025E">
              <w:rPr>
                <w:rStyle w:val="Hyperlink"/>
                <w:noProof/>
              </w:rPr>
              <w:t>(ISA-CS-5) Cybersecurity Controls</w:t>
            </w:r>
            <w:r w:rsidR="00D411F4">
              <w:rPr>
                <w:noProof/>
                <w:webHidden/>
              </w:rPr>
              <w:tab/>
            </w:r>
            <w:r w:rsidR="00D411F4">
              <w:rPr>
                <w:noProof/>
                <w:webHidden/>
              </w:rPr>
              <w:fldChar w:fldCharType="begin"/>
            </w:r>
            <w:r w:rsidR="00D411F4">
              <w:rPr>
                <w:noProof/>
                <w:webHidden/>
              </w:rPr>
              <w:instrText xml:space="preserve"> PAGEREF _Toc115160275 \h </w:instrText>
            </w:r>
            <w:r w:rsidR="00D411F4">
              <w:rPr>
                <w:noProof/>
                <w:webHidden/>
              </w:rPr>
            </w:r>
            <w:r w:rsidR="00D411F4">
              <w:rPr>
                <w:noProof/>
                <w:webHidden/>
              </w:rPr>
              <w:fldChar w:fldCharType="separate"/>
            </w:r>
            <w:r w:rsidR="00D411F4">
              <w:rPr>
                <w:noProof/>
                <w:webHidden/>
              </w:rPr>
              <w:t>13</w:t>
            </w:r>
            <w:r w:rsidR="00D411F4">
              <w:rPr>
                <w:noProof/>
                <w:webHidden/>
              </w:rPr>
              <w:fldChar w:fldCharType="end"/>
            </w:r>
          </w:hyperlink>
        </w:p>
        <w:p w14:paraId="1822518B" w14:textId="39830A42" w:rsidR="00D411F4" w:rsidRDefault="0096760D">
          <w:pPr>
            <w:pStyle w:val="TOC2"/>
            <w:tabs>
              <w:tab w:val="right" w:leader="dot" w:pos="9350"/>
            </w:tabs>
            <w:rPr>
              <w:rFonts w:asciiTheme="minorHAnsi" w:eastAsiaTheme="minorEastAsia" w:hAnsiTheme="minorHAnsi" w:cstheme="minorBidi"/>
              <w:noProof/>
            </w:rPr>
          </w:pPr>
          <w:hyperlink w:anchor="_Toc115160276" w:history="1">
            <w:r w:rsidR="00D411F4" w:rsidRPr="00D1025E">
              <w:rPr>
                <w:rStyle w:val="Hyperlink"/>
                <w:noProof/>
              </w:rPr>
              <w:t>(ISA-CS-6) Cybersecurity Significance Determination Process and Documenting Findings</w:t>
            </w:r>
            <w:r w:rsidR="00D411F4">
              <w:rPr>
                <w:noProof/>
                <w:webHidden/>
              </w:rPr>
              <w:tab/>
            </w:r>
            <w:r w:rsidR="00D411F4">
              <w:rPr>
                <w:noProof/>
                <w:webHidden/>
              </w:rPr>
              <w:fldChar w:fldCharType="begin"/>
            </w:r>
            <w:r w:rsidR="00D411F4">
              <w:rPr>
                <w:noProof/>
                <w:webHidden/>
              </w:rPr>
              <w:instrText xml:space="preserve"> PAGEREF _Toc115160276 \h </w:instrText>
            </w:r>
            <w:r w:rsidR="00D411F4">
              <w:rPr>
                <w:noProof/>
                <w:webHidden/>
              </w:rPr>
            </w:r>
            <w:r w:rsidR="00D411F4">
              <w:rPr>
                <w:noProof/>
                <w:webHidden/>
              </w:rPr>
              <w:fldChar w:fldCharType="separate"/>
            </w:r>
            <w:r w:rsidR="00D411F4">
              <w:rPr>
                <w:noProof/>
                <w:webHidden/>
              </w:rPr>
              <w:t>15</w:t>
            </w:r>
            <w:r w:rsidR="00D411F4">
              <w:rPr>
                <w:noProof/>
                <w:webHidden/>
              </w:rPr>
              <w:fldChar w:fldCharType="end"/>
            </w:r>
          </w:hyperlink>
        </w:p>
        <w:p w14:paraId="779F0275" w14:textId="7048017C" w:rsidR="00D411F4" w:rsidRDefault="0096760D">
          <w:pPr>
            <w:pStyle w:val="TOC1"/>
            <w:tabs>
              <w:tab w:val="right" w:leader="dot" w:pos="9350"/>
            </w:tabs>
            <w:rPr>
              <w:rFonts w:asciiTheme="minorHAnsi" w:eastAsiaTheme="minorEastAsia" w:hAnsiTheme="minorHAnsi" w:cstheme="minorBidi"/>
              <w:noProof/>
            </w:rPr>
          </w:pPr>
          <w:hyperlink w:anchor="_Toc115160277" w:history="1">
            <w:r w:rsidR="00D411F4" w:rsidRPr="00D1025E">
              <w:rPr>
                <w:rStyle w:val="Hyperlink"/>
                <w:noProof/>
              </w:rPr>
              <w:t>CyberSecurity Inspector On-the-Job Activities</w:t>
            </w:r>
            <w:r w:rsidR="00D411F4">
              <w:rPr>
                <w:noProof/>
                <w:webHidden/>
              </w:rPr>
              <w:tab/>
            </w:r>
            <w:r w:rsidR="00D411F4">
              <w:rPr>
                <w:noProof/>
                <w:webHidden/>
              </w:rPr>
              <w:fldChar w:fldCharType="begin"/>
            </w:r>
            <w:r w:rsidR="00D411F4">
              <w:rPr>
                <w:noProof/>
                <w:webHidden/>
              </w:rPr>
              <w:instrText xml:space="preserve"> PAGEREF _Toc115160277 \h </w:instrText>
            </w:r>
            <w:r w:rsidR="00D411F4">
              <w:rPr>
                <w:noProof/>
                <w:webHidden/>
              </w:rPr>
            </w:r>
            <w:r w:rsidR="00D411F4">
              <w:rPr>
                <w:noProof/>
                <w:webHidden/>
              </w:rPr>
              <w:fldChar w:fldCharType="separate"/>
            </w:r>
            <w:r w:rsidR="00D411F4">
              <w:rPr>
                <w:noProof/>
                <w:webHidden/>
              </w:rPr>
              <w:t>17</w:t>
            </w:r>
            <w:r w:rsidR="00D411F4">
              <w:rPr>
                <w:noProof/>
                <w:webHidden/>
              </w:rPr>
              <w:fldChar w:fldCharType="end"/>
            </w:r>
          </w:hyperlink>
        </w:p>
        <w:p w14:paraId="2A2E2EDA" w14:textId="50AC8EAA" w:rsidR="00D411F4" w:rsidRDefault="0096760D">
          <w:pPr>
            <w:pStyle w:val="TOC2"/>
            <w:tabs>
              <w:tab w:val="right" w:leader="dot" w:pos="9350"/>
            </w:tabs>
            <w:rPr>
              <w:rFonts w:asciiTheme="minorHAnsi" w:eastAsiaTheme="minorEastAsia" w:hAnsiTheme="minorHAnsi" w:cstheme="minorBidi"/>
              <w:noProof/>
            </w:rPr>
          </w:pPr>
          <w:hyperlink w:anchor="_Toc115160278" w:history="1">
            <w:r w:rsidR="00D411F4" w:rsidRPr="00D1025E">
              <w:rPr>
                <w:rStyle w:val="Hyperlink"/>
                <w:noProof/>
              </w:rPr>
              <w:t>(OJT-CS-1) Identifying Assets Subject to the Cybersecurity Rule</w:t>
            </w:r>
            <w:r w:rsidR="00D411F4">
              <w:rPr>
                <w:noProof/>
                <w:webHidden/>
              </w:rPr>
              <w:tab/>
            </w:r>
            <w:r w:rsidR="00D411F4">
              <w:rPr>
                <w:noProof/>
                <w:webHidden/>
              </w:rPr>
              <w:fldChar w:fldCharType="begin"/>
            </w:r>
            <w:r w:rsidR="00D411F4">
              <w:rPr>
                <w:noProof/>
                <w:webHidden/>
              </w:rPr>
              <w:instrText xml:space="preserve"> PAGEREF _Toc115160278 \h </w:instrText>
            </w:r>
            <w:r w:rsidR="00D411F4">
              <w:rPr>
                <w:noProof/>
                <w:webHidden/>
              </w:rPr>
            </w:r>
            <w:r w:rsidR="00D411F4">
              <w:rPr>
                <w:noProof/>
                <w:webHidden/>
              </w:rPr>
              <w:fldChar w:fldCharType="separate"/>
            </w:r>
            <w:r w:rsidR="00D411F4">
              <w:rPr>
                <w:noProof/>
                <w:webHidden/>
              </w:rPr>
              <w:t>17</w:t>
            </w:r>
            <w:r w:rsidR="00D411F4">
              <w:rPr>
                <w:noProof/>
                <w:webHidden/>
              </w:rPr>
              <w:fldChar w:fldCharType="end"/>
            </w:r>
          </w:hyperlink>
        </w:p>
        <w:p w14:paraId="48C82DD9" w14:textId="44CD67FA" w:rsidR="00D411F4" w:rsidRDefault="0096760D">
          <w:pPr>
            <w:pStyle w:val="TOC2"/>
            <w:tabs>
              <w:tab w:val="right" w:leader="dot" w:pos="9350"/>
            </w:tabs>
            <w:rPr>
              <w:rFonts w:asciiTheme="minorHAnsi" w:eastAsiaTheme="minorEastAsia" w:hAnsiTheme="minorHAnsi" w:cstheme="minorBidi"/>
              <w:noProof/>
            </w:rPr>
          </w:pPr>
          <w:hyperlink w:anchor="_Toc115160279" w:history="1">
            <w:r w:rsidR="00D411F4" w:rsidRPr="00D1025E">
              <w:rPr>
                <w:rStyle w:val="Hyperlink"/>
                <w:noProof/>
              </w:rPr>
              <w:t>(OJT-CS-2) Cybersecurity Controls and Protective Strategy</w:t>
            </w:r>
            <w:r w:rsidR="00D411F4">
              <w:rPr>
                <w:noProof/>
                <w:webHidden/>
              </w:rPr>
              <w:tab/>
            </w:r>
            <w:r w:rsidR="00D411F4">
              <w:rPr>
                <w:noProof/>
                <w:webHidden/>
              </w:rPr>
              <w:fldChar w:fldCharType="begin"/>
            </w:r>
            <w:r w:rsidR="00D411F4">
              <w:rPr>
                <w:noProof/>
                <w:webHidden/>
              </w:rPr>
              <w:instrText xml:space="preserve"> PAGEREF _Toc115160279 \h </w:instrText>
            </w:r>
            <w:r w:rsidR="00D411F4">
              <w:rPr>
                <w:noProof/>
                <w:webHidden/>
              </w:rPr>
            </w:r>
            <w:r w:rsidR="00D411F4">
              <w:rPr>
                <w:noProof/>
                <w:webHidden/>
              </w:rPr>
              <w:fldChar w:fldCharType="separate"/>
            </w:r>
            <w:r w:rsidR="00D411F4">
              <w:rPr>
                <w:noProof/>
                <w:webHidden/>
              </w:rPr>
              <w:t>19</w:t>
            </w:r>
            <w:r w:rsidR="00D411F4">
              <w:rPr>
                <w:noProof/>
                <w:webHidden/>
              </w:rPr>
              <w:fldChar w:fldCharType="end"/>
            </w:r>
          </w:hyperlink>
        </w:p>
        <w:p w14:paraId="4293B0B4" w14:textId="4C0DA3EB" w:rsidR="00D411F4" w:rsidRDefault="0096760D">
          <w:pPr>
            <w:pStyle w:val="TOC1"/>
            <w:tabs>
              <w:tab w:val="right" w:leader="dot" w:pos="9350"/>
            </w:tabs>
            <w:rPr>
              <w:rFonts w:asciiTheme="minorHAnsi" w:eastAsiaTheme="minorEastAsia" w:hAnsiTheme="minorHAnsi" w:cstheme="minorBidi"/>
              <w:noProof/>
            </w:rPr>
          </w:pPr>
          <w:hyperlink w:anchor="_Toc115160280" w:history="1">
            <w:r w:rsidR="00D411F4" w:rsidRPr="00D1025E">
              <w:rPr>
                <w:rStyle w:val="Hyperlink"/>
                <w:noProof/>
              </w:rPr>
              <w:t>Form 1: Regional/Headquarters Cybersecurity Inspector Technical Proficiency Level Signature Card and Certification</w:t>
            </w:r>
            <w:r w:rsidR="00D411F4">
              <w:rPr>
                <w:noProof/>
                <w:webHidden/>
              </w:rPr>
              <w:tab/>
            </w:r>
            <w:r w:rsidR="00A35D10">
              <w:rPr>
                <w:noProof/>
                <w:webHidden/>
              </w:rPr>
              <w:t>F1-</w:t>
            </w:r>
            <w:r w:rsidR="00D411F4">
              <w:rPr>
                <w:noProof/>
                <w:webHidden/>
              </w:rPr>
              <w:fldChar w:fldCharType="begin"/>
            </w:r>
            <w:r w:rsidR="00D411F4">
              <w:rPr>
                <w:noProof/>
                <w:webHidden/>
              </w:rPr>
              <w:instrText xml:space="preserve"> PAGEREF _Toc115160280 \h </w:instrText>
            </w:r>
            <w:r w:rsidR="00D411F4">
              <w:rPr>
                <w:noProof/>
                <w:webHidden/>
              </w:rPr>
            </w:r>
            <w:r w:rsidR="00D411F4">
              <w:rPr>
                <w:noProof/>
                <w:webHidden/>
              </w:rPr>
              <w:fldChar w:fldCharType="separate"/>
            </w:r>
            <w:r w:rsidR="00D411F4">
              <w:rPr>
                <w:noProof/>
                <w:webHidden/>
              </w:rPr>
              <w:t>1</w:t>
            </w:r>
            <w:r w:rsidR="00D411F4">
              <w:rPr>
                <w:noProof/>
                <w:webHidden/>
              </w:rPr>
              <w:fldChar w:fldCharType="end"/>
            </w:r>
          </w:hyperlink>
        </w:p>
        <w:p w14:paraId="36EEBF2F" w14:textId="2330EFF0" w:rsidR="00D411F4" w:rsidRDefault="0096760D">
          <w:pPr>
            <w:pStyle w:val="TOC1"/>
            <w:tabs>
              <w:tab w:val="right" w:leader="dot" w:pos="9350"/>
            </w:tabs>
            <w:rPr>
              <w:rFonts w:asciiTheme="minorHAnsi" w:eastAsiaTheme="minorEastAsia" w:hAnsiTheme="minorHAnsi" w:cstheme="minorBidi"/>
              <w:noProof/>
            </w:rPr>
          </w:pPr>
          <w:hyperlink w:anchor="_Toc115160281" w:history="1">
            <w:r w:rsidR="00D411F4" w:rsidRPr="00D1025E">
              <w:rPr>
                <w:rStyle w:val="Hyperlink"/>
                <w:noProof/>
              </w:rPr>
              <w:t>Form 2: Regional/Headquarters Cybersecurity Inspector Technical Proficiency Level Equivalency Justification</w:t>
            </w:r>
            <w:r w:rsidR="00D411F4">
              <w:rPr>
                <w:noProof/>
                <w:webHidden/>
              </w:rPr>
              <w:tab/>
            </w:r>
            <w:r w:rsidR="00A35D10">
              <w:rPr>
                <w:noProof/>
                <w:webHidden/>
              </w:rPr>
              <w:t>F2-</w:t>
            </w:r>
            <w:r w:rsidR="00D411F4">
              <w:rPr>
                <w:noProof/>
                <w:webHidden/>
              </w:rPr>
              <w:fldChar w:fldCharType="begin"/>
            </w:r>
            <w:r w:rsidR="00D411F4">
              <w:rPr>
                <w:noProof/>
                <w:webHidden/>
              </w:rPr>
              <w:instrText xml:space="preserve"> PAGEREF _Toc115160281 \h </w:instrText>
            </w:r>
            <w:r w:rsidR="00D411F4">
              <w:rPr>
                <w:noProof/>
                <w:webHidden/>
              </w:rPr>
            </w:r>
            <w:r w:rsidR="00D411F4">
              <w:rPr>
                <w:noProof/>
                <w:webHidden/>
              </w:rPr>
              <w:fldChar w:fldCharType="separate"/>
            </w:r>
            <w:r w:rsidR="00D411F4">
              <w:rPr>
                <w:noProof/>
                <w:webHidden/>
              </w:rPr>
              <w:t>1</w:t>
            </w:r>
            <w:r w:rsidR="00D411F4">
              <w:rPr>
                <w:noProof/>
                <w:webHidden/>
              </w:rPr>
              <w:fldChar w:fldCharType="end"/>
            </w:r>
          </w:hyperlink>
        </w:p>
        <w:p w14:paraId="00294718" w14:textId="0DE09696" w:rsidR="00D411F4" w:rsidRDefault="0096760D">
          <w:pPr>
            <w:pStyle w:val="TOC1"/>
            <w:tabs>
              <w:tab w:val="right" w:leader="dot" w:pos="9350"/>
            </w:tabs>
            <w:rPr>
              <w:rFonts w:asciiTheme="minorHAnsi" w:eastAsiaTheme="minorEastAsia" w:hAnsiTheme="minorHAnsi" w:cstheme="minorBidi"/>
              <w:noProof/>
            </w:rPr>
          </w:pPr>
          <w:hyperlink w:anchor="_Toc115160282" w:history="1">
            <w:r w:rsidR="00D411F4" w:rsidRPr="00D1025E">
              <w:rPr>
                <w:rStyle w:val="Hyperlink"/>
                <w:noProof/>
              </w:rPr>
              <w:t xml:space="preserve">Exhibit 1: </w:t>
            </w:r>
            <w:r w:rsidR="00D411F4" w:rsidRPr="00D1025E">
              <w:rPr>
                <w:rStyle w:val="Hyperlink"/>
                <w:bCs/>
                <w:noProof/>
              </w:rPr>
              <w:t>Risk Management Framework</w:t>
            </w:r>
            <w:r w:rsidR="00D411F4">
              <w:rPr>
                <w:noProof/>
                <w:webHidden/>
              </w:rPr>
              <w:tab/>
            </w:r>
            <w:r w:rsidR="00A35D10">
              <w:rPr>
                <w:noProof/>
                <w:webHidden/>
              </w:rPr>
              <w:t>Ex1-</w:t>
            </w:r>
            <w:r w:rsidR="00D411F4">
              <w:rPr>
                <w:noProof/>
                <w:webHidden/>
              </w:rPr>
              <w:fldChar w:fldCharType="begin"/>
            </w:r>
            <w:r w:rsidR="00D411F4">
              <w:rPr>
                <w:noProof/>
                <w:webHidden/>
              </w:rPr>
              <w:instrText xml:space="preserve"> PAGEREF _Toc115160282 \h </w:instrText>
            </w:r>
            <w:r w:rsidR="00D411F4">
              <w:rPr>
                <w:noProof/>
                <w:webHidden/>
              </w:rPr>
            </w:r>
            <w:r w:rsidR="00D411F4">
              <w:rPr>
                <w:noProof/>
                <w:webHidden/>
              </w:rPr>
              <w:fldChar w:fldCharType="separate"/>
            </w:r>
            <w:r w:rsidR="00D411F4">
              <w:rPr>
                <w:noProof/>
                <w:webHidden/>
              </w:rPr>
              <w:t>1</w:t>
            </w:r>
            <w:r w:rsidR="00D411F4">
              <w:rPr>
                <w:noProof/>
                <w:webHidden/>
              </w:rPr>
              <w:fldChar w:fldCharType="end"/>
            </w:r>
          </w:hyperlink>
        </w:p>
        <w:p w14:paraId="4A990F1A" w14:textId="5899785D" w:rsidR="00D411F4" w:rsidRDefault="0096760D">
          <w:pPr>
            <w:pStyle w:val="TOC1"/>
            <w:tabs>
              <w:tab w:val="right" w:leader="dot" w:pos="9350"/>
            </w:tabs>
            <w:rPr>
              <w:rFonts w:asciiTheme="minorHAnsi" w:eastAsiaTheme="minorEastAsia" w:hAnsiTheme="minorHAnsi" w:cstheme="minorBidi"/>
              <w:noProof/>
            </w:rPr>
          </w:pPr>
          <w:hyperlink w:anchor="_Toc115160283" w:history="1">
            <w:r w:rsidR="00D411F4" w:rsidRPr="00D1025E">
              <w:rPr>
                <w:rStyle w:val="Hyperlink"/>
                <w:rFonts w:eastAsia="Calibri"/>
                <w:noProof/>
              </w:rPr>
              <w:t>Exhibit 2: Table 2: Cybersecurity Frequently Asked Questions</w:t>
            </w:r>
            <w:r w:rsidR="00D411F4">
              <w:rPr>
                <w:noProof/>
                <w:webHidden/>
              </w:rPr>
              <w:tab/>
            </w:r>
            <w:r w:rsidR="00A35D10">
              <w:rPr>
                <w:noProof/>
                <w:webHidden/>
              </w:rPr>
              <w:t>Ex2-</w:t>
            </w:r>
            <w:r w:rsidR="00D411F4">
              <w:rPr>
                <w:noProof/>
                <w:webHidden/>
              </w:rPr>
              <w:fldChar w:fldCharType="begin"/>
            </w:r>
            <w:r w:rsidR="00D411F4">
              <w:rPr>
                <w:noProof/>
                <w:webHidden/>
              </w:rPr>
              <w:instrText xml:space="preserve"> PAGEREF _Toc115160283 \h </w:instrText>
            </w:r>
            <w:r w:rsidR="00D411F4">
              <w:rPr>
                <w:noProof/>
                <w:webHidden/>
              </w:rPr>
            </w:r>
            <w:r w:rsidR="00D411F4">
              <w:rPr>
                <w:noProof/>
                <w:webHidden/>
              </w:rPr>
              <w:fldChar w:fldCharType="separate"/>
            </w:r>
            <w:r w:rsidR="00D411F4">
              <w:rPr>
                <w:noProof/>
                <w:webHidden/>
              </w:rPr>
              <w:t>1</w:t>
            </w:r>
            <w:r w:rsidR="00D411F4">
              <w:rPr>
                <w:noProof/>
                <w:webHidden/>
              </w:rPr>
              <w:fldChar w:fldCharType="end"/>
            </w:r>
          </w:hyperlink>
        </w:p>
        <w:p w14:paraId="6CE538CD" w14:textId="41E63A6F" w:rsidR="00D411F4" w:rsidRDefault="0096760D">
          <w:pPr>
            <w:pStyle w:val="TOC1"/>
            <w:tabs>
              <w:tab w:val="right" w:leader="dot" w:pos="9350"/>
            </w:tabs>
            <w:rPr>
              <w:rFonts w:asciiTheme="minorHAnsi" w:eastAsiaTheme="minorEastAsia" w:hAnsiTheme="minorHAnsi" w:cstheme="minorBidi"/>
              <w:noProof/>
            </w:rPr>
          </w:pPr>
          <w:hyperlink w:anchor="_Toc115160284" w:history="1">
            <w:r w:rsidR="00D411F4" w:rsidRPr="00D1025E">
              <w:rPr>
                <w:rStyle w:val="Hyperlink"/>
                <w:noProof/>
              </w:rPr>
              <w:t>Attachment 1: Revision History for IMC 1245 Appendix C-14</w:t>
            </w:r>
            <w:r w:rsidR="00D411F4">
              <w:rPr>
                <w:noProof/>
                <w:webHidden/>
              </w:rPr>
              <w:tab/>
            </w:r>
            <w:r w:rsidR="00A35D10">
              <w:rPr>
                <w:noProof/>
                <w:webHidden/>
              </w:rPr>
              <w:t>Att1-</w:t>
            </w:r>
            <w:r w:rsidR="00D411F4">
              <w:rPr>
                <w:noProof/>
                <w:webHidden/>
              </w:rPr>
              <w:fldChar w:fldCharType="begin"/>
            </w:r>
            <w:r w:rsidR="00D411F4">
              <w:rPr>
                <w:noProof/>
                <w:webHidden/>
              </w:rPr>
              <w:instrText xml:space="preserve"> PAGEREF _Toc115160284 \h </w:instrText>
            </w:r>
            <w:r w:rsidR="00D411F4">
              <w:rPr>
                <w:noProof/>
                <w:webHidden/>
              </w:rPr>
            </w:r>
            <w:r w:rsidR="00D411F4">
              <w:rPr>
                <w:noProof/>
                <w:webHidden/>
              </w:rPr>
              <w:fldChar w:fldCharType="separate"/>
            </w:r>
            <w:r w:rsidR="00D411F4">
              <w:rPr>
                <w:noProof/>
                <w:webHidden/>
              </w:rPr>
              <w:t>1</w:t>
            </w:r>
            <w:r w:rsidR="00D411F4">
              <w:rPr>
                <w:noProof/>
                <w:webHidden/>
              </w:rPr>
              <w:fldChar w:fldCharType="end"/>
            </w:r>
          </w:hyperlink>
        </w:p>
        <w:p w14:paraId="273A0FF8" w14:textId="30C10F54" w:rsidR="0021639C" w:rsidRDefault="0021639C">
          <w:r>
            <w:rPr>
              <w:b/>
              <w:bCs/>
              <w:noProof/>
            </w:rPr>
            <w:fldChar w:fldCharType="end"/>
          </w:r>
        </w:p>
      </w:sdtContent>
    </w:sdt>
    <w:p w14:paraId="3AC4BB29" w14:textId="284CEDA9" w:rsidR="0021639C" w:rsidRDefault="0021639C" w:rsidP="00D869D3">
      <w:pPr>
        <w:widowControl/>
      </w:pPr>
    </w:p>
    <w:p w14:paraId="2A46371A" w14:textId="77777777" w:rsidR="0021639C" w:rsidRPr="0096798C" w:rsidRDefault="0021639C" w:rsidP="00D869D3">
      <w:pPr>
        <w:widowControl/>
      </w:pPr>
    </w:p>
    <w:p w14:paraId="20A3319B" w14:textId="77777777" w:rsidR="003671F6" w:rsidRDefault="003671F6" w:rsidP="00675869">
      <w:pPr>
        <w:pStyle w:val="JOURNALHeading2"/>
        <w:sectPr w:rsidR="003671F6" w:rsidSect="00452E50">
          <w:headerReference w:type="default" r:id="rId8"/>
          <w:footerReference w:type="default" r:id="rId9"/>
          <w:pgSz w:w="12240" w:h="15840" w:code="1"/>
          <w:pgMar w:top="1440" w:right="1440" w:bottom="1440" w:left="1440" w:header="720" w:footer="720" w:gutter="0"/>
          <w:pgNumType w:fmt="lowerRoman" w:start="1"/>
          <w:cols w:space="720"/>
          <w:noEndnote/>
          <w:docGrid w:linePitch="326"/>
        </w:sectPr>
      </w:pPr>
    </w:p>
    <w:p w14:paraId="298F1436" w14:textId="6C24134A" w:rsidR="00FE0627" w:rsidRPr="00A956F2" w:rsidRDefault="0092174E" w:rsidP="00D411F4">
      <w:pPr>
        <w:pStyle w:val="Attachmenttitle"/>
        <w:jc w:val="left"/>
      </w:pPr>
      <w:bookmarkStart w:id="0" w:name="_Toc115160269"/>
      <w:r w:rsidRPr="00A956F2">
        <w:lastRenderedPageBreak/>
        <w:t>INTRODUCTION</w:t>
      </w:r>
      <w:bookmarkEnd w:id="0"/>
    </w:p>
    <w:p w14:paraId="28249C72" w14:textId="1A5C2476" w:rsidR="00350D24" w:rsidRPr="00930119" w:rsidRDefault="004A01BF" w:rsidP="00A956F2">
      <w:pPr>
        <w:pStyle w:val="BodyText"/>
      </w:pPr>
      <w:r w:rsidRPr="00930119">
        <w:t>Complete Inspection Manual Chapter 1245 (IMC 1245), Appendix A, “Basic Inspector Certification Journal” before completing any activities or courses in this journal.</w:t>
      </w:r>
      <w:r w:rsidR="001A6D1C" w:rsidRPr="00930119">
        <w:t xml:space="preserve"> </w:t>
      </w:r>
      <w:r w:rsidR="00F66125">
        <w:t>The</w:t>
      </w:r>
      <w:r w:rsidR="00350D24" w:rsidRPr="00930119">
        <w:t xml:space="preserve"> General Proficiency requirements contained in </w:t>
      </w:r>
      <w:r w:rsidR="00B30758">
        <w:t xml:space="preserve">IMC </w:t>
      </w:r>
      <w:proofErr w:type="gramStart"/>
      <w:r w:rsidR="00B30758">
        <w:t>1245,</w:t>
      </w:r>
      <w:proofErr w:type="gramEnd"/>
      <w:r w:rsidR="00B30758">
        <w:t xml:space="preserve"> </w:t>
      </w:r>
      <w:r w:rsidR="00350D24" w:rsidRPr="00930119">
        <w:t xml:space="preserve">Appendix B </w:t>
      </w:r>
      <w:r w:rsidR="00860F21">
        <w:t>may</w:t>
      </w:r>
      <w:r w:rsidR="00EC4814">
        <w:t xml:space="preserve"> be completed </w:t>
      </w:r>
      <w:r w:rsidR="00350D24" w:rsidRPr="00930119">
        <w:t>together with the Technical Proficiency requirements outlined in this journal</w:t>
      </w:r>
      <w:r w:rsidR="00260153">
        <w:t xml:space="preserve"> to obtain initial inspector qualification</w:t>
      </w:r>
      <w:r w:rsidR="00350D24" w:rsidRPr="00930119">
        <w:t>.</w:t>
      </w:r>
    </w:p>
    <w:p w14:paraId="1F92957C" w14:textId="4DBA3F7C" w:rsidR="00350D24" w:rsidRPr="00930119" w:rsidRDefault="00350D24" w:rsidP="004C1FBE">
      <w:pPr>
        <w:pStyle w:val="BodyText"/>
      </w:pPr>
      <w:r w:rsidRPr="00930119">
        <w:t>This journal includes the certification requirements for inspectors who have already qualified as inspectors in another technical proficiency area</w:t>
      </w:r>
      <w:r w:rsidR="00862C17">
        <w:t>s</w:t>
      </w:r>
      <w:r w:rsidRPr="00930119">
        <w:t xml:space="preserve"> such as engineering or physical </w:t>
      </w:r>
      <w:r w:rsidR="009875F6" w:rsidRPr="00930119">
        <w:t>security and</w:t>
      </w:r>
      <w:r w:rsidR="00EC048A">
        <w:t xml:space="preserve"> </w:t>
      </w:r>
      <w:r w:rsidR="00BE7E09">
        <w:t xml:space="preserve">are seeking </w:t>
      </w:r>
      <w:r w:rsidRPr="00930119">
        <w:t xml:space="preserve">to obtain qualification in </w:t>
      </w:r>
      <w:r w:rsidR="004F1906">
        <w:t>cybersecurity</w:t>
      </w:r>
      <w:r w:rsidR="00011E94">
        <w:t>, or inspector candidates who are aspiring to obtain initial qualification</w:t>
      </w:r>
      <w:r w:rsidRPr="00930119">
        <w:t>.</w:t>
      </w:r>
      <w:r w:rsidR="001A6D1C" w:rsidRPr="00930119">
        <w:t xml:space="preserve"> </w:t>
      </w:r>
      <w:r w:rsidRPr="00930119">
        <w:t>The courses and technical proficiency areas applicable to each type of inspector are identified in the signature cards and equivalency justification forms for each type of inspector at the end of this appendix.</w:t>
      </w:r>
      <w:r w:rsidR="001A6D1C" w:rsidRPr="00930119">
        <w:t xml:space="preserve"> </w:t>
      </w:r>
      <w:r w:rsidRPr="00930119">
        <w:t xml:space="preserve">The Introduction Course </w:t>
      </w:r>
      <w:r w:rsidR="0046626F">
        <w:t xml:space="preserve">or equivalency must </w:t>
      </w:r>
      <w:r w:rsidRPr="00930119">
        <w:t>be completed before the advanced course.</w:t>
      </w:r>
    </w:p>
    <w:p w14:paraId="4BE09654" w14:textId="5CC1AF1F" w:rsidR="00350D24" w:rsidRPr="00930119" w:rsidRDefault="0092174E" w:rsidP="0021639C">
      <w:pPr>
        <w:pStyle w:val="JOURNALHeading2"/>
      </w:pPr>
      <w:r w:rsidRPr="00A956F2">
        <w:t>CAUTION</w:t>
      </w:r>
    </w:p>
    <w:p w14:paraId="05BB6E5B" w14:textId="2AB52831" w:rsidR="00350D24" w:rsidRPr="00930119" w:rsidRDefault="002F6C38" w:rsidP="00694E0D">
      <w:pPr>
        <w:pStyle w:val="BodyText"/>
      </w:pPr>
      <w:r>
        <w:t>Some</w:t>
      </w:r>
      <w:r w:rsidR="00350D24" w:rsidRPr="00930119">
        <w:t xml:space="preserve"> documents referenced in this appendix </w:t>
      </w:r>
      <w:r>
        <w:t xml:space="preserve">may </w:t>
      </w:r>
      <w:r w:rsidR="00350D24" w:rsidRPr="00930119">
        <w:t>contain safeguards information and</w:t>
      </w:r>
      <w:r w:rsidR="00A6483A">
        <w:t xml:space="preserve"> </w:t>
      </w:r>
      <w:r w:rsidR="00B85FE0">
        <w:t>or</w:t>
      </w:r>
      <w:r w:rsidR="00272BFB">
        <w:t xml:space="preserve"> </w:t>
      </w:r>
      <w:r w:rsidR="00B35ADA">
        <w:t xml:space="preserve">licensee </w:t>
      </w:r>
      <w:r w:rsidR="00B35ADA" w:rsidRPr="00930119">
        <w:t xml:space="preserve">proprietary information </w:t>
      </w:r>
      <w:r w:rsidR="00B35ADA">
        <w:t xml:space="preserve">and </w:t>
      </w:r>
      <w:r w:rsidR="00350D24" w:rsidRPr="00930119">
        <w:t>should be controlled accordingly.</w:t>
      </w:r>
    </w:p>
    <w:p w14:paraId="4ED04CB1" w14:textId="01ADAFEC" w:rsidR="00350D24" w:rsidRPr="00930119" w:rsidRDefault="00350D24" w:rsidP="00694E0D">
      <w:pPr>
        <w:pStyle w:val="BodyText"/>
      </w:pPr>
      <w:r w:rsidRPr="00930119">
        <w:t xml:space="preserve">Required </w:t>
      </w:r>
      <w:r w:rsidR="00795FCC">
        <w:t>Cybersecurity</w:t>
      </w:r>
      <w:r w:rsidRPr="00930119">
        <w:t xml:space="preserve"> Inspector courses for both Headquarters and Regional Inspectors:</w:t>
      </w:r>
    </w:p>
    <w:p w14:paraId="7F16E1CE" w14:textId="02D39AC6" w:rsidR="008413BA" w:rsidRPr="004800FE" w:rsidRDefault="008413BA" w:rsidP="00694E0D">
      <w:pPr>
        <w:pStyle w:val="ListBullet2"/>
      </w:pPr>
      <w:r w:rsidRPr="004800FE">
        <w:t xml:space="preserve">S-119 Introduction to </w:t>
      </w:r>
      <w:r w:rsidR="00795FCC">
        <w:t>Cybersecurity</w:t>
      </w:r>
      <w:r w:rsidRPr="004800FE">
        <w:t xml:space="preserve"> Inspection Training for NRC Inspectors - Self Study</w:t>
      </w:r>
      <w:r>
        <w:t xml:space="preserve">, or demonstrate </w:t>
      </w:r>
      <w:r w:rsidR="0079606A">
        <w:t xml:space="preserve">basic understanding </w:t>
      </w:r>
      <w:r>
        <w:t>of information technology</w:t>
      </w:r>
      <w:r w:rsidR="00100DE2">
        <w:t xml:space="preserve"> (IT)</w:t>
      </w:r>
      <w:r>
        <w:t xml:space="preserve">, or computer science </w:t>
      </w:r>
      <w:r w:rsidR="00037799">
        <w:t xml:space="preserve">obtained through formal education or training </w:t>
      </w:r>
      <w:r>
        <w:t>(</w:t>
      </w:r>
      <w:r w:rsidR="00581454">
        <w:t xml:space="preserve">bachelor’s degree, </w:t>
      </w:r>
      <w:r w:rsidR="00100DE2">
        <w:t xml:space="preserve">IT </w:t>
      </w:r>
      <w:r w:rsidR="00581454">
        <w:t xml:space="preserve">certifications, </w:t>
      </w:r>
      <w:r w:rsidR="00100DE2">
        <w:t xml:space="preserve">or IT </w:t>
      </w:r>
      <w:r w:rsidR="00581454">
        <w:t>formal training</w:t>
      </w:r>
      <w:r w:rsidR="00375F8A">
        <w:t xml:space="preserve">) that provides the fundamentals of understanding networking, boundary devices, </w:t>
      </w:r>
      <w:r w:rsidR="00A23CC9">
        <w:t>IT hardware</w:t>
      </w:r>
      <w:r w:rsidR="00581454">
        <w:t>,</w:t>
      </w:r>
      <w:r w:rsidR="00A23CC9">
        <w:t xml:space="preserve"> </w:t>
      </w:r>
      <w:r w:rsidR="00A33591">
        <w:t xml:space="preserve">and </w:t>
      </w:r>
      <w:r w:rsidR="00A23CC9">
        <w:t>IT software</w:t>
      </w:r>
      <w:r w:rsidR="00CB6DD3">
        <w:t xml:space="preserve">, </w:t>
      </w:r>
      <w:r w:rsidR="00CB6DD3" w:rsidRPr="00100BE0">
        <w:rPr>
          <w:b/>
          <w:bCs/>
          <w:u w:val="single"/>
        </w:rPr>
        <w:t>o</w:t>
      </w:r>
      <w:r w:rsidR="008303EF" w:rsidRPr="00100BE0">
        <w:rPr>
          <w:b/>
          <w:bCs/>
          <w:u w:val="single"/>
        </w:rPr>
        <w:t>r</w:t>
      </w:r>
    </w:p>
    <w:p w14:paraId="5637AEF6" w14:textId="0AE54F89" w:rsidR="004F0708" w:rsidRPr="00D22025" w:rsidRDefault="00F6767A" w:rsidP="00550B73">
      <w:pPr>
        <w:pStyle w:val="ListBullet2"/>
        <w:tabs>
          <w:tab w:val="clear" w:pos="720"/>
        </w:tabs>
      </w:pPr>
      <w:r>
        <w:t xml:space="preserve">A course or series of courses that provide the basic understanding or fundamentals of the </w:t>
      </w:r>
      <w:r w:rsidR="002E4FFF" w:rsidRPr="00D22025">
        <w:t xml:space="preserve">National </w:t>
      </w:r>
      <w:r w:rsidR="004550E5" w:rsidRPr="00D22025">
        <w:t xml:space="preserve">Institute of Standards and Technology </w:t>
      </w:r>
      <w:r w:rsidR="00164DCB" w:rsidRPr="00D22025">
        <w:t>(NIST) Risk Management Framework (RMF)</w:t>
      </w:r>
      <w:r w:rsidR="00BC5153" w:rsidRPr="00D22025">
        <w:t xml:space="preserve">, see </w:t>
      </w:r>
      <w:r w:rsidR="00032223" w:rsidRPr="00D22025">
        <w:t>E</w:t>
      </w:r>
      <w:r w:rsidR="00A93580" w:rsidRPr="00D22025">
        <w:t>xhibit 1</w:t>
      </w:r>
      <w:r w:rsidR="002E0595">
        <w:t xml:space="preserve">, </w:t>
      </w:r>
      <w:r w:rsidR="00355A7F" w:rsidRPr="00100BE0">
        <w:rPr>
          <w:b/>
          <w:bCs/>
          <w:u w:val="single"/>
        </w:rPr>
        <w:t>and</w:t>
      </w:r>
    </w:p>
    <w:p w14:paraId="0006B115" w14:textId="5C63A1E4" w:rsidR="001F2437" w:rsidRPr="00100BE0" w:rsidRDefault="00FD3E28" w:rsidP="00550B73">
      <w:pPr>
        <w:pStyle w:val="ListBullet2"/>
        <w:tabs>
          <w:tab w:val="clear" w:pos="720"/>
        </w:tabs>
      </w:pPr>
      <w:r>
        <w:t xml:space="preserve">S-504 </w:t>
      </w:r>
      <w:r w:rsidRPr="00930119">
        <w:t xml:space="preserve">Advanced </w:t>
      </w:r>
      <w:r w:rsidR="00795FCC">
        <w:t>Cybersecurity</w:t>
      </w:r>
      <w:r w:rsidRPr="00930119">
        <w:t xml:space="preserve"> Inspection</w:t>
      </w:r>
      <w:r>
        <w:t xml:space="preserve"> Training for NRC</w:t>
      </w:r>
      <w:r w:rsidR="00A63698">
        <w:t xml:space="preserve"> </w:t>
      </w:r>
      <w:r>
        <w:t>Inspectors</w:t>
      </w:r>
    </w:p>
    <w:p w14:paraId="4E589298" w14:textId="31DBFD07" w:rsidR="001F2437" w:rsidRPr="00100BE0" w:rsidRDefault="00E76CC5" w:rsidP="00E76CC5">
      <w:pPr>
        <w:pStyle w:val="BodyText"/>
        <w:ind w:left="720" w:hanging="720"/>
      </w:pPr>
      <w:r w:rsidRPr="00100BE0">
        <w:t>NOTE:</w:t>
      </w:r>
      <w:r>
        <w:tab/>
      </w:r>
      <w:r w:rsidRPr="00100BE0">
        <w:t>INFORMATION ABOUT THE S-119 AND S-504 COURSE</w:t>
      </w:r>
      <w:r>
        <w:t>S</w:t>
      </w:r>
      <w:r w:rsidRPr="00100BE0">
        <w:t xml:space="preserve"> CAN BE FOUND IN THE NRC TRAINING MANAGEMENT SYSTEM</w:t>
      </w:r>
      <w:r>
        <w:t>.</w:t>
      </w:r>
    </w:p>
    <w:p w14:paraId="3291DB0E" w14:textId="092D4A8D" w:rsidR="00944DB9" w:rsidRDefault="00944DB9" w:rsidP="00C66CA9">
      <w:r>
        <w:br w:type="page"/>
      </w:r>
    </w:p>
    <w:p w14:paraId="6F149A66" w14:textId="3E0A1D31" w:rsidR="00FE0627" w:rsidRPr="006D65CA" w:rsidRDefault="00A66702" w:rsidP="006D65CA">
      <w:pPr>
        <w:pStyle w:val="Attachmenttitle"/>
      </w:pPr>
      <w:bookmarkStart w:id="1" w:name="_Toc115160270"/>
      <w:r w:rsidRPr="006D65CA">
        <w:t>Cybersecurity Inspector Individual Study Activities</w:t>
      </w:r>
      <w:bookmarkEnd w:id="1"/>
    </w:p>
    <w:p w14:paraId="7632716A" w14:textId="084EF333" w:rsidR="00FE0627" w:rsidRPr="00202034" w:rsidRDefault="00FE0627" w:rsidP="006D65CA">
      <w:pPr>
        <w:pStyle w:val="JournalTOPIC"/>
      </w:pPr>
      <w:bookmarkStart w:id="2" w:name="_Toc115160271"/>
      <w:r w:rsidRPr="00A956F2">
        <w:t>(ISA-</w:t>
      </w:r>
      <w:r w:rsidR="00AF02AC" w:rsidRPr="00A956F2">
        <w:t>CS</w:t>
      </w:r>
      <w:r w:rsidRPr="00A956F2">
        <w:t xml:space="preserve">-1) </w:t>
      </w:r>
      <w:r w:rsidRPr="00595B4B">
        <w:t>Code of Federal Regulations</w:t>
      </w:r>
      <w:r w:rsidRPr="00A956F2">
        <w:t xml:space="preserve"> (CFRs)</w:t>
      </w:r>
      <w:bookmarkEnd w:id="2"/>
    </w:p>
    <w:p w14:paraId="1BA444B8" w14:textId="3D0051D5" w:rsidR="006D65CA" w:rsidRPr="0021639C" w:rsidRDefault="00CE503F" w:rsidP="0021639C">
      <w:pPr>
        <w:pStyle w:val="JOURNALHeading2"/>
      </w:pPr>
      <w:r w:rsidRPr="0021639C">
        <w:t>PURPOSE:</w:t>
      </w:r>
    </w:p>
    <w:p w14:paraId="14D8B1DE" w14:textId="3A756EFA" w:rsidR="00A903AE" w:rsidRDefault="004F055E" w:rsidP="006D65CA">
      <w:pPr>
        <w:pStyle w:val="BodyText"/>
      </w:pPr>
      <w:r w:rsidRPr="001B0740">
        <w:t xml:space="preserve">The purpose of this activity is to familiarize you with the regulations having direct application to the NRC </w:t>
      </w:r>
      <w:r w:rsidR="004F1906">
        <w:t>cybersecurity</w:t>
      </w:r>
      <w:r w:rsidRPr="001B0740">
        <w:t xml:space="preserve"> </w:t>
      </w:r>
      <w:r w:rsidR="00BF6FD6">
        <w:t>oversight</w:t>
      </w:r>
      <w:r w:rsidR="00BF6FD6" w:rsidRPr="001B0740">
        <w:t xml:space="preserve"> </w:t>
      </w:r>
      <w:r w:rsidRPr="001B0740">
        <w:t>program.</w:t>
      </w:r>
      <w:r w:rsidR="001A6D1C" w:rsidRPr="004A01BF">
        <w:t xml:space="preserve"> </w:t>
      </w:r>
      <w:r w:rsidR="00A903AE" w:rsidRPr="004A01BF">
        <w:t xml:space="preserve">The Nuclear Regulatory Commission (NRC) requires that power reactor licensees establish, operate, and maintain a </w:t>
      </w:r>
      <w:r w:rsidR="004F1906">
        <w:t>cybersecurity</w:t>
      </w:r>
      <w:r w:rsidR="00AF02AC">
        <w:t xml:space="preserve"> program </w:t>
      </w:r>
      <w:r w:rsidR="00A903AE" w:rsidRPr="004A01BF">
        <w:t xml:space="preserve">in accordance with prescribed requirements identified in Title 10 of the </w:t>
      </w:r>
      <w:r w:rsidR="00A903AE" w:rsidRPr="00595B4B">
        <w:rPr>
          <w:i/>
          <w:iCs/>
        </w:rPr>
        <w:t>Code of Federal Regulations</w:t>
      </w:r>
      <w:r w:rsidR="00A903AE" w:rsidRPr="004A01BF">
        <w:t xml:space="preserve"> (</w:t>
      </w:r>
      <w:r w:rsidR="00B30758">
        <w:t xml:space="preserve">10 </w:t>
      </w:r>
      <w:r w:rsidR="00A903AE" w:rsidRPr="004A01BF">
        <w:t>CFR).</w:t>
      </w:r>
      <w:r w:rsidR="001A6D1C" w:rsidRPr="004A01BF">
        <w:t xml:space="preserve"> </w:t>
      </w:r>
      <w:r w:rsidR="00A903AE" w:rsidRPr="004A01BF">
        <w:t xml:space="preserve">The </w:t>
      </w:r>
      <w:proofErr w:type="gramStart"/>
      <w:r w:rsidR="00A903AE" w:rsidRPr="004A01BF">
        <w:t>CFR</w:t>
      </w:r>
      <w:r w:rsidR="00901B01">
        <w:t>’</w:t>
      </w:r>
      <w:r w:rsidR="00A903AE" w:rsidRPr="004A01BF">
        <w:t>s</w:t>
      </w:r>
      <w:proofErr w:type="gramEnd"/>
      <w:r w:rsidR="00A903AE" w:rsidRPr="004A01BF">
        <w:t xml:space="preserve"> provide the content and scope that various licensees must comply with or receive NRC approval to deviate from the requirements</w:t>
      </w:r>
      <w:r w:rsidR="00A903AE" w:rsidRPr="001B0740">
        <w:t>.</w:t>
      </w:r>
      <w:r w:rsidR="001A6D1C" w:rsidRPr="001B0740">
        <w:t xml:space="preserve"> </w:t>
      </w:r>
      <w:r w:rsidRPr="001B0740">
        <w:t xml:space="preserve">By ensuring that the facility licensee </w:t>
      </w:r>
      <w:proofErr w:type="gramStart"/>
      <w:r w:rsidRPr="001B0740">
        <w:t>is in compliance with</w:t>
      </w:r>
      <w:proofErr w:type="gramEnd"/>
      <w:r w:rsidRPr="001B0740">
        <w:t xml:space="preserve"> the provisions delineated in </w:t>
      </w:r>
      <w:r w:rsidR="002E1FB0">
        <w:t>10</w:t>
      </w:r>
      <w:r w:rsidRPr="001B0740">
        <w:t xml:space="preserve"> CFR</w:t>
      </w:r>
      <w:r w:rsidR="002E1FB0">
        <w:t xml:space="preserve"> 73.54</w:t>
      </w:r>
      <w:r w:rsidR="00050D6A">
        <w:t xml:space="preserve"> or other</w:t>
      </w:r>
      <w:r w:rsidR="0093601B">
        <w:t xml:space="preserve"> power reactor</w:t>
      </w:r>
      <w:r w:rsidR="00050D6A">
        <w:t xml:space="preserve"> future </w:t>
      </w:r>
      <w:r w:rsidR="004F1906">
        <w:t>cybersecurity</w:t>
      </w:r>
      <w:r w:rsidR="00050D6A">
        <w:t xml:space="preserve"> oversight rules</w:t>
      </w:r>
      <w:r w:rsidR="001679CB">
        <w:t>,</w:t>
      </w:r>
      <w:r w:rsidRPr="001B0740">
        <w:t xml:space="preserve"> we determine whether a licensee is meeting the </w:t>
      </w:r>
      <w:r w:rsidR="004F1906">
        <w:t>cybersecurity</w:t>
      </w:r>
      <w:r w:rsidRPr="001B0740">
        <w:t xml:space="preserve"> protection objectives.</w:t>
      </w:r>
      <w:r w:rsidR="001A6D1C">
        <w:t xml:space="preserve"> </w:t>
      </w:r>
      <w:r w:rsidR="00A903AE" w:rsidRPr="004A01BF">
        <w:t xml:space="preserve">For this reason, it is mandatory that all </w:t>
      </w:r>
      <w:r w:rsidR="004F1906">
        <w:t>cybersecurity</w:t>
      </w:r>
      <w:r w:rsidR="00A903AE" w:rsidRPr="004A01BF">
        <w:t xml:space="preserve"> inspectors gain a comprehensive knowledge of the contents of applicable </w:t>
      </w:r>
      <w:r w:rsidR="004F1906">
        <w:t>cybersecurity</w:t>
      </w:r>
      <w:r w:rsidR="00A903AE" w:rsidRPr="004A01BF">
        <w:t xml:space="preserve"> requirements </w:t>
      </w:r>
      <w:r w:rsidR="00E64970">
        <w:t xml:space="preserve">included in the </w:t>
      </w:r>
      <w:r w:rsidR="002C3918">
        <w:t xml:space="preserve">specific sections of </w:t>
      </w:r>
      <w:r w:rsidR="00A903AE" w:rsidRPr="004A01BF">
        <w:t xml:space="preserve">the </w:t>
      </w:r>
      <w:r w:rsidR="00B0632A">
        <w:t xml:space="preserve">10 </w:t>
      </w:r>
      <w:r w:rsidR="00A903AE" w:rsidRPr="004A01BF">
        <w:t>CFR</w:t>
      </w:r>
      <w:r w:rsidR="002C3918">
        <w:t xml:space="preserve"> listed in the references section below</w:t>
      </w:r>
      <w:r w:rsidR="00A903AE" w:rsidRPr="004A01BF">
        <w:t>.</w:t>
      </w:r>
      <w:r w:rsidR="001A6D1C" w:rsidRPr="004A01BF">
        <w:t xml:space="preserve"> </w:t>
      </w:r>
      <w:r w:rsidR="00A903AE" w:rsidRPr="004A01BF">
        <w:t xml:space="preserve">This activity will provide the inspector with detailed knowledge of the contents of the requirements and how to apply the appropriate </w:t>
      </w:r>
      <w:r w:rsidR="004F1906">
        <w:t>cybersecurity</w:t>
      </w:r>
      <w:r w:rsidR="00A903AE" w:rsidRPr="004A01BF">
        <w:t xml:space="preserve"> regulation requirements.</w:t>
      </w:r>
    </w:p>
    <w:p w14:paraId="36CFE857" w14:textId="5DAA400D" w:rsidR="00142ED2" w:rsidRPr="00CD5697" w:rsidRDefault="00CE503F" w:rsidP="0021639C">
      <w:pPr>
        <w:pStyle w:val="JOURNALHeading2"/>
      </w:pPr>
      <w:r w:rsidRPr="00A956F2">
        <w:t>COMPETENCY</w:t>
      </w:r>
      <w:r w:rsidR="00B85DEE" w:rsidRPr="00202034">
        <w:t xml:space="preserve"> </w:t>
      </w:r>
      <w:r w:rsidRPr="00A956F2">
        <w:t>AREA:</w:t>
      </w:r>
      <w:r w:rsidR="00C838C6">
        <w:tab/>
      </w:r>
      <w:r w:rsidR="002B3125" w:rsidRPr="004A01BF">
        <w:t>Regulatory Requirements</w:t>
      </w:r>
      <w:r w:rsidR="002B3125">
        <w:t xml:space="preserve"> </w:t>
      </w:r>
      <w:r w:rsidR="002B3125" w:rsidRPr="00202034">
        <w:t>Technical Area Expertise</w:t>
      </w:r>
    </w:p>
    <w:p w14:paraId="6B633E95" w14:textId="589EA305" w:rsidR="00FE0627" w:rsidRPr="004A01BF" w:rsidRDefault="00FE0627" w:rsidP="007A07A6">
      <w:pPr>
        <w:pStyle w:val="JOURNALHeading2"/>
        <w:rPr>
          <w:b/>
        </w:rPr>
      </w:pPr>
      <w:r w:rsidRPr="00202034">
        <w:t>LEVEL OF EFFORT:</w:t>
      </w:r>
      <w:r w:rsidRPr="004A01BF">
        <w:rPr>
          <w:b/>
        </w:rPr>
        <w:tab/>
      </w:r>
      <w:r w:rsidR="00D134A3" w:rsidRPr="00233250">
        <w:rPr>
          <w:bCs/>
        </w:rPr>
        <w:t>2</w:t>
      </w:r>
      <w:r w:rsidR="0031625B" w:rsidRPr="00233250">
        <w:rPr>
          <w:bCs/>
        </w:rPr>
        <w:t>4</w:t>
      </w:r>
      <w:r w:rsidR="006A2D8B" w:rsidRPr="00233250">
        <w:rPr>
          <w:bCs/>
        </w:rPr>
        <w:t xml:space="preserve"> -2</w:t>
      </w:r>
      <w:r w:rsidR="0031625B" w:rsidRPr="00233250">
        <w:rPr>
          <w:bCs/>
        </w:rPr>
        <w:t>8</w:t>
      </w:r>
      <w:r w:rsidR="006A2D8B">
        <w:rPr>
          <w:b/>
        </w:rPr>
        <w:t xml:space="preserve"> </w:t>
      </w:r>
      <w:r w:rsidR="00A06A78" w:rsidRPr="004A01BF">
        <w:t>hours</w:t>
      </w:r>
      <w:r w:rsidR="006B08B2" w:rsidRPr="004A01BF">
        <w:t xml:space="preserve"> </w:t>
      </w:r>
      <w:r w:rsidR="002C3D20" w:rsidRPr="004A01BF">
        <w:t>(</w:t>
      </w:r>
      <w:r w:rsidR="00A06A78" w:rsidRPr="004A01BF">
        <w:t>based on a</w:t>
      </w:r>
      <w:r w:rsidR="00A06A78">
        <w:t xml:space="preserve">n </w:t>
      </w:r>
      <w:r w:rsidR="00A06A78" w:rsidRPr="004A01BF">
        <w:t xml:space="preserve">average of </w:t>
      </w:r>
      <w:r w:rsidR="006A37E8">
        <w:t>~ 2</w:t>
      </w:r>
      <w:r w:rsidR="00A10858">
        <w:t xml:space="preserve"> </w:t>
      </w:r>
      <w:r w:rsidR="00A06A78" w:rsidRPr="004A01BF">
        <w:t>hours per document</w:t>
      </w:r>
      <w:r w:rsidR="002C3D20" w:rsidRPr="004A01BF">
        <w:t>)</w:t>
      </w:r>
    </w:p>
    <w:p w14:paraId="14EC5D31" w14:textId="5CACD209" w:rsidR="00A21218" w:rsidRPr="007A07A6" w:rsidRDefault="00FE0627" w:rsidP="007A07A6">
      <w:pPr>
        <w:pStyle w:val="JOURNALHeading2"/>
      </w:pPr>
      <w:r w:rsidRPr="007A07A6">
        <w:t>REFERENCES:</w:t>
      </w:r>
    </w:p>
    <w:p w14:paraId="0BB450AA" w14:textId="3D1EC347" w:rsidR="00FE0627" w:rsidRPr="004E15B4" w:rsidRDefault="00FE0627" w:rsidP="006505E0">
      <w:pPr>
        <w:pStyle w:val="BodyText2"/>
        <w:numPr>
          <w:ilvl w:val="1"/>
          <w:numId w:val="14"/>
        </w:numPr>
        <w:tabs>
          <w:tab w:val="left" w:pos="2520"/>
        </w:tabs>
      </w:pPr>
      <w:r w:rsidRPr="004E15B4">
        <w:t xml:space="preserve">10 CFR 50.54(p), </w:t>
      </w:r>
      <w:r w:rsidR="00EA1873">
        <w:t>“</w:t>
      </w:r>
      <w:r w:rsidRPr="004E15B4">
        <w:t>Conditions of Licenses</w:t>
      </w:r>
      <w:r w:rsidR="00B473E7">
        <w:t>”</w:t>
      </w:r>
    </w:p>
    <w:p w14:paraId="25167803" w14:textId="71390975" w:rsidR="00485F21" w:rsidRPr="00A956F2" w:rsidRDefault="00485F21" w:rsidP="006505E0">
      <w:pPr>
        <w:pStyle w:val="BodyText2"/>
        <w:numPr>
          <w:ilvl w:val="1"/>
          <w:numId w:val="14"/>
        </w:numPr>
        <w:tabs>
          <w:tab w:val="left" w:pos="2520"/>
        </w:tabs>
      </w:pPr>
      <w:r w:rsidRPr="00A956F2">
        <w:t>10 CFR 73.1</w:t>
      </w:r>
      <w:r w:rsidR="00B473E7">
        <w:t>,</w:t>
      </w:r>
      <w:r w:rsidRPr="00A956F2">
        <w:t xml:space="preserve"> </w:t>
      </w:r>
      <w:r w:rsidR="00B473E7">
        <w:t>“</w:t>
      </w:r>
      <w:r w:rsidRPr="00A956F2">
        <w:t>Purpose and Scope</w:t>
      </w:r>
      <w:r w:rsidR="00B473E7">
        <w:t>”</w:t>
      </w:r>
    </w:p>
    <w:p w14:paraId="1FEEF0AB" w14:textId="176806D8" w:rsidR="00FE0627" w:rsidRPr="004E15B4" w:rsidRDefault="00FE0627" w:rsidP="006505E0">
      <w:pPr>
        <w:pStyle w:val="BodyText2"/>
        <w:numPr>
          <w:ilvl w:val="1"/>
          <w:numId w:val="14"/>
        </w:numPr>
        <w:tabs>
          <w:tab w:val="left" w:pos="2520"/>
        </w:tabs>
      </w:pPr>
      <w:r w:rsidRPr="004E15B4">
        <w:t xml:space="preserve">10 CFR 73.2, </w:t>
      </w:r>
      <w:r w:rsidR="00B473E7">
        <w:t>“</w:t>
      </w:r>
      <w:r w:rsidRPr="004E15B4">
        <w:t>Definitions</w:t>
      </w:r>
      <w:r w:rsidR="00112953">
        <w:t>”</w:t>
      </w:r>
    </w:p>
    <w:p w14:paraId="14693F2A" w14:textId="1A28F7B1" w:rsidR="00DF18E8" w:rsidRPr="004E15B4" w:rsidRDefault="00DF18E8" w:rsidP="006505E0">
      <w:pPr>
        <w:pStyle w:val="BodyText2"/>
        <w:numPr>
          <w:ilvl w:val="1"/>
          <w:numId w:val="14"/>
        </w:numPr>
        <w:tabs>
          <w:tab w:val="left" w:pos="2520"/>
        </w:tabs>
      </w:pPr>
      <w:r w:rsidRPr="004E15B4">
        <w:t>10 CFR 73.5</w:t>
      </w:r>
      <w:r w:rsidR="00112953">
        <w:t>,</w:t>
      </w:r>
      <w:r w:rsidRPr="004E15B4">
        <w:t xml:space="preserve"> </w:t>
      </w:r>
      <w:r w:rsidR="00112953">
        <w:t>“</w:t>
      </w:r>
      <w:r w:rsidRPr="004E15B4">
        <w:t>Specific Exemptions</w:t>
      </w:r>
      <w:r w:rsidR="00112953">
        <w:t>”</w:t>
      </w:r>
    </w:p>
    <w:p w14:paraId="6F4D29DF" w14:textId="6094B337" w:rsidR="00FE0627" w:rsidRPr="004E15B4" w:rsidRDefault="00FE0627" w:rsidP="006505E0">
      <w:pPr>
        <w:pStyle w:val="BodyText2"/>
        <w:numPr>
          <w:ilvl w:val="1"/>
          <w:numId w:val="14"/>
        </w:numPr>
        <w:tabs>
          <w:tab w:val="left" w:pos="2520"/>
        </w:tabs>
      </w:pPr>
      <w:r w:rsidRPr="004E15B4">
        <w:t>10</w:t>
      </w:r>
      <w:r w:rsidR="003B0762" w:rsidRPr="004E15B4">
        <w:t xml:space="preserve"> </w:t>
      </w:r>
      <w:r w:rsidRPr="004E15B4">
        <w:t xml:space="preserve">CFR 73.21, </w:t>
      </w:r>
      <w:r w:rsidR="00112953">
        <w:t>“</w:t>
      </w:r>
      <w:r w:rsidRPr="004E15B4">
        <w:t xml:space="preserve">Protection of </w:t>
      </w:r>
      <w:r w:rsidR="00917CD5" w:rsidRPr="004E15B4">
        <w:t>Safeguard</w:t>
      </w:r>
      <w:r w:rsidRPr="004E15B4">
        <w:t>s Information</w:t>
      </w:r>
      <w:r w:rsidR="00D5322C" w:rsidRPr="004E15B4">
        <w:t>:</w:t>
      </w:r>
      <w:r w:rsidR="001A6D1C">
        <w:t xml:space="preserve"> </w:t>
      </w:r>
      <w:r w:rsidR="00D5322C" w:rsidRPr="004E15B4">
        <w:t>Performance Requirements</w:t>
      </w:r>
      <w:r w:rsidR="00112953">
        <w:t>”</w:t>
      </w:r>
    </w:p>
    <w:p w14:paraId="4EB4367D" w14:textId="13916F5C" w:rsidR="003B0762" w:rsidRPr="004E15B4" w:rsidRDefault="003B0762" w:rsidP="006505E0">
      <w:pPr>
        <w:pStyle w:val="BodyText2"/>
        <w:numPr>
          <w:ilvl w:val="1"/>
          <w:numId w:val="14"/>
        </w:numPr>
        <w:tabs>
          <w:tab w:val="left" w:pos="2520"/>
        </w:tabs>
      </w:pPr>
      <w:r w:rsidRPr="004E15B4">
        <w:t>10 CFR 73.22</w:t>
      </w:r>
      <w:r w:rsidR="006E5135" w:rsidRPr="004E15B4">
        <w:t xml:space="preserve">, </w:t>
      </w:r>
      <w:r w:rsidR="0046318C">
        <w:t>“</w:t>
      </w:r>
      <w:r w:rsidR="006E5135" w:rsidRPr="004E15B4">
        <w:t xml:space="preserve">Protection of </w:t>
      </w:r>
      <w:r w:rsidR="00A903AE" w:rsidRPr="004E15B4">
        <w:t>S</w:t>
      </w:r>
      <w:r w:rsidR="006E5135" w:rsidRPr="004E15B4">
        <w:t>afeguards Information:</w:t>
      </w:r>
      <w:r w:rsidR="001A6D1C" w:rsidRPr="004E15B4">
        <w:t xml:space="preserve"> </w:t>
      </w:r>
      <w:r w:rsidR="006E5135" w:rsidRPr="004E15B4">
        <w:t>Specific Requirements</w:t>
      </w:r>
      <w:r w:rsidR="0030084B">
        <w:t>”</w:t>
      </w:r>
    </w:p>
    <w:p w14:paraId="477CEAC0" w14:textId="7DD4A8A3" w:rsidR="00D5322C" w:rsidRPr="004E15B4" w:rsidRDefault="00D5322C" w:rsidP="006505E0">
      <w:pPr>
        <w:pStyle w:val="BodyText2"/>
        <w:numPr>
          <w:ilvl w:val="1"/>
          <w:numId w:val="14"/>
        </w:numPr>
        <w:tabs>
          <w:tab w:val="left" w:pos="2520"/>
        </w:tabs>
      </w:pPr>
      <w:r w:rsidRPr="004E15B4">
        <w:t xml:space="preserve">10 CFR 73.54, </w:t>
      </w:r>
      <w:r w:rsidR="0046318C" w:rsidRPr="00FA22A3">
        <w:t>“</w:t>
      </w:r>
      <w:r w:rsidRPr="004E15B4">
        <w:t>Protection of Digital Computer and Communication Systems and Networks</w:t>
      </w:r>
      <w:r w:rsidR="0030084B">
        <w:t>”</w:t>
      </w:r>
    </w:p>
    <w:p w14:paraId="45B3C833" w14:textId="7CFD06D5" w:rsidR="00F95D65" w:rsidRPr="004E15B4" w:rsidRDefault="00F34C7D" w:rsidP="006505E0">
      <w:pPr>
        <w:pStyle w:val="BodyText2"/>
        <w:numPr>
          <w:ilvl w:val="1"/>
          <w:numId w:val="14"/>
        </w:numPr>
        <w:tabs>
          <w:tab w:val="left" w:pos="2520"/>
        </w:tabs>
      </w:pPr>
      <w:r w:rsidRPr="006700A2">
        <w:t>S</w:t>
      </w:r>
      <w:r w:rsidR="000157EF" w:rsidRPr="006700A2">
        <w:t xml:space="preserve">taff </w:t>
      </w:r>
      <w:r w:rsidR="00024D66" w:rsidRPr="006700A2">
        <w:t>R</w:t>
      </w:r>
      <w:r w:rsidR="000157EF" w:rsidRPr="006700A2">
        <w:t xml:space="preserve">equirements </w:t>
      </w:r>
      <w:r w:rsidR="00FC3976" w:rsidRPr="006700A2">
        <w:t>–</w:t>
      </w:r>
      <w:r w:rsidRPr="006700A2">
        <w:t xml:space="preserve"> COMWCO-10-0001 – R</w:t>
      </w:r>
      <w:r w:rsidR="000157EF" w:rsidRPr="006700A2">
        <w:t>egulation</w:t>
      </w:r>
      <w:r w:rsidR="00024D66" w:rsidRPr="006700A2">
        <w:t xml:space="preserve"> </w:t>
      </w:r>
      <w:r w:rsidR="00A6480C" w:rsidRPr="006700A2">
        <w:t>of</w:t>
      </w:r>
      <w:r w:rsidR="00024D66" w:rsidRPr="006700A2">
        <w:t xml:space="preserve"> C</w:t>
      </w:r>
      <w:r w:rsidR="00FA22A3" w:rsidRPr="006700A2">
        <w:t>yber</w:t>
      </w:r>
      <w:r w:rsidR="00024D66" w:rsidRPr="006700A2">
        <w:t xml:space="preserve"> S</w:t>
      </w:r>
      <w:r w:rsidR="006700A2" w:rsidRPr="006700A2">
        <w:t xml:space="preserve">ecurity at </w:t>
      </w:r>
      <w:r w:rsidR="00024D66" w:rsidRPr="006700A2">
        <w:t>N</w:t>
      </w:r>
      <w:r w:rsidR="006700A2" w:rsidRPr="006700A2">
        <w:t xml:space="preserve">uclear </w:t>
      </w:r>
      <w:r w:rsidR="00024D66" w:rsidRPr="006700A2">
        <w:t>P</w:t>
      </w:r>
      <w:r w:rsidR="006700A2" w:rsidRPr="006700A2">
        <w:t>ower</w:t>
      </w:r>
      <w:r w:rsidR="00024D66" w:rsidRPr="006700A2">
        <w:t xml:space="preserve"> P</w:t>
      </w:r>
      <w:r w:rsidR="006700A2" w:rsidRPr="006700A2">
        <w:t>lants</w:t>
      </w:r>
      <w:r w:rsidR="00024D66" w:rsidRPr="004E15B4">
        <w:t xml:space="preserve"> </w:t>
      </w:r>
      <w:r w:rsidR="008E0BAB" w:rsidRPr="004E15B4">
        <w:t>(</w:t>
      </w:r>
      <w:hyperlink r:id="rId10" w:history="1">
        <w:r w:rsidR="00500F9B" w:rsidRPr="00BF3884">
          <w:rPr>
            <w:rStyle w:val="Hyperlink"/>
          </w:rPr>
          <w:t>ML102940009</w:t>
        </w:r>
      </w:hyperlink>
      <w:r w:rsidR="008E0BAB" w:rsidRPr="004E15B4">
        <w:t>)</w:t>
      </w:r>
    </w:p>
    <w:p w14:paraId="579DFD24" w14:textId="6DD8A169" w:rsidR="00FC3976" w:rsidRPr="004E15B4" w:rsidRDefault="00373F36" w:rsidP="006505E0">
      <w:pPr>
        <w:pStyle w:val="BodyText2"/>
        <w:numPr>
          <w:ilvl w:val="1"/>
          <w:numId w:val="14"/>
        </w:numPr>
        <w:tabs>
          <w:tab w:val="left" w:pos="2520"/>
        </w:tabs>
      </w:pPr>
      <w:r w:rsidRPr="00BA621A">
        <w:t xml:space="preserve">SECY-10-0153 </w:t>
      </w:r>
      <w:r w:rsidR="00682591" w:rsidRPr="00BA621A">
        <w:t>C</w:t>
      </w:r>
      <w:r w:rsidR="00A6480C" w:rsidRPr="00BA621A">
        <w:t>y</w:t>
      </w:r>
      <w:r w:rsidR="006700A2" w:rsidRPr="00BA621A">
        <w:t>ber</w:t>
      </w:r>
      <w:r w:rsidR="00795FCC">
        <w:t>s</w:t>
      </w:r>
      <w:r w:rsidR="006700A2" w:rsidRPr="00BA621A">
        <w:t xml:space="preserve">ecurity </w:t>
      </w:r>
      <w:r w:rsidR="00682591" w:rsidRPr="00BA621A">
        <w:t xml:space="preserve">– </w:t>
      </w:r>
      <w:r w:rsidR="00E156D5" w:rsidRPr="00BA621A">
        <w:t>I</w:t>
      </w:r>
      <w:r w:rsidR="006700A2" w:rsidRPr="00BA621A">
        <w:t>mplementation of the Commission’s</w:t>
      </w:r>
      <w:r w:rsidR="00466649" w:rsidRPr="00BA621A">
        <w:t xml:space="preserve"> Determination of </w:t>
      </w:r>
      <w:r w:rsidR="00E156D5" w:rsidRPr="00BA621A">
        <w:t>S</w:t>
      </w:r>
      <w:r w:rsidR="00466649" w:rsidRPr="00BA621A">
        <w:t xml:space="preserve">ystems and </w:t>
      </w:r>
      <w:r w:rsidR="00E156D5" w:rsidRPr="00BA621A">
        <w:t>E</w:t>
      </w:r>
      <w:r w:rsidR="00466649" w:rsidRPr="00BA621A">
        <w:t xml:space="preserve">quipment </w:t>
      </w:r>
      <w:r w:rsidR="005F3822" w:rsidRPr="00BA621A">
        <w:t>W</w:t>
      </w:r>
      <w:r w:rsidR="00466649" w:rsidRPr="00BA621A">
        <w:t xml:space="preserve">ithin the </w:t>
      </w:r>
      <w:r w:rsidR="005F3822" w:rsidRPr="00BA621A">
        <w:t>S</w:t>
      </w:r>
      <w:r w:rsidR="00466649" w:rsidRPr="00BA621A">
        <w:t xml:space="preserve">cope of </w:t>
      </w:r>
      <w:r w:rsidR="005F3822" w:rsidRPr="00BA621A">
        <w:t>T</w:t>
      </w:r>
      <w:r w:rsidR="0039422E" w:rsidRPr="00BA621A">
        <w:t xml:space="preserve">itle </w:t>
      </w:r>
      <w:r w:rsidR="005F3822" w:rsidRPr="00BA621A">
        <w:t xml:space="preserve">10 </w:t>
      </w:r>
      <w:r w:rsidR="0039422E" w:rsidRPr="00BA621A">
        <w:t xml:space="preserve">of the </w:t>
      </w:r>
      <w:r w:rsidR="005F3822" w:rsidRPr="00052520">
        <w:t>C</w:t>
      </w:r>
      <w:r w:rsidR="0039422E" w:rsidRPr="00F04C83">
        <w:rPr>
          <w:i/>
          <w:iCs/>
        </w:rPr>
        <w:t xml:space="preserve">ode of </w:t>
      </w:r>
      <w:r w:rsidR="005F3822" w:rsidRPr="00F04C83">
        <w:rPr>
          <w:i/>
          <w:iCs/>
        </w:rPr>
        <w:t>F</w:t>
      </w:r>
      <w:r w:rsidR="00C43E0C" w:rsidRPr="00F04C83">
        <w:rPr>
          <w:i/>
          <w:iCs/>
        </w:rPr>
        <w:t>ederal Regulations</w:t>
      </w:r>
      <w:r w:rsidR="00C43E0C" w:rsidRPr="00BA621A">
        <w:t xml:space="preserve"> </w:t>
      </w:r>
      <w:r w:rsidR="009D0F59" w:rsidRPr="00BA621A">
        <w:t>S</w:t>
      </w:r>
      <w:r w:rsidR="00C43E0C" w:rsidRPr="00BA621A">
        <w:t xml:space="preserve">ection </w:t>
      </w:r>
      <w:r w:rsidR="006A3973" w:rsidRPr="00BA621A">
        <w:t>73.54</w:t>
      </w:r>
      <w:r w:rsidR="001A6D1C" w:rsidRPr="004E15B4">
        <w:t xml:space="preserve"> </w:t>
      </w:r>
      <w:r w:rsidR="008E0BAB" w:rsidRPr="004E15B4">
        <w:t>(</w:t>
      </w:r>
      <w:hyperlink r:id="rId11" w:history="1">
        <w:r w:rsidR="00C1149E" w:rsidRPr="004E15B4">
          <w:rPr>
            <w:rStyle w:val="Hyperlink"/>
          </w:rPr>
          <w:t>ML103490344</w:t>
        </w:r>
      </w:hyperlink>
      <w:r w:rsidR="008E0BAB" w:rsidRPr="004E15B4">
        <w:t>)</w:t>
      </w:r>
    </w:p>
    <w:p w14:paraId="60E09BEA" w14:textId="1235E4E6" w:rsidR="007D7EBC" w:rsidRPr="004E15B4" w:rsidRDefault="002B0B1A" w:rsidP="006505E0">
      <w:pPr>
        <w:pStyle w:val="BodyText2"/>
        <w:numPr>
          <w:ilvl w:val="1"/>
          <w:numId w:val="14"/>
        </w:numPr>
        <w:tabs>
          <w:tab w:val="left" w:pos="2520"/>
        </w:tabs>
      </w:pPr>
      <w:r w:rsidRPr="004E15B4">
        <w:t>M</w:t>
      </w:r>
      <w:r w:rsidR="00ED0D14">
        <w:t xml:space="preserve">emorandum of </w:t>
      </w:r>
      <w:r w:rsidRPr="004E15B4">
        <w:t>U</w:t>
      </w:r>
      <w:r w:rsidR="00ED0D14">
        <w:t xml:space="preserve">nderstanding </w:t>
      </w:r>
      <w:r w:rsidR="00BF0DD2" w:rsidRPr="004E15B4">
        <w:t>B</w:t>
      </w:r>
      <w:r w:rsidR="00ED0D14">
        <w:t xml:space="preserve">etween the </w:t>
      </w:r>
      <w:r w:rsidR="00BF0DD2" w:rsidRPr="004E15B4">
        <w:t>U.S. N</w:t>
      </w:r>
      <w:r w:rsidR="00ED0D14">
        <w:t xml:space="preserve">uclear </w:t>
      </w:r>
      <w:r w:rsidR="00BF0DD2" w:rsidRPr="004E15B4">
        <w:t>R</w:t>
      </w:r>
      <w:r w:rsidR="00ED0D14">
        <w:t xml:space="preserve">egulatory </w:t>
      </w:r>
      <w:r w:rsidR="00BF0DD2" w:rsidRPr="004E15B4">
        <w:t>C</w:t>
      </w:r>
      <w:r w:rsidR="00ED0D14">
        <w:t>ommission and the</w:t>
      </w:r>
      <w:r w:rsidR="000C21B9" w:rsidRPr="004E15B4">
        <w:t xml:space="preserve"> N</w:t>
      </w:r>
      <w:r w:rsidR="00ED0D14">
        <w:t xml:space="preserve">orth </w:t>
      </w:r>
      <w:r w:rsidR="000C21B9" w:rsidRPr="004E15B4">
        <w:t>A</w:t>
      </w:r>
      <w:r w:rsidR="00ED0D14">
        <w:t xml:space="preserve">merican </w:t>
      </w:r>
      <w:r w:rsidR="000C21B9" w:rsidRPr="004E15B4">
        <w:t>E</w:t>
      </w:r>
      <w:r w:rsidR="002806F6">
        <w:t xml:space="preserve">lectric </w:t>
      </w:r>
      <w:r w:rsidR="000C21B9" w:rsidRPr="004E15B4">
        <w:t>R</w:t>
      </w:r>
      <w:r w:rsidR="002806F6">
        <w:t xml:space="preserve">eliability </w:t>
      </w:r>
      <w:r w:rsidR="000C21B9" w:rsidRPr="004E15B4">
        <w:t>C</w:t>
      </w:r>
      <w:r w:rsidR="002806F6">
        <w:t>orporation</w:t>
      </w:r>
      <w:r w:rsidR="000C21B9" w:rsidRPr="004E15B4">
        <w:t xml:space="preserve"> </w:t>
      </w:r>
      <w:r w:rsidR="008E0BAB" w:rsidRPr="004E15B4">
        <w:t>(</w:t>
      </w:r>
      <w:hyperlink r:id="rId12" w:history="1">
        <w:r w:rsidR="007053A7" w:rsidRPr="00760D68">
          <w:rPr>
            <w:rStyle w:val="Hyperlink"/>
          </w:rPr>
          <w:t>ML093510905</w:t>
        </w:r>
      </w:hyperlink>
      <w:r w:rsidR="008E0BAB" w:rsidRPr="004E15B4">
        <w:t>)</w:t>
      </w:r>
    </w:p>
    <w:p w14:paraId="481C05D3" w14:textId="7F98A4B7" w:rsidR="00780587" w:rsidRPr="004E15B4" w:rsidRDefault="00780587" w:rsidP="006505E0">
      <w:pPr>
        <w:pStyle w:val="BodyText2"/>
        <w:numPr>
          <w:ilvl w:val="1"/>
          <w:numId w:val="14"/>
        </w:numPr>
        <w:tabs>
          <w:tab w:val="left" w:pos="2520"/>
        </w:tabs>
      </w:pPr>
      <w:r w:rsidRPr="004E15B4">
        <w:t>M</w:t>
      </w:r>
      <w:r w:rsidR="002806F6">
        <w:t>emorandum o</w:t>
      </w:r>
      <w:r w:rsidR="001D7C11">
        <w:t>f</w:t>
      </w:r>
      <w:r w:rsidR="002806F6">
        <w:t xml:space="preserve"> Agreement </w:t>
      </w:r>
      <w:r w:rsidR="00125F95" w:rsidRPr="004E15B4">
        <w:t>B</w:t>
      </w:r>
      <w:r w:rsidR="001D7C11">
        <w:t xml:space="preserve">etween the </w:t>
      </w:r>
      <w:r w:rsidR="00125F95" w:rsidRPr="004E15B4">
        <w:t>U.S. N</w:t>
      </w:r>
      <w:r w:rsidR="001D7C11">
        <w:t xml:space="preserve">uclear </w:t>
      </w:r>
      <w:r w:rsidR="00125F95" w:rsidRPr="004E15B4">
        <w:t>R</w:t>
      </w:r>
      <w:r w:rsidR="001D7C11">
        <w:t xml:space="preserve">egulatory </w:t>
      </w:r>
      <w:r w:rsidR="00125F95" w:rsidRPr="004E15B4">
        <w:t>C</w:t>
      </w:r>
      <w:r w:rsidR="007C4965">
        <w:t xml:space="preserve">ommission and the </w:t>
      </w:r>
      <w:r w:rsidR="00125F95" w:rsidRPr="004E15B4">
        <w:t>F</w:t>
      </w:r>
      <w:r w:rsidR="007C4965">
        <w:t xml:space="preserve">ederal </w:t>
      </w:r>
      <w:r w:rsidR="00125F95" w:rsidRPr="004E15B4">
        <w:t>E</w:t>
      </w:r>
      <w:r w:rsidR="007C4965">
        <w:t xml:space="preserve">nergy </w:t>
      </w:r>
      <w:r w:rsidR="00125F95" w:rsidRPr="004E15B4">
        <w:t>R</w:t>
      </w:r>
      <w:r w:rsidR="007C4965">
        <w:t xml:space="preserve">egulatory </w:t>
      </w:r>
      <w:r w:rsidR="00125F95" w:rsidRPr="004E15B4">
        <w:t>C</w:t>
      </w:r>
      <w:r w:rsidR="007C4965">
        <w:t xml:space="preserve">ommission </w:t>
      </w:r>
      <w:r w:rsidR="008E0BAB" w:rsidRPr="004E15B4">
        <w:t>(</w:t>
      </w:r>
      <w:hyperlink r:id="rId13" w:history="1">
        <w:r w:rsidR="008922EE" w:rsidRPr="000C70A4">
          <w:rPr>
            <w:rStyle w:val="Hyperlink"/>
          </w:rPr>
          <w:t>ML15033A181</w:t>
        </w:r>
      </w:hyperlink>
      <w:r w:rsidR="008E0BAB" w:rsidRPr="004E15B4">
        <w:t>)</w:t>
      </w:r>
    </w:p>
    <w:p w14:paraId="14F183B5" w14:textId="0EB56844" w:rsidR="00FE0627" w:rsidRDefault="00FE0627" w:rsidP="006505E0">
      <w:pPr>
        <w:pStyle w:val="BodyText2"/>
        <w:numPr>
          <w:ilvl w:val="1"/>
          <w:numId w:val="14"/>
        </w:numPr>
        <w:tabs>
          <w:tab w:val="left" w:pos="2520"/>
        </w:tabs>
      </w:pPr>
      <w:r w:rsidRPr="004E15B4">
        <w:t xml:space="preserve">10 CFR 73.55, </w:t>
      </w:r>
      <w:r w:rsidR="007C4965">
        <w:t>“</w:t>
      </w:r>
      <w:r w:rsidR="009E7FFA" w:rsidRPr="004E15B4">
        <w:t xml:space="preserve">Requirements for the </w:t>
      </w:r>
      <w:r w:rsidRPr="004E15B4">
        <w:t xml:space="preserve">Physical Protection </w:t>
      </w:r>
      <w:r w:rsidR="009E7FFA" w:rsidRPr="004E15B4">
        <w:t xml:space="preserve">of Licensed Activities in </w:t>
      </w:r>
      <w:r w:rsidRPr="004E15B4">
        <w:t>Nuclear Power Reactors</w:t>
      </w:r>
      <w:r w:rsidR="009E7FFA" w:rsidRPr="004E15B4">
        <w:t xml:space="preserve"> Against Radiological Sabotage</w:t>
      </w:r>
      <w:r w:rsidR="007C4965">
        <w:t>”</w:t>
      </w:r>
    </w:p>
    <w:p w14:paraId="2AEC63AE" w14:textId="0DDFA3F2" w:rsidR="00B360A2" w:rsidRPr="00B360A2" w:rsidRDefault="00B360A2" w:rsidP="006505E0">
      <w:pPr>
        <w:pStyle w:val="BodyText2"/>
        <w:numPr>
          <w:ilvl w:val="1"/>
          <w:numId w:val="14"/>
        </w:numPr>
        <w:tabs>
          <w:tab w:val="left" w:pos="2520"/>
        </w:tabs>
      </w:pPr>
      <w:r w:rsidRPr="00B360A2">
        <w:t>10 CFR 73.5</w:t>
      </w:r>
      <w:r w:rsidRPr="007C4965">
        <w:t>6</w:t>
      </w:r>
      <w:r w:rsidRPr="00B360A2">
        <w:t xml:space="preserve">, </w:t>
      </w:r>
      <w:r w:rsidR="007C4965">
        <w:t>“</w:t>
      </w:r>
      <w:r w:rsidRPr="00B360A2">
        <w:t>Personnel Access Authorization Requirements for Nuclear Power Plants</w:t>
      </w:r>
      <w:r w:rsidR="007C4965">
        <w:t>”</w:t>
      </w:r>
    </w:p>
    <w:p w14:paraId="34262600" w14:textId="72E2D7EE" w:rsidR="00B360A2" w:rsidRPr="00B360A2" w:rsidRDefault="00B360A2" w:rsidP="006505E0">
      <w:pPr>
        <w:pStyle w:val="BodyText2"/>
        <w:numPr>
          <w:ilvl w:val="1"/>
          <w:numId w:val="14"/>
        </w:numPr>
        <w:tabs>
          <w:tab w:val="left" w:pos="2520"/>
        </w:tabs>
      </w:pPr>
      <w:r w:rsidRPr="00B360A2">
        <w:t xml:space="preserve">10 CFR 73.70, </w:t>
      </w:r>
      <w:r w:rsidR="007C4965">
        <w:t>“</w:t>
      </w:r>
      <w:r w:rsidRPr="00B360A2">
        <w:t>Records</w:t>
      </w:r>
      <w:r w:rsidR="007C4965">
        <w:t>”</w:t>
      </w:r>
    </w:p>
    <w:p w14:paraId="18127D0F" w14:textId="20F4594B" w:rsidR="00B360A2" w:rsidRDefault="00B360A2" w:rsidP="006505E0">
      <w:pPr>
        <w:pStyle w:val="BodyText2"/>
        <w:numPr>
          <w:ilvl w:val="1"/>
          <w:numId w:val="14"/>
        </w:numPr>
        <w:tabs>
          <w:tab w:val="left" w:pos="2520"/>
        </w:tabs>
      </w:pPr>
      <w:r w:rsidRPr="00B360A2">
        <w:t xml:space="preserve">10 CFR 73.77, </w:t>
      </w:r>
      <w:r w:rsidR="007C4965">
        <w:t>“</w:t>
      </w:r>
      <w:r w:rsidR="00795FCC">
        <w:t>Cybersecurity</w:t>
      </w:r>
      <w:r w:rsidRPr="00B360A2">
        <w:t xml:space="preserve"> Event Notifications</w:t>
      </w:r>
      <w:r w:rsidR="007C4965">
        <w:t>”</w:t>
      </w:r>
    </w:p>
    <w:p w14:paraId="1E6ED632" w14:textId="1D85E0C7" w:rsidR="00050D6A" w:rsidRPr="0013683A" w:rsidRDefault="00050D6A" w:rsidP="006505E0">
      <w:pPr>
        <w:pStyle w:val="BodyText2"/>
        <w:numPr>
          <w:ilvl w:val="1"/>
          <w:numId w:val="14"/>
        </w:numPr>
        <w:tabs>
          <w:tab w:val="left" w:pos="2520"/>
        </w:tabs>
      </w:pPr>
      <w:r w:rsidRPr="00230ED0">
        <w:t xml:space="preserve">If the Commission approves future </w:t>
      </w:r>
      <w:r w:rsidR="0013683A" w:rsidRPr="00230ED0">
        <w:t xml:space="preserve">power reactor </w:t>
      </w:r>
      <w:r w:rsidR="004F1906">
        <w:t>cybersecurity</w:t>
      </w:r>
      <w:r w:rsidRPr="0013683A">
        <w:t xml:space="preserve"> oversight rules, they should be included in this qualification process</w:t>
      </w:r>
    </w:p>
    <w:p w14:paraId="78330AFC" w14:textId="041517DB" w:rsidR="00FE0627" w:rsidRPr="000936E6" w:rsidRDefault="00FE0627" w:rsidP="008F3CFD">
      <w:pPr>
        <w:pStyle w:val="JOURNALHeading2"/>
      </w:pPr>
      <w:r w:rsidRPr="00202034">
        <w:t>EVALUATION CRITERIA:</w:t>
      </w:r>
      <w:r w:rsidR="001A6D1C">
        <w:t xml:space="preserve"> </w:t>
      </w:r>
      <w:r w:rsidR="004A7324">
        <w:tab/>
      </w:r>
      <w:r w:rsidR="00184AF4">
        <w:t>A</w:t>
      </w:r>
      <w:r w:rsidR="00052520" w:rsidRPr="00B360A2">
        <w:t>t the completion of this activity, you should be able to:</w:t>
      </w:r>
    </w:p>
    <w:p w14:paraId="41BA3028" w14:textId="30B2FF42" w:rsidR="00FE0627" w:rsidRPr="004452BE" w:rsidRDefault="00F65DDD" w:rsidP="00184AF4">
      <w:pPr>
        <w:pStyle w:val="BodyText2"/>
      </w:pPr>
      <w:r>
        <w:t xml:space="preserve">Explain </w:t>
      </w:r>
      <w:r w:rsidR="005A3915" w:rsidRPr="005A3915">
        <w:t xml:space="preserve">the requirements </w:t>
      </w:r>
      <w:r w:rsidR="000525D6">
        <w:t xml:space="preserve">licensees </w:t>
      </w:r>
      <w:r w:rsidR="002432A7">
        <w:t xml:space="preserve">must </w:t>
      </w:r>
      <w:r w:rsidR="005F0E5E">
        <w:t xml:space="preserve">comply with </w:t>
      </w:r>
      <w:r w:rsidR="000525D6">
        <w:t>for</w:t>
      </w:r>
      <w:r w:rsidR="005A3915" w:rsidRPr="005A3915">
        <w:t xml:space="preserve"> making chan</w:t>
      </w:r>
      <w:r w:rsidR="005A3915" w:rsidRPr="004452BE">
        <w:t xml:space="preserve">ges to </w:t>
      </w:r>
      <w:r w:rsidR="000525D6">
        <w:t xml:space="preserve">a </w:t>
      </w:r>
      <w:r w:rsidR="004F1906">
        <w:t>cybersecurity</w:t>
      </w:r>
      <w:r w:rsidR="005A3915" w:rsidRPr="004452BE">
        <w:t xml:space="preserve"> plan as provided in 10 CFR 50.54(p).</w:t>
      </w:r>
      <w:r w:rsidR="001A6D1C" w:rsidRPr="004452BE">
        <w:t xml:space="preserve"> </w:t>
      </w:r>
      <w:r w:rsidR="00FE0627" w:rsidRPr="004452BE">
        <w:t xml:space="preserve">Describe </w:t>
      </w:r>
      <w:r w:rsidR="004452BE" w:rsidRPr="004452BE">
        <w:t>the design</w:t>
      </w:r>
      <w:r w:rsidR="00073C58">
        <w:t>-basis</w:t>
      </w:r>
      <w:r w:rsidR="004452BE" w:rsidRPr="004452BE">
        <w:t xml:space="preserve"> threats </w:t>
      </w:r>
      <w:r w:rsidR="004452BE">
        <w:t xml:space="preserve">(DBT) </w:t>
      </w:r>
      <w:r w:rsidR="004452BE" w:rsidRPr="004452BE">
        <w:t>used to design safeguards systems to</w:t>
      </w:r>
      <w:r w:rsidR="003B4553">
        <w:t xml:space="preserve"> p</w:t>
      </w:r>
      <w:r w:rsidR="004452BE" w:rsidRPr="004452BE">
        <w:t>rotect against acts of radiological sabotage 10</w:t>
      </w:r>
      <w:r w:rsidR="00184AF4">
        <w:t> </w:t>
      </w:r>
      <w:r w:rsidR="004452BE" w:rsidRPr="004452BE">
        <w:t>CFR 73.1.</w:t>
      </w:r>
    </w:p>
    <w:p w14:paraId="779102E6" w14:textId="556BC615" w:rsidR="00522EC4" w:rsidRPr="004868B6" w:rsidRDefault="00522EC4" w:rsidP="006505E0">
      <w:pPr>
        <w:pStyle w:val="BodyText2"/>
        <w:numPr>
          <w:ilvl w:val="1"/>
          <w:numId w:val="15"/>
        </w:numPr>
        <w:tabs>
          <w:tab w:val="left" w:pos="2520"/>
        </w:tabs>
      </w:pPr>
      <w:r w:rsidRPr="004868B6">
        <w:t xml:space="preserve">Review and gain a good understanding of the references </w:t>
      </w:r>
      <w:r w:rsidR="004D1764">
        <w:t xml:space="preserve">listed </w:t>
      </w:r>
      <w:r w:rsidRPr="004868B6">
        <w:t>above</w:t>
      </w:r>
    </w:p>
    <w:p w14:paraId="1ED64E11" w14:textId="5DF759E2" w:rsidR="00FE0627" w:rsidRDefault="005F06EB" w:rsidP="006505E0">
      <w:pPr>
        <w:pStyle w:val="BodyText2"/>
        <w:numPr>
          <w:ilvl w:val="1"/>
          <w:numId w:val="15"/>
        </w:numPr>
        <w:tabs>
          <w:tab w:val="left" w:pos="2520"/>
        </w:tabs>
      </w:pPr>
      <w:r w:rsidRPr="004A01BF">
        <w:t>Re</w:t>
      </w:r>
      <w:r w:rsidR="004C328C">
        <w:t xml:space="preserve">view </w:t>
      </w:r>
      <w:r w:rsidR="00FE0627" w:rsidRPr="004A01BF">
        <w:t xml:space="preserve">the definitions of terms </w:t>
      </w:r>
      <w:r w:rsidR="004C328C">
        <w:t>in 10 CFR 73.2</w:t>
      </w:r>
    </w:p>
    <w:p w14:paraId="52C8F63A" w14:textId="3AB8B6EC" w:rsidR="00DF18E8" w:rsidRPr="004D0868" w:rsidRDefault="00834A55" w:rsidP="006505E0">
      <w:pPr>
        <w:pStyle w:val="BodyText2"/>
        <w:numPr>
          <w:ilvl w:val="1"/>
          <w:numId w:val="15"/>
        </w:numPr>
        <w:tabs>
          <w:tab w:val="left" w:pos="2520"/>
        </w:tabs>
      </w:pPr>
      <w:r w:rsidRPr="004D0868">
        <w:t>Review NRC specific exemptions 10 CFR 73.5</w:t>
      </w:r>
    </w:p>
    <w:p w14:paraId="5649F227" w14:textId="6057AB63" w:rsidR="00FE0627" w:rsidRDefault="00601C8B" w:rsidP="006505E0">
      <w:pPr>
        <w:pStyle w:val="BodyText2"/>
        <w:numPr>
          <w:ilvl w:val="1"/>
          <w:numId w:val="15"/>
        </w:numPr>
        <w:tabs>
          <w:tab w:val="left" w:pos="2520"/>
        </w:tabs>
      </w:pPr>
      <w:r>
        <w:t xml:space="preserve">Be aware of </w:t>
      </w:r>
      <w:r w:rsidR="00FE0627" w:rsidRPr="00A06CF1">
        <w:t xml:space="preserve">and discuss </w:t>
      </w:r>
      <w:r w:rsidR="004E11FB">
        <w:t xml:space="preserve">the specific requirements for the protection </w:t>
      </w:r>
      <w:r w:rsidR="009918DA">
        <w:t>of</w:t>
      </w:r>
      <w:r w:rsidR="004E11FB">
        <w:t xml:space="preserve"> safeguards information 10 CFR 73.21 and 10 CFR 73.22</w:t>
      </w:r>
    </w:p>
    <w:p w14:paraId="758294BF" w14:textId="75401F8F" w:rsidR="00601C8B" w:rsidRDefault="00F50C68" w:rsidP="006505E0">
      <w:pPr>
        <w:pStyle w:val="BodyText2"/>
        <w:numPr>
          <w:ilvl w:val="1"/>
          <w:numId w:val="15"/>
        </w:numPr>
        <w:tabs>
          <w:tab w:val="left" w:pos="2520"/>
        </w:tabs>
      </w:pPr>
      <w:r>
        <w:t xml:space="preserve">Give an overview of </w:t>
      </w:r>
      <w:r w:rsidR="00601C8B">
        <w:t xml:space="preserve">the requirements in 10 CFR 73.54, specifically </w:t>
      </w:r>
      <w:r>
        <w:t xml:space="preserve">discuss </w:t>
      </w:r>
      <w:r w:rsidR="00601C8B">
        <w:t>the following:</w:t>
      </w:r>
    </w:p>
    <w:p w14:paraId="24E0FA2E" w14:textId="57F99301" w:rsidR="00601C8B" w:rsidRDefault="00601C8B" w:rsidP="006505E0">
      <w:pPr>
        <w:pStyle w:val="Level1"/>
        <w:numPr>
          <w:ilvl w:val="2"/>
          <w:numId w:val="16"/>
        </w:numPr>
        <w:spacing w:after="220"/>
        <w:outlineLvl w:val="9"/>
      </w:pPr>
      <w:r>
        <w:t>Systems and equipment that must be protected from cyberattacks</w:t>
      </w:r>
    </w:p>
    <w:p w14:paraId="08DDC41D" w14:textId="40AC71CF" w:rsidR="00BE0309" w:rsidRDefault="00837693" w:rsidP="006505E0">
      <w:pPr>
        <w:pStyle w:val="Level1"/>
        <w:numPr>
          <w:ilvl w:val="2"/>
          <w:numId w:val="16"/>
        </w:numPr>
        <w:spacing w:after="220"/>
        <w:outlineLvl w:val="9"/>
      </w:pPr>
      <w:r>
        <w:t>The Commission’s determination of systems and equipment within the scope of 10 CFR 73.54</w:t>
      </w:r>
    </w:p>
    <w:p w14:paraId="3E98C68C" w14:textId="38079B0C" w:rsidR="00EC2A3A" w:rsidRDefault="009A2BA8" w:rsidP="006505E0">
      <w:pPr>
        <w:pStyle w:val="Level1"/>
        <w:numPr>
          <w:ilvl w:val="2"/>
          <w:numId w:val="16"/>
        </w:numPr>
        <w:spacing w:after="220"/>
        <w:outlineLvl w:val="9"/>
      </w:pPr>
      <w:r>
        <w:t>The design</w:t>
      </w:r>
      <w:r w:rsidR="00073C58">
        <w:t>-basis</w:t>
      </w:r>
      <w:r>
        <w:t xml:space="preserve"> threat (DBT) </w:t>
      </w:r>
      <w:r w:rsidR="00C97A7D">
        <w:t>(</w:t>
      </w:r>
      <w:r w:rsidR="00F50C68">
        <w:t>c</w:t>
      </w:r>
      <w:r w:rsidR="00EC2A3A">
        <w:t>yberattack</w:t>
      </w:r>
      <w:r w:rsidR="00C97A7D">
        <w:t>) to SSEP functions</w:t>
      </w:r>
    </w:p>
    <w:p w14:paraId="717D4C18" w14:textId="16D3FCFE" w:rsidR="00EC2A3A" w:rsidRDefault="007F5167" w:rsidP="006505E0">
      <w:pPr>
        <w:pStyle w:val="Level1"/>
        <w:numPr>
          <w:ilvl w:val="2"/>
          <w:numId w:val="16"/>
        </w:numPr>
        <w:spacing w:after="220"/>
        <w:outlineLvl w:val="9"/>
      </w:pPr>
      <w:r>
        <w:t xml:space="preserve">What specific requirements are </w:t>
      </w:r>
      <w:r w:rsidR="003C1BF6">
        <w:t>included in 10 CFR 73.54</w:t>
      </w:r>
    </w:p>
    <w:p w14:paraId="14423F8C" w14:textId="048AC775" w:rsidR="00EC2A3A" w:rsidRDefault="00EC2A3A" w:rsidP="006505E0">
      <w:pPr>
        <w:pStyle w:val="Level1"/>
        <w:numPr>
          <w:ilvl w:val="2"/>
          <w:numId w:val="16"/>
        </w:numPr>
        <w:spacing w:after="220"/>
        <w:outlineLvl w:val="9"/>
      </w:pPr>
      <w:r>
        <w:t xml:space="preserve">The relationship between the physical and </w:t>
      </w:r>
      <w:r w:rsidR="004F1906">
        <w:t>cybersecurity</w:t>
      </w:r>
      <w:r>
        <w:t xml:space="preserve"> programs</w:t>
      </w:r>
    </w:p>
    <w:p w14:paraId="1ECD62B5" w14:textId="71E7F04F" w:rsidR="00EC2A3A" w:rsidRDefault="00EC2A3A" w:rsidP="006505E0">
      <w:pPr>
        <w:pStyle w:val="Level1"/>
        <w:numPr>
          <w:ilvl w:val="2"/>
          <w:numId w:val="16"/>
        </w:numPr>
        <w:spacing w:after="220"/>
        <w:outlineLvl w:val="9"/>
      </w:pPr>
      <w:r>
        <w:t xml:space="preserve">The objectives of the </w:t>
      </w:r>
      <w:r w:rsidR="004F1906">
        <w:t>cybersecurity</w:t>
      </w:r>
      <w:r>
        <w:t xml:space="preserve"> program</w:t>
      </w:r>
    </w:p>
    <w:p w14:paraId="5BAE4EEA" w14:textId="5BC95A52" w:rsidR="00EC2A3A" w:rsidRDefault="00EC2A3A" w:rsidP="006505E0">
      <w:pPr>
        <w:pStyle w:val="Level1"/>
        <w:numPr>
          <w:ilvl w:val="2"/>
          <w:numId w:val="16"/>
        </w:numPr>
        <w:spacing w:after="220"/>
        <w:outlineLvl w:val="9"/>
      </w:pPr>
      <w:r>
        <w:t xml:space="preserve">The </w:t>
      </w:r>
      <w:r w:rsidR="004F1906">
        <w:t>cybersecurity</w:t>
      </w:r>
      <w:r>
        <w:t xml:space="preserve"> event notification requirements in</w:t>
      </w:r>
      <w:r w:rsidR="008C6328">
        <w:t xml:space="preserve"> </w:t>
      </w:r>
      <w:r>
        <w:t>10 CFR 73.77</w:t>
      </w:r>
    </w:p>
    <w:p w14:paraId="6B91679F" w14:textId="3601702F" w:rsidR="00E60FDC" w:rsidRDefault="00E60FDC" w:rsidP="006505E0">
      <w:pPr>
        <w:pStyle w:val="Level1"/>
        <w:numPr>
          <w:ilvl w:val="2"/>
          <w:numId w:val="16"/>
        </w:numPr>
        <w:spacing w:after="220"/>
        <w:outlineLvl w:val="9"/>
      </w:pPr>
      <w:r>
        <w:t>Record</w:t>
      </w:r>
      <w:r w:rsidR="00F50C68">
        <w:t>s</w:t>
      </w:r>
      <w:r>
        <w:t xml:space="preserve"> retention </w:t>
      </w:r>
      <w:r w:rsidR="00C6793E">
        <w:t>requirements</w:t>
      </w:r>
    </w:p>
    <w:p w14:paraId="2D0DB96D" w14:textId="0D896D16" w:rsidR="007D4786" w:rsidRPr="007D4786" w:rsidRDefault="007D4786" w:rsidP="006505E0">
      <w:pPr>
        <w:pStyle w:val="BodyText2"/>
        <w:numPr>
          <w:ilvl w:val="1"/>
          <w:numId w:val="15"/>
        </w:numPr>
        <w:tabs>
          <w:tab w:val="left" w:pos="2520"/>
        </w:tabs>
      </w:pPr>
      <w:r w:rsidRPr="007D4786">
        <w:t xml:space="preserve">Identify the areas intertwined between the physical and </w:t>
      </w:r>
      <w:r w:rsidR="004F1906">
        <w:t>cybersecurity</w:t>
      </w:r>
      <w:r w:rsidRPr="007D4786">
        <w:t xml:space="preserve"> programs 10 CFR 73.55</w:t>
      </w:r>
    </w:p>
    <w:p w14:paraId="119C1D72" w14:textId="5D9D69BF" w:rsidR="007D4786" w:rsidRPr="007D4786" w:rsidRDefault="007D4786" w:rsidP="006505E0">
      <w:pPr>
        <w:pStyle w:val="BodyText2"/>
        <w:numPr>
          <w:ilvl w:val="1"/>
          <w:numId w:val="15"/>
        </w:numPr>
        <w:tabs>
          <w:tab w:val="left" w:pos="2520"/>
        </w:tabs>
      </w:pPr>
      <w:r w:rsidRPr="007D4786">
        <w:t xml:space="preserve">Discuss the answers to the questions and tasks listed under the evaluation criteria section of this study guide with your supervisor or a C-14 qualified </w:t>
      </w:r>
      <w:r w:rsidR="004F1906">
        <w:t>cybersecurity</w:t>
      </w:r>
      <w:r w:rsidRPr="007D4786">
        <w:t xml:space="preserve"> inspector</w:t>
      </w:r>
      <w:r w:rsidR="005919E4">
        <w:t>. Also discuss</w:t>
      </w:r>
      <w:r w:rsidRPr="007D4786">
        <w:t xml:space="preserve"> how some of the requirements of 10 CFR 73.56 are applicable to the </w:t>
      </w:r>
      <w:r w:rsidR="004F1906">
        <w:t>cybersecurity</w:t>
      </w:r>
      <w:r w:rsidRPr="007D4786">
        <w:t xml:space="preserve"> program.</w:t>
      </w:r>
    </w:p>
    <w:p w14:paraId="0E6EF280" w14:textId="318762CD" w:rsidR="006A5597" w:rsidRPr="00202034" w:rsidRDefault="00FE0627" w:rsidP="008F3CFD">
      <w:pPr>
        <w:pStyle w:val="JOURNALHeading2"/>
      </w:pPr>
      <w:r w:rsidRPr="00202034">
        <w:t>TASKS:</w:t>
      </w:r>
    </w:p>
    <w:p w14:paraId="21143522" w14:textId="7AEEBD8B" w:rsidR="00FE0627" w:rsidRPr="00436B18" w:rsidRDefault="00FE0627" w:rsidP="006505E0">
      <w:pPr>
        <w:pStyle w:val="BodyText2"/>
        <w:numPr>
          <w:ilvl w:val="1"/>
          <w:numId w:val="17"/>
        </w:numPr>
        <w:tabs>
          <w:tab w:val="left" w:pos="2520"/>
        </w:tabs>
      </w:pPr>
      <w:r w:rsidRPr="00484FB1">
        <w:t xml:space="preserve">Locate and review general and specific </w:t>
      </w:r>
      <w:r w:rsidR="004F1906">
        <w:t>cybersecurity</w:t>
      </w:r>
      <w:r w:rsidRPr="00484FB1">
        <w:t xml:space="preserve"> activities</w:t>
      </w:r>
      <w:r w:rsidR="001E07B7" w:rsidRPr="00484FB1">
        <w:t xml:space="preserve"> </w:t>
      </w:r>
      <w:r w:rsidRPr="00484FB1">
        <w:t xml:space="preserve">described in </w:t>
      </w:r>
      <w:r w:rsidR="00D66CAE" w:rsidRPr="009A1CC9">
        <w:t>10</w:t>
      </w:r>
      <w:r w:rsidR="00D35B29">
        <w:t> </w:t>
      </w:r>
      <w:r w:rsidRPr="00484FB1">
        <w:t>CFR</w:t>
      </w:r>
      <w:r w:rsidR="00D35B29">
        <w:t> </w:t>
      </w:r>
      <w:r w:rsidR="00D66CAE" w:rsidRPr="009A1CC9">
        <w:t>73.54</w:t>
      </w:r>
      <w:r w:rsidRPr="00484FB1">
        <w:t>.</w:t>
      </w:r>
    </w:p>
    <w:p w14:paraId="08C5F903" w14:textId="6ABC31EF" w:rsidR="00FE0627" w:rsidRPr="004E15B4" w:rsidRDefault="00FE0627" w:rsidP="006505E0">
      <w:pPr>
        <w:pStyle w:val="BodyText2"/>
        <w:numPr>
          <w:ilvl w:val="1"/>
          <w:numId w:val="17"/>
        </w:numPr>
        <w:tabs>
          <w:tab w:val="left" w:pos="2520"/>
        </w:tabs>
      </w:pPr>
      <w:r w:rsidRPr="004E15B4">
        <w:t>Review the definition of</w:t>
      </w:r>
      <w:r w:rsidR="003F5234" w:rsidRPr="004E15B4">
        <w:t>,</w:t>
      </w:r>
      <w:r w:rsidRPr="004E15B4">
        <w:t xml:space="preserve"> </w:t>
      </w:r>
      <w:r w:rsidR="00917CD5" w:rsidRPr="004E15B4">
        <w:t>safeguard</w:t>
      </w:r>
      <w:r w:rsidR="00D57E39" w:rsidRPr="004E15B4">
        <w:t>s information</w:t>
      </w:r>
      <w:r w:rsidR="003F5234" w:rsidRPr="004E15B4">
        <w:t>,</w:t>
      </w:r>
      <w:r w:rsidRPr="004E15B4">
        <w:t xml:space="preserve"> and other sensitive information, and determine the appropriate control measures for </w:t>
      </w:r>
      <w:r w:rsidR="001A17EF">
        <w:t xml:space="preserve">SGI as required in </w:t>
      </w:r>
      <w:r w:rsidR="00D66CAE">
        <w:t>10 CFR 73.21 and 10 CFR 73.22</w:t>
      </w:r>
      <w:r w:rsidRPr="004E15B4">
        <w:t>.</w:t>
      </w:r>
    </w:p>
    <w:p w14:paraId="2DEE9E90" w14:textId="33EA72AF" w:rsidR="00FE0627" w:rsidRPr="009D2682" w:rsidRDefault="00FE0627" w:rsidP="006505E0">
      <w:pPr>
        <w:pStyle w:val="BodyText2"/>
        <w:numPr>
          <w:ilvl w:val="1"/>
          <w:numId w:val="17"/>
        </w:numPr>
        <w:tabs>
          <w:tab w:val="left" w:pos="2520"/>
        </w:tabs>
      </w:pPr>
      <w:r w:rsidRPr="009D2682">
        <w:t xml:space="preserve">Review the information in </w:t>
      </w:r>
      <w:r w:rsidR="009F1D35" w:rsidRPr="009A1CC9">
        <w:t xml:space="preserve">10 </w:t>
      </w:r>
      <w:r w:rsidRPr="009D2682">
        <w:t xml:space="preserve">CFR </w:t>
      </w:r>
      <w:r w:rsidR="009F1D35" w:rsidRPr="009A1CC9">
        <w:t>73.54</w:t>
      </w:r>
      <w:r w:rsidR="00BE4F00" w:rsidRPr="009A1CC9">
        <w:t xml:space="preserve">, 10 CFR 73.55, and </w:t>
      </w:r>
      <w:r w:rsidR="00D1699C">
        <w:br/>
      </w:r>
      <w:r w:rsidR="00BE4F00" w:rsidRPr="009A1CC9">
        <w:t xml:space="preserve">10 CFR 73.56 </w:t>
      </w:r>
      <w:r w:rsidR="009D2682" w:rsidRPr="009A1CC9">
        <w:t xml:space="preserve">and understand the relationship between </w:t>
      </w:r>
      <w:r w:rsidRPr="009D2682">
        <w:t xml:space="preserve">the </w:t>
      </w:r>
      <w:r w:rsidR="00D57E39" w:rsidRPr="009D2682">
        <w:t xml:space="preserve">physical protection of nuclear power reactors, </w:t>
      </w:r>
      <w:r w:rsidRPr="009D2682">
        <w:t xml:space="preserve">access authorization, </w:t>
      </w:r>
      <w:r w:rsidR="00124C80" w:rsidRPr="009D2682">
        <w:t xml:space="preserve">and </w:t>
      </w:r>
      <w:r w:rsidR="004F1906">
        <w:t>cybersecurity</w:t>
      </w:r>
      <w:r w:rsidR="00124C80" w:rsidRPr="009D2682">
        <w:t>.</w:t>
      </w:r>
    </w:p>
    <w:p w14:paraId="30364A59" w14:textId="466625A8" w:rsidR="00FE0627" w:rsidRDefault="00FE0627" w:rsidP="006505E0">
      <w:pPr>
        <w:pStyle w:val="BodyText2"/>
        <w:numPr>
          <w:ilvl w:val="1"/>
          <w:numId w:val="17"/>
        </w:numPr>
        <w:tabs>
          <w:tab w:val="left" w:pos="2520"/>
        </w:tabs>
      </w:pPr>
      <w:r w:rsidRPr="004E15B4">
        <w:t>Determine what types of licensing actions can be submitted by licensees using 10 CFR 50.54(p)</w:t>
      </w:r>
      <w:r w:rsidR="00883F8D" w:rsidRPr="004E15B4">
        <w:t xml:space="preserve">, </w:t>
      </w:r>
      <w:r w:rsidR="004A7D33" w:rsidRPr="004E15B4">
        <w:t xml:space="preserve">10 CFR 50.54(q) </w:t>
      </w:r>
      <w:r w:rsidR="00883F8D" w:rsidRPr="004E15B4">
        <w:t xml:space="preserve">10 CFR 73.55(r), </w:t>
      </w:r>
      <w:r w:rsidR="00834A55" w:rsidRPr="004E15B4">
        <w:t xml:space="preserve">and </w:t>
      </w:r>
      <w:r w:rsidR="00883F8D" w:rsidRPr="004E15B4">
        <w:t>10 CFR 73.5</w:t>
      </w:r>
      <w:r w:rsidRPr="004E15B4">
        <w:t>.</w:t>
      </w:r>
    </w:p>
    <w:p w14:paraId="71F793B7" w14:textId="443E80B6" w:rsidR="001B32FA" w:rsidRDefault="001B32FA" w:rsidP="006505E0">
      <w:pPr>
        <w:pStyle w:val="BodyText2"/>
        <w:numPr>
          <w:ilvl w:val="1"/>
          <w:numId w:val="17"/>
        </w:numPr>
        <w:tabs>
          <w:tab w:val="left" w:pos="2520"/>
        </w:tabs>
      </w:pPr>
      <w:r w:rsidRPr="001B32FA">
        <w:t xml:space="preserve">Review the description and application of the DBT as described in </w:t>
      </w:r>
      <w:r w:rsidR="00A60ABA">
        <w:br/>
      </w:r>
      <w:r w:rsidRPr="001B32FA">
        <w:t xml:space="preserve">10 CFR 73.1. </w:t>
      </w:r>
      <w:r w:rsidR="0013683A">
        <w:t xml:space="preserve">When possible, attend the cyber intelligence briefs (secret or official use only) prepared and </w:t>
      </w:r>
      <w:r w:rsidR="00A65AAB">
        <w:t xml:space="preserve">conducted </w:t>
      </w:r>
      <w:r w:rsidR="0013683A">
        <w:t>by</w:t>
      </w:r>
      <w:r w:rsidRPr="001B32FA">
        <w:t xml:space="preserve"> </w:t>
      </w:r>
      <w:r w:rsidR="00A65AAB">
        <w:t xml:space="preserve">the Intelligence </w:t>
      </w:r>
      <w:r w:rsidR="00BE4550">
        <w:t>Liaison</w:t>
      </w:r>
      <w:r w:rsidR="00A65AAB">
        <w:t xml:space="preserve"> Threat Assessment Branch</w:t>
      </w:r>
      <w:r w:rsidR="00BE4550">
        <w:t xml:space="preserve"> </w:t>
      </w:r>
      <w:r w:rsidR="00A65AAB">
        <w:t>(</w:t>
      </w:r>
      <w:r w:rsidRPr="001B32FA">
        <w:t>ILTAB</w:t>
      </w:r>
      <w:r w:rsidR="00A65AAB">
        <w:t>)</w:t>
      </w:r>
      <w:r w:rsidRPr="001B32FA">
        <w:t>.</w:t>
      </w:r>
    </w:p>
    <w:p w14:paraId="335A87E6" w14:textId="413F5E45" w:rsidR="001B32FA" w:rsidRDefault="001B32FA" w:rsidP="006505E0">
      <w:pPr>
        <w:pStyle w:val="BodyText2"/>
        <w:numPr>
          <w:ilvl w:val="1"/>
          <w:numId w:val="17"/>
        </w:numPr>
        <w:tabs>
          <w:tab w:val="left" w:pos="2520"/>
        </w:tabs>
      </w:pPr>
      <w:r w:rsidRPr="004E15B4">
        <w:t>Discuss the answers to the questions and tasks listed under the evaluation criteria section of this study guide with your supervisor or a C-14 qualified</w:t>
      </w:r>
      <w:r w:rsidR="00C2176B">
        <w:t xml:space="preserve"> inspector</w:t>
      </w:r>
      <w:r>
        <w:t>.</w:t>
      </w:r>
    </w:p>
    <w:p w14:paraId="5320AC25" w14:textId="77777777" w:rsidR="007A07A6" w:rsidRDefault="00F956B4" w:rsidP="00DE31AF">
      <w:pPr>
        <w:pStyle w:val="JOURNALHeading2"/>
      </w:pPr>
      <w:r w:rsidRPr="007A07A6">
        <w:t>DOCUMENTATION:</w:t>
      </w:r>
      <w:r w:rsidR="004A7324">
        <w:rPr>
          <w:rStyle w:val="Heading1Char"/>
        </w:rPr>
        <w:tab/>
      </w:r>
      <w:r w:rsidR="00795FCC">
        <w:rPr>
          <w:rStyle w:val="Heading1Char"/>
          <w:caps w:val="0"/>
        </w:rPr>
        <w:t>Cybersecurity</w:t>
      </w:r>
      <w:r w:rsidR="0008797F" w:rsidRPr="009404D6">
        <w:rPr>
          <w:rStyle w:val="Heading1Char"/>
          <w:caps w:val="0"/>
        </w:rPr>
        <w:t xml:space="preserve"> Inspector Proficiency Level Qualification Signature</w:t>
      </w:r>
      <w:r w:rsidR="0008797F" w:rsidRPr="004A01BF">
        <w:t xml:space="preserve"> </w:t>
      </w:r>
      <w:r w:rsidR="00415FB2">
        <w:br/>
      </w:r>
      <w:r w:rsidR="00415FB2" w:rsidRPr="004A01BF">
        <w:t xml:space="preserve">Card Item </w:t>
      </w:r>
      <w:r w:rsidRPr="004A01BF">
        <w:t>ISA-</w:t>
      </w:r>
      <w:r>
        <w:t>CS</w:t>
      </w:r>
      <w:r w:rsidRPr="004A01BF">
        <w:t>-2</w:t>
      </w:r>
    </w:p>
    <w:p w14:paraId="25BFA58D" w14:textId="5DC469EE" w:rsidR="00416D23" w:rsidRPr="007A07A6" w:rsidRDefault="00416D23" w:rsidP="007A07A6">
      <w:pPr>
        <w:pStyle w:val="BodyText"/>
      </w:pPr>
      <w:r w:rsidRPr="007A07A6">
        <w:br w:type="page"/>
      </w:r>
    </w:p>
    <w:p w14:paraId="03987D94" w14:textId="216D211F" w:rsidR="00A712E6" w:rsidRDefault="00795FCC" w:rsidP="008F3CFD">
      <w:pPr>
        <w:pStyle w:val="BodyText"/>
        <w:jc w:val="center"/>
      </w:pPr>
      <w:r>
        <w:t>Cybersecurity</w:t>
      </w:r>
      <w:r w:rsidR="001E0B9D" w:rsidRPr="00552158">
        <w:t xml:space="preserve"> Inspector Individual Study Activities</w:t>
      </w:r>
    </w:p>
    <w:p w14:paraId="34FCF2F0" w14:textId="2CDC977E" w:rsidR="00DA14BB" w:rsidRPr="00C721FA" w:rsidRDefault="00F30CDF" w:rsidP="00C5383E">
      <w:pPr>
        <w:pStyle w:val="JournalTOPIC"/>
      </w:pPr>
      <w:bookmarkStart w:id="3" w:name="_Toc115160272"/>
      <w:r w:rsidRPr="009F63BD">
        <w:t>(ISA-</w:t>
      </w:r>
      <w:r w:rsidR="00B81A05" w:rsidRPr="009F63BD">
        <w:t>CS</w:t>
      </w:r>
      <w:r w:rsidRPr="009F63BD">
        <w:t xml:space="preserve">-2) </w:t>
      </w:r>
      <w:r w:rsidR="00795FCC">
        <w:t>Cybersecurity</w:t>
      </w:r>
      <w:r w:rsidR="00FE0627" w:rsidRPr="009F63BD">
        <w:t xml:space="preserve"> Plan</w:t>
      </w:r>
      <w:r w:rsidR="00EF5B14">
        <w:t xml:space="preserve"> (CSP)</w:t>
      </w:r>
      <w:r w:rsidR="00FE0627" w:rsidRPr="009F63BD">
        <w:t xml:space="preserve"> and </w:t>
      </w:r>
      <w:r w:rsidR="00AE135F">
        <w:t xml:space="preserve">Changes to the </w:t>
      </w:r>
      <w:r w:rsidR="00A70A0A">
        <w:t>CSP</w:t>
      </w:r>
      <w:bookmarkEnd w:id="3"/>
    </w:p>
    <w:p w14:paraId="67BA465D" w14:textId="2657EBFB" w:rsidR="00C5383E" w:rsidRPr="008569CC" w:rsidRDefault="00CE503F" w:rsidP="008569CC">
      <w:pPr>
        <w:pStyle w:val="JOURNALHeading2"/>
      </w:pPr>
      <w:r w:rsidRPr="008569CC">
        <w:t>PURPOSE:</w:t>
      </w:r>
    </w:p>
    <w:p w14:paraId="1FACA8E5" w14:textId="25AC7A4B" w:rsidR="00B81A05" w:rsidRPr="0021639C" w:rsidRDefault="00F04210" w:rsidP="0021639C">
      <w:pPr>
        <w:pStyle w:val="BodyText"/>
      </w:pPr>
      <w:r w:rsidRPr="0021639C">
        <w:t xml:space="preserve">Each power reactor licensee is required by 10 CFR 73.54 to submit for NRC review and approval a </w:t>
      </w:r>
      <w:r w:rsidR="004F1906" w:rsidRPr="0021639C">
        <w:t>cybersecurity</w:t>
      </w:r>
      <w:r w:rsidRPr="0021639C">
        <w:t xml:space="preserve"> plan (</w:t>
      </w:r>
      <w:r w:rsidR="008A5FAD" w:rsidRPr="0021639C">
        <w:t>CSP</w:t>
      </w:r>
      <w:r w:rsidRPr="0021639C">
        <w:t>) which provides the basis for the implementation of the regulation</w:t>
      </w:r>
      <w:r w:rsidR="007B2196" w:rsidRPr="0021639C">
        <w:t>.</w:t>
      </w:r>
      <w:r w:rsidR="001A6D1C" w:rsidRPr="0021639C">
        <w:t xml:space="preserve"> </w:t>
      </w:r>
      <w:r w:rsidRPr="0021639C">
        <w:t xml:space="preserve">The purpose of this activity is to become familiar with the licensee’s </w:t>
      </w:r>
      <w:r w:rsidR="008A5FAD" w:rsidRPr="0021639C">
        <w:t>CSP</w:t>
      </w:r>
      <w:r w:rsidRPr="0021639C">
        <w:t xml:space="preserve"> and supporting documentation (licensee’s procedures) required to establish and implement the requirements of 10 </w:t>
      </w:r>
      <w:r w:rsidR="008A5FAD" w:rsidRPr="0021639C">
        <w:t>CFR</w:t>
      </w:r>
      <w:r w:rsidRPr="0021639C">
        <w:t xml:space="preserve"> 73.54</w:t>
      </w:r>
      <w:r w:rsidR="009735D6" w:rsidRPr="0021639C">
        <w:t>.</w:t>
      </w:r>
      <w:r w:rsidR="001A6D1C" w:rsidRPr="0021639C">
        <w:t xml:space="preserve"> </w:t>
      </w:r>
      <w:r w:rsidR="00315D40" w:rsidRPr="0021639C">
        <w:t>C</w:t>
      </w:r>
      <w:r w:rsidRPr="0021639C">
        <w:t xml:space="preserve">ybersecurity inspectors should be familiar with a licensee’s </w:t>
      </w:r>
      <w:r w:rsidR="008A5FAD" w:rsidRPr="0021639C">
        <w:t>CSP</w:t>
      </w:r>
      <w:r w:rsidRPr="0021639C">
        <w:t xml:space="preserve"> and implementation procedures before conducting an inspection at the facility. This activity will provide information on how to review a facility’s </w:t>
      </w:r>
      <w:r w:rsidR="008A5FAD" w:rsidRPr="0021639C">
        <w:t>CSP</w:t>
      </w:r>
      <w:r w:rsidR="00B81A05" w:rsidRPr="0021639C">
        <w:t xml:space="preserve"> </w:t>
      </w:r>
      <w:r w:rsidRPr="0021639C">
        <w:t>and the implementing procedures</w:t>
      </w:r>
      <w:r w:rsidR="00D17866" w:rsidRPr="0021639C">
        <w:t xml:space="preserve">, </w:t>
      </w:r>
      <w:r w:rsidRPr="0021639C">
        <w:t xml:space="preserve">to assess if the licensee’s </w:t>
      </w:r>
      <w:r w:rsidR="004F1906" w:rsidRPr="0021639C">
        <w:t>cybersecurity</w:t>
      </w:r>
      <w:r w:rsidRPr="0021639C">
        <w:t xml:space="preserve"> program meets all the requirements of 10 </w:t>
      </w:r>
      <w:r w:rsidR="008A5FAD" w:rsidRPr="0021639C">
        <w:t>CFR</w:t>
      </w:r>
      <w:r w:rsidRPr="0021639C">
        <w:t xml:space="preserve"> 73.54.</w:t>
      </w:r>
    </w:p>
    <w:p w14:paraId="2E255AE0" w14:textId="1B0F8243" w:rsidR="004A01BF" w:rsidRPr="00CC737B" w:rsidRDefault="00CE503F" w:rsidP="008F3CFD">
      <w:pPr>
        <w:pStyle w:val="JOURNALHeading2"/>
      </w:pPr>
      <w:r w:rsidRPr="00CC737B">
        <w:t>COMPETENCY</w:t>
      </w:r>
      <w:r w:rsidR="002B3A94" w:rsidRPr="00202034">
        <w:t xml:space="preserve"> </w:t>
      </w:r>
      <w:r w:rsidRPr="00CC737B">
        <w:t>AREA:</w:t>
      </w:r>
      <w:r w:rsidR="002B6872">
        <w:tab/>
      </w:r>
      <w:r w:rsidR="002B3125" w:rsidRPr="004A01BF">
        <w:t>Inspection</w:t>
      </w:r>
      <w:r w:rsidR="002B3125">
        <w:t xml:space="preserve"> Regulatory Framework </w:t>
      </w:r>
      <w:r w:rsidR="002B3125" w:rsidRPr="004A01BF">
        <w:t xml:space="preserve">Technical </w:t>
      </w:r>
      <w:r w:rsidR="002B3125">
        <w:t xml:space="preserve">Area </w:t>
      </w:r>
      <w:r w:rsidR="002B3125" w:rsidRPr="004A01BF">
        <w:t>Expertise</w:t>
      </w:r>
    </w:p>
    <w:p w14:paraId="4C55E15B" w14:textId="623939BC" w:rsidR="00FE0627" w:rsidRPr="004A01BF" w:rsidRDefault="00B360A2" w:rsidP="008F3CFD">
      <w:pPr>
        <w:pStyle w:val="JOURNALHeading2"/>
        <w:rPr>
          <w:b/>
        </w:rPr>
      </w:pPr>
      <w:r w:rsidRPr="00CC737B">
        <w:t>LEVEL</w:t>
      </w:r>
      <w:r w:rsidR="00FE0627" w:rsidRPr="00202034">
        <w:t xml:space="preserve"> OF EFFORT:</w:t>
      </w:r>
      <w:r w:rsidR="004A7324">
        <w:tab/>
      </w:r>
      <w:r w:rsidR="00D15283">
        <w:rPr>
          <w:bCs/>
        </w:rPr>
        <w:t>20 - 22</w:t>
      </w:r>
      <w:r w:rsidR="00FE0627" w:rsidRPr="00B81A05">
        <w:t xml:space="preserve"> </w:t>
      </w:r>
      <w:r w:rsidR="00FE0627" w:rsidRPr="004A01BF">
        <w:t>Hours</w:t>
      </w:r>
      <w:r w:rsidR="00D15283">
        <w:t xml:space="preserve"> </w:t>
      </w:r>
      <w:r w:rsidR="00D15283" w:rsidRPr="004A01BF">
        <w:t>(Based on a</w:t>
      </w:r>
      <w:r w:rsidR="00D15283">
        <w:t xml:space="preserve">n </w:t>
      </w:r>
      <w:r w:rsidR="00D15283" w:rsidRPr="004A01BF">
        <w:t xml:space="preserve">average of </w:t>
      </w:r>
      <w:r w:rsidR="00D15283">
        <w:t xml:space="preserve">~ 2 </w:t>
      </w:r>
      <w:r w:rsidR="00D15283" w:rsidRPr="004A01BF">
        <w:t>hours per document)</w:t>
      </w:r>
    </w:p>
    <w:p w14:paraId="7EB9C4C7" w14:textId="0749DA18" w:rsidR="002448CD" w:rsidRDefault="00FE0627" w:rsidP="008F3CFD">
      <w:pPr>
        <w:pStyle w:val="JOURNALHeading2"/>
      </w:pPr>
      <w:r w:rsidRPr="00202034">
        <w:t>REFERENCES:</w:t>
      </w:r>
    </w:p>
    <w:p w14:paraId="186D7678" w14:textId="64DC4797" w:rsidR="00B81A05" w:rsidRPr="004E15B4" w:rsidRDefault="00B81A05" w:rsidP="006505E0">
      <w:pPr>
        <w:pStyle w:val="BodyText"/>
        <w:numPr>
          <w:ilvl w:val="1"/>
          <w:numId w:val="18"/>
        </w:numPr>
        <w:tabs>
          <w:tab w:val="left" w:pos="2160"/>
        </w:tabs>
      </w:pPr>
      <w:r w:rsidRPr="00E30AAE">
        <w:t>NRC-approved CSP for a facility designated by your supervisor</w:t>
      </w:r>
    </w:p>
    <w:p w14:paraId="6F083B17" w14:textId="6924015C" w:rsidR="009E358D" w:rsidRPr="004E15B4" w:rsidRDefault="00B81A05" w:rsidP="006505E0">
      <w:pPr>
        <w:pStyle w:val="BodyText"/>
        <w:numPr>
          <w:ilvl w:val="1"/>
          <w:numId w:val="18"/>
        </w:numPr>
        <w:tabs>
          <w:tab w:val="left" w:pos="2160"/>
        </w:tabs>
      </w:pPr>
      <w:r w:rsidRPr="004E15B4">
        <w:t xml:space="preserve">10 CFR 50.54(p), </w:t>
      </w:r>
      <w:r w:rsidR="004A7D33" w:rsidRPr="004E15B4">
        <w:t>10 CFR 50.54(q)</w:t>
      </w:r>
    </w:p>
    <w:p w14:paraId="15B64D2D" w14:textId="5D55CA80" w:rsidR="00427215" w:rsidRPr="004E15B4" w:rsidRDefault="00427215" w:rsidP="006505E0">
      <w:pPr>
        <w:pStyle w:val="BodyText"/>
        <w:numPr>
          <w:ilvl w:val="1"/>
          <w:numId w:val="18"/>
        </w:numPr>
        <w:tabs>
          <w:tab w:val="left" w:pos="2160"/>
        </w:tabs>
      </w:pPr>
      <w:r w:rsidRPr="004E15B4">
        <w:t xml:space="preserve">NRC </w:t>
      </w:r>
      <w:r w:rsidR="003E585A" w:rsidRPr="004E15B4">
        <w:t>Regulatory</w:t>
      </w:r>
      <w:r w:rsidR="000D623C" w:rsidRPr="004E15B4">
        <w:t xml:space="preserve"> Issue Summary 2014-02 Withdrawal of NRC Generic</w:t>
      </w:r>
      <w:r w:rsidRPr="004E15B4">
        <w:t xml:space="preserve"> Letter 95-08, “10 CFR 50.54(p) Process for Changes to Security Plans Without </w:t>
      </w:r>
      <w:r w:rsidR="00676583" w:rsidRPr="004E15B4">
        <w:t xml:space="preserve">Prior </w:t>
      </w:r>
      <w:r w:rsidRPr="004E15B4">
        <w:t xml:space="preserve">NRC Approval,” </w:t>
      </w:r>
      <w:r w:rsidR="008E0BAB" w:rsidRPr="004E15B4">
        <w:t>(</w:t>
      </w:r>
      <w:hyperlink r:id="rId14" w:history="1">
        <w:r w:rsidR="00B7150B" w:rsidRPr="00DF184C">
          <w:rPr>
            <w:rStyle w:val="Hyperlink"/>
          </w:rPr>
          <w:t>ML13151A084</w:t>
        </w:r>
      </w:hyperlink>
      <w:r w:rsidR="008E0BAB" w:rsidRPr="004E15B4">
        <w:t>)</w:t>
      </w:r>
    </w:p>
    <w:p w14:paraId="3EE9804A" w14:textId="71B35C78" w:rsidR="009E358D" w:rsidRPr="004E15B4" w:rsidRDefault="009E358D" w:rsidP="006505E0">
      <w:pPr>
        <w:pStyle w:val="BodyText"/>
        <w:numPr>
          <w:ilvl w:val="1"/>
          <w:numId w:val="18"/>
        </w:numPr>
        <w:tabs>
          <w:tab w:val="left" w:pos="2160"/>
        </w:tabs>
      </w:pPr>
      <w:r w:rsidRPr="004E15B4">
        <w:t xml:space="preserve">NEI 11-08, “Guidance on Submitting Security Plan Changes,” Rev 0. </w:t>
      </w:r>
      <w:r w:rsidR="008E0BAB" w:rsidRPr="004E15B4">
        <w:t>(</w:t>
      </w:r>
      <w:hyperlink r:id="rId15" w:history="1">
        <w:r w:rsidRPr="005333A1">
          <w:t>ML</w:t>
        </w:r>
        <w:r w:rsidR="00427215" w:rsidRPr="005333A1">
          <w:t>12216A194</w:t>
        </w:r>
      </w:hyperlink>
      <w:r w:rsidR="008E0BAB" w:rsidRPr="004E15B4">
        <w:t>)</w:t>
      </w:r>
    </w:p>
    <w:p w14:paraId="512E6EA9" w14:textId="094DE546" w:rsidR="00B81A05" w:rsidRPr="004E15B4" w:rsidRDefault="00B81A05" w:rsidP="006505E0">
      <w:pPr>
        <w:pStyle w:val="BodyText"/>
        <w:numPr>
          <w:ilvl w:val="1"/>
          <w:numId w:val="18"/>
        </w:numPr>
        <w:tabs>
          <w:tab w:val="left" w:pos="2160"/>
        </w:tabs>
      </w:pPr>
      <w:r w:rsidRPr="004E15B4">
        <w:t xml:space="preserve">Regulatory Guide 5.71, </w:t>
      </w:r>
      <w:r w:rsidR="00BD4868">
        <w:t>“</w:t>
      </w:r>
      <w:r w:rsidR="00795FCC">
        <w:t>Cybersecurity</w:t>
      </w:r>
      <w:r w:rsidRPr="004E15B4">
        <w:t xml:space="preserve"> Programs for Nuclear Facilities</w:t>
      </w:r>
      <w:r w:rsidR="00BD4868">
        <w:t>”</w:t>
      </w:r>
      <w:r w:rsidR="00B80C03" w:rsidRPr="004E15B4">
        <w:t xml:space="preserve"> </w:t>
      </w:r>
      <w:r w:rsidR="008E0BAB" w:rsidRPr="004E15B4">
        <w:t>(</w:t>
      </w:r>
      <w:hyperlink r:id="rId16" w:history="1">
        <w:r w:rsidR="00C704F0" w:rsidRPr="00B80C03">
          <w:rPr>
            <w:rStyle w:val="Hyperlink"/>
          </w:rPr>
          <w:t>ML090340159</w:t>
        </w:r>
      </w:hyperlink>
      <w:r w:rsidR="008E0BAB" w:rsidRPr="004E15B4">
        <w:t>)</w:t>
      </w:r>
    </w:p>
    <w:p w14:paraId="282AB178" w14:textId="7D0AB273" w:rsidR="006E6139" w:rsidRPr="004E15B4" w:rsidRDefault="006E6139" w:rsidP="006505E0">
      <w:pPr>
        <w:pStyle w:val="BodyText"/>
        <w:numPr>
          <w:ilvl w:val="1"/>
          <w:numId w:val="18"/>
        </w:numPr>
        <w:tabs>
          <w:tab w:val="left" w:pos="2160"/>
        </w:tabs>
      </w:pPr>
      <w:r w:rsidRPr="004E15B4">
        <w:t xml:space="preserve">Regulatory Guide 5.69, </w:t>
      </w:r>
      <w:r w:rsidR="00960798">
        <w:t>“</w:t>
      </w:r>
      <w:r w:rsidRPr="004E15B4">
        <w:t>Guidance for the Application of the Radiological Sabotage Design-Basis Threat in the Design, Development and Implementation of a Physical Security Program that Meets</w:t>
      </w:r>
      <w:r w:rsidR="007268BE">
        <w:t xml:space="preserve"> </w:t>
      </w:r>
      <w:r w:rsidRPr="004E15B4">
        <w:t>10 CFR 73.55 Requirements</w:t>
      </w:r>
      <w:r w:rsidR="00960798">
        <w:t>”</w:t>
      </w:r>
      <w:r w:rsidRPr="004E15B4">
        <w:t xml:space="preserve"> (Safeguards Information)</w:t>
      </w:r>
    </w:p>
    <w:p w14:paraId="21EA83F2" w14:textId="08EF6806" w:rsidR="0034589F" w:rsidRPr="004E15B4" w:rsidRDefault="0034589F" w:rsidP="006505E0">
      <w:pPr>
        <w:pStyle w:val="BodyText"/>
        <w:numPr>
          <w:ilvl w:val="1"/>
          <w:numId w:val="18"/>
        </w:numPr>
        <w:tabs>
          <w:tab w:val="left" w:pos="2160"/>
        </w:tabs>
      </w:pPr>
      <w:bookmarkStart w:id="4" w:name="_Hlk60919291"/>
      <w:r w:rsidRPr="004E15B4">
        <w:t>NRC Letter to NEI, “Nuclear Energy Institute 08-09, “</w:t>
      </w:r>
      <w:r w:rsidR="00795FCC">
        <w:t>Cybersecurity</w:t>
      </w:r>
      <w:r w:rsidRPr="004E15B4">
        <w:t xml:space="preserve"> Plan Template</w:t>
      </w:r>
      <w:r w:rsidR="00936E5E">
        <w:t>”</w:t>
      </w:r>
      <w:r w:rsidRPr="004E15B4">
        <w:t>, R</w:t>
      </w:r>
      <w:r w:rsidR="00C71256">
        <w:t>ev</w:t>
      </w:r>
      <w:r w:rsidRPr="004E15B4">
        <w:t>. 6 (</w:t>
      </w:r>
      <w:hyperlink r:id="rId17" w:history="1">
        <w:r w:rsidR="00722130" w:rsidRPr="003B34CE">
          <w:rPr>
            <w:rStyle w:val="Hyperlink"/>
          </w:rPr>
          <w:t>ML101550052</w:t>
        </w:r>
      </w:hyperlink>
      <w:r w:rsidRPr="004E15B4">
        <w:t>)</w:t>
      </w:r>
    </w:p>
    <w:p w14:paraId="5DFC0725" w14:textId="51577EDA" w:rsidR="008F1BDC" w:rsidRPr="004E15B4" w:rsidRDefault="00B81A05" w:rsidP="006505E0">
      <w:pPr>
        <w:pStyle w:val="BodyText"/>
        <w:numPr>
          <w:ilvl w:val="1"/>
          <w:numId w:val="18"/>
        </w:numPr>
        <w:tabs>
          <w:tab w:val="left" w:pos="2160"/>
        </w:tabs>
      </w:pPr>
      <w:r w:rsidRPr="004E15B4">
        <w:t xml:space="preserve">NEI 08-09, </w:t>
      </w:r>
      <w:r w:rsidR="001E0B9D" w:rsidRPr="004E15B4">
        <w:t>R</w:t>
      </w:r>
      <w:r w:rsidRPr="004E15B4">
        <w:t>ev</w:t>
      </w:r>
      <w:r w:rsidR="00A10DBB">
        <w:t>.</w:t>
      </w:r>
      <w:r w:rsidRPr="004E15B4">
        <w:t>6,</w:t>
      </w:r>
      <w:r w:rsidR="00C30F4B" w:rsidRPr="004E15B4">
        <w:t xml:space="preserve"> </w:t>
      </w:r>
      <w:r w:rsidR="00C30F4B" w:rsidRPr="00CC737B">
        <w:t>Addendum 1</w:t>
      </w:r>
      <w:r w:rsidR="00BE0FF1">
        <w:t>,</w:t>
      </w:r>
      <w:r w:rsidRPr="004E15B4">
        <w:t xml:space="preserve"> </w:t>
      </w:r>
      <w:bookmarkEnd w:id="4"/>
      <w:r w:rsidR="00BD5C12">
        <w:t>“</w:t>
      </w:r>
      <w:r w:rsidR="00795FCC">
        <w:t>Cybersecurity</w:t>
      </w:r>
      <w:r w:rsidRPr="004E15B4">
        <w:t xml:space="preserve"> Plan for Nuclear Power Reactors</w:t>
      </w:r>
      <w:r w:rsidR="00BD5C12">
        <w:t>”</w:t>
      </w:r>
      <w:r w:rsidR="001E0B9D" w:rsidRPr="004E15B4">
        <w:t xml:space="preserve"> (</w:t>
      </w:r>
      <w:hyperlink r:id="rId18" w:history="1">
        <w:r w:rsidR="00DC0D84" w:rsidRPr="00402C8A">
          <w:rPr>
            <w:rStyle w:val="Hyperlink"/>
          </w:rPr>
          <w:t>ML17079A423</w:t>
        </w:r>
      </w:hyperlink>
      <w:r w:rsidR="001E0B9D" w:rsidRPr="004E15B4">
        <w:t>)</w:t>
      </w:r>
    </w:p>
    <w:p w14:paraId="37E81682" w14:textId="599F0310" w:rsidR="00B81A05" w:rsidRPr="00CC737B" w:rsidRDefault="00D019E3" w:rsidP="006505E0">
      <w:pPr>
        <w:pStyle w:val="BodyText"/>
        <w:numPr>
          <w:ilvl w:val="1"/>
          <w:numId w:val="18"/>
        </w:numPr>
        <w:tabs>
          <w:tab w:val="left" w:pos="2160"/>
        </w:tabs>
      </w:pPr>
      <w:bookmarkStart w:id="5" w:name="_Hlk60919468"/>
      <w:r w:rsidRPr="004E15B4">
        <w:t>NEI 08-09, Rev</w:t>
      </w:r>
      <w:r w:rsidR="00A10DBB">
        <w:t>.</w:t>
      </w:r>
      <w:r w:rsidRPr="004E15B4">
        <w:t xml:space="preserve"> 6</w:t>
      </w:r>
      <w:r>
        <w:t xml:space="preserve">, </w:t>
      </w:r>
      <w:r w:rsidR="008F1BDC" w:rsidRPr="00CC737B">
        <w:t>Addendum 2</w:t>
      </w:r>
      <w:r>
        <w:t xml:space="preserve">, </w:t>
      </w:r>
      <w:bookmarkEnd w:id="5"/>
      <w:r w:rsidR="0098218F">
        <w:t>“</w:t>
      </w:r>
      <w:r w:rsidR="008F1BDC" w:rsidRPr="00CC737B">
        <w:t>Cyber Attack Detection, Response, and Elimination</w:t>
      </w:r>
      <w:r w:rsidR="0098218F">
        <w:t>”</w:t>
      </w:r>
      <w:r w:rsidR="00545897" w:rsidRPr="00CC737B">
        <w:t xml:space="preserve"> </w:t>
      </w:r>
      <w:r w:rsidR="00545897" w:rsidRPr="004E15B4">
        <w:t>(</w:t>
      </w:r>
      <w:hyperlink r:id="rId19" w:history="1">
        <w:r w:rsidR="00545897" w:rsidRPr="004E15B4">
          <w:rPr>
            <w:rStyle w:val="Hyperlink"/>
          </w:rPr>
          <w:t>ML17236A268</w:t>
        </w:r>
      </w:hyperlink>
      <w:r w:rsidR="00545897" w:rsidRPr="004E15B4">
        <w:t>)</w:t>
      </w:r>
    </w:p>
    <w:p w14:paraId="26038307" w14:textId="17929A4C" w:rsidR="008F1BDC" w:rsidRPr="004E15B4" w:rsidRDefault="0098218F" w:rsidP="006505E0">
      <w:pPr>
        <w:pStyle w:val="BodyText"/>
        <w:numPr>
          <w:ilvl w:val="1"/>
          <w:numId w:val="18"/>
        </w:numPr>
        <w:tabs>
          <w:tab w:val="left" w:pos="2160"/>
        </w:tabs>
      </w:pPr>
      <w:r w:rsidRPr="004E15B4">
        <w:t>NEI 08-09, Rev</w:t>
      </w:r>
      <w:r w:rsidR="00A10DBB">
        <w:t xml:space="preserve">. </w:t>
      </w:r>
      <w:r w:rsidRPr="004E15B4">
        <w:t>6</w:t>
      </w:r>
      <w:r>
        <w:t xml:space="preserve">, </w:t>
      </w:r>
      <w:r w:rsidR="008F1BDC" w:rsidRPr="00CC737B">
        <w:t>Addendum 3</w:t>
      </w:r>
      <w:r>
        <w:t>, “</w:t>
      </w:r>
      <w:r w:rsidR="008F1BDC" w:rsidRPr="004E15B4">
        <w:t>Systems and Services Acquisition</w:t>
      </w:r>
      <w:r>
        <w:t>”</w:t>
      </w:r>
      <w:r w:rsidR="00545897" w:rsidRPr="004E15B4">
        <w:t xml:space="preserve"> </w:t>
      </w:r>
      <w:r w:rsidR="009B2FED" w:rsidRPr="004E15B4">
        <w:t>(</w:t>
      </w:r>
      <w:hyperlink r:id="rId20" w:history="1">
        <w:r w:rsidR="00632B4D" w:rsidRPr="002C156F">
          <w:rPr>
            <w:rStyle w:val="Hyperlink"/>
          </w:rPr>
          <w:t>ML17236A269</w:t>
        </w:r>
      </w:hyperlink>
      <w:r w:rsidR="009B2FED" w:rsidRPr="004E15B4">
        <w:t>)</w:t>
      </w:r>
    </w:p>
    <w:p w14:paraId="1DA56760" w14:textId="76296E8F" w:rsidR="008F1BDC" w:rsidRPr="004E15B4" w:rsidRDefault="0098218F" w:rsidP="006505E0">
      <w:pPr>
        <w:pStyle w:val="BodyText"/>
        <w:numPr>
          <w:ilvl w:val="1"/>
          <w:numId w:val="18"/>
        </w:numPr>
        <w:tabs>
          <w:tab w:val="left" w:pos="2160"/>
        </w:tabs>
      </w:pPr>
      <w:r w:rsidRPr="00E30AAE">
        <w:t>NEI 08-09, Rev</w:t>
      </w:r>
      <w:r w:rsidR="006C4F63" w:rsidRPr="00E30AAE">
        <w:t>.</w:t>
      </w:r>
      <w:r w:rsidRPr="00E30AAE">
        <w:t xml:space="preserve"> 6</w:t>
      </w:r>
      <w:r w:rsidR="00E5734E" w:rsidRPr="00E30AAE">
        <w:t>,</w:t>
      </w:r>
      <w:r w:rsidRPr="00E30AAE">
        <w:t xml:space="preserve"> </w:t>
      </w:r>
      <w:r w:rsidR="008F1BDC" w:rsidRPr="00E30AAE">
        <w:t>Addendum 4</w:t>
      </w:r>
      <w:r w:rsidR="00E5734E" w:rsidRPr="00E30AAE">
        <w:t xml:space="preserve">, </w:t>
      </w:r>
      <w:r w:rsidR="00280789" w:rsidRPr="00E30AAE">
        <w:t>“</w:t>
      </w:r>
      <w:r w:rsidR="008F1BDC" w:rsidRPr="00E30AAE">
        <w:t>Physical and Operational</w:t>
      </w:r>
      <w:r w:rsidR="008F1BDC" w:rsidRPr="004E15B4">
        <w:t xml:space="preserve"> Environment Protection</w:t>
      </w:r>
      <w:r w:rsidR="00280789">
        <w:t>”</w:t>
      </w:r>
      <w:r w:rsidR="009B2FED" w:rsidRPr="004E15B4">
        <w:t xml:space="preserve"> </w:t>
      </w:r>
      <w:r w:rsidR="00456BE9" w:rsidRPr="004E15B4">
        <w:t>(</w:t>
      </w:r>
      <w:hyperlink r:id="rId21" w:history="1">
        <w:r w:rsidR="008C4EB4" w:rsidRPr="00FF66A2">
          <w:rPr>
            <w:rStyle w:val="Hyperlink"/>
          </w:rPr>
          <w:t>ML17236A270</w:t>
        </w:r>
      </w:hyperlink>
      <w:r w:rsidR="00456BE9" w:rsidRPr="004E15B4">
        <w:t>)</w:t>
      </w:r>
    </w:p>
    <w:p w14:paraId="4A98010B" w14:textId="3AF33C77" w:rsidR="008F1BDC" w:rsidRPr="004E15B4" w:rsidRDefault="00276212" w:rsidP="006505E0">
      <w:pPr>
        <w:pStyle w:val="BodyText"/>
        <w:numPr>
          <w:ilvl w:val="1"/>
          <w:numId w:val="18"/>
        </w:numPr>
        <w:tabs>
          <w:tab w:val="left" w:pos="2160"/>
        </w:tabs>
      </w:pPr>
      <w:bookmarkStart w:id="6" w:name="_Hlk93929812"/>
      <w:r w:rsidRPr="004E15B4">
        <w:t>NEI 08-09, Rev</w:t>
      </w:r>
      <w:r w:rsidR="006C4F63">
        <w:t>.</w:t>
      </w:r>
      <w:r w:rsidRPr="004E15B4">
        <w:t xml:space="preserve"> 6</w:t>
      </w:r>
      <w:r>
        <w:t xml:space="preserve">, </w:t>
      </w:r>
      <w:r w:rsidR="008F1BDC" w:rsidRPr="00CC737B">
        <w:t>Addendum 5</w:t>
      </w:r>
      <w:r>
        <w:t>,</w:t>
      </w:r>
      <w:r w:rsidR="008F1BDC" w:rsidRPr="00CC737B">
        <w:t xml:space="preserve"> </w:t>
      </w:r>
      <w:bookmarkEnd w:id="6"/>
      <w:r w:rsidR="00E5734E">
        <w:t>“</w:t>
      </w:r>
      <w:r w:rsidR="00795FCC">
        <w:t>Cybersecurity</w:t>
      </w:r>
      <w:r w:rsidR="008F1BDC" w:rsidRPr="004E15B4">
        <w:t xml:space="preserve"> Vulnerability and Risk Management</w:t>
      </w:r>
      <w:r w:rsidR="00E5734E">
        <w:t>”</w:t>
      </w:r>
      <w:r w:rsidR="00DE29AA" w:rsidRPr="004E15B4">
        <w:t xml:space="preserve"> (</w:t>
      </w:r>
      <w:hyperlink r:id="rId22" w:history="1">
        <w:r w:rsidR="00DE29AA" w:rsidRPr="004E15B4">
          <w:rPr>
            <w:rStyle w:val="Hyperlink"/>
          </w:rPr>
          <w:t>ML1</w:t>
        </w:r>
        <w:r w:rsidR="00891293" w:rsidRPr="004E15B4">
          <w:rPr>
            <w:rStyle w:val="Hyperlink"/>
          </w:rPr>
          <w:t>8</w:t>
        </w:r>
        <w:r w:rsidR="00DE29AA" w:rsidRPr="004E15B4">
          <w:rPr>
            <w:rStyle w:val="Hyperlink"/>
          </w:rPr>
          <w:t>2</w:t>
        </w:r>
        <w:r w:rsidR="006A75CB" w:rsidRPr="004E15B4">
          <w:rPr>
            <w:rStyle w:val="Hyperlink"/>
          </w:rPr>
          <w:t>12</w:t>
        </w:r>
        <w:r w:rsidR="00DE29AA" w:rsidRPr="004E15B4">
          <w:rPr>
            <w:rStyle w:val="Hyperlink"/>
          </w:rPr>
          <w:t>A282</w:t>
        </w:r>
      </w:hyperlink>
      <w:r w:rsidR="00DE29AA" w:rsidRPr="004E15B4">
        <w:t>)</w:t>
      </w:r>
    </w:p>
    <w:p w14:paraId="379AB8B5" w14:textId="3B2D8A3A" w:rsidR="00FE0627" w:rsidRPr="004A01BF" w:rsidRDefault="00FE0627" w:rsidP="008F3CFD">
      <w:pPr>
        <w:pStyle w:val="JOURNALHeading2"/>
      </w:pPr>
      <w:r w:rsidRPr="00202034">
        <w:t>EVALUATION</w:t>
      </w:r>
      <w:r w:rsidR="006663F2" w:rsidRPr="00202034">
        <w:t xml:space="preserve"> </w:t>
      </w:r>
      <w:r w:rsidR="00AF143B" w:rsidRPr="00202034">
        <w:t>CRITERIA:</w:t>
      </w:r>
      <w:r w:rsidR="00AF143B" w:rsidRPr="004A01BF">
        <w:tab/>
      </w:r>
      <w:r w:rsidR="005333A1">
        <w:t>A</w:t>
      </w:r>
      <w:r w:rsidR="005333A1" w:rsidRPr="008115C0">
        <w:t>t the completion of this activity, you should be able to:</w:t>
      </w:r>
    </w:p>
    <w:p w14:paraId="136FD4B1" w14:textId="646815CC" w:rsidR="00FE0627" w:rsidRDefault="00CE63EC" w:rsidP="006505E0">
      <w:pPr>
        <w:pStyle w:val="BodyText"/>
        <w:numPr>
          <w:ilvl w:val="1"/>
          <w:numId w:val="19"/>
        </w:numPr>
        <w:tabs>
          <w:tab w:val="left" w:pos="2160"/>
        </w:tabs>
      </w:pPr>
      <w:r w:rsidRPr="004A01BF">
        <w:t>D</w:t>
      </w:r>
      <w:r w:rsidR="00FE0627" w:rsidRPr="004A01BF">
        <w:t>iscuss the general content</w:t>
      </w:r>
      <w:r w:rsidR="005D5FA1">
        <w:t>s</w:t>
      </w:r>
      <w:r w:rsidR="00FE0627" w:rsidRPr="004A01BF">
        <w:t xml:space="preserve"> of the </w:t>
      </w:r>
      <w:r w:rsidR="00E21CE0">
        <w:t>CSP</w:t>
      </w:r>
      <w:r w:rsidR="00FE0627" w:rsidRPr="004A01BF">
        <w:t xml:space="preserve"> and the regulatory basis.</w:t>
      </w:r>
    </w:p>
    <w:p w14:paraId="283DFB8F" w14:textId="5AE9D2BC" w:rsidR="00657932" w:rsidRPr="004A01BF" w:rsidRDefault="00657932" w:rsidP="006505E0">
      <w:pPr>
        <w:pStyle w:val="BodyText"/>
        <w:numPr>
          <w:ilvl w:val="1"/>
          <w:numId w:val="19"/>
        </w:numPr>
        <w:tabs>
          <w:tab w:val="left" w:pos="2160"/>
        </w:tabs>
      </w:pPr>
      <w:r>
        <w:t xml:space="preserve">Review the CSP and determine if changes were made in accordance with the process in </w:t>
      </w:r>
      <w:r w:rsidR="005D5FA1" w:rsidRPr="004B4120">
        <w:t xml:space="preserve">10 CFR 50.54(p) </w:t>
      </w:r>
      <w:r>
        <w:t>CFR and guidance documents.</w:t>
      </w:r>
    </w:p>
    <w:p w14:paraId="4D39BE89" w14:textId="446A0785" w:rsidR="00B735D4" w:rsidRDefault="00657932" w:rsidP="006505E0">
      <w:pPr>
        <w:pStyle w:val="BodyText"/>
        <w:numPr>
          <w:ilvl w:val="1"/>
          <w:numId w:val="19"/>
        </w:numPr>
        <w:tabs>
          <w:tab w:val="left" w:pos="2160"/>
        </w:tabs>
      </w:pPr>
      <w:r>
        <w:t xml:space="preserve">Identify </w:t>
      </w:r>
      <w:r w:rsidR="00FE0627" w:rsidRPr="00E21CE0">
        <w:t>specific areas where you would expect the licensee to have</w:t>
      </w:r>
      <w:r>
        <w:t xml:space="preserve"> </w:t>
      </w:r>
      <w:r w:rsidR="00FE0627" w:rsidRPr="00E21CE0">
        <w:t>developed more detailed implementing procedures</w:t>
      </w:r>
      <w:r w:rsidR="00F337E0">
        <w:t xml:space="preserve"> </w:t>
      </w:r>
      <w:r w:rsidR="00C73801">
        <w:t>such as methods to scope-in assets to be protected</w:t>
      </w:r>
      <w:r w:rsidR="00F24168">
        <w:t xml:space="preserve">, security control assessments and application, and implementation of </w:t>
      </w:r>
      <w:r w:rsidR="00F337E0">
        <w:t>alternat</w:t>
      </w:r>
      <w:r w:rsidR="00DE3A47">
        <w:t>e</w:t>
      </w:r>
      <w:r w:rsidR="00F337E0">
        <w:t xml:space="preserve"> controls or controls that are not applicable.</w:t>
      </w:r>
    </w:p>
    <w:p w14:paraId="36C36544" w14:textId="1207D8E9" w:rsidR="000C1157" w:rsidRDefault="00657932" w:rsidP="006505E0">
      <w:pPr>
        <w:pStyle w:val="BodyText"/>
        <w:numPr>
          <w:ilvl w:val="1"/>
          <w:numId w:val="19"/>
        </w:numPr>
        <w:tabs>
          <w:tab w:val="left" w:pos="2160"/>
        </w:tabs>
      </w:pPr>
      <w:r>
        <w:t xml:space="preserve">Review </w:t>
      </w:r>
      <w:r w:rsidR="00E21CE0">
        <w:t>the definition</w:t>
      </w:r>
      <w:r w:rsidR="00683B2B">
        <w:t>s</w:t>
      </w:r>
      <w:r w:rsidR="00E21CE0">
        <w:t xml:space="preserve"> of </w:t>
      </w:r>
      <w:r>
        <w:t xml:space="preserve">the following </w:t>
      </w:r>
      <w:r w:rsidR="00E21CE0">
        <w:t xml:space="preserve">terms provided in the </w:t>
      </w:r>
      <w:r w:rsidR="00683B2B">
        <w:t xml:space="preserve">NEI 08-09 </w:t>
      </w:r>
      <w:r>
        <w:t>and</w:t>
      </w:r>
      <w:r w:rsidR="000F2450">
        <w:t>/or</w:t>
      </w:r>
      <w:r>
        <w:t xml:space="preserve"> RG</w:t>
      </w:r>
      <w:r w:rsidR="009825F5">
        <w:t> </w:t>
      </w:r>
      <w:r>
        <w:t>5.71:</w:t>
      </w:r>
    </w:p>
    <w:p w14:paraId="3C9F123D" w14:textId="77777777" w:rsidR="00683B2B" w:rsidRDefault="00683B2B" w:rsidP="006505E0">
      <w:pPr>
        <w:pStyle w:val="Level1"/>
        <w:widowControl/>
        <w:numPr>
          <w:ilvl w:val="2"/>
          <w:numId w:val="20"/>
        </w:numPr>
        <w:spacing w:after="220"/>
        <w:outlineLvl w:val="9"/>
      </w:pPr>
      <w:r>
        <w:t>Adverse impact</w:t>
      </w:r>
    </w:p>
    <w:p w14:paraId="2E2C4B51" w14:textId="119884D5" w:rsidR="00683B2B" w:rsidRDefault="00683B2B" w:rsidP="006505E0">
      <w:pPr>
        <w:pStyle w:val="Level1"/>
        <w:widowControl/>
        <w:numPr>
          <w:ilvl w:val="2"/>
          <w:numId w:val="20"/>
        </w:numPr>
        <w:spacing w:after="220"/>
        <w:outlineLvl w:val="9"/>
      </w:pPr>
      <w:r>
        <w:t>Credible</w:t>
      </w:r>
    </w:p>
    <w:p w14:paraId="2BC024A4" w14:textId="3D8B9051" w:rsidR="00657932" w:rsidRDefault="00657932" w:rsidP="006505E0">
      <w:pPr>
        <w:pStyle w:val="Level1"/>
        <w:widowControl/>
        <w:numPr>
          <w:ilvl w:val="2"/>
          <w:numId w:val="20"/>
        </w:numPr>
        <w:spacing w:after="220"/>
        <w:outlineLvl w:val="9"/>
      </w:pPr>
      <w:r>
        <w:t>Critical digital asset (CDA)</w:t>
      </w:r>
    </w:p>
    <w:p w14:paraId="732FAF92" w14:textId="584EFDDF" w:rsidR="00657932" w:rsidRDefault="00657932" w:rsidP="006505E0">
      <w:pPr>
        <w:pStyle w:val="Level1"/>
        <w:widowControl/>
        <w:numPr>
          <w:ilvl w:val="2"/>
          <w:numId w:val="20"/>
        </w:numPr>
        <w:spacing w:after="220"/>
        <w:outlineLvl w:val="9"/>
      </w:pPr>
      <w:r>
        <w:t>Critical system (CS)</w:t>
      </w:r>
    </w:p>
    <w:p w14:paraId="1E937065" w14:textId="45C98DAF" w:rsidR="00657932" w:rsidRDefault="00657932" w:rsidP="006505E0">
      <w:pPr>
        <w:pStyle w:val="Level1"/>
        <w:widowControl/>
        <w:numPr>
          <w:ilvl w:val="2"/>
          <w:numId w:val="20"/>
        </w:numPr>
        <w:spacing w:after="220"/>
        <w:outlineLvl w:val="9"/>
      </w:pPr>
      <w:r>
        <w:t>Cyberattack</w:t>
      </w:r>
    </w:p>
    <w:p w14:paraId="307A5874" w14:textId="4712575C" w:rsidR="00683B2B" w:rsidRDefault="00683B2B" w:rsidP="006505E0">
      <w:pPr>
        <w:pStyle w:val="Level1"/>
        <w:widowControl/>
        <w:numPr>
          <w:ilvl w:val="2"/>
          <w:numId w:val="20"/>
        </w:numPr>
        <w:spacing w:after="220"/>
        <w:outlineLvl w:val="9"/>
      </w:pPr>
      <w:r>
        <w:t>Defense-in-depth</w:t>
      </w:r>
    </w:p>
    <w:p w14:paraId="25AE2DA1" w14:textId="5142A0E8" w:rsidR="00683B2B" w:rsidRDefault="00683B2B" w:rsidP="006505E0">
      <w:pPr>
        <w:pStyle w:val="Level1"/>
        <w:widowControl/>
        <w:numPr>
          <w:ilvl w:val="2"/>
          <w:numId w:val="20"/>
        </w:numPr>
        <w:spacing w:after="220"/>
        <w:outlineLvl w:val="9"/>
      </w:pPr>
      <w:r>
        <w:t>Support equipment</w:t>
      </w:r>
    </w:p>
    <w:p w14:paraId="0423D43A" w14:textId="52185CE1" w:rsidR="00683B2B" w:rsidRDefault="00683B2B" w:rsidP="006505E0">
      <w:pPr>
        <w:pStyle w:val="Level1"/>
        <w:widowControl/>
        <w:numPr>
          <w:ilvl w:val="2"/>
          <w:numId w:val="20"/>
        </w:numPr>
        <w:spacing w:after="220"/>
        <w:outlineLvl w:val="9"/>
      </w:pPr>
      <w:r>
        <w:t xml:space="preserve">Support </w:t>
      </w:r>
      <w:r w:rsidR="00C72F1F">
        <w:t>s</w:t>
      </w:r>
      <w:r>
        <w:t>ystem</w:t>
      </w:r>
    </w:p>
    <w:p w14:paraId="6171B52E" w14:textId="6717349F" w:rsidR="00683B2B" w:rsidRDefault="00683B2B" w:rsidP="006505E0">
      <w:pPr>
        <w:pStyle w:val="Level1"/>
        <w:widowControl/>
        <w:numPr>
          <w:ilvl w:val="2"/>
          <w:numId w:val="20"/>
        </w:numPr>
        <w:spacing w:after="220"/>
        <w:outlineLvl w:val="9"/>
      </w:pPr>
      <w:r>
        <w:t>Vulnerability</w:t>
      </w:r>
    </w:p>
    <w:p w14:paraId="133FC605" w14:textId="04903333" w:rsidR="001C07D7" w:rsidRDefault="00AA6D60" w:rsidP="006505E0">
      <w:pPr>
        <w:pStyle w:val="BodyText"/>
        <w:numPr>
          <w:ilvl w:val="1"/>
          <w:numId w:val="19"/>
        </w:numPr>
        <w:tabs>
          <w:tab w:val="left" w:pos="2160"/>
        </w:tabs>
      </w:pPr>
      <w:r>
        <w:t xml:space="preserve">Describe how each NEI 08-09 Rev. 6 addendum applies to the licensee’s implementation of the </w:t>
      </w:r>
      <w:r w:rsidR="004F1906">
        <w:t>cybersecurity</w:t>
      </w:r>
      <w:r>
        <w:t xml:space="preserve"> program</w:t>
      </w:r>
    </w:p>
    <w:p w14:paraId="170B9C07" w14:textId="77777777" w:rsidR="00AD2AE7" w:rsidRDefault="00AD2AE7" w:rsidP="00500466">
      <w:pPr>
        <w:pStyle w:val="BodyText"/>
      </w:pPr>
      <w:r>
        <w:br w:type="page"/>
      </w:r>
    </w:p>
    <w:p w14:paraId="0C311B50" w14:textId="77777777" w:rsidR="00AD2AE7" w:rsidRDefault="00FE0627" w:rsidP="008F3CFD">
      <w:pPr>
        <w:pStyle w:val="JOURNALHeading2"/>
      </w:pPr>
      <w:r w:rsidRPr="00202034">
        <w:t>TASKS:</w:t>
      </w:r>
    </w:p>
    <w:p w14:paraId="4A20DFE2" w14:textId="63766E8B" w:rsidR="00E30AAE" w:rsidRPr="00E30AAE" w:rsidRDefault="00FE0627" w:rsidP="006505E0">
      <w:pPr>
        <w:pStyle w:val="BodyText"/>
        <w:numPr>
          <w:ilvl w:val="1"/>
          <w:numId w:val="21"/>
        </w:numPr>
        <w:tabs>
          <w:tab w:val="left" w:pos="2160"/>
        </w:tabs>
      </w:pPr>
      <w:r w:rsidRPr="004E15B4">
        <w:t xml:space="preserve">Locate a copy of the </w:t>
      </w:r>
      <w:r w:rsidR="00E21CE0" w:rsidRPr="004E15B4">
        <w:t>CSP</w:t>
      </w:r>
      <w:r w:rsidR="008B6CF5" w:rsidRPr="004E15B4">
        <w:t xml:space="preserve"> </w:t>
      </w:r>
      <w:r w:rsidRPr="004E15B4">
        <w:t>for the assigned facility</w:t>
      </w:r>
    </w:p>
    <w:p w14:paraId="11215DCD" w14:textId="517BA575" w:rsidR="00262B74" w:rsidRPr="004E15B4" w:rsidRDefault="00646B66" w:rsidP="006505E0">
      <w:pPr>
        <w:pStyle w:val="BodyText"/>
        <w:numPr>
          <w:ilvl w:val="1"/>
          <w:numId w:val="21"/>
        </w:numPr>
        <w:tabs>
          <w:tab w:val="left" w:pos="2160"/>
        </w:tabs>
      </w:pPr>
      <w:r>
        <w:t>Identify changes to the CSP, and sections specific to the site</w:t>
      </w:r>
      <w:r w:rsidR="00472E97" w:rsidRPr="004E15B4">
        <w:t>.</w:t>
      </w:r>
    </w:p>
    <w:p w14:paraId="5938FAE7" w14:textId="0F8766FA" w:rsidR="00E21CE0" w:rsidRDefault="00945E8D" w:rsidP="006505E0">
      <w:pPr>
        <w:pStyle w:val="BodyText"/>
        <w:numPr>
          <w:ilvl w:val="1"/>
          <w:numId w:val="21"/>
        </w:numPr>
        <w:tabs>
          <w:tab w:val="left" w:pos="2160"/>
        </w:tabs>
      </w:pPr>
      <w:r w:rsidRPr="004E15B4">
        <w:t xml:space="preserve">When observing an inspection, identify all the licensee </w:t>
      </w:r>
      <w:r w:rsidR="004F1906">
        <w:t>cybersecurity</w:t>
      </w:r>
      <w:r w:rsidRPr="004E15B4">
        <w:t xml:space="preserve"> procedures developed to implement the CSP.</w:t>
      </w:r>
    </w:p>
    <w:p w14:paraId="2BBAD429" w14:textId="0B07F9A1" w:rsidR="00D436D7" w:rsidRDefault="004843F6" w:rsidP="00D436D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after="220"/>
      </w:pPr>
      <w:r w:rsidRPr="00F90417">
        <w:rPr>
          <w:noProof/>
        </w:rPr>
        <mc:AlternateContent>
          <mc:Choice Requires="wps">
            <w:drawing>
              <wp:anchor distT="0" distB="0" distL="114300" distR="114300" simplePos="0" relativeHeight="251658240" behindDoc="0" locked="0" layoutInCell="1" allowOverlap="1" wp14:anchorId="1C984F59" wp14:editId="7ABAD1E4">
                <wp:simplePos x="0" y="0"/>
                <wp:positionH relativeFrom="margin">
                  <wp:posOffset>475224</wp:posOffset>
                </wp:positionH>
                <wp:positionV relativeFrom="paragraph">
                  <wp:posOffset>16803</wp:posOffset>
                </wp:positionV>
                <wp:extent cx="5354544" cy="1403985"/>
                <wp:effectExtent l="0" t="0" r="1778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544" cy="1403985"/>
                        </a:xfrm>
                        <a:prstGeom prst="rect">
                          <a:avLst/>
                        </a:prstGeom>
                        <a:solidFill>
                          <a:schemeClr val="bg1"/>
                        </a:solidFill>
                        <a:ln w="12700">
                          <a:solidFill>
                            <a:schemeClr val="tx1"/>
                          </a:solidFill>
                          <a:miter lim="800000"/>
                          <a:headEnd/>
                          <a:tailEnd/>
                        </a:ln>
                      </wps:spPr>
                      <wps:txbx>
                        <w:txbxContent>
                          <w:p w14:paraId="5C4D5456" w14:textId="70ACE370" w:rsidR="009A2706" w:rsidRPr="00C721FA" w:rsidRDefault="009A2706">
                            <w:r w:rsidRPr="005630BF">
                              <w:rPr>
                                <w:u w:val="single"/>
                              </w:rPr>
                              <w:t>CAUTION</w:t>
                            </w:r>
                            <w:r w:rsidRPr="00C721FA">
                              <w:t>:</w:t>
                            </w:r>
                            <w:r w:rsidR="001A6D1C" w:rsidRPr="00C721FA">
                              <w:t xml:space="preserve"> </w:t>
                            </w:r>
                            <w:r>
                              <w:t>Physical security documentation such as t</w:t>
                            </w:r>
                            <w:r w:rsidRPr="00C721FA">
                              <w:t>he Physical Security Plan</w:t>
                            </w:r>
                            <w:r>
                              <w:t xml:space="preserve">, the Training and Qualification, </w:t>
                            </w:r>
                            <w:r w:rsidRPr="00C721FA">
                              <w:t>the Safeguards Contingency Plan</w:t>
                            </w:r>
                            <w:r>
                              <w:t>, and implementing procedures</w:t>
                            </w:r>
                            <w:r w:rsidRPr="00C721FA">
                              <w:t xml:space="preserve"> generally contain safeguards information and should be controlled accordingly.</w:t>
                            </w:r>
                            <w:r w:rsidR="001A6D1C" w:rsidRPr="00C721FA">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84F59" id="_x0000_t202" coordsize="21600,21600" o:spt="202" path="m,l,21600r21600,l21600,xe">
                <v:stroke joinstyle="miter"/>
                <v:path gradientshapeok="t" o:connecttype="rect"/>
              </v:shapetype>
              <v:shape id="Text Box 2" o:spid="_x0000_s1026" type="#_x0000_t202" style="position:absolute;margin-left:37.4pt;margin-top:1.3pt;width:421.6pt;height:110.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cBEgIAAB8EAAAOAAAAZHJzL2Uyb0RvYy54bWysU9tu2zAMfR+wfxD0vthJnTU14hRdugwD&#10;ugvQ7gNkWY6FSaImKbGzry8lp2nQDnsY5gdBNKlD8vBweT1oRfbCeQmmotNJTokwHBppthX98bB5&#10;t6DEB2YapsCIih6Ep9ert2+WvS3FDDpQjXAEQYwve1vRLgRbZpnnndDMT8AKg84WnGYBTbfNGsd6&#10;RNcqm+X5+6wH11gHXHiPf29HJ10l/LYVPHxrWy8CURXF2kI6XTrreGarJSu3jtlO8mMZ7B+q0Ewa&#10;THqCumWBkZ2Tr6C05A48tGHCQWfQtpKL1AN2M81fdHPfMStSL0iOtyea/P+D5V/39/a7I2H4AAMO&#10;MDXh7R3wn54YWHfMbMWNc9B3gjWYeBopy3rry+PTSLUvfQSp+y/Q4JDZLkACGlqnIyvYJ0F0HMDh&#10;RLoYAuH4c34xL+ZFQQlH37TIL64W85SDlU/PrfPhkwBN4qWiDqea4Nn+zodYDiufQmI2D0o2G6lU&#10;MqKSxFo5smeogXo7NvAiShnSY/bZZZ6PDPwFIgx/hNAyoJKV1BVd5PEbtRVp+2iapLPApBrvWLEy&#10;Rx4jdSOJYagHDIx81tAckFEHo2Jxw/DSgftNSY9qraj/tWNOUKI+G5zK1bQooryTUcwvZ2i4c099&#10;7mGGI1RFAyXjdR3SSiS+7A1ObyMTr8+VHGtFFSa6jxsTZX5up6jnvV49AgAA//8DAFBLAwQUAAYA&#10;CAAAACEAEM/MqOAAAAAIAQAADwAAAGRycy9kb3ducmV2LnhtbEyPzU7DMBCE70h9B2srcaNOQ9WG&#10;EKdCSPxVvbQFJG5uvCQR8TqKnSZ9e5ZTOY5mNPNNth5tI07Y+dqRgvksAoFUOFNTqeD98HSTgPBB&#10;k9GNI1RwRg/rfHKV6dS4gXZ42odScAn5VCuoQmhTKX1RodV+5lok9r5dZ3Vg2ZXSdHrgctvIOIqW&#10;0uqaeKHSLT5WWPzse6vg83Ae7FvS14ti97wxLx/J1+vWK3U9HR/uQQQcwyUMf/iMDjkzHV1PxotG&#10;wWrB5EFBvATB9t084WtH1vHtCmSeyf8H8l8AAAD//wMAUEsBAi0AFAAGAAgAAAAhALaDOJL+AAAA&#10;4QEAABMAAAAAAAAAAAAAAAAAAAAAAFtDb250ZW50X1R5cGVzXS54bWxQSwECLQAUAAYACAAAACEA&#10;OP0h/9YAAACUAQAACwAAAAAAAAAAAAAAAAAvAQAAX3JlbHMvLnJlbHNQSwECLQAUAAYACAAAACEA&#10;TKy3ARICAAAfBAAADgAAAAAAAAAAAAAAAAAuAgAAZHJzL2Uyb0RvYy54bWxQSwECLQAUAAYACAAA&#10;ACEAEM/MqOAAAAAIAQAADwAAAAAAAAAAAAAAAABsBAAAZHJzL2Rvd25yZXYueG1sUEsFBgAAAAAE&#10;AAQA8wAAAHkFAAAAAA==&#10;" fillcolor="white [3212]" strokecolor="black [3213]" strokeweight="1pt">
                <v:textbox style="mso-fit-shape-to-text:t">
                  <w:txbxContent>
                    <w:p w14:paraId="5C4D5456" w14:textId="70ACE370" w:rsidR="009A2706" w:rsidRPr="00C721FA" w:rsidRDefault="009A2706">
                      <w:r w:rsidRPr="005630BF">
                        <w:rPr>
                          <w:u w:val="single"/>
                        </w:rPr>
                        <w:t>CAUTION</w:t>
                      </w:r>
                      <w:r w:rsidRPr="00C721FA">
                        <w:t>:</w:t>
                      </w:r>
                      <w:r w:rsidR="001A6D1C" w:rsidRPr="00C721FA">
                        <w:t xml:space="preserve"> </w:t>
                      </w:r>
                      <w:r>
                        <w:t>Physical security documentation such as t</w:t>
                      </w:r>
                      <w:r w:rsidRPr="00C721FA">
                        <w:t>he Physical Security Plan</w:t>
                      </w:r>
                      <w:r>
                        <w:t xml:space="preserve">, the Training and Qualification, </w:t>
                      </w:r>
                      <w:r w:rsidRPr="00C721FA">
                        <w:t>the Safeguards Contingency Plan</w:t>
                      </w:r>
                      <w:r>
                        <w:t>, and implementing procedures</w:t>
                      </w:r>
                      <w:r w:rsidRPr="00C721FA">
                        <w:t xml:space="preserve"> generally contain safeguards information and should be controlled accordingly.</w:t>
                      </w:r>
                      <w:r w:rsidR="001A6D1C" w:rsidRPr="00C721FA">
                        <w:t xml:space="preserve"> </w:t>
                      </w:r>
                    </w:p>
                  </w:txbxContent>
                </v:textbox>
                <w10:wrap anchorx="margin"/>
              </v:shape>
            </w:pict>
          </mc:Fallback>
        </mc:AlternateContent>
      </w:r>
    </w:p>
    <w:p w14:paraId="10BFF521" w14:textId="77777777" w:rsidR="00D436D7" w:rsidRPr="004E15B4" w:rsidRDefault="00D436D7" w:rsidP="00CC737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after="220"/>
      </w:pPr>
    </w:p>
    <w:p w14:paraId="3014AA7E" w14:textId="77777777" w:rsidR="00B22707" w:rsidRDefault="00B22707" w:rsidP="003C53A2">
      <w:pPr>
        <w:pStyle w:val="Level4"/>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2160"/>
        <w:outlineLvl w:val="9"/>
      </w:pPr>
    </w:p>
    <w:p w14:paraId="7EAA0ACA" w14:textId="0930CC27" w:rsidR="00FE0627" w:rsidRPr="004A01BF" w:rsidRDefault="00FE0627" w:rsidP="006505E0">
      <w:pPr>
        <w:pStyle w:val="BodyText"/>
        <w:numPr>
          <w:ilvl w:val="1"/>
          <w:numId w:val="21"/>
        </w:numPr>
        <w:tabs>
          <w:tab w:val="left" w:pos="2160"/>
        </w:tabs>
      </w:pPr>
      <w:r w:rsidRPr="004A01BF">
        <w:t>Locate copies of the regulatory requirements</w:t>
      </w:r>
      <w:r w:rsidR="001C2226">
        <w:t xml:space="preserve"> and</w:t>
      </w:r>
      <w:r w:rsidRPr="004A01BF">
        <w:t xml:space="preserve"> regulatory guide</w:t>
      </w:r>
      <w:r w:rsidR="008B6CF5" w:rsidRPr="004A01BF">
        <w:t>s</w:t>
      </w:r>
      <w:r w:rsidRPr="004A01BF">
        <w:t xml:space="preserve"> identified in the reference section above.</w:t>
      </w:r>
    </w:p>
    <w:p w14:paraId="57EF0365" w14:textId="5127AEB8" w:rsidR="00FE0627" w:rsidRPr="004A01BF" w:rsidRDefault="00FE0627" w:rsidP="006505E0">
      <w:pPr>
        <w:pStyle w:val="BodyText"/>
        <w:numPr>
          <w:ilvl w:val="1"/>
          <w:numId w:val="21"/>
        </w:numPr>
        <w:tabs>
          <w:tab w:val="left" w:pos="2160"/>
        </w:tabs>
      </w:pPr>
      <w:r w:rsidRPr="004A01BF">
        <w:t>Re</w:t>
      </w:r>
      <w:r w:rsidR="007F071C">
        <w:t xml:space="preserve">ad and understand the CSP, </w:t>
      </w:r>
      <w:r w:rsidRPr="004A01BF">
        <w:t>regulatory and guidance documents, and any other supporting documentation necessary to be able to discuss the topics identified in the Evaluation Criteria above.</w:t>
      </w:r>
    </w:p>
    <w:p w14:paraId="5A1DE85C" w14:textId="588646C2" w:rsidR="00FE0627" w:rsidRPr="004A01BF" w:rsidRDefault="00253D6A" w:rsidP="006505E0">
      <w:pPr>
        <w:pStyle w:val="BodyText"/>
        <w:numPr>
          <w:ilvl w:val="1"/>
          <w:numId w:val="21"/>
        </w:numPr>
        <w:tabs>
          <w:tab w:val="left" w:pos="2160"/>
        </w:tabs>
      </w:pPr>
      <w:r>
        <w:t xml:space="preserve">Discuss the answers to the questions and tasks listed under the evaluation criteria section of this study guide </w:t>
      </w:r>
      <w:r w:rsidRPr="004A01BF">
        <w:t xml:space="preserve">with your supervisor or a </w:t>
      </w:r>
      <w:r>
        <w:t>C-14 qualified</w:t>
      </w:r>
      <w:r w:rsidR="003552B6">
        <w:t xml:space="preserve"> inspector</w:t>
      </w:r>
      <w:r>
        <w:t>.</w:t>
      </w:r>
    </w:p>
    <w:p w14:paraId="5748C909" w14:textId="659AC067" w:rsidR="00FE0627" w:rsidRDefault="00FE0627" w:rsidP="008F3CFD">
      <w:pPr>
        <w:pStyle w:val="JOURNALHeading2"/>
      </w:pPr>
      <w:r w:rsidRPr="00202034">
        <w:t>DOCUMENTATION:</w:t>
      </w:r>
      <w:r w:rsidR="00113467">
        <w:tab/>
      </w:r>
      <w:r w:rsidR="001C4AA2">
        <w:rPr>
          <w:rStyle w:val="BodyText3Char"/>
        </w:rPr>
        <w:t>Cybersecurity</w:t>
      </w:r>
      <w:r w:rsidR="001C4AA2" w:rsidRPr="00CC737B">
        <w:rPr>
          <w:rStyle w:val="BodyText3Char"/>
        </w:rPr>
        <w:t xml:space="preserve"> Inspector Proficiency Level Qualification Signature </w:t>
      </w:r>
      <w:r w:rsidR="001C4AA2">
        <w:rPr>
          <w:rStyle w:val="BodyText3Char"/>
        </w:rPr>
        <w:br/>
      </w:r>
      <w:r w:rsidR="001C4AA2" w:rsidRPr="00CC737B">
        <w:rPr>
          <w:rStyle w:val="BodyText3Char"/>
        </w:rPr>
        <w:t>Card Item I</w:t>
      </w:r>
      <w:r w:rsidR="001C4AA2">
        <w:rPr>
          <w:rStyle w:val="BodyText3Char"/>
        </w:rPr>
        <w:t>SA</w:t>
      </w:r>
      <w:r w:rsidR="001C4AA2" w:rsidRPr="00CC737B">
        <w:rPr>
          <w:rStyle w:val="BodyText3Char"/>
        </w:rPr>
        <w:t>-C</w:t>
      </w:r>
      <w:r w:rsidR="001C4AA2">
        <w:rPr>
          <w:rStyle w:val="BodyText3Char"/>
        </w:rPr>
        <w:t>S</w:t>
      </w:r>
      <w:r w:rsidR="001C4AA2" w:rsidRPr="00CC737B">
        <w:rPr>
          <w:rStyle w:val="BodyText3Char"/>
        </w:rPr>
        <w:t>-2</w:t>
      </w:r>
      <w:r w:rsidR="001C4AA2" w:rsidRPr="004A01BF">
        <w:t>.</w:t>
      </w:r>
    </w:p>
    <w:p w14:paraId="03AC9125" w14:textId="77777777" w:rsidR="00374AFB" w:rsidRDefault="00374AFB" w:rsidP="003671F6">
      <w:pPr>
        <w:pStyle w:val="BodyText"/>
      </w:pPr>
      <w:r>
        <w:br w:type="page"/>
      </w:r>
    </w:p>
    <w:p w14:paraId="780845AF" w14:textId="234FD4E5" w:rsidR="001E0B9D" w:rsidRPr="00B717E5" w:rsidRDefault="00795FCC" w:rsidP="00CC737B">
      <w:pPr>
        <w:pStyle w:val="BodyText"/>
        <w:jc w:val="center"/>
      </w:pPr>
      <w:r>
        <w:t>Cybersecurity</w:t>
      </w:r>
      <w:r w:rsidR="001E0B9D" w:rsidRPr="00B717E5">
        <w:t xml:space="preserve"> Inspector Individual Study Activities</w:t>
      </w:r>
    </w:p>
    <w:p w14:paraId="1F32C756" w14:textId="4D3AA051" w:rsidR="00FE0627" w:rsidRPr="00C721FA" w:rsidRDefault="00FE0627" w:rsidP="00534519">
      <w:pPr>
        <w:pStyle w:val="JournalTOPIC"/>
      </w:pPr>
      <w:bookmarkStart w:id="7" w:name="_Toc115160273"/>
      <w:r w:rsidRPr="00F67B63">
        <w:t>(ISA-</w:t>
      </w:r>
      <w:r w:rsidR="00301554" w:rsidRPr="00F67B63">
        <w:t>CS</w:t>
      </w:r>
      <w:r w:rsidRPr="00F67B63">
        <w:t xml:space="preserve">-3) </w:t>
      </w:r>
      <w:r w:rsidR="00301554" w:rsidRPr="00F67B63">
        <w:t xml:space="preserve">Identifying Assets Subject to the </w:t>
      </w:r>
      <w:r w:rsidR="00795FCC">
        <w:t>Cybersecurity</w:t>
      </w:r>
      <w:r w:rsidR="00301554" w:rsidRPr="00F67B63">
        <w:t xml:space="preserve"> Rule</w:t>
      </w:r>
      <w:bookmarkEnd w:id="7"/>
    </w:p>
    <w:p w14:paraId="130D21EF" w14:textId="77777777" w:rsidR="00534519" w:rsidRDefault="00CE503F" w:rsidP="00534519">
      <w:pPr>
        <w:pStyle w:val="JOURNALHeading2"/>
        <w:rPr>
          <w:b/>
        </w:rPr>
      </w:pPr>
      <w:r w:rsidRPr="00CC737B">
        <w:t>PURPOSE:</w:t>
      </w:r>
      <w:r w:rsidR="00FE0627" w:rsidRPr="00A23FC9">
        <w:rPr>
          <w:b/>
        </w:rPr>
        <w:tab/>
      </w:r>
    </w:p>
    <w:p w14:paraId="35EB5139" w14:textId="53832750" w:rsidR="0013483E" w:rsidRPr="0013483E" w:rsidRDefault="0013483E" w:rsidP="00534519">
      <w:pPr>
        <w:pStyle w:val="BodyText"/>
      </w:pPr>
      <w:r w:rsidRPr="0013483E">
        <w:t xml:space="preserve">The NRC requires that a licensee be able to correctly identify its </w:t>
      </w:r>
      <w:r w:rsidR="001E0B9D">
        <w:t>c</w:t>
      </w:r>
      <w:r w:rsidRPr="0013483E">
        <w:t xml:space="preserve">ritical </w:t>
      </w:r>
      <w:r w:rsidR="001C16AC">
        <w:t xml:space="preserve">systems </w:t>
      </w:r>
      <w:r w:rsidR="00EC01A4">
        <w:t xml:space="preserve">(CS) and critical </w:t>
      </w:r>
      <w:r w:rsidR="001E0B9D">
        <w:t>d</w:t>
      </w:r>
      <w:r w:rsidRPr="0013483E">
        <w:t xml:space="preserve">igital </w:t>
      </w:r>
      <w:r w:rsidR="001E0B9D">
        <w:t>a</w:t>
      </w:r>
      <w:r w:rsidRPr="0013483E">
        <w:t>ssets (CDA</w:t>
      </w:r>
      <w:r>
        <w:t>s</w:t>
      </w:r>
      <w:r w:rsidRPr="0013483E">
        <w:t>)</w:t>
      </w:r>
      <w:r w:rsidR="00D7083C">
        <w:t xml:space="preserve"> to implement a protecti</w:t>
      </w:r>
      <w:r w:rsidR="00E81950">
        <w:t xml:space="preserve">ve strategy and to manage the risk associated with CDAs to ensure these assets </w:t>
      </w:r>
      <w:r w:rsidR="00F51FB6">
        <w:t>are adequately protected</w:t>
      </w:r>
      <w:r w:rsidRPr="0013483E">
        <w:t>.</w:t>
      </w:r>
      <w:r w:rsidR="001A6D1C" w:rsidRPr="0013483E">
        <w:t xml:space="preserve"> </w:t>
      </w:r>
      <w:r w:rsidRPr="0013483E">
        <w:t xml:space="preserve">It is essential that all </w:t>
      </w:r>
      <w:r w:rsidR="004F1906">
        <w:t>cybersecurity</w:t>
      </w:r>
      <w:r w:rsidRPr="0013483E">
        <w:t xml:space="preserve"> inspectors gain a detailed knowledge of the processes that a licensee must complete to meet these requirements.</w:t>
      </w:r>
      <w:r w:rsidR="001A6D1C" w:rsidRPr="0013483E">
        <w:t xml:space="preserve"> </w:t>
      </w:r>
      <w:r w:rsidRPr="0013483E">
        <w:t xml:space="preserve">This activity will provide </w:t>
      </w:r>
      <w:r w:rsidR="004F1906">
        <w:t>cybersecurity</w:t>
      </w:r>
      <w:r w:rsidRPr="0013483E">
        <w:t xml:space="preserve"> inspectors with detailed knowledge of the scoping of </w:t>
      </w:r>
      <w:proofErr w:type="gramStart"/>
      <w:r w:rsidRPr="0013483E">
        <w:t>CDAs</w:t>
      </w:r>
      <w:proofErr w:type="gramEnd"/>
      <w:r w:rsidRPr="0013483E">
        <w:t xml:space="preserve"> and the process used by the licensee </w:t>
      </w:r>
      <w:r w:rsidR="00F51FB6">
        <w:t xml:space="preserve">to manage risk </w:t>
      </w:r>
      <w:r w:rsidRPr="0013483E">
        <w:t>to meet the requirements of the rule.</w:t>
      </w:r>
    </w:p>
    <w:p w14:paraId="302C9E69" w14:textId="11386F95" w:rsidR="00FE0627" w:rsidRPr="00A23FC9" w:rsidRDefault="00CE503F" w:rsidP="00534519">
      <w:pPr>
        <w:pStyle w:val="JOURNALHeading2"/>
      </w:pPr>
      <w:r w:rsidRPr="00B360A2">
        <w:t>COMPETENCY</w:t>
      </w:r>
      <w:r w:rsidR="00FF4136" w:rsidRPr="00202034">
        <w:t xml:space="preserve"> </w:t>
      </w:r>
      <w:r w:rsidR="00FE0627" w:rsidRPr="00202034">
        <w:t>AREAS:</w:t>
      </w:r>
      <w:r w:rsidR="009B0DED">
        <w:tab/>
      </w:r>
      <w:r w:rsidR="002B3125" w:rsidRPr="00A23FC9">
        <w:t>Technical</w:t>
      </w:r>
      <w:r w:rsidR="002B3125">
        <w:t xml:space="preserve"> Area</w:t>
      </w:r>
      <w:r w:rsidR="002B3125" w:rsidRPr="00A23FC9">
        <w:t xml:space="preserve"> Expertise</w:t>
      </w:r>
    </w:p>
    <w:p w14:paraId="641A95CF" w14:textId="1C38EF1B" w:rsidR="00FE0627" w:rsidRPr="00A23FC9" w:rsidRDefault="00B360A2" w:rsidP="00534519">
      <w:pPr>
        <w:pStyle w:val="JOURNALHeading2"/>
      </w:pPr>
      <w:r w:rsidRPr="00B360A2">
        <w:t>LEVEL</w:t>
      </w:r>
      <w:r w:rsidR="00FE0627" w:rsidRPr="00202034">
        <w:t xml:space="preserve"> OF</w:t>
      </w:r>
      <w:r w:rsidR="001F0565" w:rsidRPr="00202034">
        <w:t xml:space="preserve"> </w:t>
      </w:r>
      <w:r w:rsidR="00FE0627" w:rsidRPr="00202034">
        <w:t>EFFORT:</w:t>
      </w:r>
      <w:r w:rsidR="00FE0627" w:rsidRPr="00A23FC9">
        <w:tab/>
      </w:r>
      <w:r w:rsidR="00301554">
        <w:t>16</w:t>
      </w:r>
      <w:r w:rsidR="00FE0627" w:rsidRPr="00A23FC9">
        <w:t xml:space="preserve"> </w:t>
      </w:r>
      <w:r w:rsidR="00441843">
        <w:t xml:space="preserve">– 18 </w:t>
      </w:r>
      <w:r w:rsidR="00441843" w:rsidRPr="004A01BF">
        <w:t>Hours</w:t>
      </w:r>
      <w:r w:rsidR="00441843">
        <w:t xml:space="preserve"> </w:t>
      </w:r>
      <w:bookmarkStart w:id="8" w:name="_Hlk77671592"/>
      <w:r w:rsidR="00441843" w:rsidRPr="004A01BF">
        <w:t>(Based on a</w:t>
      </w:r>
      <w:r w:rsidR="00441843">
        <w:t xml:space="preserve">n </w:t>
      </w:r>
      <w:r w:rsidR="00441843" w:rsidRPr="004A01BF">
        <w:t xml:space="preserve">average of </w:t>
      </w:r>
      <w:r w:rsidR="00441843">
        <w:t xml:space="preserve">~ 2 </w:t>
      </w:r>
      <w:r w:rsidR="00441843" w:rsidRPr="004A01BF">
        <w:t>hours per document)</w:t>
      </w:r>
      <w:bookmarkEnd w:id="8"/>
    </w:p>
    <w:p w14:paraId="00FA673F" w14:textId="77777777" w:rsidR="00534519" w:rsidRDefault="00FE0627" w:rsidP="00534519">
      <w:pPr>
        <w:pStyle w:val="JOURNALHeading2"/>
        <w:rPr>
          <w:b/>
        </w:rPr>
      </w:pPr>
      <w:r w:rsidRPr="00202034">
        <w:t>REFERENCES:</w:t>
      </w:r>
      <w:r w:rsidR="0013483E">
        <w:rPr>
          <w:b/>
        </w:rPr>
        <w:tab/>
      </w:r>
    </w:p>
    <w:p w14:paraId="0D645615" w14:textId="07F714B3" w:rsidR="00C144AE" w:rsidRPr="004E15B4" w:rsidRDefault="00C144AE" w:rsidP="006505E0">
      <w:pPr>
        <w:pStyle w:val="BodyText2"/>
        <w:numPr>
          <w:ilvl w:val="1"/>
          <w:numId w:val="22"/>
        </w:numPr>
        <w:tabs>
          <w:tab w:val="left" w:pos="2520"/>
        </w:tabs>
      </w:pPr>
      <w:r w:rsidRPr="00584063">
        <w:t xml:space="preserve">10 CFR 73.54, </w:t>
      </w:r>
      <w:r w:rsidR="00D528D2" w:rsidRPr="00584063">
        <w:t>“</w:t>
      </w:r>
      <w:r w:rsidRPr="00584063">
        <w:t>Protection of Digital Computer and Communication</w:t>
      </w:r>
      <w:r w:rsidR="00500466" w:rsidRPr="00584063">
        <w:t xml:space="preserve"> </w:t>
      </w:r>
      <w:r w:rsidRPr="00584063">
        <w:t>Systems and Networks</w:t>
      </w:r>
      <w:r w:rsidR="00D528D2" w:rsidRPr="00584063">
        <w:t>”</w:t>
      </w:r>
    </w:p>
    <w:p w14:paraId="0CC6C78B" w14:textId="72E0B6E2" w:rsidR="0013483E" w:rsidRPr="004E15B4" w:rsidRDefault="0013483E" w:rsidP="006505E0">
      <w:pPr>
        <w:pStyle w:val="BodyText2"/>
        <w:numPr>
          <w:ilvl w:val="1"/>
          <w:numId w:val="22"/>
        </w:numPr>
        <w:tabs>
          <w:tab w:val="left" w:pos="2520"/>
        </w:tabs>
      </w:pPr>
      <w:r w:rsidRPr="004E15B4">
        <w:t xml:space="preserve">Regulatory Guide 5.71, </w:t>
      </w:r>
      <w:r w:rsidR="00D528D2">
        <w:t>“</w:t>
      </w:r>
      <w:r w:rsidR="00795FCC">
        <w:t>Cybersecurity</w:t>
      </w:r>
      <w:r w:rsidR="004B5196" w:rsidRPr="004E15B4">
        <w:t xml:space="preserve"> Programs for Nuclear Facilities</w:t>
      </w:r>
      <w:r w:rsidR="00A55F7C">
        <w:t>”</w:t>
      </w:r>
      <w:r w:rsidR="003A1DC2" w:rsidRPr="004E15B4">
        <w:t xml:space="preserve"> (</w:t>
      </w:r>
      <w:hyperlink r:id="rId23" w:history="1">
        <w:r w:rsidR="003A1DC2" w:rsidRPr="004E15B4">
          <w:rPr>
            <w:rStyle w:val="Hyperlink"/>
          </w:rPr>
          <w:t>ML090340159</w:t>
        </w:r>
      </w:hyperlink>
      <w:r w:rsidR="003A1DC2" w:rsidRPr="004E15B4">
        <w:t>)</w:t>
      </w:r>
    </w:p>
    <w:p w14:paraId="31EBD1B1" w14:textId="440B130F" w:rsidR="0013483E" w:rsidRPr="004E15B4" w:rsidRDefault="0013483E" w:rsidP="006505E0">
      <w:pPr>
        <w:pStyle w:val="BodyText2"/>
        <w:numPr>
          <w:ilvl w:val="1"/>
          <w:numId w:val="22"/>
        </w:numPr>
        <w:tabs>
          <w:tab w:val="left" w:pos="2520"/>
        </w:tabs>
      </w:pPr>
      <w:r w:rsidRPr="004E15B4">
        <w:t>NRC-approved CSP for a facility designated by your supervisor</w:t>
      </w:r>
    </w:p>
    <w:p w14:paraId="08D269C0" w14:textId="369F5BF5" w:rsidR="0013483E" w:rsidRPr="004E15B4" w:rsidRDefault="0013483E" w:rsidP="006505E0">
      <w:pPr>
        <w:pStyle w:val="BodyText2"/>
        <w:numPr>
          <w:ilvl w:val="1"/>
          <w:numId w:val="22"/>
        </w:numPr>
        <w:tabs>
          <w:tab w:val="left" w:pos="2520"/>
        </w:tabs>
      </w:pPr>
      <w:r w:rsidRPr="004E15B4">
        <w:t xml:space="preserve">NEI 10-04, </w:t>
      </w:r>
      <w:r w:rsidR="00B811A7">
        <w:t>“</w:t>
      </w:r>
      <w:r w:rsidRPr="004E15B4">
        <w:t xml:space="preserve">Identifying Systems and Assets Subject to the </w:t>
      </w:r>
      <w:r w:rsidR="00795FCC">
        <w:t>Cybersecurity</w:t>
      </w:r>
      <w:r w:rsidR="001E0B9D" w:rsidRPr="004E15B4">
        <w:t xml:space="preserve"> Rule</w:t>
      </w:r>
      <w:r w:rsidR="00B811A7">
        <w:t>”</w:t>
      </w:r>
      <w:r w:rsidR="001E0B9D" w:rsidRPr="004E15B4">
        <w:t xml:space="preserve">, </w:t>
      </w:r>
      <w:r w:rsidR="00C72F1F" w:rsidRPr="004E15B4">
        <w:t>Rev</w:t>
      </w:r>
      <w:r w:rsidR="00C72F1F">
        <w:t>.</w:t>
      </w:r>
      <w:r w:rsidR="00834A64">
        <w:t> </w:t>
      </w:r>
      <w:r w:rsidR="00C72F1F" w:rsidRPr="004E15B4">
        <w:t xml:space="preserve">3 </w:t>
      </w:r>
      <w:r w:rsidR="001E0B9D" w:rsidRPr="004E15B4">
        <w:t>(</w:t>
      </w:r>
      <w:hyperlink r:id="rId24" w:history="1">
        <w:r w:rsidR="00ED377A" w:rsidRPr="004E15B4">
          <w:rPr>
            <w:rStyle w:val="Hyperlink"/>
          </w:rPr>
          <w:t>ML</w:t>
        </w:r>
        <w:r w:rsidR="002A5838" w:rsidRPr="004E15B4">
          <w:rPr>
            <w:rStyle w:val="Hyperlink"/>
          </w:rPr>
          <w:t>21342A168</w:t>
        </w:r>
      </w:hyperlink>
      <w:r w:rsidRPr="004E15B4">
        <w:t>)</w:t>
      </w:r>
    </w:p>
    <w:p w14:paraId="112B9430" w14:textId="3F5EC8C1" w:rsidR="008C5514" w:rsidRPr="004E15B4" w:rsidRDefault="005C2B4B" w:rsidP="006505E0">
      <w:pPr>
        <w:pStyle w:val="BodyText2"/>
        <w:numPr>
          <w:ilvl w:val="1"/>
          <w:numId w:val="22"/>
        </w:numPr>
        <w:tabs>
          <w:tab w:val="left" w:pos="2520"/>
        </w:tabs>
      </w:pPr>
      <w:bookmarkStart w:id="9" w:name="_Hlk77578914"/>
      <w:r w:rsidRPr="004E15B4">
        <w:t xml:space="preserve">NEI White Paper, “Changes to NEI 10-04 and NEI 13-10 Guidance for Identifying and Protecting Digital Assets Associated with Emergency Preparedness Functions,” </w:t>
      </w:r>
      <w:r w:rsidR="00340398" w:rsidRPr="004E15B4">
        <w:t>(</w:t>
      </w:r>
      <w:hyperlink r:id="rId25" w:history="1">
        <w:r w:rsidR="00340398" w:rsidRPr="004E15B4">
          <w:rPr>
            <w:rStyle w:val="Hyperlink"/>
          </w:rPr>
          <w:t>ML20129J981</w:t>
        </w:r>
      </w:hyperlink>
      <w:r w:rsidR="00340398" w:rsidRPr="004E15B4">
        <w:t xml:space="preserve">, </w:t>
      </w:r>
      <w:hyperlink r:id="rId26" w:history="1">
        <w:r w:rsidR="00340398" w:rsidRPr="004E15B4">
          <w:rPr>
            <w:rStyle w:val="Hyperlink"/>
          </w:rPr>
          <w:t>ML20126G492</w:t>
        </w:r>
      </w:hyperlink>
      <w:r w:rsidR="00340398" w:rsidRPr="004E15B4">
        <w:t>)</w:t>
      </w:r>
    </w:p>
    <w:p w14:paraId="78F196C3" w14:textId="0BA6CB6F" w:rsidR="005C2B4B" w:rsidRPr="004E15B4" w:rsidRDefault="005C2B4B" w:rsidP="006505E0">
      <w:pPr>
        <w:pStyle w:val="BodyText2"/>
        <w:numPr>
          <w:ilvl w:val="1"/>
          <w:numId w:val="22"/>
        </w:numPr>
        <w:tabs>
          <w:tab w:val="left" w:pos="2520"/>
        </w:tabs>
      </w:pPr>
      <w:r w:rsidRPr="004E15B4">
        <w:t xml:space="preserve">NEI White Paper, “Changes to NEI 10-04 and NEI 13-10 Guidance for Identifying and Protecting Digital Assets Associated with Safety Related and Important-to-Safety Functions,” </w:t>
      </w:r>
      <w:r w:rsidR="002321E7" w:rsidRPr="004E15B4">
        <w:t>(</w:t>
      </w:r>
      <w:hyperlink r:id="rId27" w:history="1">
        <w:r w:rsidR="002321E7" w:rsidRPr="004E15B4">
          <w:rPr>
            <w:rStyle w:val="Hyperlink"/>
          </w:rPr>
          <w:t>ML</w:t>
        </w:r>
        <w:r w:rsidR="00C937A1" w:rsidRPr="004E15B4">
          <w:rPr>
            <w:rStyle w:val="Hyperlink"/>
          </w:rPr>
          <w:t>202</w:t>
        </w:r>
        <w:r w:rsidR="00717DDD" w:rsidRPr="004E15B4">
          <w:rPr>
            <w:rStyle w:val="Hyperlink"/>
          </w:rPr>
          <w:t>23A256</w:t>
        </w:r>
      </w:hyperlink>
      <w:r w:rsidR="00717DDD" w:rsidRPr="004E15B4">
        <w:t>,</w:t>
      </w:r>
      <w:r w:rsidR="002321E7" w:rsidRPr="004E15B4">
        <w:t xml:space="preserve"> </w:t>
      </w:r>
      <w:hyperlink r:id="rId28" w:history="1">
        <w:r w:rsidR="002321E7" w:rsidRPr="004E15B4">
          <w:rPr>
            <w:rStyle w:val="Hyperlink"/>
          </w:rPr>
          <w:t>ML</w:t>
        </w:r>
        <w:r w:rsidR="006B5B41" w:rsidRPr="004E15B4">
          <w:rPr>
            <w:rStyle w:val="Hyperlink"/>
          </w:rPr>
          <w:t>20199M368</w:t>
        </w:r>
      </w:hyperlink>
      <w:r w:rsidR="006B5B41" w:rsidRPr="004E15B4">
        <w:t>)</w:t>
      </w:r>
    </w:p>
    <w:p w14:paraId="2297CBBD" w14:textId="253E53B3" w:rsidR="008F5085" w:rsidRPr="004E15B4" w:rsidRDefault="008F5085" w:rsidP="006505E0">
      <w:pPr>
        <w:pStyle w:val="BodyText2"/>
        <w:numPr>
          <w:ilvl w:val="1"/>
          <w:numId w:val="22"/>
        </w:numPr>
        <w:tabs>
          <w:tab w:val="left" w:pos="2520"/>
        </w:tabs>
      </w:pPr>
      <w:r w:rsidRPr="004E15B4">
        <w:t xml:space="preserve">NEI White Paper, “Changes to NEI 10-04 and NEI 13-10 Guidance for Identifying and Protecting Digital Assets Associated with Balance-of-Plant </w:t>
      </w:r>
      <w:r w:rsidR="00D360EA" w:rsidRPr="004E15B4">
        <w:t xml:space="preserve">(BOP) </w:t>
      </w:r>
      <w:r w:rsidRPr="004E15B4">
        <w:t xml:space="preserve">Functions,” </w:t>
      </w:r>
      <w:r w:rsidR="00E710D6" w:rsidRPr="004E15B4">
        <w:t>(</w:t>
      </w:r>
      <w:hyperlink r:id="rId29" w:history="1">
        <w:r w:rsidR="00E710D6" w:rsidRPr="004E15B4">
          <w:rPr>
            <w:rStyle w:val="Hyperlink"/>
          </w:rPr>
          <w:t>ML</w:t>
        </w:r>
        <w:r w:rsidR="00336907" w:rsidRPr="004E15B4">
          <w:rPr>
            <w:rStyle w:val="Hyperlink"/>
          </w:rPr>
          <w:t>202</w:t>
        </w:r>
        <w:r w:rsidR="009B0DA1" w:rsidRPr="004E15B4">
          <w:rPr>
            <w:rStyle w:val="Hyperlink"/>
          </w:rPr>
          <w:t>09A442</w:t>
        </w:r>
      </w:hyperlink>
      <w:r w:rsidR="009B0DA1" w:rsidRPr="004E15B4">
        <w:t xml:space="preserve">, </w:t>
      </w:r>
      <w:hyperlink r:id="rId30" w:history="1">
        <w:r w:rsidR="00E710D6" w:rsidRPr="004E15B4">
          <w:rPr>
            <w:rStyle w:val="Hyperlink"/>
          </w:rPr>
          <w:t>ML20205L604</w:t>
        </w:r>
      </w:hyperlink>
      <w:r w:rsidR="00E710D6" w:rsidRPr="004E15B4">
        <w:t>)</w:t>
      </w:r>
    </w:p>
    <w:p w14:paraId="254305EA" w14:textId="59B8E46E" w:rsidR="00D360EA" w:rsidRPr="004E15B4" w:rsidRDefault="00D360EA" w:rsidP="006505E0">
      <w:pPr>
        <w:pStyle w:val="BodyText2"/>
        <w:numPr>
          <w:ilvl w:val="1"/>
          <w:numId w:val="22"/>
        </w:numPr>
        <w:tabs>
          <w:tab w:val="left" w:pos="2520"/>
        </w:tabs>
      </w:pPr>
      <w:r w:rsidRPr="004E15B4">
        <w:t xml:space="preserve">NEI White Paper, “Changes to NEI 10-04 and NEI 13-10 Guidance for Identifying and Protecting Digital Assets Associated with Physical Security Functions,” </w:t>
      </w:r>
      <w:r w:rsidR="00417FE7" w:rsidRPr="004E15B4">
        <w:t>(</w:t>
      </w:r>
      <w:hyperlink r:id="rId31" w:history="1">
        <w:r w:rsidR="00417FE7" w:rsidRPr="004E15B4">
          <w:rPr>
            <w:rStyle w:val="Hyperlink"/>
          </w:rPr>
          <w:t>ML</w:t>
        </w:r>
        <w:r w:rsidR="009D4CB8" w:rsidRPr="004E15B4">
          <w:rPr>
            <w:rStyle w:val="Hyperlink"/>
          </w:rPr>
          <w:t>21140A140</w:t>
        </w:r>
      </w:hyperlink>
      <w:r w:rsidR="005C41AD" w:rsidRPr="004E15B4">
        <w:t xml:space="preserve">, </w:t>
      </w:r>
      <w:hyperlink r:id="rId32" w:history="1">
        <w:r w:rsidR="005C41AD" w:rsidRPr="004E15B4">
          <w:rPr>
            <w:rStyle w:val="Hyperlink"/>
          </w:rPr>
          <w:t>ML</w:t>
        </w:r>
        <w:r w:rsidR="00A179FB" w:rsidRPr="004E15B4">
          <w:rPr>
            <w:rStyle w:val="Hyperlink"/>
          </w:rPr>
          <w:t>21155A216</w:t>
        </w:r>
      </w:hyperlink>
      <w:r w:rsidR="00A179FB" w:rsidRPr="004E15B4">
        <w:t>)</w:t>
      </w:r>
    </w:p>
    <w:bookmarkEnd w:id="9"/>
    <w:p w14:paraId="7C711D74" w14:textId="77777777" w:rsidR="00507F5C" w:rsidRDefault="00786074" w:rsidP="006505E0">
      <w:pPr>
        <w:pStyle w:val="BodyText2"/>
        <w:numPr>
          <w:ilvl w:val="1"/>
          <w:numId w:val="22"/>
        </w:numPr>
        <w:tabs>
          <w:tab w:val="left" w:pos="2520"/>
        </w:tabs>
      </w:pPr>
      <w:r w:rsidRPr="004E15B4">
        <w:t>NRC safety evaluation report for the specific plant</w:t>
      </w:r>
    </w:p>
    <w:p w14:paraId="582BABEB" w14:textId="367621B6" w:rsidR="00FE0627" w:rsidRPr="00A23FC9" w:rsidRDefault="00FE0627" w:rsidP="009632E8">
      <w:pPr>
        <w:pStyle w:val="JOURNALHeading2"/>
      </w:pPr>
      <w:r w:rsidRPr="00507F5C">
        <w:t>EVALUATION</w:t>
      </w:r>
      <w:r w:rsidR="002E63B5" w:rsidRPr="00507F5C">
        <w:t xml:space="preserve"> </w:t>
      </w:r>
      <w:r w:rsidRPr="00507F5C">
        <w:t>CRITERIA</w:t>
      </w:r>
      <w:r w:rsidRPr="00202034">
        <w:t>:</w:t>
      </w:r>
      <w:r w:rsidR="00AA155A" w:rsidRPr="00A23FC9">
        <w:tab/>
      </w:r>
      <w:r w:rsidR="007A0985" w:rsidRPr="000670F7">
        <w:t>At the completion of this activity, you should be able to</w:t>
      </w:r>
      <w:r w:rsidR="007A0985" w:rsidRPr="008115C0">
        <w:t>:</w:t>
      </w:r>
    </w:p>
    <w:p w14:paraId="2E08F1B7" w14:textId="0EA2CB63" w:rsidR="0013483E" w:rsidRPr="00233250" w:rsidRDefault="0013483E" w:rsidP="006505E0">
      <w:pPr>
        <w:pStyle w:val="BodyText2"/>
        <w:numPr>
          <w:ilvl w:val="1"/>
          <w:numId w:val="23"/>
        </w:numPr>
        <w:tabs>
          <w:tab w:val="left" w:pos="2520"/>
        </w:tabs>
      </w:pPr>
      <w:r w:rsidRPr="00233250">
        <w:t>D</w:t>
      </w:r>
      <w:r w:rsidR="0069791F" w:rsidRPr="00233250">
        <w:t xml:space="preserve">escribe </w:t>
      </w:r>
      <w:r w:rsidRPr="00233250">
        <w:t xml:space="preserve">the </w:t>
      </w:r>
      <w:r w:rsidR="001753D7" w:rsidRPr="00233250">
        <w:t xml:space="preserve">licensee’s </w:t>
      </w:r>
      <w:r w:rsidR="002A3CF5" w:rsidRPr="00233250">
        <w:t xml:space="preserve">scoping methodology and the </w:t>
      </w:r>
      <w:r w:rsidRPr="00233250">
        <w:t>regulatory requirements for the scoping of CDAs.</w:t>
      </w:r>
    </w:p>
    <w:p w14:paraId="110A434A" w14:textId="3A495020" w:rsidR="00786074" w:rsidRPr="00233250" w:rsidRDefault="00786074" w:rsidP="006505E0">
      <w:pPr>
        <w:pStyle w:val="BodyText2"/>
        <w:numPr>
          <w:ilvl w:val="1"/>
          <w:numId w:val="23"/>
        </w:numPr>
        <w:tabs>
          <w:tab w:val="left" w:pos="2520"/>
        </w:tabs>
      </w:pPr>
      <w:r w:rsidRPr="00233250">
        <w:t xml:space="preserve">Determine from the licensee’s safety evaluation report what critical systems and critical digital assets </w:t>
      </w:r>
      <w:r w:rsidR="00197D25" w:rsidRPr="00233250">
        <w:t xml:space="preserve">are </w:t>
      </w:r>
      <w:r w:rsidRPr="00233250">
        <w:t xml:space="preserve">within the scope of </w:t>
      </w:r>
      <w:r w:rsidR="00E77D03">
        <w:br/>
      </w:r>
      <w:r w:rsidRPr="00233250">
        <w:t>10 CFR 73.54</w:t>
      </w:r>
      <w:r w:rsidR="00F618B7" w:rsidRPr="00233250">
        <w:t>.</w:t>
      </w:r>
    </w:p>
    <w:p w14:paraId="563BAD11" w14:textId="32555453" w:rsidR="00786074" w:rsidRPr="00233250" w:rsidRDefault="00786074" w:rsidP="006505E0">
      <w:pPr>
        <w:pStyle w:val="BodyText2"/>
        <w:numPr>
          <w:ilvl w:val="1"/>
          <w:numId w:val="23"/>
        </w:numPr>
        <w:tabs>
          <w:tab w:val="left" w:pos="2520"/>
        </w:tabs>
      </w:pPr>
      <w:r w:rsidRPr="00233250">
        <w:t>Identify if the licensee has planned or performed any digital upgrades of equipment that perform SSEP functions.</w:t>
      </w:r>
    </w:p>
    <w:p w14:paraId="01BD3AB5" w14:textId="02E9DF39" w:rsidR="0013483E" w:rsidRPr="00233250" w:rsidRDefault="0013483E" w:rsidP="006505E0">
      <w:pPr>
        <w:pStyle w:val="BodyText2"/>
        <w:numPr>
          <w:ilvl w:val="1"/>
          <w:numId w:val="23"/>
        </w:numPr>
        <w:tabs>
          <w:tab w:val="left" w:pos="2520"/>
        </w:tabs>
      </w:pPr>
      <w:r w:rsidRPr="00233250">
        <w:t>Review violations</w:t>
      </w:r>
      <w:r w:rsidR="002C4C00">
        <w:t xml:space="preserve"> and or </w:t>
      </w:r>
      <w:r w:rsidRPr="00233250">
        <w:t xml:space="preserve">findings in this area </w:t>
      </w:r>
      <w:r w:rsidR="005A0489" w:rsidRPr="00233250">
        <w:t xml:space="preserve">identified during inspections </w:t>
      </w:r>
      <w:r w:rsidRPr="00233250">
        <w:t>to gain a practical understanding on how to apply this knowledge (rules and procedures)</w:t>
      </w:r>
      <w:r w:rsidR="001E0B9D" w:rsidRPr="00233250">
        <w:t>.</w:t>
      </w:r>
    </w:p>
    <w:p w14:paraId="36A3385F" w14:textId="77777777" w:rsidR="0013483E" w:rsidRPr="00233250" w:rsidRDefault="0013483E" w:rsidP="006505E0">
      <w:pPr>
        <w:pStyle w:val="BodyText2"/>
        <w:numPr>
          <w:ilvl w:val="1"/>
          <w:numId w:val="23"/>
        </w:numPr>
        <w:tabs>
          <w:tab w:val="left" w:pos="2520"/>
        </w:tabs>
      </w:pPr>
      <w:r w:rsidRPr="00233250">
        <w:t>Name the types of systems and networks the licensee is expected to protect</w:t>
      </w:r>
      <w:r w:rsidR="001E0B9D" w:rsidRPr="00233250">
        <w:t>.</w:t>
      </w:r>
    </w:p>
    <w:p w14:paraId="261EF69B" w14:textId="604D53C1" w:rsidR="0013483E" w:rsidRPr="00233250" w:rsidRDefault="00853CBA" w:rsidP="006505E0">
      <w:pPr>
        <w:pStyle w:val="BodyText2"/>
        <w:numPr>
          <w:ilvl w:val="1"/>
          <w:numId w:val="23"/>
        </w:numPr>
        <w:tabs>
          <w:tab w:val="left" w:pos="2520"/>
        </w:tabs>
      </w:pPr>
      <w:r>
        <w:t>Describe t</w:t>
      </w:r>
      <w:r w:rsidR="0013483E" w:rsidRPr="00233250">
        <w:t>he types of cyberattacks the licensee is expected to protect against</w:t>
      </w:r>
      <w:r w:rsidR="001E0B9D" w:rsidRPr="00233250">
        <w:t>.</w:t>
      </w:r>
    </w:p>
    <w:p w14:paraId="726F4163" w14:textId="178C9DFC" w:rsidR="00A721E2" w:rsidRPr="00233250" w:rsidRDefault="0083047E" w:rsidP="006505E0">
      <w:pPr>
        <w:pStyle w:val="BodyText2"/>
        <w:numPr>
          <w:ilvl w:val="1"/>
          <w:numId w:val="23"/>
        </w:numPr>
        <w:tabs>
          <w:tab w:val="left" w:pos="2520"/>
        </w:tabs>
      </w:pPr>
      <w:r w:rsidRPr="00233250">
        <w:t>Upon observing an inspection, understand the process the licensee uses to perform digital upgrades</w:t>
      </w:r>
      <w:r w:rsidR="003800D2" w:rsidRPr="00233250">
        <w:t xml:space="preserve"> or replacement of equipment that perform SSEP functions (CDAs).</w:t>
      </w:r>
    </w:p>
    <w:p w14:paraId="657B1E24" w14:textId="38D38CF0" w:rsidR="000A010C" w:rsidRPr="00202034" w:rsidRDefault="00FE0627" w:rsidP="009632E8">
      <w:pPr>
        <w:pStyle w:val="JOURNALHeading2"/>
      </w:pPr>
      <w:r w:rsidRPr="00202034">
        <w:t>TASKS:</w:t>
      </w:r>
    </w:p>
    <w:p w14:paraId="37A11955" w14:textId="310DB105" w:rsidR="000354BF" w:rsidRPr="004E15B4" w:rsidRDefault="000354BF" w:rsidP="006505E0">
      <w:pPr>
        <w:pStyle w:val="BodyText2"/>
        <w:numPr>
          <w:ilvl w:val="1"/>
          <w:numId w:val="24"/>
        </w:numPr>
        <w:tabs>
          <w:tab w:val="left" w:pos="2520"/>
        </w:tabs>
      </w:pPr>
      <w:r w:rsidRPr="004E15B4">
        <w:t xml:space="preserve">Read and understand the regulatory requirements </w:t>
      </w:r>
      <w:r w:rsidR="005E2224" w:rsidRPr="004E15B4">
        <w:t xml:space="preserve">included in </w:t>
      </w:r>
      <w:r w:rsidR="00C52A1D">
        <w:br/>
      </w:r>
      <w:r w:rsidR="005E2224" w:rsidRPr="004E15B4">
        <w:t xml:space="preserve">10 </w:t>
      </w:r>
      <w:r w:rsidRPr="004E15B4">
        <w:t>CFR 73.54</w:t>
      </w:r>
      <w:r w:rsidR="005E2224" w:rsidRPr="004E15B4">
        <w:t>.</w:t>
      </w:r>
    </w:p>
    <w:p w14:paraId="3A55A281" w14:textId="5C3BEF63" w:rsidR="000354BF" w:rsidRDefault="000354BF" w:rsidP="006505E0">
      <w:pPr>
        <w:pStyle w:val="BodyText2"/>
        <w:numPr>
          <w:ilvl w:val="1"/>
          <w:numId w:val="24"/>
        </w:numPr>
        <w:tabs>
          <w:tab w:val="left" w:pos="2520"/>
        </w:tabs>
      </w:pPr>
      <w:r w:rsidRPr="005E2224">
        <w:t>Read and understand licensee</w:t>
      </w:r>
      <w:r w:rsidR="007D578E">
        <w:t>’s</w:t>
      </w:r>
      <w:r w:rsidRPr="005E2224">
        <w:t xml:space="preserve"> procedures for scoping CDAs.</w:t>
      </w:r>
    </w:p>
    <w:p w14:paraId="0BD47244" w14:textId="0E90B172" w:rsidR="00FF2405" w:rsidRDefault="00FE5099" w:rsidP="006505E0">
      <w:pPr>
        <w:pStyle w:val="BodyText2"/>
        <w:numPr>
          <w:ilvl w:val="1"/>
          <w:numId w:val="24"/>
        </w:numPr>
        <w:tabs>
          <w:tab w:val="left" w:pos="2520"/>
        </w:tabs>
      </w:pPr>
      <w:r w:rsidRPr="005E2224">
        <w:t>Read and understand licensee procedures for</w:t>
      </w:r>
      <w:r>
        <w:t xml:space="preserve"> performing digital replacements </w:t>
      </w:r>
      <w:r w:rsidR="008555FE">
        <w:t>or upgrades including engineering change</w:t>
      </w:r>
      <w:r w:rsidR="00386615">
        <w:t xml:space="preserve"> plans </w:t>
      </w:r>
      <w:r w:rsidR="005E697A">
        <w:t xml:space="preserve">or other licensee information related to </w:t>
      </w:r>
      <w:r w:rsidR="00031894">
        <w:t xml:space="preserve">upgrading or changing </w:t>
      </w:r>
      <w:r w:rsidR="00E87964">
        <w:t>systems and equipment that perform SSEP functions.</w:t>
      </w:r>
    </w:p>
    <w:p w14:paraId="1D5257CB" w14:textId="5FF42C38" w:rsidR="000354BF" w:rsidRPr="000354BF" w:rsidRDefault="00253D6A" w:rsidP="006505E0">
      <w:pPr>
        <w:pStyle w:val="BodyText2"/>
        <w:numPr>
          <w:ilvl w:val="1"/>
          <w:numId w:val="24"/>
        </w:numPr>
        <w:tabs>
          <w:tab w:val="left" w:pos="2520"/>
        </w:tabs>
      </w:pPr>
      <w:r>
        <w:t xml:space="preserve">Discuss the answers to the questions and tasks listed under the evaluation criteria section of this study guide </w:t>
      </w:r>
      <w:r w:rsidRPr="004A01BF">
        <w:t xml:space="preserve">with your supervisor or a </w:t>
      </w:r>
      <w:r>
        <w:t>C-14 qualified</w:t>
      </w:r>
      <w:r w:rsidR="00D45F57">
        <w:t xml:space="preserve"> inspector</w:t>
      </w:r>
      <w:r>
        <w:t>.</w:t>
      </w:r>
    </w:p>
    <w:p w14:paraId="1C152489" w14:textId="56E0BA49" w:rsidR="009632E8" w:rsidRDefault="000354BF" w:rsidP="009632E8">
      <w:pPr>
        <w:pStyle w:val="JOURNALHeading2"/>
      </w:pPr>
      <w:r w:rsidRPr="00202034">
        <w:t>DOCUMENTATION:</w:t>
      </w:r>
      <w:r w:rsidR="00DD33D2">
        <w:tab/>
      </w:r>
      <w:r w:rsidR="00795FCC">
        <w:t>Cybersecurity</w:t>
      </w:r>
      <w:r w:rsidRPr="000354BF">
        <w:t xml:space="preserve"> Inspector Proficiency Level Qualification Signature Card Item ISA-CS-3</w:t>
      </w:r>
      <w:r w:rsidR="009632E8">
        <w:br w:type="page"/>
      </w:r>
    </w:p>
    <w:p w14:paraId="39378E40" w14:textId="5F9351B2" w:rsidR="001E0B9D" w:rsidRPr="00F67B63" w:rsidRDefault="00795FCC" w:rsidP="00CC737B">
      <w:pPr>
        <w:pStyle w:val="BodyText"/>
        <w:jc w:val="center"/>
        <w:rPr>
          <w:u w:val="single"/>
        </w:rPr>
      </w:pPr>
      <w:r>
        <w:rPr>
          <w:bCs/>
          <w:u w:val="single"/>
        </w:rPr>
        <w:t>Cybersecurity</w:t>
      </w:r>
      <w:r w:rsidR="001E0B9D" w:rsidRPr="00F67B63">
        <w:rPr>
          <w:bCs/>
          <w:u w:val="single"/>
        </w:rPr>
        <w:t xml:space="preserve"> Inspector Individual Study Activities</w:t>
      </w:r>
    </w:p>
    <w:p w14:paraId="2607F658" w14:textId="4548AEA1" w:rsidR="00FE0627" w:rsidRPr="00CC737B" w:rsidRDefault="00FE0627" w:rsidP="009632E8">
      <w:pPr>
        <w:pStyle w:val="JournalTOPIC"/>
      </w:pPr>
      <w:bookmarkStart w:id="10" w:name="_Toc115160274"/>
      <w:r w:rsidRPr="00202034">
        <w:t>(ISA-</w:t>
      </w:r>
      <w:r w:rsidR="00CC453E" w:rsidRPr="00202034">
        <w:t>CS</w:t>
      </w:r>
      <w:r w:rsidRPr="00202034">
        <w:t xml:space="preserve">-4) </w:t>
      </w:r>
      <w:r w:rsidR="00CC453E" w:rsidRPr="00202034">
        <w:t>Licensee Protective Strategies</w:t>
      </w:r>
      <w:bookmarkEnd w:id="10"/>
    </w:p>
    <w:p w14:paraId="00A3A13E" w14:textId="77777777" w:rsidR="006A74FA" w:rsidRPr="006A74FA" w:rsidRDefault="00CE503F" w:rsidP="00DE31AF">
      <w:pPr>
        <w:pStyle w:val="JOURNALHeading2"/>
        <w:rPr>
          <w:rStyle w:val="BodyTextChar"/>
        </w:rPr>
      </w:pPr>
      <w:r w:rsidRPr="006A74FA">
        <w:rPr>
          <w:rStyle w:val="BodyTextChar"/>
        </w:rPr>
        <w:t>PURPOSE:</w:t>
      </w:r>
      <w:r w:rsidR="00FE0627" w:rsidRPr="006A74FA">
        <w:rPr>
          <w:rStyle w:val="BodyTextChar"/>
        </w:rPr>
        <w:tab/>
      </w:r>
    </w:p>
    <w:p w14:paraId="15CA1969" w14:textId="7174367C" w:rsidR="00EC2542" w:rsidRPr="00CC737B" w:rsidRDefault="00EC2542" w:rsidP="00E27528">
      <w:pPr>
        <w:pStyle w:val="BodyText"/>
        <w:rPr>
          <w:rStyle w:val="Heading1Char"/>
        </w:rPr>
      </w:pPr>
      <w:r w:rsidRPr="00E27528">
        <w:t>The NRC requires that licensee</w:t>
      </w:r>
      <w:r w:rsidR="00763EB7" w:rsidRPr="00E27528">
        <w:t xml:space="preserve">s </w:t>
      </w:r>
      <w:r w:rsidR="00CA61DC" w:rsidRPr="00E27528">
        <w:t>establish an</w:t>
      </w:r>
      <w:r w:rsidR="00692364" w:rsidRPr="00E27528">
        <w:t>d</w:t>
      </w:r>
      <w:r w:rsidR="00CA61DC" w:rsidRPr="00E27528">
        <w:t xml:space="preserve"> implement a </w:t>
      </w:r>
      <w:r w:rsidR="004F1906">
        <w:t>cybersecurity</w:t>
      </w:r>
      <w:r w:rsidR="00CA61DC" w:rsidRPr="00E27528">
        <w:t xml:space="preserve"> program</w:t>
      </w:r>
      <w:r w:rsidR="008F7E45" w:rsidRPr="00E27528">
        <w:t xml:space="preserve"> for the protection </w:t>
      </w:r>
      <w:r w:rsidR="00696663" w:rsidRPr="00E27528">
        <w:t xml:space="preserve">of </w:t>
      </w:r>
      <w:r w:rsidR="008656EF" w:rsidRPr="00E27528">
        <w:t xml:space="preserve">CS and </w:t>
      </w:r>
      <w:r w:rsidRPr="00E27528">
        <w:t>CDAs</w:t>
      </w:r>
      <w:r w:rsidR="007203DE" w:rsidRPr="00E27528">
        <w:t xml:space="preserve"> identified as requiring protection</w:t>
      </w:r>
      <w:r w:rsidR="00A23838" w:rsidRPr="00E27528">
        <w:t xml:space="preserve"> </w:t>
      </w:r>
      <w:r w:rsidRPr="00E27528">
        <w:t>against cyberattacks</w:t>
      </w:r>
      <w:r w:rsidR="00A23838" w:rsidRPr="00E27528">
        <w:t>.</w:t>
      </w:r>
      <w:r w:rsidR="001A6D1C" w:rsidRPr="00E27528">
        <w:t xml:space="preserve"> </w:t>
      </w:r>
      <w:r w:rsidR="00A23838" w:rsidRPr="00E27528">
        <w:t xml:space="preserve">The </w:t>
      </w:r>
      <w:r w:rsidR="004F1906">
        <w:t>cybersecurity</w:t>
      </w:r>
      <w:r w:rsidR="00A23838" w:rsidRPr="00E27528">
        <w:t xml:space="preserve"> program must be </w:t>
      </w:r>
      <w:r w:rsidR="00F8146A" w:rsidRPr="00E27528">
        <w:t>design</w:t>
      </w:r>
      <w:r w:rsidR="00A23838" w:rsidRPr="00E27528">
        <w:t xml:space="preserve">ed </w:t>
      </w:r>
      <w:r w:rsidR="00FE0E7E" w:rsidRPr="00E27528">
        <w:t xml:space="preserve">to </w:t>
      </w:r>
      <w:r w:rsidR="004C0282" w:rsidRPr="00E27528">
        <w:t xml:space="preserve">implement security controls, </w:t>
      </w:r>
      <w:proofErr w:type="gramStart"/>
      <w:r w:rsidR="001832DF" w:rsidRPr="00E27528">
        <w:t>apply</w:t>
      </w:r>
      <w:proofErr w:type="gramEnd"/>
      <w:r w:rsidR="001832DF" w:rsidRPr="00E27528">
        <w:t xml:space="preserve"> and </w:t>
      </w:r>
      <w:r w:rsidR="007826FE" w:rsidRPr="00E27528">
        <w:t>maintain defense-in-depth</w:t>
      </w:r>
      <w:r w:rsidR="001832DF" w:rsidRPr="00E27528">
        <w:t xml:space="preserve"> protective strategies to ensure the capability to detect, respond</w:t>
      </w:r>
      <w:r w:rsidR="00D64B96" w:rsidRPr="00E27528">
        <w:t xml:space="preserve"> to</w:t>
      </w:r>
      <w:r w:rsidR="004C0282" w:rsidRPr="00E27528">
        <w:t xml:space="preserve">, </w:t>
      </w:r>
      <w:r w:rsidR="001535B0" w:rsidRPr="00E27528">
        <w:t xml:space="preserve">recover from </w:t>
      </w:r>
      <w:r w:rsidR="0048356F" w:rsidRPr="00E27528">
        <w:t xml:space="preserve">and </w:t>
      </w:r>
      <w:r w:rsidR="001535B0" w:rsidRPr="00E27528">
        <w:t>mitigate the adverse impacts o</w:t>
      </w:r>
      <w:r w:rsidR="00D15EEA" w:rsidRPr="00E27528">
        <w:t xml:space="preserve">f </w:t>
      </w:r>
      <w:r w:rsidR="00B77617" w:rsidRPr="00E27528">
        <w:t>cyberattacks</w:t>
      </w:r>
      <w:r w:rsidR="0048356F" w:rsidRPr="00E27528">
        <w:t>.</w:t>
      </w:r>
      <w:r w:rsidR="001A6D1C" w:rsidRPr="00E27528">
        <w:t xml:space="preserve"> </w:t>
      </w:r>
      <w:r w:rsidR="0048356F" w:rsidRPr="00E27528">
        <w:t xml:space="preserve">As part of the </w:t>
      </w:r>
      <w:r w:rsidR="004F1906">
        <w:t>cybersecurity</w:t>
      </w:r>
      <w:r w:rsidR="0048356F" w:rsidRPr="00E27528">
        <w:t xml:space="preserve"> program, the licensee shall </w:t>
      </w:r>
      <w:r w:rsidR="00CA697A" w:rsidRPr="00E27528">
        <w:t xml:space="preserve">also </w:t>
      </w:r>
      <w:r w:rsidR="0048356F" w:rsidRPr="00E27528">
        <w:t xml:space="preserve">evaluate and manage cyber risks, </w:t>
      </w:r>
      <w:r w:rsidR="00BD3232" w:rsidRPr="00E27528">
        <w:t xml:space="preserve">ensure modification to assets are evaluated, maintain the capability </w:t>
      </w:r>
      <w:r w:rsidR="00220FAF" w:rsidRPr="00E27528">
        <w:t>for timely detection and response</w:t>
      </w:r>
      <w:r w:rsidR="008F5AF4" w:rsidRPr="00E27528">
        <w:t xml:space="preserve"> to cyberattacks, correct exploited vulnerabilities, restore affected networks, and/or equipment affected by cyberattacks</w:t>
      </w:r>
      <w:r w:rsidR="00327D28" w:rsidRPr="00E27528">
        <w:t xml:space="preserve">, and establish a </w:t>
      </w:r>
      <w:r w:rsidR="003E061E" w:rsidRPr="00E27528">
        <w:t xml:space="preserve">cyber </w:t>
      </w:r>
      <w:r w:rsidR="00327D28" w:rsidRPr="00E27528">
        <w:t xml:space="preserve">training program </w:t>
      </w:r>
      <w:r w:rsidR="003E061E" w:rsidRPr="00E27528">
        <w:t>for licensee staff and personnel</w:t>
      </w:r>
      <w:r w:rsidR="008F5AF4" w:rsidRPr="00E27528">
        <w:t>.</w:t>
      </w:r>
      <w:r w:rsidR="001A6D1C" w:rsidRPr="00E27528">
        <w:t xml:space="preserve"> </w:t>
      </w:r>
      <w:r w:rsidR="0089543E" w:rsidRPr="00E27528">
        <w:t xml:space="preserve">To ensure the </w:t>
      </w:r>
      <w:r w:rsidR="004F1906">
        <w:t>cybersecurity</w:t>
      </w:r>
      <w:r w:rsidR="0089543E" w:rsidRPr="00E27528">
        <w:t xml:space="preserve"> program is implemented adequately, the </w:t>
      </w:r>
      <w:r w:rsidR="00BE71C9" w:rsidRPr="00E27528">
        <w:t>licensee</w:t>
      </w:r>
      <w:r w:rsidR="0089543E" w:rsidRPr="00E27528">
        <w:t xml:space="preserve"> shall develop and </w:t>
      </w:r>
      <w:r w:rsidR="00BE71C9" w:rsidRPr="00E27528">
        <w:t>maintain</w:t>
      </w:r>
      <w:r w:rsidR="00F00464" w:rsidRPr="00E27528">
        <w:t xml:space="preserve"> written policies and implementing procedures, site</w:t>
      </w:r>
      <w:r w:rsidR="00684B75" w:rsidRPr="00E27528">
        <w:t xml:space="preserve">-specific analysis and other supporting technical information </w:t>
      </w:r>
      <w:r w:rsidR="00E0510E" w:rsidRPr="00E27528">
        <w:t>that is subject to review during inspections</w:t>
      </w:r>
      <w:r w:rsidRPr="00E27528">
        <w:t>.</w:t>
      </w:r>
      <w:r w:rsidR="001A6D1C" w:rsidRPr="00E27528">
        <w:t xml:space="preserve"> </w:t>
      </w:r>
      <w:r w:rsidRPr="00E27528">
        <w:t xml:space="preserve">It is essential that all </w:t>
      </w:r>
      <w:r w:rsidR="004F1906">
        <w:t>cybersecurity</w:t>
      </w:r>
      <w:r w:rsidRPr="00E27528">
        <w:t xml:space="preserve"> inspectors gain a detailed knowledge of the actions that a licensee must complete to meet these requirements.</w:t>
      </w:r>
      <w:r w:rsidR="001A6D1C" w:rsidRPr="00E27528">
        <w:t xml:space="preserve"> </w:t>
      </w:r>
      <w:r w:rsidRPr="00E27528">
        <w:t xml:space="preserve">This activity will provide </w:t>
      </w:r>
      <w:r w:rsidR="004F1906">
        <w:t>cybersecurity</w:t>
      </w:r>
      <w:r w:rsidRPr="00E27528">
        <w:t xml:space="preserve"> inspectors with detailed knowledge of the contents of the rule requirements and the NRC-approved CSP for a facility designated by your supervisor.</w:t>
      </w:r>
    </w:p>
    <w:p w14:paraId="4F963A89" w14:textId="785ACAEA" w:rsidR="006F7C54" w:rsidRPr="00B25F68" w:rsidRDefault="00CE503F" w:rsidP="009632E8">
      <w:pPr>
        <w:pStyle w:val="JOURNALHeading2"/>
        <w:rPr>
          <w:b/>
        </w:rPr>
      </w:pPr>
      <w:r w:rsidRPr="00CC737B">
        <w:t>COMPETENCY</w:t>
      </w:r>
      <w:r w:rsidR="0082548B" w:rsidRPr="00202034">
        <w:t xml:space="preserve"> </w:t>
      </w:r>
      <w:r w:rsidRPr="00CC737B">
        <w:t>AREA:</w:t>
      </w:r>
      <w:r w:rsidR="001A6D1C" w:rsidRPr="00202034">
        <w:t xml:space="preserve"> </w:t>
      </w:r>
      <w:r w:rsidR="001400B1">
        <w:tab/>
      </w:r>
      <w:r w:rsidR="002B3125" w:rsidRPr="00187835">
        <w:t>Technical Area Expertise</w:t>
      </w:r>
    </w:p>
    <w:p w14:paraId="7606A261" w14:textId="45AC5563" w:rsidR="00FE0627" w:rsidRPr="00B25F68" w:rsidRDefault="00B360A2" w:rsidP="009632E8">
      <w:pPr>
        <w:pStyle w:val="JOURNALHeading2"/>
      </w:pPr>
      <w:r w:rsidRPr="00CC737B">
        <w:t>LEVEL</w:t>
      </w:r>
      <w:r w:rsidR="00FE0627" w:rsidRPr="00202034">
        <w:t xml:space="preserve"> OF EFFORT:</w:t>
      </w:r>
      <w:r w:rsidR="001400B1">
        <w:tab/>
      </w:r>
      <w:r w:rsidR="000047B5" w:rsidRPr="000047B5">
        <w:rPr>
          <w:bCs/>
        </w:rPr>
        <w:t>1</w:t>
      </w:r>
      <w:r w:rsidR="00080B23">
        <w:rPr>
          <w:bCs/>
        </w:rPr>
        <w:t xml:space="preserve">6 – 18 </w:t>
      </w:r>
      <w:r w:rsidR="00FE0627" w:rsidRPr="00B25F68">
        <w:t>Hours</w:t>
      </w:r>
      <w:r w:rsidR="00080B23">
        <w:t xml:space="preserve"> </w:t>
      </w:r>
      <w:r w:rsidR="00080B23" w:rsidRPr="004A01BF">
        <w:t>(Based on a</w:t>
      </w:r>
      <w:r w:rsidR="00080B23">
        <w:t xml:space="preserve">n </w:t>
      </w:r>
      <w:r w:rsidR="00080B23" w:rsidRPr="004A01BF">
        <w:t xml:space="preserve">average of </w:t>
      </w:r>
      <w:r w:rsidR="00080B23">
        <w:t xml:space="preserve">~ 2 </w:t>
      </w:r>
      <w:r w:rsidR="00080B23" w:rsidRPr="004A01BF">
        <w:t>hours per document)</w:t>
      </w:r>
    </w:p>
    <w:p w14:paraId="4BE3559E" w14:textId="77777777" w:rsidR="009632E8" w:rsidRDefault="00FE0627" w:rsidP="009632E8">
      <w:pPr>
        <w:pStyle w:val="JOURNALHeading2"/>
        <w:rPr>
          <w:b/>
        </w:rPr>
      </w:pPr>
      <w:r w:rsidRPr="00202034">
        <w:t>REFERENCES:</w:t>
      </w:r>
      <w:r w:rsidR="006F7C54" w:rsidRPr="009E0196">
        <w:rPr>
          <w:b/>
        </w:rPr>
        <w:tab/>
      </w:r>
    </w:p>
    <w:p w14:paraId="774F8E4C" w14:textId="2AF73675" w:rsidR="00C144AE" w:rsidRPr="004E15B4" w:rsidRDefault="00C144AE" w:rsidP="006505E0">
      <w:pPr>
        <w:pStyle w:val="BodyText2"/>
        <w:numPr>
          <w:ilvl w:val="1"/>
          <w:numId w:val="25"/>
        </w:numPr>
        <w:tabs>
          <w:tab w:val="left" w:pos="2520"/>
        </w:tabs>
      </w:pPr>
      <w:r w:rsidRPr="004E15B4">
        <w:t xml:space="preserve">10 CFR 73.54, </w:t>
      </w:r>
      <w:r w:rsidR="00A3032C">
        <w:t>“</w:t>
      </w:r>
      <w:r w:rsidRPr="004E15B4">
        <w:t xml:space="preserve">Protection of Digital Computer and Communication </w:t>
      </w:r>
      <w:r w:rsidR="00C7084A">
        <w:br/>
      </w:r>
      <w:r w:rsidRPr="004E15B4">
        <w:t>Systems and Networks</w:t>
      </w:r>
      <w:r w:rsidR="00A3032C">
        <w:t>”</w:t>
      </w:r>
    </w:p>
    <w:p w14:paraId="782C79FA" w14:textId="176C38C6" w:rsidR="00247D07" w:rsidRPr="004E15B4" w:rsidRDefault="00247D07" w:rsidP="006505E0">
      <w:pPr>
        <w:pStyle w:val="BodyText2"/>
        <w:numPr>
          <w:ilvl w:val="1"/>
          <w:numId w:val="25"/>
        </w:numPr>
        <w:tabs>
          <w:tab w:val="left" w:pos="2520"/>
        </w:tabs>
      </w:pPr>
      <w:r w:rsidRPr="004E15B4">
        <w:t xml:space="preserve">10 CFR 73.77, </w:t>
      </w:r>
      <w:r w:rsidR="00A3032C">
        <w:t>“</w:t>
      </w:r>
      <w:r w:rsidR="00795FCC">
        <w:t>Cybersecurity</w:t>
      </w:r>
      <w:r w:rsidRPr="00CC737B">
        <w:t xml:space="preserve"> Event Notifications</w:t>
      </w:r>
      <w:r w:rsidR="00A3032C">
        <w:t>”</w:t>
      </w:r>
    </w:p>
    <w:p w14:paraId="6C3D3B5C" w14:textId="55D697D9" w:rsidR="000047B5" w:rsidRPr="004E15B4" w:rsidRDefault="000047B5" w:rsidP="006505E0">
      <w:pPr>
        <w:pStyle w:val="BodyText2"/>
        <w:numPr>
          <w:ilvl w:val="1"/>
          <w:numId w:val="25"/>
        </w:numPr>
        <w:tabs>
          <w:tab w:val="left" w:pos="2520"/>
        </w:tabs>
      </w:pPr>
      <w:r w:rsidRPr="004E15B4">
        <w:t xml:space="preserve">Regulatory Guide 5.71, </w:t>
      </w:r>
      <w:r w:rsidR="009B0D55">
        <w:t>“</w:t>
      </w:r>
      <w:r w:rsidR="00795FCC">
        <w:t>Cybersecurity</w:t>
      </w:r>
      <w:r w:rsidRPr="004E15B4">
        <w:t xml:space="preserve"> Pr</w:t>
      </w:r>
      <w:r w:rsidR="004B5196" w:rsidRPr="004E15B4">
        <w:t>ograms for Nuclear Facilities</w:t>
      </w:r>
      <w:r w:rsidR="009B0D55">
        <w:t>”</w:t>
      </w:r>
      <w:r w:rsidR="00B62339" w:rsidRPr="004E15B4">
        <w:t xml:space="preserve"> </w:t>
      </w:r>
      <w:r w:rsidR="00D17F49" w:rsidRPr="004E15B4">
        <w:t>(</w:t>
      </w:r>
      <w:hyperlink r:id="rId33" w:history="1">
        <w:r w:rsidR="00D17F49" w:rsidRPr="004E15B4">
          <w:rPr>
            <w:rStyle w:val="Hyperlink"/>
          </w:rPr>
          <w:t>ML090340159</w:t>
        </w:r>
      </w:hyperlink>
      <w:r w:rsidR="00D17F49" w:rsidRPr="004E15B4">
        <w:t>)</w:t>
      </w:r>
    </w:p>
    <w:p w14:paraId="218F185D" w14:textId="7B735620" w:rsidR="000047B5" w:rsidRPr="004E15B4" w:rsidRDefault="000047B5" w:rsidP="006505E0">
      <w:pPr>
        <w:pStyle w:val="BodyText2"/>
        <w:numPr>
          <w:ilvl w:val="1"/>
          <w:numId w:val="25"/>
        </w:numPr>
        <w:tabs>
          <w:tab w:val="left" w:pos="2520"/>
        </w:tabs>
      </w:pPr>
      <w:r w:rsidRPr="004E15B4">
        <w:t>NRC-approved CSP for a facility designated by your supervisor</w:t>
      </w:r>
    </w:p>
    <w:p w14:paraId="4E6C867C" w14:textId="771931EC" w:rsidR="003B3D70" w:rsidRPr="004E15B4" w:rsidRDefault="003B3D70" w:rsidP="006505E0">
      <w:pPr>
        <w:pStyle w:val="BodyText2"/>
        <w:numPr>
          <w:ilvl w:val="1"/>
          <w:numId w:val="25"/>
        </w:numPr>
        <w:tabs>
          <w:tab w:val="left" w:pos="2520"/>
        </w:tabs>
      </w:pPr>
      <w:r w:rsidRPr="004E15B4">
        <w:t xml:space="preserve">Regulatory Guide 5.69, </w:t>
      </w:r>
      <w:r w:rsidR="009B0D55">
        <w:t>“</w:t>
      </w:r>
      <w:r w:rsidRPr="004E15B4">
        <w:t>Guidance for the Application of the Radiological Sabotage Design-Basis Threat in the Design, Development and Implementation of a Physical Security Program that Meets 10 CFR 73.55 Requirements</w:t>
      </w:r>
      <w:r w:rsidR="009B0D55">
        <w:t>”</w:t>
      </w:r>
      <w:r w:rsidRPr="004E15B4">
        <w:t xml:space="preserve"> (Safeguards Information)</w:t>
      </w:r>
    </w:p>
    <w:p w14:paraId="4D615301" w14:textId="3395C142" w:rsidR="007101EF" w:rsidRPr="004E15B4" w:rsidRDefault="007101EF" w:rsidP="006505E0">
      <w:pPr>
        <w:pStyle w:val="BodyText2"/>
        <w:numPr>
          <w:ilvl w:val="1"/>
          <w:numId w:val="25"/>
        </w:numPr>
        <w:tabs>
          <w:tab w:val="left" w:pos="2520"/>
        </w:tabs>
      </w:pPr>
      <w:r w:rsidRPr="004E15B4">
        <w:t xml:space="preserve">NEI 13-10, </w:t>
      </w:r>
      <w:r w:rsidR="001B6469">
        <w:t>“</w:t>
      </w:r>
      <w:r w:rsidR="00795FCC">
        <w:t>Cybersecurity</w:t>
      </w:r>
      <w:r w:rsidRPr="004E15B4">
        <w:t xml:space="preserve"> Controls Assessments</w:t>
      </w:r>
      <w:r w:rsidR="001B6469">
        <w:t>”</w:t>
      </w:r>
      <w:r w:rsidR="00765747">
        <w:t xml:space="preserve"> </w:t>
      </w:r>
      <w:r w:rsidR="00401F76" w:rsidRPr="004E15B4">
        <w:t xml:space="preserve">Rev. 7 </w:t>
      </w:r>
      <w:r w:rsidR="005C4995" w:rsidRPr="004E15B4">
        <w:t>(</w:t>
      </w:r>
      <w:hyperlink r:id="rId34" w:history="1">
        <w:r w:rsidR="00A12F78" w:rsidRPr="004E15B4">
          <w:rPr>
            <w:rStyle w:val="Hyperlink"/>
          </w:rPr>
          <w:t>ML21342A</w:t>
        </w:r>
        <w:r w:rsidR="00AB7CD1" w:rsidRPr="004E15B4">
          <w:rPr>
            <w:rStyle w:val="Hyperlink"/>
          </w:rPr>
          <w:t>203</w:t>
        </w:r>
      </w:hyperlink>
      <w:r w:rsidR="005C4995" w:rsidRPr="004E15B4">
        <w:t>)</w:t>
      </w:r>
    </w:p>
    <w:p w14:paraId="1C01CFF3" w14:textId="16010B7C" w:rsidR="005737A5" w:rsidRPr="004E15B4" w:rsidRDefault="005737A5" w:rsidP="006505E0">
      <w:pPr>
        <w:pStyle w:val="BodyText2"/>
        <w:numPr>
          <w:ilvl w:val="1"/>
          <w:numId w:val="25"/>
        </w:numPr>
        <w:tabs>
          <w:tab w:val="left" w:pos="2520"/>
        </w:tabs>
      </w:pPr>
      <w:r w:rsidRPr="004E15B4">
        <w:t>NEI 08-09, Rev</w:t>
      </w:r>
      <w:r w:rsidR="001B6469">
        <w:t>.</w:t>
      </w:r>
      <w:r w:rsidRPr="004E15B4">
        <w:t xml:space="preserve"> 6, </w:t>
      </w:r>
      <w:r w:rsidRPr="00CC737B">
        <w:t>Addendum 2</w:t>
      </w:r>
      <w:r w:rsidR="003368EF">
        <w:t>, “</w:t>
      </w:r>
      <w:r w:rsidR="00B413FD" w:rsidRPr="004E15B4">
        <w:t>Cyber Attack Detection, Response and Elimination</w:t>
      </w:r>
      <w:r w:rsidR="003368EF">
        <w:t>”</w:t>
      </w:r>
      <w:r w:rsidR="003D537D" w:rsidRPr="004E15B4">
        <w:t xml:space="preserve"> </w:t>
      </w:r>
      <w:r w:rsidR="00585CE5" w:rsidRPr="004E15B4">
        <w:t>(</w:t>
      </w:r>
      <w:hyperlink r:id="rId35" w:history="1">
        <w:r w:rsidR="00585CE5" w:rsidRPr="004E15B4">
          <w:rPr>
            <w:rStyle w:val="Hyperlink"/>
          </w:rPr>
          <w:t>ML17236A268</w:t>
        </w:r>
      </w:hyperlink>
      <w:r w:rsidR="00585CE5" w:rsidRPr="004E15B4">
        <w:t>)</w:t>
      </w:r>
    </w:p>
    <w:p w14:paraId="42DC92DB" w14:textId="2C4EABDF" w:rsidR="003D537D" w:rsidRPr="004E15B4" w:rsidRDefault="003D537D" w:rsidP="006505E0">
      <w:pPr>
        <w:pStyle w:val="BodyText2"/>
        <w:numPr>
          <w:ilvl w:val="1"/>
          <w:numId w:val="25"/>
        </w:numPr>
        <w:tabs>
          <w:tab w:val="left" w:pos="2520"/>
        </w:tabs>
      </w:pPr>
      <w:r w:rsidRPr="004E15B4">
        <w:t>NEI 08-09, Rev</w:t>
      </w:r>
      <w:r w:rsidR="00607277">
        <w:t xml:space="preserve">. </w:t>
      </w:r>
      <w:r w:rsidRPr="004E15B4">
        <w:t xml:space="preserve">6, </w:t>
      </w:r>
      <w:r w:rsidRPr="00CC737B">
        <w:t>Addendum 3</w:t>
      </w:r>
      <w:r w:rsidR="00607277">
        <w:t>,</w:t>
      </w:r>
      <w:r w:rsidRPr="00CC737B">
        <w:t xml:space="preserve"> </w:t>
      </w:r>
      <w:r w:rsidR="00607277">
        <w:t>“</w:t>
      </w:r>
      <w:r w:rsidR="00193746" w:rsidRPr="004E15B4">
        <w:t>System and Services Acquisition</w:t>
      </w:r>
      <w:r w:rsidR="00607277">
        <w:t>”</w:t>
      </w:r>
      <w:r w:rsidRPr="004E15B4">
        <w:t xml:space="preserve"> </w:t>
      </w:r>
      <w:r w:rsidR="00E26CFA" w:rsidRPr="004E15B4">
        <w:t>(</w:t>
      </w:r>
      <w:hyperlink r:id="rId36" w:history="1">
        <w:r w:rsidR="00E26CFA" w:rsidRPr="004E15B4">
          <w:rPr>
            <w:rStyle w:val="Hyperlink"/>
          </w:rPr>
          <w:t>ML17236A269</w:t>
        </w:r>
      </w:hyperlink>
      <w:r w:rsidR="00E26CFA" w:rsidRPr="004E15B4">
        <w:t>)</w:t>
      </w:r>
    </w:p>
    <w:p w14:paraId="4AE80A36" w14:textId="501E7835" w:rsidR="003D537D" w:rsidRPr="004E15B4" w:rsidRDefault="0015154B" w:rsidP="006505E0">
      <w:pPr>
        <w:pStyle w:val="BodyText2"/>
        <w:numPr>
          <w:ilvl w:val="1"/>
          <w:numId w:val="25"/>
        </w:numPr>
        <w:tabs>
          <w:tab w:val="left" w:pos="2520"/>
        </w:tabs>
      </w:pPr>
      <w:r w:rsidRPr="004E15B4">
        <w:t>NEI</w:t>
      </w:r>
      <w:r w:rsidR="003D537D" w:rsidRPr="004E15B4">
        <w:t xml:space="preserve"> 08-09, Rev</w:t>
      </w:r>
      <w:r w:rsidR="009831CD">
        <w:t>.</w:t>
      </w:r>
      <w:r w:rsidR="003D537D" w:rsidRPr="004E15B4">
        <w:t xml:space="preserve"> 6, Addendum 4</w:t>
      </w:r>
      <w:r w:rsidR="009831CD">
        <w:t>,</w:t>
      </w:r>
      <w:r w:rsidR="003D537D" w:rsidRPr="004E15B4">
        <w:t xml:space="preserve"> </w:t>
      </w:r>
      <w:r w:rsidR="009831CD">
        <w:t>“</w:t>
      </w:r>
      <w:r w:rsidR="00974A6F" w:rsidRPr="004E15B4">
        <w:t>Physical and Operational Environment Protection</w:t>
      </w:r>
      <w:r w:rsidR="009831CD">
        <w:t>”</w:t>
      </w:r>
      <w:r w:rsidR="00974A6F" w:rsidRPr="004E15B4">
        <w:t xml:space="preserve"> </w:t>
      </w:r>
      <w:r w:rsidR="00B3682D" w:rsidRPr="004E15B4">
        <w:t>(</w:t>
      </w:r>
      <w:hyperlink r:id="rId37" w:history="1">
        <w:r w:rsidR="00B3682D" w:rsidRPr="004E15B4">
          <w:rPr>
            <w:rStyle w:val="Hyperlink"/>
          </w:rPr>
          <w:t>ML17236A270</w:t>
        </w:r>
      </w:hyperlink>
      <w:r w:rsidR="00B3682D" w:rsidRPr="004E15B4">
        <w:t>)</w:t>
      </w:r>
    </w:p>
    <w:p w14:paraId="677E6E1C" w14:textId="62298E9D" w:rsidR="00452246" w:rsidRPr="004E15B4" w:rsidRDefault="00452246" w:rsidP="006505E0">
      <w:pPr>
        <w:pStyle w:val="BodyText2"/>
        <w:numPr>
          <w:ilvl w:val="1"/>
          <w:numId w:val="25"/>
        </w:numPr>
        <w:tabs>
          <w:tab w:val="left" w:pos="2520"/>
        </w:tabs>
      </w:pPr>
      <w:r w:rsidRPr="004E15B4">
        <w:t>NEI 08-09, Rev</w:t>
      </w:r>
      <w:r w:rsidR="009831CD">
        <w:t>.</w:t>
      </w:r>
      <w:r w:rsidRPr="004E15B4">
        <w:t xml:space="preserve"> 6, Addendum 5</w:t>
      </w:r>
      <w:r w:rsidR="007029ED">
        <w:t>,</w:t>
      </w:r>
      <w:r w:rsidRPr="004E15B4">
        <w:t xml:space="preserve"> </w:t>
      </w:r>
      <w:r w:rsidR="007029ED">
        <w:t>“</w:t>
      </w:r>
      <w:r w:rsidR="00795FCC">
        <w:t>Cybersecurity</w:t>
      </w:r>
      <w:r w:rsidR="00B06B5D" w:rsidRPr="004E15B4">
        <w:t xml:space="preserve"> Vulnerability and Risk Management</w:t>
      </w:r>
      <w:r w:rsidR="007029ED">
        <w:t>”</w:t>
      </w:r>
      <w:r w:rsidR="00B06B5D" w:rsidRPr="004E15B4">
        <w:t xml:space="preserve"> </w:t>
      </w:r>
      <w:r w:rsidR="004F5734" w:rsidRPr="004E15B4">
        <w:t>(</w:t>
      </w:r>
      <w:hyperlink r:id="rId38" w:history="1">
        <w:r w:rsidR="004F5734" w:rsidRPr="004E15B4">
          <w:rPr>
            <w:rStyle w:val="Hyperlink"/>
          </w:rPr>
          <w:t>ML18212A282</w:t>
        </w:r>
      </w:hyperlink>
      <w:r w:rsidR="004F5734" w:rsidRPr="004E15B4">
        <w:t>)</w:t>
      </w:r>
    </w:p>
    <w:p w14:paraId="40F780B5" w14:textId="355136F6" w:rsidR="00E00B1F" w:rsidRPr="004E15B4" w:rsidRDefault="00E00B1F" w:rsidP="006505E0">
      <w:pPr>
        <w:pStyle w:val="BodyText2"/>
        <w:numPr>
          <w:ilvl w:val="1"/>
          <w:numId w:val="25"/>
        </w:numPr>
        <w:tabs>
          <w:tab w:val="left" w:pos="2520"/>
        </w:tabs>
      </w:pPr>
      <w:r w:rsidRPr="004E15B4">
        <w:t xml:space="preserve">RG 5.83, </w:t>
      </w:r>
      <w:r w:rsidR="00C837C8">
        <w:t>“</w:t>
      </w:r>
      <w:r w:rsidR="00795FCC">
        <w:t>Cybersecurity</w:t>
      </w:r>
      <w:r w:rsidRPr="004E15B4">
        <w:t xml:space="preserve"> Event Notifications</w:t>
      </w:r>
      <w:r w:rsidR="00C837C8">
        <w:t>”</w:t>
      </w:r>
      <w:r w:rsidR="00C837C8" w:rsidRPr="004E15B4">
        <w:t xml:space="preserve"> </w:t>
      </w:r>
      <w:r w:rsidR="00F17D48" w:rsidRPr="004E15B4">
        <w:t>(</w:t>
      </w:r>
      <w:hyperlink r:id="rId39" w:history="1">
        <w:r w:rsidR="00F17D48" w:rsidRPr="004E15B4">
          <w:rPr>
            <w:rStyle w:val="Hyperlink"/>
          </w:rPr>
          <w:t>ML14269A388</w:t>
        </w:r>
      </w:hyperlink>
      <w:r w:rsidR="005432AA" w:rsidRPr="004E15B4">
        <w:t>)</w:t>
      </w:r>
    </w:p>
    <w:p w14:paraId="239ACC15" w14:textId="7AE4E12E" w:rsidR="00E00B1F" w:rsidRPr="004E15B4" w:rsidRDefault="00E00B1F" w:rsidP="006505E0">
      <w:pPr>
        <w:pStyle w:val="BodyText2"/>
        <w:numPr>
          <w:ilvl w:val="1"/>
          <w:numId w:val="25"/>
        </w:numPr>
        <w:tabs>
          <w:tab w:val="left" w:pos="2520"/>
        </w:tabs>
      </w:pPr>
      <w:r w:rsidRPr="004E15B4">
        <w:t xml:space="preserve">NEI 15-09, </w:t>
      </w:r>
      <w:r w:rsidR="001F4C2E">
        <w:t>“</w:t>
      </w:r>
      <w:r w:rsidR="00795FCC">
        <w:t>Cybersecurity</w:t>
      </w:r>
      <w:r w:rsidRPr="004E15B4">
        <w:t xml:space="preserve"> Event Notifications</w:t>
      </w:r>
      <w:r w:rsidR="0011178B">
        <w:t>”</w:t>
      </w:r>
      <w:r w:rsidR="003F3C1D" w:rsidRPr="004E15B4">
        <w:t xml:space="preserve"> (</w:t>
      </w:r>
      <w:hyperlink r:id="rId40" w:history="1">
        <w:r w:rsidR="003F3C1D" w:rsidRPr="004E15B4">
          <w:rPr>
            <w:rStyle w:val="Hyperlink"/>
          </w:rPr>
          <w:t>ML16060A507</w:t>
        </w:r>
      </w:hyperlink>
      <w:r w:rsidR="003F3C1D" w:rsidRPr="004E15B4">
        <w:t>)</w:t>
      </w:r>
    </w:p>
    <w:p w14:paraId="483956F8" w14:textId="3B7A2F3B" w:rsidR="00A12C64" w:rsidRPr="009E0196" w:rsidRDefault="00F17FE7" w:rsidP="00C7084A">
      <w:pPr>
        <w:pStyle w:val="BodyText3"/>
      </w:pPr>
      <w:r>
        <w:t xml:space="preserve">While </w:t>
      </w:r>
      <w:r w:rsidR="00B12B77" w:rsidRPr="009E0196">
        <w:t xml:space="preserve">observing an inspection, become familiar with the licensee’s </w:t>
      </w:r>
      <w:proofErr w:type="gramStart"/>
      <w:r w:rsidR="00B12B77" w:rsidRPr="009E0196">
        <w:t>policies</w:t>
      </w:r>
      <w:proofErr w:type="gramEnd"/>
      <w:r w:rsidR="00B12B77" w:rsidRPr="009E0196">
        <w:t xml:space="preserve"> and implementing procedures </w:t>
      </w:r>
      <w:r w:rsidR="0085046F">
        <w:t xml:space="preserve">used to implement the </w:t>
      </w:r>
      <w:r w:rsidR="004F1906">
        <w:t>cybersecurity</w:t>
      </w:r>
      <w:r w:rsidR="00B12B77" w:rsidRPr="009E0196">
        <w:t xml:space="preserve"> program.</w:t>
      </w:r>
      <w:r w:rsidR="001A6D1C" w:rsidRPr="009E0196">
        <w:t xml:space="preserve"> </w:t>
      </w:r>
      <w:bookmarkStart w:id="11" w:name="_Hlk77579061"/>
      <w:r w:rsidR="00B12B77" w:rsidRPr="009E0196">
        <w:t>Examples of licensee’s policies and procedures are:</w:t>
      </w:r>
    </w:p>
    <w:p w14:paraId="0540D7D7" w14:textId="1F8BEB7B" w:rsidR="007A5736" w:rsidRPr="00807B88" w:rsidRDefault="00FD30FC" w:rsidP="00BD6590">
      <w:pPr>
        <w:pStyle w:val="ListBullet3"/>
      </w:pPr>
      <w:r w:rsidRPr="00807B88">
        <w:t>C</w:t>
      </w:r>
      <w:r w:rsidR="006073EC" w:rsidRPr="00807B88">
        <w:t>yber</w:t>
      </w:r>
      <w:r w:rsidR="00720260" w:rsidRPr="00807B88">
        <w:t>s</w:t>
      </w:r>
      <w:r w:rsidR="006073EC" w:rsidRPr="00807B88">
        <w:t>ecurity</w:t>
      </w:r>
      <w:r w:rsidR="003C513C" w:rsidRPr="006A0EB0">
        <w:t xml:space="preserve"> </w:t>
      </w:r>
      <w:r w:rsidR="00720260" w:rsidRPr="00807B88">
        <w:t>p</w:t>
      </w:r>
      <w:r w:rsidR="003C513C" w:rsidRPr="00807B88">
        <w:t xml:space="preserve">rogram </w:t>
      </w:r>
      <w:r w:rsidR="00720260" w:rsidRPr="00807B88">
        <w:t>p</w:t>
      </w:r>
      <w:r w:rsidR="00914D97" w:rsidRPr="00807B88">
        <w:t>olicy</w:t>
      </w:r>
      <w:r w:rsidR="00B11892" w:rsidRPr="00807B88">
        <w:t>,</w:t>
      </w:r>
    </w:p>
    <w:p w14:paraId="7C9A4B60" w14:textId="0113C8BB" w:rsidR="00151F69" w:rsidRPr="006A0EB0" w:rsidRDefault="00151F69" w:rsidP="00BD6590">
      <w:pPr>
        <w:pStyle w:val="ListBullet3"/>
      </w:pPr>
      <w:r w:rsidRPr="006A0EB0">
        <w:t xml:space="preserve">CDA </w:t>
      </w:r>
      <w:r w:rsidR="00FD0541">
        <w:t>s</w:t>
      </w:r>
      <w:r w:rsidRPr="006A0EB0">
        <w:t xml:space="preserve">coping </w:t>
      </w:r>
      <w:r w:rsidR="00FD30FC" w:rsidRPr="006A0EB0">
        <w:t>m</w:t>
      </w:r>
      <w:r w:rsidRPr="006A0EB0">
        <w:t>ethodology</w:t>
      </w:r>
      <w:r w:rsidR="00B11892" w:rsidRPr="006A0EB0">
        <w:t>,</w:t>
      </w:r>
    </w:p>
    <w:bookmarkEnd w:id="11"/>
    <w:p w14:paraId="0E333A70" w14:textId="7C289184" w:rsidR="005B05A9" w:rsidRPr="00F74ED4" w:rsidRDefault="006073EC" w:rsidP="00BD6590">
      <w:pPr>
        <w:pStyle w:val="ListBullet3"/>
      </w:pPr>
      <w:r w:rsidRPr="00F74ED4">
        <w:t>Cyber</w:t>
      </w:r>
      <w:r w:rsidR="00E90CD6" w:rsidRPr="00F74ED4">
        <w:t>s</w:t>
      </w:r>
      <w:r w:rsidRPr="00F74ED4">
        <w:t>ecurity</w:t>
      </w:r>
      <w:r w:rsidR="002C14F7" w:rsidRPr="00F74ED4">
        <w:t xml:space="preserve"> </w:t>
      </w:r>
      <w:r w:rsidR="00F74ED4" w:rsidRPr="00F74ED4">
        <w:t>t</w:t>
      </w:r>
      <w:r w:rsidR="002C14F7" w:rsidRPr="00F74ED4">
        <w:t xml:space="preserve">raining for </w:t>
      </w:r>
      <w:r w:rsidR="00F74ED4" w:rsidRPr="00F74ED4">
        <w:t>l</w:t>
      </w:r>
      <w:r w:rsidR="00EB177B" w:rsidRPr="00F74ED4">
        <w:t xml:space="preserve">icensee </w:t>
      </w:r>
      <w:r w:rsidR="00F74ED4" w:rsidRPr="00F74ED4">
        <w:t>p</w:t>
      </w:r>
      <w:r w:rsidR="00EB177B" w:rsidRPr="00F74ED4">
        <w:t xml:space="preserve">ersonnel and </w:t>
      </w:r>
      <w:r w:rsidR="00F74ED4" w:rsidRPr="00F74ED4">
        <w:t>c</w:t>
      </w:r>
      <w:r w:rsidR="00EB177B" w:rsidRPr="00F74ED4">
        <w:t>ontractors</w:t>
      </w:r>
      <w:r w:rsidR="00B11892" w:rsidRPr="00F74ED4">
        <w:t>,</w:t>
      </w:r>
    </w:p>
    <w:p w14:paraId="397842DA" w14:textId="0AA7B778" w:rsidR="00915122" w:rsidRPr="004D01F3" w:rsidRDefault="00915122" w:rsidP="00BD6590">
      <w:pPr>
        <w:pStyle w:val="ListBullet3"/>
      </w:pPr>
      <w:r w:rsidRPr="004D01F3">
        <w:t xml:space="preserve">CDA </w:t>
      </w:r>
      <w:r w:rsidR="004D01F3" w:rsidRPr="004D01F3">
        <w:t>a</w:t>
      </w:r>
      <w:r w:rsidRPr="004D01F3">
        <w:t xml:space="preserve">ccess </w:t>
      </w:r>
      <w:r w:rsidR="004D01F3" w:rsidRPr="004D01F3">
        <w:t>c</w:t>
      </w:r>
      <w:r w:rsidRPr="004D01F3">
        <w:t>ontrol</w:t>
      </w:r>
      <w:r w:rsidR="005A1079">
        <w:t>,</w:t>
      </w:r>
    </w:p>
    <w:p w14:paraId="7CEB9FCB" w14:textId="245A35EB" w:rsidR="00EB177B" w:rsidRPr="00561C58" w:rsidRDefault="00EB177B" w:rsidP="00BD6590">
      <w:pPr>
        <w:pStyle w:val="ListBullet3"/>
      </w:pPr>
      <w:r w:rsidRPr="00561C58">
        <w:t xml:space="preserve">Control of </w:t>
      </w:r>
      <w:r w:rsidR="005A1079" w:rsidRPr="00561C58">
        <w:t>p</w:t>
      </w:r>
      <w:r w:rsidRPr="00561C58">
        <w:t xml:space="preserve">ortable </w:t>
      </w:r>
      <w:r w:rsidR="005A1079" w:rsidRPr="00561C58">
        <w:t>m</w:t>
      </w:r>
      <w:r w:rsidRPr="00561C58">
        <w:t xml:space="preserve">edia and </w:t>
      </w:r>
      <w:r w:rsidR="005A1079" w:rsidRPr="00561C58">
        <w:t>m</w:t>
      </w:r>
      <w:r w:rsidRPr="00561C58">
        <w:t xml:space="preserve">obile </w:t>
      </w:r>
      <w:r w:rsidR="005A1079" w:rsidRPr="00561C58">
        <w:t>d</w:t>
      </w:r>
      <w:r w:rsidRPr="00561C58">
        <w:t>evices</w:t>
      </w:r>
      <w:r w:rsidR="00930F85" w:rsidRPr="00561C58">
        <w:t>,</w:t>
      </w:r>
    </w:p>
    <w:p w14:paraId="5262FC18" w14:textId="150AFAC7" w:rsidR="00354116" w:rsidRPr="000E4F7D" w:rsidRDefault="00354116" w:rsidP="00BD6590">
      <w:pPr>
        <w:pStyle w:val="ListBullet3"/>
      </w:pPr>
      <w:r w:rsidRPr="000E4F7D">
        <w:t xml:space="preserve">Physical and </w:t>
      </w:r>
      <w:r w:rsidR="000E4F7D" w:rsidRPr="000E4F7D">
        <w:t>o</w:t>
      </w:r>
      <w:r w:rsidRPr="000E4F7D">
        <w:t xml:space="preserve">perational </w:t>
      </w:r>
      <w:r w:rsidR="000E4F7D" w:rsidRPr="000E4F7D">
        <w:t>e</w:t>
      </w:r>
      <w:r w:rsidRPr="000E4F7D">
        <w:t xml:space="preserve">nvironment </w:t>
      </w:r>
      <w:r w:rsidR="000E4F7D" w:rsidRPr="000E4F7D">
        <w:t>p</w:t>
      </w:r>
      <w:r w:rsidRPr="000E4F7D">
        <w:t>rotection</w:t>
      </w:r>
      <w:r w:rsidR="000E4F7D">
        <w:t>,</w:t>
      </w:r>
    </w:p>
    <w:p w14:paraId="360928CE" w14:textId="270A82CA" w:rsidR="00354116" w:rsidRPr="004E5A6F" w:rsidRDefault="00D57335" w:rsidP="00BD6590">
      <w:pPr>
        <w:pStyle w:val="ListBullet3"/>
      </w:pPr>
      <w:r w:rsidRPr="004E5A6F">
        <w:t xml:space="preserve">Configuration </w:t>
      </w:r>
      <w:r w:rsidR="0080368F" w:rsidRPr="004E5A6F">
        <w:t>m</w:t>
      </w:r>
      <w:r w:rsidRPr="004E5A6F">
        <w:t>anagement</w:t>
      </w:r>
      <w:r w:rsidR="004E5A6F">
        <w:t>,</w:t>
      </w:r>
    </w:p>
    <w:p w14:paraId="7D760A7E" w14:textId="5948539A" w:rsidR="00EB177B" w:rsidRPr="004E5A6F" w:rsidRDefault="00EB177B" w:rsidP="00BD6590">
      <w:pPr>
        <w:pStyle w:val="ListBullet3"/>
      </w:pPr>
      <w:r w:rsidRPr="004E5A6F">
        <w:t xml:space="preserve">Evaluation and </w:t>
      </w:r>
      <w:r w:rsidR="0080368F" w:rsidRPr="004E5A6F">
        <w:t>m</w:t>
      </w:r>
      <w:r w:rsidRPr="004E5A6F">
        <w:t xml:space="preserve">anagement of </w:t>
      </w:r>
      <w:r w:rsidR="0080368F" w:rsidRPr="004E5A6F">
        <w:t>c</w:t>
      </w:r>
      <w:r w:rsidRPr="004E5A6F">
        <w:t xml:space="preserve">yber </w:t>
      </w:r>
      <w:r w:rsidR="0080368F" w:rsidRPr="004E5A6F">
        <w:t>r</w:t>
      </w:r>
      <w:r w:rsidRPr="004E5A6F">
        <w:t>isks</w:t>
      </w:r>
      <w:r w:rsidR="004E5A6F">
        <w:t>,</w:t>
      </w:r>
    </w:p>
    <w:p w14:paraId="7A538E6A" w14:textId="347AD03D" w:rsidR="00EB177B" w:rsidRPr="004E5A6F" w:rsidRDefault="006073EC" w:rsidP="00BD6590">
      <w:pPr>
        <w:pStyle w:val="ListBullet3"/>
      </w:pPr>
      <w:r w:rsidRPr="004E5A6F">
        <w:t>Cyber</w:t>
      </w:r>
      <w:r w:rsidR="0080368F" w:rsidRPr="004E5A6F">
        <w:t>s</w:t>
      </w:r>
      <w:r w:rsidRPr="004E5A6F">
        <w:t>ecurity</w:t>
      </w:r>
      <w:r w:rsidR="00EB177B" w:rsidRPr="004E5A6F">
        <w:t xml:space="preserve"> </w:t>
      </w:r>
      <w:r w:rsidR="0080368F" w:rsidRPr="004E5A6F">
        <w:t>e</w:t>
      </w:r>
      <w:r w:rsidR="00EB177B" w:rsidRPr="004E5A6F">
        <w:t xml:space="preserve">vent </w:t>
      </w:r>
      <w:r w:rsidR="0080368F" w:rsidRPr="004E5A6F">
        <w:t>n</w:t>
      </w:r>
      <w:r w:rsidR="00EB177B" w:rsidRPr="004E5A6F">
        <w:t>otifications</w:t>
      </w:r>
      <w:r w:rsidR="004E5A6F">
        <w:t>,</w:t>
      </w:r>
    </w:p>
    <w:p w14:paraId="6C14F911" w14:textId="07B65450" w:rsidR="00EB177B" w:rsidRPr="004E5A6F" w:rsidRDefault="006073EC" w:rsidP="00BD6590">
      <w:pPr>
        <w:pStyle w:val="ListBullet3"/>
      </w:pPr>
      <w:r w:rsidRPr="004E5A6F">
        <w:t>Cyber</w:t>
      </w:r>
      <w:r w:rsidR="0080368F" w:rsidRPr="004E5A6F">
        <w:t>s</w:t>
      </w:r>
      <w:r w:rsidRPr="004E5A6F">
        <w:t>ecurity</w:t>
      </w:r>
      <w:r w:rsidR="00EB177B" w:rsidRPr="004E5A6F">
        <w:t xml:space="preserve"> </w:t>
      </w:r>
      <w:r w:rsidR="0080368F" w:rsidRPr="004E5A6F">
        <w:t>i</w:t>
      </w:r>
      <w:r w:rsidR="00EB177B" w:rsidRPr="004E5A6F">
        <w:t xml:space="preserve">ncident </w:t>
      </w:r>
      <w:r w:rsidR="0080368F" w:rsidRPr="004E5A6F">
        <w:t>r</w:t>
      </w:r>
      <w:r w:rsidR="00EB177B" w:rsidRPr="004E5A6F">
        <w:t>esponse</w:t>
      </w:r>
      <w:r w:rsidR="004E5A6F">
        <w:t>,</w:t>
      </w:r>
    </w:p>
    <w:p w14:paraId="1E942B82" w14:textId="78CD2579" w:rsidR="00EB177B" w:rsidRPr="004E5A6F" w:rsidRDefault="00EB177B" w:rsidP="00BD6590">
      <w:pPr>
        <w:pStyle w:val="ListBullet3"/>
      </w:pPr>
      <w:r w:rsidRPr="004E5A6F">
        <w:t xml:space="preserve">Assessment of </w:t>
      </w:r>
      <w:r w:rsidR="004F1906">
        <w:t>cybersecurity</w:t>
      </w:r>
      <w:r w:rsidRPr="004E5A6F">
        <w:t xml:space="preserve"> </w:t>
      </w:r>
      <w:r w:rsidR="001A61E1" w:rsidRPr="004E5A6F">
        <w:t>c</w:t>
      </w:r>
      <w:r w:rsidRPr="004E5A6F">
        <w:t>ontrols</w:t>
      </w:r>
      <w:r w:rsidR="004E5A6F">
        <w:t>,</w:t>
      </w:r>
    </w:p>
    <w:p w14:paraId="3E6561E7" w14:textId="42740D6F" w:rsidR="00EB177B" w:rsidRPr="004E5A6F" w:rsidRDefault="006073EC" w:rsidP="00BD6590">
      <w:pPr>
        <w:pStyle w:val="ListBullet3"/>
      </w:pPr>
      <w:r w:rsidRPr="004E5A6F">
        <w:t>Cyber</w:t>
      </w:r>
      <w:r w:rsidR="004E5A6F" w:rsidRPr="004E5A6F">
        <w:t>s</w:t>
      </w:r>
      <w:r w:rsidRPr="004E5A6F">
        <w:t>ecurity</w:t>
      </w:r>
      <w:r w:rsidR="00EB177B" w:rsidRPr="004E5A6F">
        <w:t xml:space="preserve"> </w:t>
      </w:r>
      <w:r w:rsidR="004E5A6F" w:rsidRPr="004E5A6F">
        <w:t>c</w:t>
      </w:r>
      <w:r w:rsidR="00EB177B" w:rsidRPr="004E5A6F">
        <w:t xml:space="preserve">ontingency </w:t>
      </w:r>
      <w:r w:rsidR="004E5A6F" w:rsidRPr="004E5A6F">
        <w:t>p</w:t>
      </w:r>
      <w:r w:rsidR="00EB177B" w:rsidRPr="004E5A6F">
        <w:t>lan</w:t>
      </w:r>
      <w:r w:rsidR="004E5A6F">
        <w:t>,</w:t>
      </w:r>
    </w:p>
    <w:p w14:paraId="40603F0A" w14:textId="71239DCC" w:rsidR="00EB177B" w:rsidRPr="004E5A6F" w:rsidRDefault="00C4792E" w:rsidP="00BD6590">
      <w:pPr>
        <w:pStyle w:val="ListBullet3"/>
      </w:pPr>
      <w:r w:rsidRPr="004E5A6F">
        <w:t>Vulnerability</w:t>
      </w:r>
      <w:r w:rsidR="003D6C18" w:rsidRPr="004E5A6F">
        <w:t xml:space="preserve"> </w:t>
      </w:r>
      <w:r w:rsidR="004E5A6F" w:rsidRPr="004E5A6F">
        <w:t>a</w:t>
      </w:r>
      <w:r w:rsidR="005A3B79" w:rsidRPr="004E5A6F">
        <w:t>ssessment</w:t>
      </w:r>
      <w:r w:rsidR="003D6C18" w:rsidRPr="004E5A6F">
        <w:t xml:space="preserve"> </w:t>
      </w:r>
      <w:r w:rsidRPr="004E5A6F">
        <w:t xml:space="preserve">and </w:t>
      </w:r>
      <w:r w:rsidR="004E5A6F" w:rsidRPr="004E5A6F">
        <w:t>r</w:t>
      </w:r>
      <w:r w:rsidRPr="004E5A6F">
        <w:t xml:space="preserve">isk </w:t>
      </w:r>
      <w:r w:rsidR="004E5A6F" w:rsidRPr="004E5A6F">
        <w:t>m</w:t>
      </w:r>
      <w:r w:rsidRPr="004E5A6F">
        <w:t>anagement</w:t>
      </w:r>
      <w:r w:rsidR="00B11892" w:rsidRPr="004E5A6F">
        <w:t>, and</w:t>
      </w:r>
    </w:p>
    <w:p w14:paraId="7AF133D2" w14:textId="66C1774C" w:rsidR="003D6C18" w:rsidRPr="004E5A6F" w:rsidRDefault="003D6C18" w:rsidP="00BD6590">
      <w:pPr>
        <w:pStyle w:val="ListBullet3"/>
      </w:pPr>
      <w:r w:rsidRPr="004E5A6F">
        <w:t xml:space="preserve">Systems and </w:t>
      </w:r>
      <w:r w:rsidR="00B11892" w:rsidRPr="004E5A6F">
        <w:t>s</w:t>
      </w:r>
      <w:r w:rsidRPr="004E5A6F">
        <w:t xml:space="preserve">ervices </w:t>
      </w:r>
      <w:r w:rsidR="004E5A6F" w:rsidRPr="004E5A6F">
        <w:t>a</w:t>
      </w:r>
      <w:r w:rsidRPr="004E5A6F">
        <w:t>cquisition</w:t>
      </w:r>
      <w:r w:rsidR="00C4792E" w:rsidRPr="004E5A6F">
        <w:t xml:space="preserve"> </w:t>
      </w:r>
      <w:r w:rsidR="004E5A6F" w:rsidRPr="004E5A6F">
        <w:t>p</w:t>
      </w:r>
      <w:r w:rsidR="00C4792E" w:rsidRPr="004E5A6F">
        <w:t>rocess</w:t>
      </w:r>
    </w:p>
    <w:p w14:paraId="152F4D72" w14:textId="7E698B46" w:rsidR="00600F6B" w:rsidRPr="00C47A74" w:rsidRDefault="00600F6B" w:rsidP="00C7084A">
      <w:pPr>
        <w:pStyle w:val="BodyText3"/>
      </w:pPr>
      <w:r>
        <w:t xml:space="preserve">The list above is not all inclusive, but it is a starting point for the inspector to </w:t>
      </w:r>
      <w:r w:rsidR="00901C29">
        <w:t xml:space="preserve">have a basic understanding </w:t>
      </w:r>
      <w:r w:rsidR="00D67DC6">
        <w:t>o</w:t>
      </w:r>
      <w:r w:rsidR="00171551">
        <w:t xml:space="preserve">f the licensee’s </w:t>
      </w:r>
      <w:r w:rsidR="00AE6C6D">
        <w:t>implementation methods and defensive strategy to meet the requirements of 10 CFR 73.54.</w:t>
      </w:r>
    </w:p>
    <w:p w14:paraId="68DDA731" w14:textId="36C605DA" w:rsidR="00FE0627" w:rsidRDefault="00FE0627" w:rsidP="009632E8">
      <w:pPr>
        <w:pStyle w:val="JOURNALHeading2"/>
      </w:pPr>
      <w:r w:rsidRPr="00202034">
        <w:t>EVALUATION</w:t>
      </w:r>
      <w:r w:rsidR="00BA364B" w:rsidRPr="00202034">
        <w:t xml:space="preserve"> </w:t>
      </w:r>
      <w:r w:rsidRPr="00202034">
        <w:t>CRITERIA:</w:t>
      </w:r>
      <w:r w:rsidRPr="00B25F68">
        <w:rPr>
          <w:b/>
        </w:rPr>
        <w:tab/>
      </w:r>
      <w:r w:rsidRPr="008115C0">
        <w:t xml:space="preserve">At the completion of this </w:t>
      </w:r>
      <w:r w:rsidR="00BB4957" w:rsidRPr="008115C0">
        <w:t>activity, you should be able to</w:t>
      </w:r>
      <w:r w:rsidRPr="008115C0">
        <w:t>:</w:t>
      </w:r>
    </w:p>
    <w:p w14:paraId="5AB6A107" w14:textId="4952A96D" w:rsidR="000047B5" w:rsidRPr="003D7BCE" w:rsidRDefault="000047B5" w:rsidP="006505E0">
      <w:pPr>
        <w:pStyle w:val="BodyText2"/>
        <w:numPr>
          <w:ilvl w:val="1"/>
          <w:numId w:val="26"/>
        </w:numPr>
        <w:tabs>
          <w:tab w:val="left" w:pos="2520"/>
        </w:tabs>
      </w:pPr>
      <w:r w:rsidRPr="004E15B4">
        <w:t xml:space="preserve">Discuss the regulatory requirements for the design, development, and implementation of a </w:t>
      </w:r>
      <w:r w:rsidR="004F1906">
        <w:t>cybersecurity</w:t>
      </w:r>
      <w:r w:rsidRPr="004E15B4">
        <w:t xml:space="preserve"> protective strategy.</w:t>
      </w:r>
    </w:p>
    <w:p w14:paraId="5FE95922" w14:textId="7C6E1B0D" w:rsidR="00DE1F1A" w:rsidRPr="004E15B4" w:rsidRDefault="000047B5" w:rsidP="006505E0">
      <w:pPr>
        <w:pStyle w:val="BodyText2"/>
        <w:numPr>
          <w:ilvl w:val="1"/>
          <w:numId w:val="26"/>
        </w:numPr>
        <w:tabs>
          <w:tab w:val="left" w:pos="2520"/>
        </w:tabs>
      </w:pPr>
      <w:r w:rsidRPr="004E15B4">
        <w:t xml:space="preserve">Assess and evaluate </w:t>
      </w:r>
      <w:r w:rsidR="00603892" w:rsidRPr="004E15B4">
        <w:t>the lic</w:t>
      </w:r>
      <w:r w:rsidR="00435424" w:rsidRPr="004E15B4">
        <w:t xml:space="preserve">ensee’s </w:t>
      </w:r>
      <w:r w:rsidR="004F1906">
        <w:t>cybersecurity</w:t>
      </w:r>
      <w:r w:rsidRPr="004E15B4">
        <w:t xml:space="preserve"> program</w:t>
      </w:r>
      <w:r w:rsidR="00231E1F" w:rsidRPr="004E15B4">
        <w:t xml:space="preserve"> and licensee’s p</w:t>
      </w:r>
      <w:r w:rsidR="00435424" w:rsidRPr="004E15B4">
        <w:t>rotective strategy</w:t>
      </w:r>
      <w:r w:rsidR="00231E1F" w:rsidRPr="004E15B4">
        <w:t xml:space="preserve"> described in the </w:t>
      </w:r>
      <w:r w:rsidR="00AE5703" w:rsidRPr="004E15B4">
        <w:t xml:space="preserve">CSP </w:t>
      </w:r>
      <w:r w:rsidRPr="004E15B4">
        <w:t>to ensure</w:t>
      </w:r>
      <w:r w:rsidR="00AE5703" w:rsidRPr="004E15B4">
        <w:t xml:space="preserve"> </w:t>
      </w:r>
      <w:r w:rsidR="00B80CF1" w:rsidRPr="004E15B4">
        <w:t>1</w:t>
      </w:r>
      <w:r w:rsidRPr="004E15B4">
        <w:t>0 CFR 73.54 requirements are met.</w:t>
      </w:r>
    </w:p>
    <w:p w14:paraId="7B287411" w14:textId="3210F97C" w:rsidR="00DE1F1A" w:rsidRPr="004E15B4" w:rsidRDefault="00DE1F1A" w:rsidP="006505E0">
      <w:pPr>
        <w:pStyle w:val="BodyText2"/>
        <w:numPr>
          <w:ilvl w:val="1"/>
          <w:numId w:val="26"/>
        </w:numPr>
        <w:tabs>
          <w:tab w:val="left" w:pos="2520"/>
        </w:tabs>
      </w:pPr>
      <w:r w:rsidRPr="004E15B4">
        <w:t xml:space="preserve">Describe how </w:t>
      </w:r>
      <w:r w:rsidR="00686E40" w:rsidRPr="004E15B4">
        <w:t xml:space="preserve">a licensee can evaluate and manage </w:t>
      </w:r>
      <w:r w:rsidR="004F1906">
        <w:t>cybersecurity</w:t>
      </w:r>
      <w:r w:rsidR="00686E40" w:rsidRPr="004E15B4">
        <w:t xml:space="preserve"> risks </w:t>
      </w:r>
      <w:proofErr w:type="gramStart"/>
      <w:r w:rsidR="00686E40" w:rsidRPr="004E15B4">
        <w:t>in order to</w:t>
      </w:r>
      <w:proofErr w:type="gramEnd"/>
      <w:r w:rsidR="00686E40" w:rsidRPr="004E15B4">
        <w:t xml:space="preserve"> maintain </w:t>
      </w:r>
      <w:r w:rsidR="00DD6E33" w:rsidRPr="004E15B4">
        <w:t xml:space="preserve">confidentiality, integrity, and availability of CDAs, </w:t>
      </w:r>
      <w:r w:rsidR="00310FE4" w:rsidRPr="004E15B4">
        <w:t xml:space="preserve">ensure the effectiveness of security controls, and </w:t>
      </w:r>
      <w:r w:rsidR="00621F62" w:rsidRPr="004E15B4">
        <w:t>provide reasonable assurance that the licensee’s defense-in-depth strategy is maintained.</w:t>
      </w:r>
    </w:p>
    <w:p w14:paraId="656695B1" w14:textId="687C3D17" w:rsidR="00F14A32" w:rsidRDefault="00FE0627" w:rsidP="009632E8">
      <w:pPr>
        <w:pStyle w:val="JOURNALHeading2"/>
        <w:rPr>
          <w:b/>
        </w:rPr>
      </w:pPr>
      <w:r w:rsidRPr="00202034">
        <w:t>TASKS:</w:t>
      </w:r>
    </w:p>
    <w:p w14:paraId="53B8EDC9" w14:textId="3E0DED45" w:rsidR="00F25937" w:rsidRPr="004E15B4" w:rsidRDefault="000047B5" w:rsidP="006505E0">
      <w:pPr>
        <w:pStyle w:val="BodyText2"/>
        <w:numPr>
          <w:ilvl w:val="1"/>
          <w:numId w:val="27"/>
        </w:numPr>
        <w:tabs>
          <w:tab w:val="left" w:pos="2520"/>
        </w:tabs>
      </w:pPr>
      <w:r w:rsidRPr="004E15B4">
        <w:t xml:space="preserve">Read and understand the regulatory requirements included in </w:t>
      </w:r>
      <w:r w:rsidR="00CC4971">
        <w:br/>
      </w:r>
      <w:r w:rsidRPr="004E15B4">
        <w:t>10 CFR 73.54(c)(2).</w:t>
      </w:r>
    </w:p>
    <w:p w14:paraId="6858D3B1" w14:textId="31414A28" w:rsidR="006B0E2D" w:rsidRPr="004E15B4" w:rsidRDefault="009B4A35" w:rsidP="006505E0">
      <w:pPr>
        <w:pStyle w:val="BodyText2"/>
        <w:numPr>
          <w:ilvl w:val="1"/>
          <w:numId w:val="27"/>
        </w:numPr>
        <w:tabs>
          <w:tab w:val="left" w:pos="2520"/>
        </w:tabs>
      </w:pPr>
      <w:r w:rsidRPr="004E15B4">
        <w:t>Obtain a copy of IP 71130.10, “</w:t>
      </w:r>
      <w:r w:rsidR="003A2337" w:rsidRPr="004E15B4">
        <w:t>C</w:t>
      </w:r>
      <w:r w:rsidR="00CE3C05">
        <w:t>ybersecurity,</w:t>
      </w:r>
      <w:r w:rsidR="00DE792B" w:rsidRPr="004E15B4">
        <w:t xml:space="preserve">” review and understand the inspection objectives, samples, </w:t>
      </w:r>
      <w:r w:rsidR="00807428" w:rsidRPr="004E15B4">
        <w:t xml:space="preserve">background, inspection requirements, </w:t>
      </w:r>
      <w:r w:rsidR="006872E6" w:rsidRPr="004E15B4">
        <w:t>and the guidance for performance testing.</w:t>
      </w:r>
    </w:p>
    <w:p w14:paraId="3867C026" w14:textId="503FEA08" w:rsidR="000C1157" w:rsidRPr="004E15B4" w:rsidRDefault="00AC6F5F" w:rsidP="006505E0">
      <w:pPr>
        <w:pStyle w:val="BodyText2"/>
        <w:numPr>
          <w:ilvl w:val="1"/>
          <w:numId w:val="27"/>
        </w:numPr>
        <w:tabs>
          <w:tab w:val="left" w:pos="2520"/>
        </w:tabs>
      </w:pPr>
      <w:r w:rsidRPr="004E15B4">
        <w:t>Discuss the answers to the questions and tasks listed under the evaluation criteria section of this study guide with your supervisor or a C-14 qualified</w:t>
      </w:r>
      <w:r w:rsidR="0098190B">
        <w:t xml:space="preserve"> inspector</w:t>
      </w:r>
      <w:r w:rsidRPr="004E15B4">
        <w:t>.</w:t>
      </w:r>
    </w:p>
    <w:p w14:paraId="6BB0C360" w14:textId="39D4799F" w:rsidR="00C50039" w:rsidRDefault="00AF7002" w:rsidP="00C50039">
      <w:pPr>
        <w:pStyle w:val="JOURNALHeading2"/>
      </w:pPr>
      <w:r w:rsidRPr="00202034">
        <w:t>DOCUMENTATION:</w:t>
      </w:r>
      <w:r w:rsidR="00CF35D4">
        <w:tab/>
      </w:r>
      <w:r w:rsidR="00795FCC">
        <w:rPr>
          <w:bCs/>
        </w:rPr>
        <w:t>Cybersecurity</w:t>
      </w:r>
      <w:r w:rsidRPr="00B25F68">
        <w:t xml:space="preserve"> Inspector Proficiency Level Qualification Signature Card Item ISA-</w:t>
      </w:r>
      <w:r>
        <w:t>CS</w:t>
      </w:r>
      <w:r w:rsidRPr="00B25F68">
        <w:t>-4.</w:t>
      </w:r>
      <w:r w:rsidR="00C50039">
        <w:br w:type="page"/>
      </w:r>
    </w:p>
    <w:p w14:paraId="10C4D512" w14:textId="734FF681" w:rsidR="001E0B9D" w:rsidRPr="00CC737B" w:rsidRDefault="00795FCC" w:rsidP="00CC737B">
      <w:pPr>
        <w:pStyle w:val="BodyText"/>
        <w:jc w:val="center"/>
      </w:pPr>
      <w:r>
        <w:t>Cybersecurity</w:t>
      </w:r>
      <w:r w:rsidR="001E0B9D" w:rsidRPr="00CC737B">
        <w:t xml:space="preserve"> Inspector Individual Study Activities</w:t>
      </w:r>
    </w:p>
    <w:p w14:paraId="1EE65E04" w14:textId="5ED544B7" w:rsidR="00FE0627" w:rsidRPr="00DA14BB" w:rsidRDefault="00FE0627" w:rsidP="00BD6590">
      <w:pPr>
        <w:pStyle w:val="JournalTOPIC"/>
      </w:pPr>
      <w:bookmarkStart w:id="12" w:name="_Toc115160275"/>
      <w:r w:rsidRPr="008A6B85">
        <w:t>(ISA-</w:t>
      </w:r>
      <w:r w:rsidR="00757F93" w:rsidRPr="008A6B85">
        <w:t>CS</w:t>
      </w:r>
      <w:r w:rsidRPr="008A6B85">
        <w:t xml:space="preserve">-5) </w:t>
      </w:r>
      <w:r w:rsidR="00795FCC">
        <w:t>Cybersecurity</w:t>
      </w:r>
      <w:r w:rsidR="00757F93" w:rsidRPr="008A6B85">
        <w:t xml:space="preserve"> Controls</w:t>
      </w:r>
      <w:bookmarkEnd w:id="12"/>
    </w:p>
    <w:p w14:paraId="385325C2" w14:textId="77777777" w:rsidR="001B17D6" w:rsidRDefault="00CE503F" w:rsidP="004F2D0B">
      <w:pPr>
        <w:pStyle w:val="JOURNALHeading2"/>
      </w:pPr>
      <w:r w:rsidRPr="007B4974">
        <w:t>PURPOSE</w:t>
      </w:r>
      <w:r w:rsidRPr="00A924C3">
        <w:t>:</w:t>
      </w:r>
      <w:r w:rsidR="00BB3A39" w:rsidRPr="00A924C3">
        <w:tab/>
      </w:r>
    </w:p>
    <w:p w14:paraId="63AF224F" w14:textId="5EC77040" w:rsidR="00757F93" w:rsidRPr="00A924C3" w:rsidRDefault="00757F93" w:rsidP="001B17D6">
      <w:pPr>
        <w:pStyle w:val="BodyText"/>
      </w:pPr>
      <w:r w:rsidRPr="00A924C3">
        <w:t xml:space="preserve">The NRC requires each power reactor licensee to establish and implement </w:t>
      </w:r>
      <w:r w:rsidR="00B0511C" w:rsidRPr="00A924C3">
        <w:t xml:space="preserve">a defense-in-depth strategy that includes </w:t>
      </w:r>
      <w:r w:rsidR="00434FC9" w:rsidRPr="00A924C3">
        <w:t xml:space="preserve">addressing or </w:t>
      </w:r>
      <w:r w:rsidR="00B0511C" w:rsidRPr="00A924C3">
        <w:t xml:space="preserve">implementing </w:t>
      </w:r>
      <w:r w:rsidR="004F1906">
        <w:t>cybersecurity</w:t>
      </w:r>
      <w:r w:rsidRPr="00A924C3">
        <w:t xml:space="preserve"> controls </w:t>
      </w:r>
      <w:r w:rsidR="00B0511C" w:rsidRPr="00A924C3">
        <w:t xml:space="preserve">or alternate controls </w:t>
      </w:r>
      <w:r w:rsidRPr="00A924C3">
        <w:t>in accordance with 10 CFR 73.54(c)(1)</w:t>
      </w:r>
      <w:r w:rsidR="00B0511C" w:rsidRPr="00A924C3">
        <w:t xml:space="preserve"> and the licensee’s CSP</w:t>
      </w:r>
      <w:r w:rsidRPr="00A924C3">
        <w:t>.</w:t>
      </w:r>
      <w:r w:rsidR="001A6D1C" w:rsidRPr="00A924C3">
        <w:t xml:space="preserve"> </w:t>
      </w:r>
      <w:r w:rsidR="00434FC9" w:rsidRPr="00A924C3">
        <w:t>The licensee has also the flexibility to demonstrate an attack vector does not exist and therefore a security control may not be necessary to protect a CDA.</w:t>
      </w:r>
      <w:r w:rsidR="001A6D1C" w:rsidRPr="00A924C3">
        <w:t xml:space="preserve"> </w:t>
      </w:r>
      <w:r w:rsidR="00434FC9" w:rsidRPr="00A924C3">
        <w:t xml:space="preserve">It is essential that all </w:t>
      </w:r>
      <w:r w:rsidR="004F1906">
        <w:t>cybersecurity</w:t>
      </w:r>
      <w:r w:rsidR="00434FC9" w:rsidRPr="00A924C3">
        <w:t xml:space="preserve"> inspectors gain a detailed knowledge of the actions that a licensee must complete to meet these requirements</w:t>
      </w:r>
      <w:r w:rsidR="009F22B0" w:rsidRPr="00A924C3">
        <w:t>.</w:t>
      </w:r>
      <w:r w:rsidR="001A6D1C" w:rsidRPr="00A924C3">
        <w:t xml:space="preserve"> </w:t>
      </w:r>
      <w:r w:rsidRPr="00A924C3">
        <w:t>A description of the security controls is provided in the facility’s CSP.</w:t>
      </w:r>
      <w:r w:rsidR="001A6D1C" w:rsidRPr="00A924C3">
        <w:t xml:space="preserve"> </w:t>
      </w:r>
      <w:r w:rsidRPr="00A924C3">
        <w:t>The way each control is addressed is described in the facility’s CSP implementing procedures.</w:t>
      </w:r>
      <w:r w:rsidR="001A6D1C" w:rsidRPr="00A924C3">
        <w:t xml:space="preserve"> </w:t>
      </w:r>
      <w:r w:rsidRPr="00A924C3">
        <w:t>This activity will provide information on how to review a facility’s CSP, which are available at the facility during an inspection.</w:t>
      </w:r>
    </w:p>
    <w:p w14:paraId="4274886D" w14:textId="445F2074" w:rsidR="00FE0627" w:rsidRPr="00187835" w:rsidRDefault="00CE503F" w:rsidP="004F2D0B">
      <w:pPr>
        <w:pStyle w:val="JOURNALHeading2"/>
      </w:pPr>
      <w:r w:rsidRPr="00B360A2">
        <w:t>COMPETENCY</w:t>
      </w:r>
      <w:r w:rsidR="00FE541B" w:rsidRPr="00202034">
        <w:t xml:space="preserve"> </w:t>
      </w:r>
      <w:r w:rsidR="00FE0627" w:rsidRPr="00202034">
        <w:t>AREAS:</w:t>
      </w:r>
      <w:r w:rsidR="00CD649B">
        <w:tab/>
      </w:r>
      <w:r w:rsidR="002B3125" w:rsidRPr="00187835">
        <w:t>Technical Area Expertise</w:t>
      </w:r>
      <w:r w:rsidR="002B3125">
        <w:t xml:space="preserve"> </w:t>
      </w:r>
      <w:r w:rsidR="002B3125" w:rsidRPr="00187835">
        <w:t>Inspection</w:t>
      </w:r>
    </w:p>
    <w:p w14:paraId="7FDF8219" w14:textId="40DF8AF4" w:rsidR="00FE0627" w:rsidRPr="00187835" w:rsidRDefault="00B360A2" w:rsidP="004F2D0B">
      <w:pPr>
        <w:pStyle w:val="JOURNALHeading2"/>
        <w:rPr>
          <w:b/>
        </w:rPr>
      </w:pPr>
      <w:r w:rsidRPr="00B360A2">
        <w:t>LEVEL</w:t>
      </w:r>
      <w:r w:rsidR="00FE0627" w:rsidRPr="00202034">
        <w:t xml:space="preserve"> OF</w:t>
      </w:r>
      <w:r w:rsidR="00CD7557" w:rsidRPr="00202034">
        <w:t xml:space="preserve"> </w:t>
      </w:r>
      <w:r w:rsidR="00FE0627" w:rsidRPr="00202034">
        <w:t>EFFORT:</w:t>
      </w:r>
      <w:r w:rsidR="00FE0627" w:rsidRPr="00187835">
        <w:rPr>
          <w:b/>
        </w:rPr>
        <w:tab/>
      </w:r>
      <w:r w:rsidR="00980FAF" w:rsidRPr="00F32572">
        <w:t>10 – 12</w:t>
      </w:r>
      <w:r w:rsidR="00980FAF">
        <w:rPr>
          <w:b/>
        </w:rPr>
        <w:t xml:space="preserve"> </w:t>
      </w:r>
      <w:r w:rsidR="00980FAF">
        <w:t>H</w:t>
      </w:r>
      <w:r w:rsidR="00FE0627" w:rsidRPr="00187835">
        <w:t xml:space="preserve">ours </w:t>
      </w:r>
      <w:r w:rsidR="00080B23" w:rsidRPr="004A01BF">
        <w:t>(</w:t>
      </w:r>
      <w:r w:rsidR="0094328C" w:rsidRPr="004A01BF">
        <w:t xml:space="preserve">Based </w:t>
      </w:r>
      <w:r w:rsidR="0017425B" w:rsidRPr="004A01BF">
        <w:t>on</w:t>
      </w:r>
      <w:r w:rsidR="0094328C" w:rsidRPr="004A01BF">
        <w:t xml:space="preserve"> A</w:t>
      </w:r>
      <w:r w:rsidR="0094328C">
        <w:t xml:space="preserve">n </w:t>
      </w:r>
      <w:r w:rsidR="0094328C" w:rsidRPr="004A01BF">
        <w:t xml:space="preserve">Average Of </w:t>
      </w:r>
      <w:r w:rsidR="0094328C">
        <w:t xml:space="preserve">~ 2 </w:t>
      </w:r>
      <w:r w:rsidR="0094328C" w:rsidRPr="004A01BF">
        <w:t>Hours Per Document)</w:t>
      </w:r>
    </w:p>
    <w:p w14:paraId="3C435AC2" w14:textId="77777777" w:rsidR="005653D7" w:rsidRDefault="00FE0627" w:rsidP="001431C9">
      <w:pPr>
        <w:pStyle w:val="JOURNALHeading2"/>
        <w:rPr>
          <w:b/>
        </w:rPr>
      </w:pPr>
      <w:r w:rsidRPr="00202034">
        <w:t>REFERENCES:</w:t>
      </w:r>
      <w:r w:rsidR="00312FF3" w:rsidRPr="00187835">
        <w:rPr>
          <w:b/>
        </w:rPr>
        <w:tab/>
      </w:r>
    </w:p>
    <w:p w14:paraId="5562A73B" w14:textId="295FCE43" w:rsidR="00757F93" w:rsidRPr="004E15B4" w:rsidRDefault="00757F93" w:rsidP="006505E0">
      <w:pPr>
        <w:pStyle w:val="BodyText2"/>
        <w:numPr>
          <w:ilvl w:val="1"/>
          <w:numId w:val="28"/>
        </w:numPr>
        <w:tabs>
          <w:tab w:val="left" w:pos="2520"/>
        </w:tabs>
      </w:pPr>
      <w:r w:rsidRPr="004E15B4">
        <w:t>NRC-approved CSP for a facility designated by your supervisor</w:t>
      </w:r>
    </w:p>
    <w:p w14:paraId="22216510" w14:textId="1792A3B7" w:rsidR="00757F93" w:rsidRPr="004E15B4" w:rsidRDefault="00757F93" w:rsidP="006505E0">
      <w:pPr>
        <w:pStyle w:val="BodyText2"/>
        <w:numPr>
          <w:ilvl w:val="1"/>
          <w:numId w:val="28"/>
        </w:numPr>
        <w:tabs>
          <w:tab w:val="left" w:pos="2520"/>
        </w:tabs>
      </w:pPr>
      <w:r w:rsidRPr="004E15B4">
        <w:t>10 CFR 50.54(p)</w:t>
      </w:r>
    </w:p>
    <w:p w14:paraId="7D91995A" w14:textId="47404761" w:rsidR="00757F93" w:rsidRPr="004E15B4" w:rsidRDefault="00757F93" w:rsidP="006505E0">
      <w:pPr>
        <w:pStyle w:val="BodyText2"/>
        <w:numPr>
          <w:ilvl w:val="1"/>
          <w:numId w:val="28"/>
        </w:numPr>
        <w:tabs>
          <w:tab w:val="left" w:pos="2520"/>
        </w:tabs>
      </w:pPr>
      <w:r w:rsidRPr="004E15B4">
        <w:t>10</w:t>
      </w:r>
      <w:r w:rsidR="00C70B39">
        <w:t xml:space="preserve"> </w:t>
      </w:r>
      <w:r w:rsidRPr="004E15B4">
        <w:t>CFR 73.54(c)(1)</w:t>
      </w:r>
    </w:p>
    <w:p w14:paraId="1CC789F6" w14:textId="1CD55323" w:rsidR="00757F93" w:rsidRPr="004E15B4" w:rsidRDefault="00757F93" w:rsidP="006505E0">
      <w:pPr>
        <w:pStyle w:val="BodyText2"/>
        <w:numPr>
          <w:ilvl w:val="1"/>
          <w:numId w:val="28"/>
        </w:numPr>
        <w:tabs>
          <w:tab w:val="left" w:pos="2520"/>
        </w:tabs>
      </w:pPr>
      <w:r w:rsidRPr="004E15B4">
        <w:t xml:space="preserve">Regulatory Guide 5.71, </w:t>
      </w:r>
      <w:r w:rsidR="00C17B73">
        <w:t>“</w:t>
      </w:r>
      <w:r w:rsidR="00795FCC">
        <w:t>Cybersecurity</w:t>
      </w:r>
      <w:r w:rsidRPr="004E15B4">
        <w:t xml:space="preserve"> Programs for Nuclear Facilities</w:t>
      </w:r>
      <w:r w:rsidR="00C17B73">
        <w:t>”</w:t>
      </w:r>
      <w:r w:rsidR="004B5196" w:rsidRPr="004E15B4">
        <w:t>,</w:t>
      </w:r>
      <w:r w:rsidRPr="004E15B4">
        <w:t xml:space="preserve"> Appendices B and C</w:t>
      </w:r>
      <w:r w:rsidR="00A73BEE" w:rsidRPr="004E15B4">
        <w:t xml:space="preserve"> </w:t>
      </w:r>
      <w:r w:rsidR="005E2516" w:rsidRPr="004E15B4">
        <w:t>(</w:t>
      </w:r>
      <w:hyperlink r:id="rId41" w:history="1">
        <w:r w:rsidR="005E2516" w:rsidRPr="004E15B4">
          <w:rPr>
            <w:rStyle w:val="Hyperlink"/>
          </w:rPr>
          <w:t>ML090340159</w:t>
        </w:r>
      </w:hyperlink>
      <w:r w:rsidR="005E2516" w:rsidRPr="004E15B4">
        <w:t>)</w:t>
      </w:r>
    </w:p>
    <w:p w14:paraId="7A3B1029" w14:textId="1DBD0D64" w:rsidR="00210987" w:rsidRPr="004E15B4" w:rsidRDefault="00210987" w:rsidP="006505E0">
      <w:pPr>
        <w:pStyle w:val="BodyText2"/>
        <w:numPr>
          <w:ilvl w:val="1"/>
          <w:numId w:val="28"/>
        </w:numPr>
        <w:tabs>
          <w:tab w:val="left" w:pos="2520"/>
        </w:tabs>
      </w:pPr>
      <w:r w:rsidRPr="004E15B4">
        <w:t xml:space="preserve">Regulatory Guide 5.69, </w:t>
      </w:r>
      <w:r w:rsidR="005F1CCA">
        <w:t>“</w:t>
      </w:r>
      <w:r w:rsidRPr="004E15B4">
        <w:t>Guidance for the Application of the Radiological Sabotage Design-Basis Threat in the Design, Development and Implementation of a Physical Security Program that Meets 10 CFR 73.55 Requirements</w:t>
      </w:r>
      <w:r w:rsidR="00254614">
        <w:t>,”</w:t>
      </w:r>
      <w:r w:rsidRPr="004E15B4">
        <w:t xml:space="preserve"> (Safeguards Information)</w:t>
      </w:r>
    </w:p>
    <w:p w14:paraId="495F8C86" w14:textId="2C667AA7" w:rsidR="007101EF" w:rsidRPr="004E15B4" w:rsidRDefault="007101EF" w:rsidP="006505E0">
      <w:pPr>
        <w:pStyle w:val="BodyText2"/>
        <w:numPr>
          <w:ilvl w:val="1"/>
          <w:numId w:val="28"/>
        </w:numPr>
        <w:tabs>
          <w:tab w:val="left" w:pos="2520"/>
        </w:tabs>
      </w:pPr>
      <w:r w:rsidRPr="004E15B4">
        <w:t xml:space="preserve">NEI 13-10, </w:t>
      </w:r>
      <w:r w:rsidR="00254614">
        <w:t>“</w:t>
      </w:r>
      <w:r w:rsidR="00795FCC">
        <w:t>Cybersecurity</w:t>
      </w:r>
      <w:r w:rsidRPr="004E15B4">
        <w:t xml:space="preserve"> Controls Assessments</w:t>
      </w:r>
      <w:r w:rsidR="00254614">
        <w:t>,”</w:t>
      </w:r>
      <w:r w:rsidR="00A77D08" w:rsidRPr="004E15B4">
        <w:t xml:space="preserve"> </w:t>
      </w:r>
      <w:r w:rsidR="00254614" w:rsidRPr="004E15B4">
        <w:t xml:space="preserve">Rev. 7 </w:t>
      </w:r>
      <w:r w:rsidR="001163F0" w:rsidRPr="004E15B4">
        <w:t>(</w:t>
      </w:r>
      <w:hyperlink r:id="rId42" w:history="1">
        <w:r w:rsidR="001163F0" w:rsidRPr="004E15B4">
          <w:rPr>
            <w:rStyle w:val="Hyperlink"/>
          </w:rPr>
          <w:t>ML21342A203</w:t>
        </w:r>
      </w:hyperlink>
      <w:r w:rsidR="001163F0" w:rsidRPr="004E15B4">
        <w:t>)</w:t>
      </w:r>
    </w:p>
    <w:p w14:paraId="02E251CE" w14:textId="35656218" w:rsidR="00757F93" w:rsidRDefault="00FE0627" w:rsidP="001431C9">
      <w:pPr>
        <w:pStyle w:val="JOURNALHeading2"/>
      </w:pPr>
      <w:r w:rsidRPr="00202034">
        <w:t>EVALUATION</w:t>
      </w:r>
      <w:r w:rsidR="00EB16F5" w:rsidRPr="00202034">
        <w:t xml:space="preserve"> </w:t>
      </w:r>
      <w:r w:rsidRPr="00202034">
        <w:t>CRITERIA:</w:t>
      </w:r>
      <w:r w:rsidRPr="00DA14BB">
        <w:tab/>
      </w:r>
      <w:r w:rsidR="00932147" w:rsidRPr="00A6483A">
        <w:t xml:space="preserve">At the Completion </w:t>
      </w:r>
      <w:r w:rsidR="0017425B" w:rsidRPr="00A6483A">
        <w:t>of</w:t>
      </w:r>
      <w:r w:rsidR="00932147" w:rsidRPr="00A6483A">
        <w:t xml:space="preserve"> This Activity, You Should Be Able To</w:t>
      </w:r>
      <w:r w:rsidR="00932147" w:rsidRPr="00202034">
        <w:t>:</w:t>
      </w:r>
    </w:p>
    <w:p w14:paraId="3A1D317B" w14:textId="01078CBA" w:rsidR="00757F93" w:rsidRPr="004E15B4" w:rsidRDefault="00757F93" w:rsidP="006505E0">
      <w:pPr>
        <w:pStyle w:val="BodyText2"/>
        <w:numPr>
          <w:ilvl w:val="1"/>
          <w:numId w:val="29"/>
        </w:numPr>
        <w:tabs>
          <w:tab w:val="left" w:pos="2520"/>
        </w:tabs>
      </w:pPr>
      <w:r w:rsidRPr="004E15B4">
        <w:t xml:space="preserve">Discuss the general content of the applicable portions of the CSP related to </w:t>
      </w:r>
      <w:r w:rsidR="004F1906">
        <w:t>cybersecurity</w:t>
      </w:r>
      <w:r w:rsidRPr="004E15B4">
        <w:t xml:space="preserve"> controls and their regulatory basis.</w:t>
      </w:r>
    </w:p>
    <w:p w14:paraId="01789A30" w14:textId="3F020288" w:rsidR="00757F93" w:rsidRPr="004E15B4" w:rsidRDefault="00757F93" w:rsidP="006505E0">
      <w:pPr>
        <w:pStyle w:val="BodyText2"/>
        <w:numPr>
          <w:ilvl w:val="1"/>
          <w:numId w:val="29"/>
        </w:numPr>
        <w:tabs>
          <w:tab w:val="left" w:pos="2520"/>
        </w:tabs>
      </w:pPr>
      <w:r w:rsidRPr="004E15B4">
        <w:t>Discuss specific areas where you would expect the licensee to have developed more detailed implementing procedures.</w:t>
      </w:r>
      <w:r w:rsidR="001A6D1C" w:rsidRPr="004E15B4">
        <w:t xml:space="preserve"> </w:t>
      </w:r>
      <w:r w:rsidR="00492AB3" w:rsidRPr="004E15B4">
        <w:t>For example:</w:t>
      </w:r>
    </w:p>
    <w:p w14:paraId="75226BA4" w14:textId="150B54CE" w:rsidR="00492AB3" w:rsidRPr="004E15B4" w:rsidRDefault="003A4BA5" w:rsidP="006505E0">
      <w:pPr>
        <w:pStyle w:val="ListParagraph"/>
        <w:widowControl/>
        <w:numPr>
          <w:ilvl w:val="3"/>
          <w:numId w:val="7"/>
        </w:numPr>
        <w:spacing w:after="220"/>
        <w:ind w:left="1440"/>
        <w:outlineLvl w:val="9"/>
      </w:pPr>
      <w:r w:rsidRPr="004E15B4">
        <w:t>Documented basis and i</w:t>
      </w:r>
      <w:r w:rsidR="00320578" w:rsidRPr="004E15B4">
        <w:t>mplementation</w:t>
      </w:r>
      <w:r w:rsidR="00B11FD5" w:rsidRPr="004E15B4">
        <w:t xml:space="preserve"> of alternate security controls</w:t>
      </w:r>
    </w:p>
    <w:p w14:paraId="4EDF4A04" w14:textId="4B27FC23" w:rsidR="00C550C1" w:rsidRPr="004E15B4" w:rsidRDefault="00C550C1" w:rsidP="006505E0">
      <w:pPr>
        <w:pStyle w:val="ListParagraph"/>
        <w:widowControl/>
        <w:numPr>
          <w:ilvl w:val="3"/>
          <w:numId w:val="7"/>
        </w:numPr>
        <w:spacing w:after="220"/>
        <w:ind w:left="1440"/>
        <w:outlineLvl w:val="9"/>
      </w:pPr>
      <w:r w:rsidRPr="004E15B4">
        <w:t xml:space="preserve">Documentation of </w:t>
      </w:r>
      <w:r w:rsidR="004360FF" w:rsidRPr="004E15B4">
        <w:t xml:space="preserve">the basis and </w:t>
      </w:r>
      <w:r w:rsidRPr="004E15B4">
        <w:t>other process</w:t>
      </w:r>
      <w:r w:rsidR="00AB5277" w:rsidRPr="004E15B4">
        <w:t>es</w:t>
      </w:r>
      <w:r w:rsidRPr="004E15B4">
        <w:t xml:space="preserve"> the licensee takes credit for </w:t>
      </w:r>
      <w:r w:rsidR="00AB5277" w:rsidRPr="004E15B4">
        <w:t>to meet the requirements in the CSP</w:t>
      </w:r>
    </w:p>
    <w:p w14:paraId="4F79A17D" w14:textId="5FA49279" w:rsidR="00D05E93" w:rsidRPr="004E15B4" w:rsidRDefault="00D05E93" w:rsidP="006505E0">
      <w:pPr>
        <w:pStyle w:val="BodyText2"/>
        <w:numPr>
          <w:ilvl w:val="1"/>
          <w:numId w:val="29"/>
        </w:numPr>
        <w:tabs>
          <w:tab w:val="left" w:pos="2520"/>
        </w:tabs>
      </w:pPr>
      <w:r w:rsidRPr="004E15B4">
        <w:t>Discuss the concept of defense</w:t>
      </w:r>
      <w:r w:rsidR="004B3BEE" w:rsidRPr="004E15B4">
        <w:t>-</w:t>
      </w:r>
      <w:r w:rsidRPr="004E15B4">
        <w:t>in</w:t>
      </w:r>
      <w:r w:rsidR="004B3BEE" w:rsidRPr="004E15B4">
        <w:t>-</w:t>
      </w:r>
      <w:r w:rsidRPr="004E15B4">
        <w:t>depth to protect a CDA</w:t>
      </w:r>
    </w:p>
    <w:p w14:paraId="41256919" w14:textId="5800B7A9" w:rsidR="00D05E93" w:rsidRPr="004E15B4" w:rsidRDefault="00A61B3F" w:rsidP="006505E0">
      <w:pPr>
        <w:pStyle w:val="BodyText2"/>
        <w:numPr>
          <w:ilvl w:val="1"/>
          <w:numId w:val="29"/>
        </w:numPr>
        <w:tabs>
          <w:tab w:val="left" w:pos="2520"/>
        </w:tabs>
      </w:pPr>
      <w:r w:rsidRPr="004E15B4">
        <w:t xml:space="preserve">Discuss </w:t>
      </w:r>
      <w:r w:rsidR="004C2F86" w:rsidRPr="004E15B4">
        <w:t xml:space="preserve">how </w:t>
      </w:r>
      <w:r w:rsidRPr="004E15B4">
        <w:t xml:space="preserve">the concept </w:t>
      </w:r>
      <w:r w:rsidR="00DC7A47" w:rsidRPr="004E15B4">
        <w:t>of defense-in-depth</w:t>
      </w:r>
      <w:r w:rsidR="004C2F86" w:rsidRPr="004E15B4">
        <w:t xml:space="preserve"> </w:t>
      </w:r>
      <w:r w:rsidR="00F80C9A" w:rsidRPr="004E15B4">
        <w:t>drives the requirements for implementing alternate controls</w:t>
      </w:r>
    </w:p>
    <w:p w14:paraId="3F1A48B4" w14:textId="549C08E2" w:rsidR="009326DE" w:rsidRPr="004E15B4" w:rsidRDefault="00C5077F" w:rsidP="006505E0">
      <w:pPr>
        <w:pStyle w:val="BodyText2"/>
        <w:numPr>
          <w:ilvl w:val="1"/>
          <w:numId w:val="29"/>
        </w:numPr>
        <w:tabs>
          <w:tab w:val="left" w:pos="2520"/>
        </w:tabs>
      </w:pPr>
      <w:r w:rsidRPr="004E15B4">
        <w:t xml:space="preserve">Describe a sample of controls listed in </w:t>
      </w:r>
      <w:r w:rsidR="00740739" w:rsidRPr="004E15B4">
        <w:t>the licensee’s CSP</w:t>
      </w:r>
      <w:r w:rsidR="004C7E03" w:rsidRPr="004E15B4">
        <w:t>.</w:t>
      </w:r>
      <w:r w:rsidR="001A6D1C" w:rsidRPr="004E15B4">
        <w:t xml:space="preserve"> </w:t>
      </w:r>
      <w:r w:rsidR="004C7E03" w:rsidRPr="004E15B4">
        <w:t xml:space="preserve">At least </w:t>
      </w:r>
      <w:r w:rsidR="00377AC0" w:rsidRPr="004E15B4">
        <w:t xml:space="preserve">one technical, operational, and management </w:t>
      </w:r>
      <w:r w:rsidR="004F1906">
        <w:t>cybersecurity</w:t>
      </w:r>
      <w:r w:rsidR="00377AC0" w:rsidRPr="004E15B4">
        <w:t xml:space="preserve"> controls should be reviewed.</w:t>
      </w:r>
    </w:p>
    <w:p w14:paraId="5B05AD0D" w14:textId="6E3AF311" w:rsidR="00C06BD6" w:rsidRDefault="00FE0627" w:rsidP="00421327">
      <w:pPr>
        <w:pStyle w:val="JOURNALHeading2"/>
      </w:pPr>
      <w:r w:rsidRPr="00202034">
        <w:t>TASKS:</w:t>
      </w:r>
      <w:r w:rsidR="001638D1" w:rsidRPr="007578A5">
        <w:tab/>
      </w:r>
    </w:p>
    <w:p w14:paraId="25A44D03" w14:textId="2E92AC48" w:rsidR="001638D1" w:rsidRPr="00C06BD6" w:rsidRDefault="001638D1" w:rsidP="006505E0">
      <w:pPr>
        <w:pStyle w:val="BodyText2"/>
        <w:numPr>
          <w:ilvl w:val="1"/>
          <w:numId w:val="30"/>
        </w:numPr>
        <w:tabs>
          <w:tab w:val="left" w:pos="2520"/>
        </w:tabs>
      </w:pPr>
      <w:r w:rsidRPr="00C06BD6">
        <w:t>Obtain a copy of the CSP for the assigned facility</w:t>
      </w:r>
      <w:r w:rsidR="00A07155" w:rsidRPr="00C06BD6">
        <w:t xml:space="preserve"> and become fam</w:t>
      </w:r>
      <w:r w:rsidR="001E73BB" w:rsidRPr="00C06BD6">
        <w:t>iliar with its contents</w:t>
      </w:r>
    </w:p>
    <w:p w14:paraId="3606EE8E" w14:textId="4CEB8276" w:rsidR="001638D1" w:rsidRPr="00A956F2" w:rsidRDefault="001638D1" w:rsidP="006505E0">
      <w:pPr>
        <w:pStyle w:val="BodyText2"/>
        <w:numPr>
          <w:ilvl w:val="1"/>
          <w:numId w:val="30"/>
        </w:numPr>
        <w:tabs>
          <w:tab w:val="left" w:pos="2520"/>
        </w:tabs>
      </w:pPr>
      <w:r w:rsidRPr="00C06BD6">
        <w:t>Evaluate security controls</w:t>
      </w:r>
      <w:r w:rsidR="00210987" w:rsidRPr="00C06BD6">
        <w:t xml:space="preserve"> that</w:t>
      </w:r>
      <w:r w:rsidRPr="00C06BD6">
        <w:t xml:space="preserve"> are provided in the CSP.</w:t>
      </w:r>
    </w:p>
    <w:p w14:paraId="238A1705" w14:textId="05BBBFB9" w:rsidR="001638D1" w:rsidRPr="00C06BD6" w:rsidRDefault="001638D1" w:rsidP="006505E0">
      <w:pPr>
        <w:pStyle w:val="BodyText2"/>
        <w:numPr>
          <w:ilvl w:val="1"/>
          <w:numId w:val="30"/>
        </w:numPr>
        <w:tabs>
          <w:tab w:val="left" w:pos="2520"/>
        </w:tabs>
      </w:pPr>
      <w:r w:rsidRPr="00C06BD6">
        <w:t>Obtain a copy of NUREG</w:t>
      </w:r>
      <w:r w:rsidR="00210987" w:rsidRPr="00C06BD6">
        <w:t>/CR-7141</w:t>
      </w:r>
      <w:r w:rsidRPr="00C06BD6">
        <w:t xml:space="preserve"> on security controls.</w:t>
      </w:r>
      <w:r w:rsidR="001A6D1C" w:rsidRPr="00C06BD6">
        <w:t xml:space="preserve"> </w:t>
      </w:r>
      <w:r w:rsidRPr="00C06BD6">
        <w:t xml:space="preserve">Describe and categorize the </w:t>
      </w:r>
      <w:r w:rsidR="004F1906">
        <w:t>cybersecurity</w:t>
      </w:r>
      <w:r w:rsidRPr="00C06BD6">
        <w:t xml:space="preserve"> controls implementation process based upon a sample of CDAs provided by senior inspector or branch chief.</w:t>
      </w:r>
    </w:p>
    <w:p w14:paraId="75259A5E" w14:textId="1B525C3A" w:rsidR="001638D1" w:rsidRPr="00C06BD6" w:rsidRDefault="001638D1" w:rsidP="006505E0">
      <w:pPr>
        <w:pStyle w:val="BodyText2"/>
        <w:numPr>
          <w:ilvl w:val="1"/>
          <w:numId w:val="30"/>
        </w:numPr>
        <w:tabs>
          <w:tab w:val="left" w:pos="2520"/>
        </w:tabs>
      </w:pPr>
      <w:r w:rsidRPr="00C06BD6">
        <w:t xml:space="preserve">Describe a sample of controls listed in </w:t>
      </w:r>
      <w:r w:rsidR="00407058" w:rsidRPr="00C06BD6">
        <w:t>the</w:t>
      </w:r>
      <w:r w:rsidR="00210987" w:rsidRPr="00C06BD6">
        <w:t xml:space="preserve"> </w:t>
      </w:r>
      <w:r w:rsidRPr="00C06BD6">
        <w:t>licensee</w:t>
      </w:r>
      <w:r w:rsidR="00210987" w:rsidRPr="00C06BD6">
        <w:t>’s</w:t>
      </w:r>
      <w:r w:rsidRPr="00C06BD6">
        <w:t xml:space="preserve"> CSP.</w:t>
      </w:r>
    </w:p>
    <w:p w14:paraId="1A64EDED" w14:textId="39299EEF" w:rsidR="001638D1" w:rsidRPr="00C06BD6" w:rsidRDefault="001638D1" w:rsidP="006505E0">
      <w:pPr>
        <w:pStyle w:val="BodyText2"/>
        <w:numPr>
          <w:ilvl w:val="1"/>
          <w:numId w:val="30"/>
        </w:numPr>
        <w:tabs>
          <w:tab w:val="left" w:pos="2520"/>
        </w:tabs>
      </w:pPr>
      <w:r w:rsidRPr="00C06BD6">
        <w:t>Read and understand the CSP, guidance documents, and any other supporting documentation necessary to be able to discuss the topics identified in the Evaluation Criteria section, above.</w:t>
      </w:r>
    </w:p>
    <w:p w14:paraId="0932B899" w14:textId="1D40C9BA" w:rsidR="00FC0819" w:rsidRPr="00C06BD6" w:rsidRDefault="00BD5609" w:rsidP="006505E0">
      <w:pPr>
        <w:pStyle w:val="BodyText2"/>
        <w:numPr>
          <w:ilvl w:val="1"/>
          <w:numId w:val="30"/>
        </w:numPr>
        <w:tabs>
          <w:tab w:val="left" w:pos="2520"/>
        </w:tabs>
      </w:pPr>
      <w:r w:rsidRPr="00C06BD6">
        <w:t>Review NEI 13-10</w:t>
      </w:r>
      <w:r w:rsidR="00CB578D">
        <w:t>,</w:t>
      </w:r>
      <w:r w:rsidRPr="00C06BD6">
        <w:t xml:space="preserve"> </w:t>
      </w:r>
      <w:r w:rsidR="00CB578D">
        <w:t>“</w:t>
      </w:r>
      <w:r w:rsidR="00795FCC">
        <w:t>Cybersecurity</w:t>
      </w:r>
      <w:r w:rsidR="00CB2889" w:rsidRPr="00C06BD6">
        <w:t xml:space="preserve"> Controls Assessments</w:t>
      </w:r>
      <w:r w:rsidR="00CB578D">
        <w:t>,”</w:t>
      </w:r>
      <w:r w:rsidR="00CB2889" w:rsidRPr="00C06BD6">
        <w:t xml:space="preserve"> </w:t>
      </w:r>
      <w:r w:rsidR="00CB578D" w:rsidRPr="00C06BD6">
        <w:t>Rev. 7</w:t>
      </w:r>
      <w:r w:rsidR="000A164C">
        <w:t>,</w:t>
      </w:r>
      <w:r w:rsidR="00CB578D" w:rsidRPr="00C06BD6">
        <w:t xml:space="preserve"> </w:t>
      </w:r>
      <w:r w:rsidR="00E01C3F" w:rsidRPr="00C06BD6">
        <w:t xml:space="preserve">Appendix F, </w:t>
      </w:r>
      <w:r w:rsidR="0033013A" w:rsidRPr="00C06BD6">
        <w:t>(</w:t>
      </w:r>
      <w:hyperlink r:id="rId43" w:history="1">
        <w:r w:rsidR="0033013A" w:rsidRPr="00C06BD6">
          <w:rPr>
            <w:rStyle w:val="Hyperlink"/>
          </w:rPr>
          <w:t>ML21342A203</w:t>
        </w:r>
      </w:hyperlink>
      <w:r w:rsidR="0033013A" w:rsidRPr="00C06BD6">
        <w:t>)</w:t>
      </w:r>
    </w:p>
    <w:p w14:paraId="3799D470" w14:textId="4BE8107C" w:rsidR="001638D1" w:rsidRPr="00F67B63" w:rsidRDefault="00AC6F5F" w:rsidP="006505E0">
      <w:pPr>
        <w:pStyle w:val="BodyText2"/>
        <w:numPr>
          <w:ilvl w:val="1"/>
          <w:numId w:val="30"/>
        </w:numPr>
        <w:tabs>
          <w:tab w:val="left" w:pos="2520"/>
        </w:tabs>
      </w:pPr>
      <w:r w:rsidRPr="00C06BD6">
        <w:t>Discuss the answers to the questions and tasks listed under the evaluation criteria section of this study guide with your supervisor or a C-14 qualified</w:t>
      </w:r>
      <w:r w:rsidR="0098190B">
        <w:t xml:space="preserve"> inspector</w:t>
      </w:r>
      <w:r w:rsidRPr="00C06BD6">
        <w:t>.</w:t>
      </w:r>
    </w:p>
    <w:p w14:paraId="1FDE651E" w14:textId="43118853" w:rsidR="002B7C15" w:rsidRDefault="00FE0627" w:rsidP="00421327">
      <w:pPr>
        <w:pStyle w:val="JOURNALHeading2"/>
      </w:pPr>
      <w:r w:rsidRPr="00202034">
        <w:t>DOCUMENTATION:</w:t>
      </w:r>
      <w:r w:rsidR="003D2278">
        <w:tab/>
      </w:r>
      <w:r w:rsidR="00795FCC">
        <w:rPr>
          <w:bCs/>
        </w:rPr>
        <w:t>Cybersecurity</w:t>
      </w:r>
      <w:r w:rsidR="00932147" w:rsidRPr="00B25F68">
        <w:t xml:space="preserve"> Inspector Proficiency Level Qualificat</w:t>
      </w:r>
      <w:r w:rsidR="00932147">
        <w:t xml:space="preserve">ion Signature Card Item </w:t>
      </w:r>
      <w:r w:rsidR="0017425B">
        <w:t>ISA-CS</w:t>
      </w:r>
      <w:r w:rsidR="00932147">
        <w:t>-5</w:t>
      </w:r>
      <w:r w:rsidR="00932147" w:rsidRPr="00B25F68">
        <w:t>.</w:t>
      </w:r>
      <w:r w:rsidR="00932147">
        <w:t xml:space="preserve"> </w:t>
      </w:r>
      <w:r w:rsidR="002B7C15">
        <w:br w:type="page"/>
      </w:r>
    </w:p>
    <w:p w14:paraId="5AB8E004" w14:textId="4419C954" w:rsidR="001E0B9D" w:rsidRPr="00F67B63" w:rsidRDefault="00795FCC" w:rsidP="00A956F2">
      <w:pPr>
        <w:pStyle w:val="BodyText"/>
        <w:jc w:val="center"/>
        <w:rPr>
          <w:u w:val="single"/>
        </w:rPr>
      </w:pPr>
      <w:r>
        <w:rPr>
          <w:bCs/>
          <w:u w:val="single"/>
        </w:rPr>
        <w:t>Cybersecurity</w:t>
      </w:r>
      <w:r w:rsidR="001E0B9D" w:rsidRPr="00F67B63">
        <w:rPr>
          <w:bCs/>
          <w:u w:val="single"/>
        </w:rPr>
        <w:t xml:space="preserve"> Inspector Individual Study Activities</w:t>
      </w:r>
    </w:p>
    <w:p w14:paraId="46E8122B" w14:textId="320C3C33" w:rsidR="00C37132" w:rsidRPr="00DA14BB" w:rsidRDefault="00033869" w:rsidP="007B4974">
      <w:pPr>
        <w:pStyle w:val="JournalTOPIC"/>
      </w:pPr>
      <w:bookmarkStart w:id="13" w:name="_Toc115160276"/>
      <w:r w:rsidRPr="00F67B63">
        <w:t>(ISA</w:t>
      </w:r>
      <w:r w:rsidR="00BB6995" w:rsidRPr="00F67B63">
        <w:t>-</w:t>
      </w:r>
      <w:r w:rsidR="00376F5E" w:rsidRPr="00F67B63">
        <w:t>CS</w:t>
      </w:r>
      <w:r w:rsidR="00BB6995" w:rsidRPr="00F67B63">
        <w:t>-</w:t>
      </w:r>
      <w:r w:rsidRPr="00F67B63">
        <w:t>6</w:t>
      </w:r>
      <w:r w:rsidR="00BB6995" w:rsidRPr="00F67B63">
        <w:t xml:space="preserve">) </w:t>
      </w:r>
      <w:r w:rsidR="00795FCC">
        <w:t>Cybersecurity</w:t>
      </w:r>
      <w:r w:rsidR="00376F5E" w:rsidRPr="00F67B63">
        <w:t xml:space="preserve"> Significance Determination Process</w:t>
      </w:r>
      <w:r w:rsidR="00FE0BCE">
        <w:t xml:space="preserve"> and Documenting Findings</w:t>
      </w:r>
      <w:bookmarkEnd w:id="13"/>
    </w:p>
    <w:p w14:paraId="59023DC2" w14:textId="21228514" w:rsidR="008F640D" w:rsidRPr="008569CC" w:rsidRDefault="00CE503F" w:rsidP="008569CC">
      <w:pPr>
        <w:pStyle w:val="JOURNALHeading2"/>
      </w:pPr>
      <w:r w:rsidRPr="008569CC">
        <w:t>PURPOSE:</w:t>
      </w:r>
    </w:p>
    <w:p w14:paraId="3D081569" w14:textId="32B48397" w:rsidR="00376F5E" w:rsidRPr="00A956F2" w:rsidRDefault="00376F5E" w:rsidP="00A956F2">
      <w:pPr>
        <w:pStyle w:val="BodyText2"/>
        <w:rPr>
          <w:rStyle w:val="Heading1Char"/>
        </w:rPr>
      </w:pPr>
      <w:r w:rsidRPr="008F640D">
        <w:rPr>
          <w:rStyle w:val="BodyTextChar"/>
        </w:rPr>
        <w:t>The Significance Determination Process (SDP), as described in Appendix E of Inspection Manual Chapter (IMC) 0609, Appendix E, Part IV aids NRC inspectors and staff in objectively determining the significance of inspection findings, including categorization of individual findings into one of four response bands.</w:t>
      </w:r>
      <w:r w:rsidR="001A6D1C" w:rsidRPr="008F640D">
        <w:rPr>
          <w:rStyle w:val="BodyTextChar"/>
        </w:rPr>
        <w:t xml:space="preserve"> </w:t>
      </w:r>
      <w:r w:rsidRPr="008F640D">
        <w:rPr>
          <w:rStyle w:val="BodyTextChar"/>
        </w:rPr>
        <w:t xml:space="preserve">The purpose of this activity is for you to gain the requisite knowledge, understanding, and practical ability to be able to use the </w:t>
      </w:r>
      <w:r w:rsidR="004F1906">
        <w:rPr>
          <w:rStyle w:val="BodyTextChar"/>
        </w:rPr>
        <w:t>cybersecurity</w:t>
      </w:r>
      <w:r w:rsidRPr="008F640D">
        <w:rPr>
          <w:rStyle w:val="BodyTextChar"/>
        </w:rPr>
        <w:t xml:space="preserve"> SDP to determine the significance of </w:t>
      </w:r>
      <w:r w:rsidR="004F1906">
        <w:rPr>
          <w:rStyle w:val="BodyTextChar"/>
        </w:rPr>
        <w:t>cybersecurity</w:t>
      </w:r>
      <w:r w:rsidRPr="008F640D">
        <w:rPr>
          <w:rStyle w:val="BodyTextChar"/>
        </w:rPr>
        <w:t>-related inspection findings</w:t>
      </w:r>
      <w:r w:rsidRPr="00A956F2">
        <w:rPr>
          <w:rStyle w:val="Heading1Char"/>
        </w:rPr>
        <w:t>.</w:t>
      </w:r>
    </w:p>
    <w:p w14:paraId="1FA79403" w14:textId="35F9AF36" w:rsidR="00BB6995" w:rsidRPr="00A56047" w:rsidRDefault="00CE503F" w:rsidP="001A73AC">
      <w:pPr>
        <w:pStyle w:val="JOURNALHeading2"/>
      </w:pPr>
      <w:r w:rsidRPr="00B360A2">
        <w:t>COMPETENCY</w:t>
      </w:r>
      <w:r w:rsidR="00FD7129" w:rsidRPr="00202034">
        <w:t xml:space="preserve"> </w:t>
      </w:r>
      <w:r w:rsidR="00BB6995" w:rsidRPr="00202034">
        <w:t>AREAS:</w:t>
      </w:r>
      <w:r w:rsidR="008E1398">
        <w:tab/>
      </w:r>
      <w:r w:rsidR="001A73AC" w:rsidRPr="00A56047">
        <w:t>Regulatory Framework</w:t>
      </w:r>
      <w:r w:rsidR="001A73AC">
        <w:t xml:space="preserve"> </w:t>
      </w:r>
      <w:r w:rsidR="001A73AC" w:rsidRPr="00A56047">
        <w:rPr>
          <w:bCs/>
        </w:rPr>
        <w:t xml:space="preserve">Technical Area Expertise </w:t>
      </w:r>
      <w:r w:rsidR="001A73AC">
        <w:rPr>
          <w:bCs/>
        </w:rPr>
        <w:br/>
      </w:r>
      <w:r w:rsidR="001A73AC" w:rsidRPr="00A56047">
        <w:rPr>
          <w:bCs/>
        </w:rPr>
        <w:t>Inspection</w:t>
      </w:r>
      <w:r w:rsidR="001A73AC">
        <w:rPr>
          <w:bCs/>
        </w:rPr>
        <w:t xml:space="preserve"> Problem Analysis </w:t>
      </w:r>
      <w:r w:rsidR="001A73AC" w:rsidRPr="00A56047">
        <w:t>Assessment And Enforcement</w:t>
      </w:r>
    </w:p>
    <w:p w14:paraId="04755BCD" w14:textId="6284F26B" w:rsidR="00BB6995" w:rsidRPr="00A56047" w:rsidRDefault="00B360A2" w:rsidP="00E00FDE">
      <w:pPr>
        <w:pStyle w:val="JOURNALHeading2"/>
        <w:rPr>
          <w:b/>
        </w:rPr>
      </w:pPr>
      <w:r w:rsidRPr="00B360A2">
        <w:t>LEVEL</w:t>
      </w:r>
      <w:r w:rsidR="00BB6995" w:rsidRPr="00202034">
        <w:t xml:space="preserve"> OF</w:t>
      </w:r>
      <w:r w:rsidR="00143765" w:rsidRPr="00202034">
        <w:t xml:space="preserve"> </w:t>
      </w:r>
      <w:r w:rsidR="00BB6995" w:rsidRPr="00202034">
        <w:t>EFFORT:</w:t>
      </w:r>
      <w:r w:rsidR="00BB6995" w:rsidRPr="00A56047">
        <w:rPr>
          <w:b/>
        </w:rPr>
        <w:tab/>
      </w:r>
      <w:r w:rsidR="00606DA9" w:rsidRPr="001651A7">
        <w:t>1</w:t>
      </w:r>
      <w:r w:rsidR="003F7D36">
        <w:t>2</w:t>
      </w:r>
      <w:r w:rsidR="00606DA9" w:rsidRPr="001651A7">
        <w:t xml:space="preserve"> – 1</w:t>
      </w:r>
      <w:r w:rsidR="003F7D36">
        <w:t>4</w:t>
      </w:r>
      <w:r w:rsidR="00606DA9" w:rsidRPr="001651A7">
        <w:t xml:space="preserve"> Hours</w:t>
      </w:r>
      <w:r w:rsidR="00606DA9">
        <w:rPr>
          <w:b/>
        </w:rPr>
        <w:t xml:space="preserve"> </w:t>
      </w:r>
      <w:r w:rsidR="00606DA9" w:rsidRPr="004A01BF">
        <w:t>(Based on a</w:t>
      </w:r>
      <w:r w:rsidR="00606DA9">
        <w:t xml:space="preserve">n </w:t>
      </w:r>
      <w:r w:rsidR="00606DA9" w:rsidRPr="004A01BF">
        <w:t xml:space="preserve">average of </w:t>
      </w:r>
      <w:r w:rsidR="00606DA9">
        <w:t xml:space="preserve">~ 2 </w:t>
      </w:r>
      <w:r w:rsidR="00606DA9" w:rsidRPr="004A01BF">
        <w:t>hours per document)</w:t>
      </w:r>
    </w:p>
    <w:p w14:paraId="1851E197" w14:textId="77777777" w:rsidR="00E00FDE" w:rsidRDefault="00BB6995" w:rsidP="00E00FDE">
      <w:pPr>
        <w:pStyle w:val="JOURNALHeading2"/>
      </w:pPr>
      <w:r w:rsidRPr="00202034">
        <w:t>REFERENCES:</w:t>
      </w:r>
      <w:r w:rsidR="00EA4463">
        <w:tab/>
      </w:r>
    </w:p>
    <w:p w14:paraId="7620E2F4" w14:textId="73016A24" w:rsidR="00C144AE" w:rsidRPr="00143765" w:rsidRDefault="00C144AE" w:rsidP="006505E0">
      <w:pPr>
        <w:pStyle w:val="BodyText2"/>
        <w:numPr>
          <w:ilvl w:val="1"/>
          <w:numId w:val="31"/>
        </w:numPr>
        <w:tabs>
          <w:tab w:val="left" w:pos="2520"/>
        </w:tabs>
      </w:pPr>
      <w:r w:rsidRPr="00143765">
        <w:t xml:space="preserve">NRC IMC-0305, </w:t>
      </w:r>
      <w:r w:rsidR="00020213">
        <w:t>“</w:t>
      </w:r>
      <w:r w:rsidRPr="00143765">
        <w:t>Operating Reactor Assessment Program</w:t>
      </w:r>
      <w:r w:rsidR="00020213">
        <w:t>”</w:t>
      </w:r>
    </w:p>
    <w:p w14:paraId="7B681BBA" w14:textId="322218C1" w:rsidR="00C144AE" w:rsidRPr="00143765" w:rsidRDefault="00C144AE" w:rsidP="006505E0">
      <w:pPr>
        <w:pStyle w:val="BodyText2"/>
        <w:numPr>
          <w:ilvl w:val="1"/>
          <w:numId w:val="31"/>
        </w:numPr>
        <w:tabs>
          <w:tab w:val="left" w:pos="2520"/>
        </w:tabs>
      </w:pPr>
      <w:r w:rsidRPr="00143765">
        <w:t xml:space="preserve">NRC IMC 2201, </w:t>
      </w:r>
      <w:r w:rsidR="004E7383">
        <w:t>“</w:t>
      </w:r>
      <w:r w:rsidRPr="00143765">
        <w:t>Security and Safeguards Inspection Program for Commercial Power Reactors</w:t>
      </w:r>
      <w:r w:rsidR="004E7383">
        <w:t>”</w:t>
      </w:r>
    </w:p>
    <w:p w14:paraId="70E646F2" w14:textId="113A9218" w:rsidR="00C144AE" w:rsidRPr="00143765" w:rsidRDefault="00C144AE" w:rsidP="006505E0">
      <w:pPr>
        <w:pStyle w:val="BodyText2"/>
        <w:numPr>
          <w:ilvl w:val="1"/>
          <w:numId w:val="31"/>
        </w:numPr>
        <w:tabs>
          <w:tab w:val="left" w:pos="2520"/>
        </w:tabs>
      </w:pPr>
      <w:r w:rsidRPr="00143765">
        <w:t xml:space="preserve">NRC IMC-0609, </w:t>
      </w:r>
      <w:r w:rsidR="004E7383">
        <w:t>“</w:t>
      </w:r>
      <w:r w:rsidRPr="00143765">
        <w:t>Significance Determination Process</w:t>
      </w:r>
      <w:r w:rsidR="004E7383">
        <w:t>”</w:t>
      </w:r>
    </w:p>
    <w:p w14:paraId="7B6C0D3A" w14:textId="20CD4615" w:rsidR="00107C25" w:rsidRPr="00143765" w:rsidRDefault="00107C25" w:rsidP="006505E0">
      <w:pPr>
        <w:pStyle w:val="BodyText2"/>
        <w:numPr>
          <w:ilvl w:val="1"/>
          <w:numId w:val="31"/>
        </w:numPr>
        <w:tabs>
          <w:tab w:val="left" w:pos="2520"/>
        </w:tabs>
      </w:pPr>
      <w:r w:rsidRPr="00143765">
        <w:t>IMC-0609, Appendix E, Part IV,</w:t>
      </w:r>
      <w:r w:rsidR="0045218E" w:rsidRPr="00143765">
        <w:t xml:space="preserve"> </w:t>
      </w:r>
      <w:r w:rsidR="004E7383">
        <w:t>“</w:t>
      </w:r>
      <w:r w:rsidR="00795FCC">
        <w:t>Cybersecurity</w:t>
      </w:r>
      <w:r w:rsidR="0045218E" w:rsidRPr="00143765">
        <w:t xml:space="preserve"> </w:t>
      </w:r>
      <w:r w:rsidR="00FD291D" w:rsidRPr="00143765">
        <w:t xml:space="preserve">Significance </w:t>
      </w:r>
      <w:r w:rsidR="0045218E" w:rsidRPr="00143765">
        <w:t xml:space="preserve">Determination </w:t>
      </w:r>
      <w:r w:rsidR="00FD291D" w:rsidRPr="00143765">
        <w:t>Process for Power Reactors</w:t>
      </w:r>
      <w:r w:rsidR="004E7383">
        <w:t>”</w:t>
      </w:r>
    </w:p>
    <w:p w14:paraId="78918C90" w14:textId="072711F4" w:rsidR="00C144AE" w:rsidRPr="00143765" w:rsidRDefault="00C144AE" w:rsidP="006505E0">
      <w:pPr>
        <w:pStyle w:val="BodyText2"/>
        <w:numPr>
          <w:ilvl w:val="1"/>
          <w:numId w:val="31"/>
        </w:numPr>
        <w:tabs>
          <w:tab w:val="left" w:pos="2520"/>
        </w:tabs>
      </w:pPr>
      <w:r w:rsidRPr="00143765">
        <w:t xml:space="preserve">NRC IMC-0612, </w:t>
      </w:r>
      <w:r w:rsidR="004E7383">
        <w:t>“</w:t>
      </w:r>
      <w:r w:rsidRPr="00143765">
        <w:t>Issue Screening</w:t>
      </w:r>
      <w:r w:rsidR="004E7383">
        <w:t>”</w:t>
      </w:r>
    </w:p>
    <w:p w14:paraId="77DB50D8" w14:textId="2C62736F" w:rsidR="00156F12" w:rsidRPr="00143765" w:rsidRDefault="00156F12" w:rsidP="006505E0">
      <w:pPr>
        <w:pStyle w:val="BodyText2"/>
        <w:numPr>
          <w:ilvl w:val="1"/>
          <w:numId w:val="31"/>
        </w:numPr>
        <w:tabs>
          <w:tab w:val="left" w:pos="2520"/>
        </w:tabs>
      </w:pPr>
      <w:r w:rsidRPr="00143765">
        <w:t>NEI 08-09, Rev</w:t>
      </w:r>
      <w:r w:rsidR="004E7383">
        <w:t xml:space="preserve">. </w:t>
      </w:r>
      <w:r w:rsidRPr="00143765">
        <w:t xml:space="preserve">6, </w:t>
      </w:r>
      <w:r w:rsidRPr="00A956F2">
        <w:t xml:space="preserve">Addendum 2 </w:t>
      </w:r>
      <w:r w:rsidR="004E7383">
        <w:t>“</w:t>
      </w:r>
      <w:r w:rsidRPr="00143765">
        <w:t>Cyber Attack Detection, Response and Elimination</w:t>
      </w:r>
      <w:r w:rsidR="004E7383">
        <w:t>”</w:t>
      </w:r>
      <w:r w:rsidRPr="00143765">
        <w:t xml:space="preserve"> </w:t>
      </w:r>
      <w:r w:rsidR="00D7548C" w:rsidRPr="00143765">
        <w:t>(</w:t>
      </w:r>
      <w:hyperlink r:id="rId44" w:history="1">
        <w:r w:rsidR="00D7548C" w:rsidRPr="00211B75">
          <w:rPr>
            <w:rStyle w:val="Hyperlink"/>
          </w:rPr>
          <w:t>ML17236A268</w:t>
        </w:r>
      </w:hyperlink>
      <w:r w:rsidR="00D7548C" w:rsidRPr="00143765">
        <w:t>)</w:t>
      </w:r>
    </w:p>
    <w:p w14:paraId="2B14AC15" w14:textId="04DF5791" w:rsidR="00C144AE" w:rsidRPr="00143765" w:rsidRDefault="00C144AE" w:rsidP="006505E0">
      <w:pPr>
        <w:pStyle w:val="BodyText2"/>
        <w:numPr>
          <w:ilvl w:val="1"/>
          <w:numId w:val="31"/>
        </w:numPr>
        <w:tabs>
          <w:tab w:val="left" w:pos="2520"/>
        </w:tabs>
      </w:pPr>
      <w:r w:rsidRPr="00143765">
        <w:t>Security Issues Forum Charter (</w:t>
      </w:r>
      <w:hyperlink r:id="rId45" w:history="1">
        <w:r w:rsidRPr="00211B75">
          <w:rPr>
            <w:rStyle w:val="Hyperlink"/>
          </w:rPr>
          <w:t>ML091620477</w:t>
        </w:r>
      </w:hyperlink>
      <w:r w:rsidRPr="00143765">
        <w:t>)</w:t>
      </w:r>
    </w:p>
    <w:p w14:paraId="3A2AB154" w14:textId="1564127A" w:rsidR="00C144AE" w:rsidRPr="00143765" w:rsidRDefault="00C144AE" w:rsidP="006505E0">
      <w:pPr>
        <w:pStyle w:val="BodyText2"/>
        <w:numPr>
          <w:ilvl w:val="1"/>
          <w:numId w:val="31"/>
        </w:numPr>
        <w:tabs>
          <w:tab w:val="left" w:pos="2520"/>
        </w:tabs>
      </w:pPr>
      <w:r w:rsidRPr="00143765">
        <w:t xml:space="preserve">10 CFR 73.54, </w:t>
      </w:r>
      <w:r w:rsidR="00653DBB">
        <w:t>“</w:t>
      </w:r>
      <w:r w:rsidRPr="00143765">
        <w:t>Protection of Digital Computer and Communication Systems and Networks</w:t>
      </w:r>
      <w:r w:rsidR="00653DBB">
        <w:t>”</w:t>
      </w:r>
    </w:p>
    <w:p w14:paraId="53FC950D" w14:textId="245E9DE7" w:rsidR="00BB6995" w:rsidRPr="008115C0" w:rsidRDefault="00BB6995" w:rsidP="00B93CE0">
      <w:pPr>
        <w:pStyle w:val="JOURNALHeading2"/>
      </w:pPr>
      <w:r w:rsidRPr="00202034">
        <w:t>EVALUATION CRITERIA:</w:t>
      </w:r>
      <w:r w:rsidRPr="00A56047">
        <w:rPr>
          <w:b/>
        </w:rPr>
        <w:tab/>
      </w:r>
      <w:r w:rsidR="007A0985" w:rsidRPr="00202034">
        <w:t>At the completion of this activity, you should be able to:</w:t>
      </w:r>
    </w:p>
    <w:p w14:paraId="394A5168" w14:textId="71893F18" w:rsidR="00C144AE" w:rsidRPr="00211B75" w:rsidRDefault="00F85B99" w:rsidP="006505E0">
      <w:pPr>
        <w:pStyle w:val="BodyText2"/>
        <w:numPr>
          <w:ilvl w:val="1"/>
          <w:numId w:val="32"/>
        </w:numPr>
        <w:tabs>
          <w:tab w:val="left" w:pos="2520"/>
        </w:tabs>
      </w:pPr>
      <w:r w:rsidRPr="00211B75">
        <w:t>Disposition findings</w:t>
      </w:r>
      <w:r w:rsidR="00C144AE" w:rsidRPr="00211B75">
        <w:t xml:space="preserve"> and non-compliance</w:t>
      </w:r>
      <w:r w:rsidR="00C11D89" w:rsidRPr="00211B75">
        <w:t xml:space="preserve"> </w:t>
      </w:r>
      <w:r w:rsidR="00C144AE" w:rsidRPr="00211B75">
        <w:t>using IMC-0612, “Issue Screening”</w:t>
      </w:r>
    </w:p>
    <w:p w14:paraId="69D7F470" w14:textId="0D6D61C5" w:rsidR="00C144AE" w:rsidRPr="00211B75" w:rsidRDefault="00C144AE" w:rsidP="006505E0">
      <w:pPr>
        <w:pStyle w:val="BodyText2"/>
        <w:numPr>
          <w:ilvl w:val="1"/>
          <w:numId w:val="32"/>
        </w:numPr>
        <w:tabs>
          <w:tab w:val="left" w:pos="2520"/>
        </w:tabs>
      </w:pPr>
      <w:r w:rsidRPr="00211B75">
        <w:t>Evaluate findings using Appendix E of NRC IMC-0609</w:t>
      </w:r>
      <w:r w:rsidR="00E707D2" w:rsidRPr="00211B75">
        <w:t xml:space="preserve"> and </w:t>
      </w:r>
      <w:r w:rsidR="00122932" w:rsidRPr="00211B75">
        <w:t>a</w:t>
      </w:r>
      <w:r w:rsidRPr="00211B75">
        <w:t xml:space="preserve">ssign findings, using the </w:t>
      </w:r>
      <w:r w:rsidR="004F1906">
        <w:t>cybersecurity</w:t>
      </w:r>
      <w:r w:rsidRPr="00211B75">
        <w:t xml:space="preserve"> SDP flow chart logic, into </w:t>
      </w:r>
      <w:r w:rsidR="006A11CB" w:rsidRPr="00211B75">
        <w:t xml:space="preserve">the </w:t>
      </w:r>
      <w:r w:rsidR="00E03C57" w:rsidRPr="00211B75">
        <w:t xml:space="preserve">correct </w:t>
      </w:r>
      <w:r w:rsidRPr="00211B75">
        <w:t>performance bands:</w:t>
      </w:r>
      <w:r w:rsidR="00A35418" w:rsidRPr="00211B75">
        <w:t xml:space="preserve"> </w:t>
      </w:r>
      <w:r w:rsidR="00E34B22" w:rsidRPr="00211B75">
        <w:t>gree</w:t>
      </w:r>
      <w:r w:rsidR="00F11D57" w:rsidRPr="00211B75">
        <w:t>n</w:t>
      </w:r>
      <w:r w:rsidR="00E34B22" w:rsidRPr="00211B75">
        <w:t>, white</w:t>
      </w:r>
      <w:r w:rsidR="00F11D57" w:rsidRPr="00211B75">
        <w:t xml:space="preserve">, </w:t>
      </w:r>
      <w:r w:rsidRPr="00211B75">
        <w:t>yellow</w:t>
      </w:r>
      <w:r w:rsidR="00210987" w:rsidRPr="00211B75">
        <w:t xml:space="preserve">, </w:t>
      </w:r>
      <w:r w:rsidR="00E34B22" w:rsidRPr="00211B75">
        <w:t xml:space="preserve">or </w:t>
      </w:r>
      <w:r w:rsidRPr="00211B75">
        <w:t>red.</w:t>
      </w:r>
    </w:p>
    <w:p w14:paraId="6EA45C7C" w14:textId="5A577809" w:rsidR="00211B75" w:rsidRPr="00202034" w:rsidRDefault="00BB6995" w:rsidP="00B93CE0">
      <w:pPr>
        <w:pStyle w:val="JOURNALHeading2"/>
      </w:pPr>
      <w:r w:rsidRPr="00202034">
        <w:t>TASKS:</w:t>
      </w:r>
    </w:p>
    <w:p w14:paraId="72D9C13C" w14:textId="36C69340" w:rsidR="00C144AE" w:rsidRPr="00211B75" w:rsidRDefault="00C144AE" w:rsidP="006505E0">
      <w:pPr>
        <w:pStyle w:val="BodyText2"/>
        <w:numPr>
          <w:ilvl w:val="1"/>
          <w:numId w:val="33"/>
        </w:numPr>
        <w:tabs>
          <w:tab w:val="left" w:pos="2520"/>
        </w:tabs>
      </w:pPr>
      <w:r w:rsidRPr="00211B75">
        <w:t xml:space="preserve">Review the IMC-0609, Appendix E, Part IV </w:t>
      </w:r>
      <w:r w:rsidR="00211B75">
        <w:t>i</w:t>
      </w:r>
      <w:r w:rsidR="00811FDA" w:rsidRPr="00211B75">
        <w:t xml:space="preserve">n its entirety </w:t>
      </w:r>
      <w:r w:rsidRPr="00211B75">
        <w:t xml:space="preserve">and </w:t>
      </w:r>
      <w:r w:rsidR="00C20C94" w:rsidRPr="00211B75">
        <w:t xml:space="preserve">understand </w:t>
      </w:r>
      <w:r w:rsidRPr="00211B75">
        <w:t xml:space="preserve">the use of the Baseline </w:t>
      </w:r>
      <w:r w:rsidR="00210987" w:rsidRPr="00211B75">
        <w:t>S</w:t>
      </w:r>
      <w:r w:rsidRPr="00211B75">
        <w:t>DP flow chart logic diagrams.</w:t>
      </w:r>
    </w:p>
    <w:p w14:paraId="2433CC55" w14:textId="514C8B51" w:rsidR="00C144AE" w:rsidRPr="00211B75" w:rsidRDefault="00C144AE" w:rsidP="006505E0">
      <w:pPr>
        <w:pStyle w:val="BodyText2"/>
        <w:numPr>
          <w:ilvl w:val="1"/>
          <w:numId w:val="33"/>
        </w:numPr>
        <w:tabs>
          <w:tab w:val="left" w:pos="2520"/>
        </w:tabs>
      </w:pPr>
      <w:r w:rsidRPr="00211B75">
        <w:t xml:space="preserve">Obtain from your supervisor or a senior </w:t>
      </w:r>
      <w:r w:rsidR="004F1906">
        <w:t>cybersecurity</w:t>
      </w:r>
      <w:r w:rsidRPr="00211B75">
        <w:t xml:space="preserve"> inspector </w:t>
      </w:r>
      <w:r w:rsidR="006B3956" w:rsidRPr="00211B75">
        <w:t>several</w:t>
      </w:r>
      <w:r w:rsidRPr="00211B75">
        <w:t xml:space="preserve"> </w:t>
      </w:r>
      <w:r w:rsidR="00283B60" w:rsidRPr="00211B75">
        <w:t xml:space="preserve">dispositioned </w:t>
      </w:r>
      <w:r w:rsidR="004F1906">
        <w:t>cybersecurity</w:t>
      </w:r>
      <w:r w:rsidRPr="00211B75">
        <w:t xml:space="preserve"> inspection findings </w:t>
      </w:r>
      <w:r w:rsidR="00FC6388" w:rsidRPr="00211B75">
        <w:t xml:space="preserve">(including one related to physical security) </w:t>
      </w:r>
      <w:r w:rsidR="009E60F9" w:rsidRPr="00211B75">
        <w:t xml:space="preserve">that </w:t>
      </w:r>
      <w:r w:rsidRPr="00211B75">
        <w:t xml:space="preserve">have been evaluated with the </w:t>
      </w:r>
      <w:r w:rsidR="004F1906">
        <w:t>cybersecurity</w:t>
      </w:r>
      <w:r w:rsidR="00962800" w:rsidRPr="00211B75">
        <w:t xml:space="preserve"> </w:t>
      </w:r>
      <w:r w:rsidRPr="00211B75">
        <w:t>SDP), and perform the following:</w:t>
      </w:r>
    </w:p>
    <w:p w14:paraId="1D7DB456" w14:textId="4389CB13" w:rsidR="00962800" w:rsidRPr="00211B75" w:rsidRDefault="00C144AE" w:rsidP="006505E0">
      <w:pPr>
        <w:pStyle w:val="ListParagraph"/>
        <w:widowControl/>
        <w:numPr>
          <w:ilvl w:val="1"/>
          <w:numId w:val="8"/>
        </w:numPr>
        <w:spacing w:after="220"/>
        <w:outlineLvl w:val="9"/>
      </w:pPr>
      <w:r w:rsidRPr="00211B75">
        <w:t xml:space="preserve">Using IMC-0612, determine whether each of the issues </w:t>
      </w:r>
      <w:r w:rsidR="00C5006D" w:rsidRPr="00211B75">
        <w:t>have</w:t>
      </w:r>
      <w:r w:rsidRPr="00211B75">
        <w:t xml:space="preserve"> sufficient significance to warrant SDP analysis or documentation </w:t>
      </w:r>
      <w:r w:rsidR="00060585">
        <w:t>o</w:t>
      </w:r>
      <w:r w:rsidRPr="00211B75">
        <w:t>n an inspection report.</w:t>
      </w:r>
    </w:p>
    <w:p w14:paraId="060B3FF2" w14:textId="50FA9091" w:rsidR="00962800" w:rsidRPr="00211B75" w:rsidRDefault="00C144AE" w:rsidP="006505E0">
      <w:pPr>
        <w:pStyle w:val="ListParagraph"/>
        <w:widowControl/>
        <w:numPr>
          <w:ilvl w:val="1"/>
          <w:numId w:val="8"/>
        </w:numPr>
        <w:spacing w:after="220"/>
        <w:outlineLvl w:val="9"/>
      </w:pPr>
      <w:r w:rsidRPr="00211B75">
        <w:t>Using the Baseline Security SDP flow chart logic of IMC-0609, Appendix E, determine an outcome as to the security significance category (green, white, yellow, red) for each of the above issues.</w:t>
      </w:r>
    </w:p>
    <w:p w14:paraId="4BED16C3" w14:textId="396DAB13" w:rsidR="00962800" w:rsidRPr="00211B75" w:rsidRDefault="00C144AE" w:rsidP="006505E0">
      <w:pPr>
        <w:pStyle w:val="ListParagraph"/>
        <w:widowControl/>
        <w:numPr>
          <w:ilvl w:val="1"/>
          <w:numId w:val="8"/>
        </w:numPr>
        <w:spacing w:after="220"/>
        <w:outlineLvl w:val="9"/>
      </w:pPr>
      <w:r w:rsidRPr="00211B75">
        <w:t>Compare your conclusions with those provided by the actual findings or case studies.</w:t>
      </w:r>
    </w:p>
    <w:p w14:paraId="47EA3B9C" w14:textId="365CC3C5" w:rsidR="00962800" w:rsidRPr="00211B75" w:rsidRDefault="00C144AE" w:rsidP="006505E0">
      <w:pPr>
        <w:pStyle w:val="ListParagraph"/>
        <w:widowControl/>
        <w:numPr>
          <w:ilvl w:val="1"/>
          <w:numId w:val="8"/>
        </w:numPr>
        <w:spacing w:after="220"/>
        <w:outlineLvl w:val="9"/>
      </w:pPr>
      <w:r w:rsidRPr="00211B75">
        <w:t xml:space="preserve">Discuss your results with your supervisor or a senior </w:t>
      </w:r>
      <w:r w:rsidR="004F1906">
        <w:t>cybersecurity</w:t>
      </w:r>
      <w:r w:rsidRPr="00211B75">
        <w:t xml:space="preserve"> inspector.</w:t>
      </w:r>
    </w:p>
    <w:p w14:paraId="39EB2F91" w14:textId="0BF2441C" w:rsidR="00962800" w:rsidRDefault="00210987" w:rsidP="006505E0">
      <w:pPr>
        <w:pStyle w:val="BodyText2"/>
        <w:numPr>
          <w:ilvl w:val="1"/>
          <w:numId w:val="33"/>
        </w:numPr>
        <w:tabs>
          <w:tab w:val="left" w:pos="2520"/>
        </w:tabs>
      </w:pPr>
      <w:r w:rsidRPr="00211B75">
        <w:t>Given a violation of regulatory requirements and the enforcement policy and guidance, write the analysis and enforcement sections for a finding, and a non-cited violation.</w:t>
      </w:r>
      <w:r w:rsidR="001A6D1C" w:rsidRPr="00211B75">
        <w:t xml:space="preserve"> </w:t>
      </w:r>
      <w:r w:rsidR="008405B6" w:rsidRPr="00211B75">
        <w:t xml:space="preserve">(This </w:t>
      </w:r>
      <w:r w:rsidR="00407B1D" w:rsidRPr="00211B75">
        <w:t>i</w:t>
      </w:r>
      <w:r w:rsidR="008405B6" w:rsidRPr="00211B75">
        <w:t>ncludes restating requirements, “contrary to” statement, and severity level.)</w:t>
      </w:r>
      <w:r w:rsidR="001A6D1C">
        <w:t xml:space="preserve"> </w:t>
      </w:r>
      <w:r w:rsidR="008405B6" w:rsidRPr="00211B75">
        <w:t>Obtain recent inspection reports issued by your region and/or reports that provide insights on security control or alternate control improper implementation</w:t>
      </w:r>
      <w:r w:rsidR="000C79BA" w:rsidRPr="00211B75">
        <w:t>.</w:t>
      </w:r>
      <w:r w:rsidR="001A6D1C" w:rsidRPr="00211B75">
        <w:t xml:space="preserve"> </w:t>
      </w:r>
      <w:r w:rsidRPr="00211B75">
        <w:t>Include an assessment for the applicable safety culture cross-cutting aspect.</w:t>
      </w:r>
    </w:p>
    <w:p w14:paraId="6C17F28E" w14:textId="7E064FB8" w:rsidR="005620FB" w:rsidRPr="00211B75" w:rsidRDefault="005620FB" w:rsidP="006505E0">
      <w:pPr>
        <w:pStyle w:val="BodyText2"/>
        <w:numPr>
          <w:ilvl w:val="1"/>
          <w:numId w:val="33"/>
        </w:numPr>
        <w:tabs>
          <w:tab w:val="left" w:pos="2520"/>
        </w:tabs>
      </w:pPr>
      <w:r>
        <w:t xml:space="preserve">Attend a SIF meeting </w:t>
      </w:r>
      <w:r w:rsidR="00991171">
        <w:t>to understand the objectives of this process</w:t>
      </w:r>
    </w:p>
    <w:p w14:paraId="76A31DAD" w14:textId="532D399B" w:rsidR="00C144AE" w:rsidRPr="0013354F" w:rsidRDefault="00D45F40" w:rsidP="006505E0">
      <w:pPr>
        <w:pStyle w:val="BodyText2"/>
        <w:numPr>
          <w:ilvl w:val="1"/>
          <w:numId w:val="33"/>
        </w:numPr>
        <w:tabs>
          <w:tab w:val="left" w:pos="2520"/>
        </w:tabs>
        <w:rPr>
          <w:bCs/>
        </w:rPr>
      </w:pPr>
      <w:r w:rsidRPr="00211B75">
        <w:t>Discuss the answers to the questions and tasks listed under the evaluation criteria section of this study guide with your supervisor or a C-14 qualified</w:t>
      </w:r>
      <w:r w:rsidR="00023358" w:rsidRPr="00211B75">
        <w:t xml:space="preserve"> inspector</w:t>
      </w:r>
      <w:r w:rsidRPr="00211B75">
        <w:t>.</w:t>
      </w:r>
    </w:p>
    <w:p w14:paraId="4F6E5C7F" w14:textId="77777777" w:rsidR="003671F6" w:rsidRDefault="00BB6995" w:rsidP="003671F6">
      <w:pPr>
        <w:pStyle w:val="JOURNALHeading2"/>
      </w:pPr>
      <w:r w:rsidRPr="00202034">
        <w:t>DOCUMENTATION:</w:t>
      </w:r>
      <w:r w:rsidR="00577D63">
        <w:tab/>
      </w:r>
      <w:r w:rsidR="00795FCC">
        <w:t>Cybersecurity</w:t>
      </w:r>
      <w:r w:rsidR="007A0985" w:rsidRPr="00B25F68">
        <w:t xml:space="preserve"> Inspector Proficiency Level Qualificat</w:t>
      </w:r>
      <w:r w:rsidR="007A0985">
        <w:t>ion Signature Card Item ISA-</w:t>
      </w:r>
      <w:r w:rsidR="00977726">
        <w:t>CS</w:t>
      </w:r>
      <w:r w:rsidR="007A0985">
        <w:t>-6</w:t>
      </w:r>
      <w:r w:rsidR="007A0985" w:rsidRPr="00B25F68">
        <w:t>.</w:t>
      </w:r>
    </w:p>
    <w:p w14:paraId="59374DEB" w14:textId="0039D4D1" w:rsidR="003671F6" w:rsidRDefault="003671F6" w:rsidP="003671F6">
      <w:pPr>
        <w:pStyle w:val="BodyText"/>
      </w:pPr>
      <w:r>
        <w:br w:type="page"/>
      </w:r>
    </w:p>
    <w:p w14:paraId="000B17C2" w14:textId="41B18657" w:rsidR="003E7FAA" w:rsidRPr="00F67B63" w:rsidRDefault="00843F2B" w:rsidP="00BD6590">
      <w:pPr>
        <w:pStyle w:val="Attachmenttitle"/>
      </w:pPr>
      <w:bookmarkStart w:id="14" w:name="_Toc115160277"/>
      <w:r>
        <w:t>Cybersecurity</w:t>
      </w:r>
      <w:r w:rsidR="003E7FAA" w:rsidRPr="00F67B63">
        <w:t xml:space="preserve"> Inspector On-the-Job Activities</w:t>
      </w:r>
      <w:bookmarkEnd w:id="14"/>
    </w:p>
    <w:p w14:paraId="0FF56F2D" w14:textId="7AF21CCA" w:rsidR="00FE0627" w:rsidRPr="00202034" w:rsidRDefault="00FE0627" w:rsidP="00944740">
      <w:pPr>
        <w:pStyle w:val="JournalTOPIC"/>
      </w:pPr>
      <w:bookmarkStart w:id="15" w:name="_Toc115160278"/>
      <w:r w:rsidRPr="00202034">
        <w:t>(OJT-</w:t>
      </w:r>
      <w:r w:rsidR="003E7FAA" w:rsidRPr="00202034">
        <w:t>CS</w:t>
      </w:r>
      <w:r w:rsidRPr="00202034">
        <w:t xml:space="preserve">-1) </w:t>
      </w:r>
      <w:r w:rsidR="003E7FAA" w:rsidRPr="00202034">
        <w:t xml:space="preserve">Identifying Assets Subject to the </w:t>
      </w:r>
      <w:r w:rsidR="00795FCC">
        <w:t>Cybersecurity</w:t>
      </w:r>
      <w:r w:rsidR="003E7FAA" w:rsidRPr="00202034">
        <w:t xml:space="preserve"> Rule</w:t>
      </w:r>
      <w:bookmarkEnd w:id="15"/>
    </w:p>
    <w:p w14:paraId="2E7D7515" w14:textId="77777777" w:rsidR="00944740" w:rsidRDefault="00CE503F" w:rsidP="00732E77">
      <w:pPr>
        <w:pStyle w:val="JOURNALHeading2"/>
        <w:rPr>
          <w:rStyle w:val="BodyTextChar"/>
        </w:rPr>
      </w:pPr>
      <w:r w:rsidRPr="00A956F2">
        <w:rPr>
          <w:rStyle w:val="BodyTextChar"/>
        </w:rPr>
        <w:t>PURPOSE:</w:t>
      </w:r>
      <w:r w:rsidR="00FE0627" w:rsidRPr="00D42E89">
        <w:rPr>
          <w:rStyle w:val="BodyTextChar"/>
        </w:rPr>
        <w:tab/>
      </w:r>
    </w:p>
    <w:p w14:paraId="623906D6" w14:textId="6871EA5D" w:rsidR="00977726" w:rsidRPr="008A4BE9" w:rsidRDefault="00977726" w:rsidP="008A4BE9">
      <w:pPr>
        <w:pStyle w:val="BodyText"/>
        <w:rPr>
          <w:rStyle w:val="Heading1Char"/>
          <w:rFonts w:eastAsiaTheme="minorHAnsi" w:cs="Arial"/>
          <w:caps w:val="0"/>
        </w:rPr>
      </w:pPr>
      <w:r w:rsidRPr="008A4BE9">
        <w:t xml:space="preserve">Nuclear </w:t>
      </w:r>
      <w:r w:rsidR="002276A5" w:rsidRPr="008A4BE9">
        <w:t xml:space="preserve">Reactor </w:t>
      </w:r>
      <w:r w:rsidRPr="008A4BE9">
        <w:t xml:space="preserve">facilities are required to identify </w:t>
      </w:r>
      <w:r w:rsidR="00DA65DF" w:rsidRPr="008A4BE9">
        <w:t xml:space="preserve">digital assets </w:t>
      </w:r>
      <w:r w:rsidRPr="008A4BE9">
        <w:t>subject to</w:t>
      </w:r>
      <w:r w:rsidRPr="008A4BE9">
        <w:rPr>
          <w:rStyle w:val="Heading1Char"/>
          <w:rFonts w:eastAsiaTheme="minorHAnsi" w:cs="Arial"/>
          <w:caps w:val="0"/>
        </w:rPr>
        <w:t xml:space="preserve"> the requirements of 10</w:t>
      </w:r>
      <w:r w:rsidR="000B4779">
        <w:rPr>
          <w:rStyle w:val="Heading1Char"/>
          <w:rFonts w:eastAsiaTheme="minorHAnsi" w:cs="Arial"/>
          <w:caps w:val="0"/>
        </w:rPr>
        <w:t> </w:t>
      </w:r>
      <w:r w:rsidRPr="008A4BE9">
        <w:rPr>
          <w:rStyle w:val="Heading1Char"/>
          <w:rFonts w:eastAsiaTheme="minorHAnsi" w:cs="Arial"/>
          <w:caps w:val="0"/>
        </w:rPr>
        <w:t>CFR 73.54.</w:t>
      </w:r>
      <w:r w:rsidR="001A6D1C" w:rsidRPr="008A4BE9">
        <w:rPr>
          <w:rStyle w:val="Heading1Char"/>
          <w:rFonts w:eastAsiaTheme="minorHAnsi" w:cs="Arial"/>
          <w:caps w:val="0"/>
        </w:rPr>
        <w:t xml:space="preserve"> </w:t>
      </w:r>
      <w:r w:rsidR="0080189A" w:rsidRPr="008A4BE9">
        <w:rPr>
          <w:rStyle w:val="Heading1Char"/>
          <w:rFonts w:eastAsiaTheme="minorHAnsi" w:cs="Arial"/>
          <w:caps w:val="0"/>
        </w:rPr>
        <w:t>Lice</w:t>
      </w:r>
      <w:r w:rsidR="00886F30" w:rsidRPr="008A4BE9">
        <w:rPr>
          <w:rStyle w:val="Heading1Char"/>
          <w:rFonts w:eastAsiaTheme="minorHAnsi" w:cs="Arial"/>
          <w:caps w:val="0"/>
        </w:rPr>
        <w:t xml:space="preserve">nsees </w:t>
      </w:r>
      <w:r w:rsidR="003A0EBA" w:rsidRPr="008A4BE9">
        <w:rPr>
          <w:rStyle w:val="Heading1Char"/>
          <w:rFonts w:eastAsiaTheme="minorHAnsi" w:cs="Arial"/>
          <w:caps w:val="0"/>
        </w:rPr>
        <w:t xml:space="preserve">are required to </w:t>
      </w:r>
      <w:r w:rsidR="00CA1AA8" w:rsidRPr="008A4BE9">
        <w:rPr>
          <w:rStyle w:val="Heading1Char"/>
          <w:rFonts w:eastAsiaTheme="minorHAnsi" w:cs="Arial"/>
          <w:caps w:val="0"/>
        </w:rPr>
        <w:t xml:space="preserve">develop and </w:t>
      </w:r>
      <w:r w:rsidR="001272E4" w:rsidRPr="008A4BE9">
        <w:rPr>
          <w:rStyle w:val="Heading1Char"/>
          <w:rFonts w:eastAsiaTheme="minorHAnsi" w:cs="Arial"/>
          <w:caps w:val="0"/>
        </w:rPr>
        <w:t xml:space="preserve">implement a method or methodology to </w:t>
      </w:r>
      <w:r w:rsidR="00886F30" w:rsidRPr="008A4BE9">
        <w:rPr>
          <w:rStyle w:val="Heading1Char"/>
          <w:rFonts w:eastAsiaTheme="minorHAnsi" w:cs="Arial"/>
          <w:caps w:val="0"/>
        </w:rPr>
        <w:t>identif</w:t>
      </w:r>
      <w:r w:rsidR="001272E4" w:rsidRPr="008A4BE9">
        <w:rPr>
          <w:rStyle w:val="Heading1Char"/>
          <w:rFonts w:eastAsiaTheme="minorHAnsi" w:cs="Arial"/>
          <w:caps w:val="0"/>
        </w:rPr>
        <w:t xml:space="preserve">y </w:t>
      </w:r>
      <w:r w:rsidR="00886F30" w:rsidRPr="008A4BE9">
        <w:rPr>
          <w:rStyle w:val="Heading1Char"/>
          <w:rFonts w:eastAsiaTheme="minorHAnsi" w:cs="Arial"/>
          <w:caps w:val="0"/>
        </w:rPr>
        <w:t xml:space="preserve">digital assets </w:t>
      </w:r>
      <w:r w:rsidR="001272E4" w:rsidRPr="008A4BE9">
        <w:rPr>
          <w:rStyle w:val="Heading1Char"/>
          <w:rFonts w:eastAsiaTheme="minorHAnsi" w:cs="Arial"/>
          <w:caps w:val="0"/>
        </w:rPr>
        <w:t xml:space="preserve">known as critical digital assets </w:t>
      </w:r>
      <w:r w:rsidR="00886F30" w:rsidRPr="008A4BE9">
        <w:rPr>
          <w:rStyle w:val="Heading1Char"/>
          <w:rFonts w:eastAsiaTheme="minorHAnsi" w:cs="Arial"/>
          <w:caps w:val="0"/>
        </w:rPr>
        <w:t>(CDAs)</w:t>
      </w:r>
      <w:r w:rsidR="001272E4" w:rsidRPr="008A4BE9">
        <w:rPr>
          <w:rStyle w:val="Heading1Char"/>
          <w:rFonts w:eastAsiaTheme="minorHAnsi" w:cs="Arial"/>
          <w:caps w:val="0"/>
        </w:rPr>
        <w:t xml:space="preserve"> for protection</w:t>
      </w:r>
      <w:r w:rsidR="00886F30" w:rsidRPr="008A4BE9">
        <w:rPr>
          <w:rStyle w:val="Heading1Char"/>
          <w:rFonts w:eastAsiaTheme="minorHAnsi" w:cs="Arial"/>
          <w:caps w:val="0"/>
        </w:rPr>
        <w:t>.</w:t>
      </w:r>
      <w:r w:rsidR="001A6D1C" w:rsidRPr="008A4BE9">
        <w:rPr>
          <w:rStyle w:val="Heading1Char"/>
          <w:rFonts w:eastAsiaTheme="minorHAnsi" w:cs="Arial"/>
          <w:caps w:val="0"/>
        </w:rPr>
        <w:t xml:space="preserve"> </w:t>
      </w:r>
      <w:r w:rsidRPr="008A4BE9">
        <w:rPr>
          <w:rStyle w:val="Heading1Char"/>
          <w:rFonts w:eastAsiaTheme="minorHAnsi" w:cs="Arial"/>
          <w:caps w:val="0"/>
        </w:rPr>
        <w:t xml:space="preserve">Improper implementation of this </w:t>
      </w:r>
      <w:r w:rsidR="004F1906">
        <w:rPr>
          <w:rStyle w:val="Heading1Char"/>
          <w:rFonts w:eastAsiaTheme="minorHAnsi" w:cs="Arial"/>
          <w:caps w:val="0"/>
        </w:rPr>
        <w:t>cybersecurity</w:t>
      </w:r>
      <w:r w:rsidR="00E33161" w:rsidRPr="008A4BE9">
        <w:rPr>
          <w:rStyle w:val="Heading1Char"/>
          <w:rFonts w:eastAsiaTheme="minorHAnsi" w:cs="Arial"/>
          <w:caps w:val="0"/>
        </w:rPr>
        <w:t xml:space="preserve"> program </w:t>
      </w:r>
      <w:r w:rsidRPr="008A4BE9">
        <w:rPr>
          <w:rStyle w:val="Heading1Char"/>
          <w:rFonts w:eastAsiaTheme="minorHAnsi" w:cs="Arial"/>
          <w:caps w:val="0"/>
        </w:rPr>
        <w:t xml:space="preserve">element </w:t>
      </w:r>
      <w:r w:rsidR="003A5C50" w:rsidRPr="008A4BE9">
        <w:rPr>
          <w:rStyle w:val="Heading1Char"/>
          <w:rFonts w:eastAsiaTheme="minorHAnsi" w:cs="Arial"/>
          <w:caps w:val="0"/>
        </w:rPr>
        <w:t>re</w:t>
      </w:r>
      <w:r w:rsidR="00E33161" w:rsidRPr="008A4BE9">
        <w:rPr>
          <w:rStyle w:val="Heading1Char"/>
          <w:rFonts w:eastAsiaTheme="minorHAnsi" w:cs="Arial"/>
          <w:caps w:val="0"/>
        </w:rPr>
        <w:t xml:space="preserve">duces </w:t>
      </w:r>
      <w:r w:rsidRPr="008A4BE9">
        <w:rPr>
          <w:rStyle w:val="Heading1Char"/>
          <w:rFonts w:eastAsiaTheme="minorHAnsi" w:cs="Arial"/>
          <w:caps w:val="0"/>
        </w:rPr>
        <w:t xml:space="preserve">the </w:t>
      </w:r>
      <w:r w:rsidR="00E33161" w:rsidRPr="008A4BE9">
        <w:rPr>
          <w:rStyle w:val="Heading1Char"/>
          <w:rFonts w:eastAsiaTheme="minorHAnsi" w:cs="Arial"/>
          <w:caps w:val="0"/>
        </w:rPr>
        <w:t xml:space="preserve">licensee’s </w:t>
      </w:r>
      <w:r w:rsidRPr="008A4BE9">
        <w:rPr>
          <w:rStyle w:val="Heading1Char"/>
          <w:rFonts w:eastAsiaTheme="minorHAnsi" w:cs="Arial"/>
          <w:caps w:val="0"/>
        </w:rPr>
        <w:t xml:space="preserve">ability to </w:t>
      </w:r>
      <w:r w:rsidR="00E33161" w:rsidRPr="008A4BE9">
        <w:rPr>
          <w:rStyle w:val="Heading1Char"/>
          <w:rFonts w:eastAsiaTheme="minorHAnsi" w:cs="Arial"/>
          <w:caps w:val="0"/>
        </w:rPr>
        <w:t xml:space="preserve">identify and </w:t>
      </w:r>
      <w:r w:rsidRPr="008A4BE9">
        <w:rPr>
          <w:rStyle w:val="Heading1Char"/>
          <w:rFonts w:eastAsiaTheme="minorHAnsi" w:cs="Arial"/>
          <w:caps w:val="0"/>
        </w:rPr>
        <w:t>protect CDAs.</w:t>
      </w:r>
      <w:r w:rsidR="001A6D1C" w:rsidRPr="008A4BE9">
        <w:rPr>
          <w:rStyle w:val="Heading1Char"/>
          <w:rFonts w:eastAsiaTheme="minorHAnsi" w:cs="Arial"/>
          <w:caps w:val="0"/>
        </w:rPr>
        <w:t xml:space="preserve"> </w:t>
      </w:r>
      <w:r w:rsidRPr="008A4BE9">
        <w:rPr>
          <w:rStyle w:val="Heading1Char"/>
          <w:rFonts w:eastAsiaTheme="minorHAnsi" w:cs="Arial"/>
          <w:caps w:val="0"/>
        </w:rPr>
        <w:t xml:space="preserve">It is vital that the inspector obtain the necessary </w:t>
      </w:r>
      <w:r w:rsidR="00B5343C" w:rsidRPr="008A4BE9">
        <w:rPr>
          <w:rStyle w:val="Heading1Char"/>
          <w:rFonts w:eastAsiaTheme="minorHAnsi" w:cs="Arial"/>
          <w:caps w:val="0"/>
        </w:rPr>
        <w:t xml:space="preserve">documentation to review </w:t>
      </w:r>
      <w:r w:rsidRPr="008A4BE9">
        <w:rPr>
          <w:rStyle w:val="Heading1Char"/>
          <w:rFonts w:eastAsiaTheme="minorHAnsi" w:cs="Arial"/>
          <w:caps w:val="0"/>
        </w:rPr>
        <w:t xml:space="preserve">to make a </w:t>
      </w:r>
      <w:r w:rsidR="00B5343C" w:rsidRPr="008A4BE9">
        <w:rPr>
          <w:rStyle w:val="Heading1Char"/>
          <w:rFonts w:eastAsiaTheme="minorHAnsi" w:cs="Arial"/>
          <w:caps w:val="0"/>
        </w:rPr>
        <w:t>risk-</w:t>
      </w:r>
      <w:r w:rsidRPr="008A4BE9">
        <w:rPr>
          <w:rStyle w:val="Heading1Char"/>
          <w:rFonts w:eastAsiaTheme="minorHAnsi" w:cs="Arial"/>
          <w:caps w:val="0"/>
        </w:rPr>
        <w:t xml:space="preserve">informed and knowledgeable judgment regarding the effectiveness of </w:t>
      </w:r>
      <w:r w:rsidR="00645935" w:rsidRPr="008A4BE9">
        <w:rPr>
          <w:rStyle w:val="Heading1Char"/>
          <w:rFonts w:eastAsiaTheme="minorHAnsi" w:cs="Arial"/>
          <w:caps w:val="0"/>
        </w:rPr>
        <w:t xml:space="preserve">the licensee’s </w:t>
      </w:r>
      <w:r w:rsidRPr="008A4BE9">
        <w:rPr>
          <w:rStyle w:val="Heading1Char"/>
          <w:rFonts w:eastAsiaTheme="minorHAnsi" w:cs="Arial"/>
          <w:caps w:val="0"/>
        </w:rPr>
        <w:t xml:space="preserve">assets scoping </w:t>
      </w:r>
      <w:r w:rsidR="00645935" w:rsidRPr="008A4BE9">
        <w:rPr>
          <w:rStyle w:val="Heading1Char"/>
          <w:rFonts w:eastAsiaTheme="minorHAnsi" w:cs="Arial"/>
          <w:caps w:val="0"/>
        </w:rPr>
        <w:t>method or methodology</w:t>
      </w:r>
      <w:r w:rsidR="00B5343C" w:rsidRPr="008A4BE9">
        <w:rPr>
          <w:rStyle w:val="Heading1Char"/>
          <w:rFonts w:eastAsiaTheme="minorHAnsi" w:cs="Arial"/>
          <w:caps w:val="0"/>
        </w:rPr>
        <w:t>.</w:t>
      </w:r>
      <w:r w:rsidR="00645935" w:rsidRPr="008A4BE9">
        <w:rPr>
          <w:rStyle w:val="Heading1Char"/>
          <w:rFonts w:eastAsiaTheme="minorHAnsi" w:cs="Arial"/>
          <w:caps w:val="0"/>
        </w:rPr>
        <w:t xml:space="preserve"> </w:t>
      </w:r>
      <w:r w:rsidRPr="008A4BE9">
        <w:rPr>
          <w:rStyle w:val="Heading1Char"/>
          <w:rFonts w:eastAsiaTheme="minorHAnsi" w:cs="Arial"/>
          <w:caps w:val="0"/>
        </w:rPr>
        <w:t>Th</w:t>
      </w:r>
      <w:r w:rsidR="005C25D7" w:rsidRPr="008A4BE9">
        <w:rPr>
          <w:rStyle w:val="Heading1Char"/>
          <w:rFonts w:eastAsiaTheme="minorHAnsi" w:cs="Arial"/>
          <w:caps w:val="0"/>
        </w:rPr>
        <w:t>ese skills are</w:t>
      </w:r>
      <w:r w:rsidRPr="008A4BE9">
        <w:rPr>
          <w:rStyle w:val="Heading1Char"/>
          <w:rFonts w:eastAsiaTheme="minorHAnsi" w:cs="Arial"/>
          <w:caps w:val="0"/>
        </w:rPr>
        <w:t xml:space="preserve"> best </w:t>
      </w:r>
      <w:r w:rsidR="00750B1B" w:rsidRPr="008A4BE9">
        <w:rPr>
          <w:rStyle w:val="Heading1Char"/>
          <w:rFonts w:eastAsiaTheme="minorHAnsi" w:cs="Arial"/>
          <w:caps w:val="0"/>
        </w:rPr>
        <w:t xml:space="preserve">learned </w:t>
      </w:r>
      <w:r w:rsidRPr="008A4BE9">
        <w:rPr>
          <w:rStyle w:val="Heading1Char"/>
          <w:rFonts w:eastAsiaTheme="minorHAnsi" w:cs="Arial"/>
          <w:caps w:val="0"/>
        </w:rPr>
        <w:t>by participating in a</w:t>
      </w:r>
      <w:r w:rsidR="000D3F08" w:rsidRPr="008A4BE9">
        <w:rPr>
          <w:rStyle w:val="Heading1Char"/>
          <w:rFonts w:eastAsiaTheme="minorHAnsi" w:cs="Arial"/>
          <w:caps w:val="0"/>
        </w:rPr>
        <w:t xml:space="preserve"> </w:t>
      </w:r>
      <w:r w:rsidR="004F1906">
        <w:rPr>
          <w:rStyle w:val="Heading1Char"/>
          <w:rFonts w:eastAsiaTheme="minorHAnsi" w:cs="Arial"/>
          <w:caps w:val="0"/>
        </w:rPr>
        <w:t>cybersecurity</w:t>
      </w:r>
      <w:r w:rsidR="000D3F08" w:rsidRPr="008A4BE9">
        <w:rPr>
          <w:rStyle w:val="Heading1Char"/>
          <w:rFonts w:eastAsiaTheme="minorHAnsi" w:cs="Arial"/>
          <w:caps w:val="0"/>
        </w:rPr>
        <w:t xml:space="preserve"> </w:t>
      </w:r>
      <w:r w:rsidRPr="008A4BE9">
        <w:rPr>
          <w:rStyle w:val="Heading1Char"/>
          <w:rFonts w:eastAsiaTheme="minorHAnsi" w:cs="Arial"/>
          <w:caps w:val="0"/>
        </w:rPr>
        <w:t>inspection.</w:t>
      </w:r>
      <w:r w:rsidR="001A6D1C" w:rsidRPr="008A4BE9">
        <w:rPr>
          <w:rStyle w:val="Heading1Char"/>
          <w:rFonts w:eastAsiaTheme="minorHAnsi" w:cs="Arial"/>
          <w:caps w:val="0"/>
        </w:rPr>
        <w:t xml:space="preserve"> </w:t>
      </w:r>
      <w:r w:rsidRPr="008A4BE9">
        <w:rPr>
          <w:rStyle w:val="Heading1Char"/>
          <w:rFonts w:eastAsiaTheme="minorHAnsi" w:cs="Arial"/>
          <w:caps w:val="0"/>
        </w:rPr>
        <w:t>Upon completion of this guide, you will be able to identify information sources that could be used to assess the adequacy and appropriateness of CDA scoping.</w:t>
      </w:r>
    </w:p>
    <w:p w14:paraId="56DBB417" w14:textId="78DE3ACD" w:rsidR="00FE0627" w:rsidRPr="007A0985" w:rsidRDefault="00CE503F" w:rsidP="008A4BE9">
      <w:pPr>
        <w:pStyle w:val="JOURNALHeading2"/>
      </w:pPr>
      <w:r w:rsidRPr="00B360A2">
        <w:t>COMPETENCY</w:t>
      </w:r>
      <w:r w:rsidR="00FE0627" w:rsidRPr="00202034">
        <w:rPr>
          <w:bCs/>
        </w:rPr>
        <w:t xml:space="preserve"> </w:t>
      </w:r>
      <w:r w:rsidRPr="00B360A2">
        <w:t>AREA</w:t>
      </w:r>
      <w:r w:rsidRPr="00CE503F">
        <w:t>:</w:t>
      </w:r>
      <w:r w:rsidR="00FE0627" w:rsidRPr="00F67B63">
        <w:tab/>
      </w:r>
      <w:r w:rsidR="002B3125">
        <w:t>Inspection</w:t>
      </w:r>
    </w:p>
    <w:p w14:paraId="5721722E" w14:textId="30AF0476" w:rsidR="00FE0627" w:rsidRPr="007A0985" w:rsidRDefault="00B360A2" w:rsidP="008A4BE9">
      <w:pPr>
        <w:pStyle w:val="JOURNALHeading2"/>
        <w:rPr>
          <w:b/>
        </w:rPr>
      </w:pPr>
      <w:r w:rsidRPr="00B360A2">
        <w:t>LEVEL</w:t>
      </w:r>
      <w:r w:rsidR="00FE0627" w:rsidRPr="00202034">
        <w:t xml:space="preserve"> OF EFFORT:</w:t>
      </w:r>
      <w:r w:rsidR="00FE0627" w:rsidRPr="00DA14BB">
        <w:tab/>
      </w:r>
      <w:r w:rsidR="00CD01E0">
        <w:t xml:space="preserve">6 – 8 </w:t>
      </w:r>
      <w:r w:rsidR="00780229">
        <w:t>H</w:t>
      </w:r>
      <w:r w:rsidR="00FE0627" w:rsidRPr="007A0985">
        <w:t>ours</w:t>
      </w:r>
    </w:p>
    <w:p w14:paraId="7D6B0D48" w14:textId="77777777" w:rsidR="008A4BE9" w:rsidRDefault="00FE0627" w:rsidP="008A4BE9">
      <w:pPr>
        <w:pStyle w:val="JOURNALHeading2"/>
      </w:pPr>
      <w:r w:rsidRPr="00202034">
        <w:t>REFERENCES:</w:t>
      </w:r>
      <w:r w:rsidR="00B63E36">
        <w:tab/>
      </w:r>
    </w:p>
    <w:p w14:paraId="0B4CD41A" w14:textId="00CC92EE" w:rsidR="00977726" w:rsidRPr="008434F1" w:rsidRDefault="00DC17E9" w:rsidP="00ED5AD6">
      <w:pPr>
        <w:pStyle w:val="BodyText2"/>
        <w:numPr>
          <w:ilvl w:val="1"/>
          <w:numId w:val="34"/>
        </w:numPr>
        <w:tabs>
          <w:tab w:val="left" w:pos="2520"/>
        </w:tabs>
      </w:pPr>
      <w:r w:rsidRPr="008434F1">
        <w:t xml:space="preserve">10 CFR 73.54, </w:t>
      </w:r>
      <w:r w:rsidR="000B173B">
        <w:t>“</w:t>
      </w:r>
      <w:r w:rsidRPr="008434F1">
        <w:t>Protection of Digital Computer and Communication Systems and Networks</w:t>
      </w:r>
      <w:r w:rsidR="000B173B">
        <w:t>”</w:t>
      </w:r>
    </w:p>
    <w:p w14:paraId="293F2B30" w14:textId="5DE97B1C" w:rsidR="000C34C0" w:rsidRPr="008434F1" w:rsidRDefault="000C34C0" w:rsidP="006505E0">
      <w:pPr>
        <w:pStyle w:val="BodyText2"/>
        <w:numPr>
          <w:ilvl w:val="1"/>
          <w:numId w:val="34"/>
        </w:numPr>
        <w:tabs>
          <w:tab w:val="left" w:pos="2520"/>
        </w:tabs>
      </w:pPr>
      <w:r w:rsidRPr="008434F1">
        <w:t xml:space="preserve">NEI 10-04, </w:t>
      </w:r>
      <w:r w:rsidR="00DF12C4">
        <w:t>“</w:t>
      </w:r>
      <w:r w:rsidRPr="008434F1">
        <w:t xml:space="preserve">Identifying Systems and Assets Subject to the </w:t>
      </w:r>
      <w:r w:rsidR="006073EC">
        <w:t>Cyber</w:t>
      </w:r>
      <w:r w:rsidR="008B232E">
        <w:t>s</w:t>
      </w:r>
      <w:r w:rsidR="006073EC">
        <w:t>ecurity</w:t>
      </w:r>
      <w:r w:rsidRPr="008434F1">
        <w:t xml:space="preserve"> Rule</w:t>
      </w:r>
      <w:r w:rsidR="00DF12C4">
        <w:t>”</w:t>
      </w:r>
      <w:r w:rsidRPr="008434F1">
        <w:t xml:space="preserve">, </w:t>
      </w:r>
      <w:r w:rsidR="00DF12C4" w:rsidRPr="008434F1">
        <w:t>Rev</w:t>
      </w:r>
      <w:r w:rsidR="00DF12C4">
        <w:t>.</w:t>
      </w:r>
      <w:r w:rsidR="00ED5AD6">
        <w:t> </w:t>
      </w:r>
      <w:r w:rsidR="00DF12C4" w:rsidRPr="008434F1">
        <w:t xml:space="preserve">3 </w:t>
      </w:r>
      <w:r w:rsidR="00E80C7C" w:rsidRPr="008434F1">
        <w:t>(</w:t>
      </w:r>
      <w:hyperlink r:id="rId46" w:history="1">
        <w:r w:rsidR="00E80C7C" w:rsidRPr="00D335DE">
          <w:rPr>
            <w:rStyle w:val="Hyperlink"/>
          </w:rPr>
          <w:t>ML21342A168</w:t>
        </w:r>
      </w:hyperlink>
      <w:r w:rsidR="00E80C7C" w:rsidRPr="008434F1">
        <w:t>)</w:t>
      </w:r>
    </w:p>
    <w:p w14:paraId="227968A6" w14:textId="0D202462" w:rsidR="000C34C0" w:rsidRPr="008434F1" w:rsidRDefault="000C34C0" w:rsidP="006505E0">
      <w:pPr>
        <w:pStyle w:val="BodyText2"/>
        <w:numPr>
          <w:ilvl w:val="1"/>
          <w:numId w:val="34"/>
        </w:numPr>
        <w:tabs>
          <w:tab w:val="left" w:pos="2520"/>
        </w:tabs>
      </w:pPr>
      <w:r w:rsidRPr="008434F1">
        <w:t xml:space="preserve">Regulatory Guide 5.71, </w:t>
      </w:r>
      <w:r w:rsidR="00320818">
        <w:t>“</w:t>
      </w:r>
      <w:r w:rsidR="00795FCC">
        <w:t>Cybersecurity</w:t>
      </w:r>
      <w:r w:rsidRPr="008434F1">
        <w:t xml:space="preserve"> Programs for Nuclear Facilities</w:t>
      </w:r>
      <w:r w:rsidR="00354E08">
        <w:t>”</w:t>
      </w:r>
      <w:r w:rsidRPr="008434F1">
        <w:t>, Appendices B and C</w:t>
      </w:r>
      <w:r w:rsidR="008171ED" w:rsidRPr="008434F1">
        <w:t xml:space="preserve"> </w:t>
      </w:r>
      <w:r w:rsidR="00831689" w:rsidRPr="008434F1">
        <w:t>(</w:t>
      </w:r>
      <w:hyperlink r:id="rId47" w:history="1">
        <w:r w:rsidR="00831689" w:rsidRPr="00D335DE">
          <w:rPr>
            <w:rStyle w:val="Hyperlink"/>
          </w:rPr>
          <w:t>ML090340159</w:t>
        </w:r>
      </w:hyperlink>
      <w:r w:rsidR="00831689" w:rsidRPr="008434F1">
        <w:t>)</w:t>
      </w:r>
    </w:p>
    <w:p w14:paraId="58F6FFB8" w14:textId="6A3A23CA" w:rsidR="000C34C0" w:rsidRPr="008434F1" w:rsidRDefault="000C34C0" w:rsidP="006505E0">
      <w:pPr>
        <w:pStyle w:val="BodyText2"/>
        <w:numPr>
          <w:ilvl w:val="1"/>
          <w:numId w:val="34"/>
        </w:numPr>
        <w:tabs>
          <w:tab w:val="left" w:pos="2520"/>
        </w:tabs>
      </w:pPr>
      <w:r w:rsidRPr="008434F1">
        <w:t>NEI 08-09, Rev</w:t>
      </w:r>
      <w:r w:rsidR="00354E08">
        <w:t>.</w:t>
      </w:r>
      <w:r w:rsidRPr="008434F1">
        <w:t xml:space="preserve"> </w:t>
      </w:r>
      <w:r w:rsidR="005F7646" w:rsidRPr="008434F1">
        <w:t>6</w:t>
      </w:r>
      <w:r w:rsidRPr="008434F1">
        <w:t xml:space="preserve">, </w:t>
      </w:r>
      <w:r w:rsidR="00C30F4B" w:rsidRPr="00683EA3">
        <w:t>Addendum 1</w:t>
      </w:r>
      <w:r w:rsidR="00354E08">
        <w:t>,</w:t>
      </w:r>
      <w:r w:rsidR="00C30F4B" w:rsidRPr="00683EA3">
        <w:t xml:space="preserve"> </w:t>
      </w:r>
      <w:r w:rsidR="00354E08">
        <w:t>“</w:t>
      </w:r>
      <w:r w:rsidR="00795FCC">
        <w:t>Cybersecurity</w:t>
      </w:r>
      <w:r w:rsidRPr="008434F1">
        <w:t xml:space="preserve"> Plan for Nuclear Power Reactors</w:t>
      </w:r>
      <w:r w:rsidR="00354E08">
        <w:t>”</w:t>
      </w:r>
      <w:r w:rsidRPr="008434F1">
        <w:t xml:space="preserve"> </w:t>
      </w:r>
      <w:r w:rsidR="00723D8F" w:rsidRPr="008434F1">
        <w:t>(</w:t>
      </w:r>
      <w:hyperlink r:id="rId48" w:history="1">
        <w:r w:rsidR="00723D8F" w:rsidRPr="00D335DE">
          <w:rPr>
            <w:rStyle w:val="Hyperlink"/>
          </w:rPr>
          <w:t>ML17079A423</w:t>
        </w:r>
      </w:hyperlink>
      <w:r w:rsidR="00723D8F" w:rsidRPr="008434F1">
        <w:t>)</w:t>
      </w:r>
    </w:p>
    <w:p w14:paraId="172DD32D" w14:textId="1AF3B986" w:rsidR="00094D46" w:rsidRPr="008434F1" w:rsidRDefault="00D23E29" w:rsidP="006505E0">
      <w:pPr>
        <w:pStyle w:val="BodyText2"/>
        <w:numPr>
          <w:ilvl w:val="1"/>
          <w:numId w:val="34"/>
        </w:numPr>
        <w:tabs>
          <w:tab w:val="left" w:pos="2520"/>
        </w:tabs>
      </w:pPr>
      <w:r w:rsidRPr="008434F1">
        <w:t xml:space="preserve">NEI White Paper, “Changes to NEI 10-04 and NEI 13-10 Guidance for Identifying and Protecting Digital Assets Associated with Emergency Preparedness Functions,” </w:t>
      </w:r>
      <w:r w:rsidR="00094D46" w:rsidRPr="008434F1">
        <w:t>(</w:t>
      </w:r>
      <w:hyperlink r:id="rId49" w:history="1">
        <w:r w:rsidR="00094D46" w:rsidRPr="00D335DE">
          <w:rPr>
            <w:rStyle w:val="Hyperlink"/>
          </w:rPr>
          <w:t>ML20129J981</w:t>
        </w:r>
      </w:hyperlink>
      <w:r w:rsidR="00094D46" w:rsidRPr="008434F1">
        <w:t xml:space="preserve">, </w:t>
      </w:r>
      <w:hyperlink r:id="rId50" w:history="1">
        <w:r w:rsidR="00094D46" w:rsidRPr="00D335DE">
          <w:rPr>
            <w:rStyle w:val="Hyperlink"/>
          </w:rPr>
          <w:t>ML20126G492</w:t>
        </w:r>
      </w:hyperlink>
      <w:r w:rsidR="00094D46" w:rsidRPr="008434F1">
        <w:t>).</w:t>
      </w:r>
    </w:p>
    <w:p w14:paraId="03111963" w14:textId="76FDCAEF" w:rsidR="004D74AE" w:rsidRPr="008434F1" w:rsidRDefault="00D23E29" w:rsidP="006505E0">
      <w:pPr>
        <w:pStyle w:val="BodyText2"/>
        <w:numPr>
          <w:ilvl w:val="1"/>
          <w:numId w:val="34"/>
        </w:numPr>
        <w:tabs>
          <w:tab w:val="left" w:pos="2520"/>
        </w:tabs>
      </w:pPr>
      <w:r w:rsidRPr="008434F1">
        <w:t xml:space="preserve">NEI White Paper, “Changes to NEI 10-04 and NEI 13-10 Guidance for Identifying and Protecting Digital Assets Associated with Safety Related and Important-to-Safety Functions,” </w:t>
      </w:r>
      <w:r w:rsidR="004D74AE" w:rsidRPr="008434F1">
        <w:t>(</w:t>
      </w:r>
      <w:hyperlink r:id="rId51" w:history="1">
        <w:r w:rsidR="004D74AE" w:rsidRPr="00D335DE">
          <w:rPr>
            <w:rStyle w:val="Hyperlink"/>
          </w:rPr>
          <w:t>ML20223A256</w:t>
        </w:r>
      </w:hyperlink>
      <w:r w:rsidR="004D74AE" w:rsidRPr="008434F1">
        <w:t xml:space="preserve">, </w:t>
      </w:r>
      <w:hyperlink r:id="rId52" w:history="1">
        <w:r w:rsidR="004D74AE" w:rsidRPr="00D335DE">
          <w:rPr>
            <w:rStyle w:val="Hyperlink"/>
          </w:rPr>
          <w:t>ML20199M368</w:t>
        </w:r>
      </w:hyperlink>
      <w:r w:rsidR="004D74AE" w:rsidRPr="008434F1">
        <w:t>)</w:t>
      </w:r>
    </w:p>
    <w:p w14:paraId="10553965" w14:textId="56B0C2BD" w:rsidR="00D23E29" w:rsidRDefault="00D23E29" w:rsidP="006505E0">
      <w:pPr>
        <w:pStyle w:val="BodyText2"/>
        <w:numPr>
          <w:ilvl w:val="1"/>
          <w:numId w:val="34"/>
        </w:numPr>
        <w:tabs>
          <w:tab w:val="left" w:pos="2520"/>
        </w:tabs>
      </w:pPr>
      <w:r w:rsidRPr="008434F1">
        <w:t xml:space="preserve">NEI White Paper, “Changes to NEI 10-04 and NEI 13-10 Guidance for Identifying and Protecting Digital Assets Associated with Balance-of-Plant (BOP) Functions,” </w:t>
      </w:r>
      <w:r w:rsidR="00DC5C85" w:rsidRPr="008434F1">
        <w:t>(</w:t>
      </w:r>
      <w:hyperlink r:id="rId53" w:history="1">
        <w:r w:rsidR="00DC5C85" w:rsidRPr="00D335DE">
          <w:rPr>
            <w:rStyle w:val="Hyperlink"/>
          </w:rPr>
          <w:t>ML20209A442</w:t>
        </w:r>
      </w:hyperlink>
      <w:r w:rsidR="00DC5C85" w:rsidRPr="008434F1">
        <w:t xml:space="preserve">, </w:t>
      </w:r>
      <w:hyperlink r:id="rId54" w:history="1">
        <w:r w:rsidR="00DC5C85" w:rsidRPr="00D335DE">
          <w:rPr>
            <w:rStyle w:val="Hyperlink"/>
          </w:rPr>
          <w:t>ML20205L604</w:t>
        </w:r>
      </w:hyperlink>
      <w:r w:rsidR="00DC5C85" w:rsidRPr="008434F1">
        <w:t>)</w:t>
      </w:r>
    </w:p>
    <w:p w14:paraId="32F0AC15" w14:textId="16C393AC" w:rsidR="000B7A7F" w:rsidRDefault="000B7A7F" w:rsidP="006505E0">
      <w:pPr>
        <w:pStyle w:val="BodyText2"/>
        <w:numPr>
          <w:ilvl w:val="1"/>
          <w:numId w:val="34"/>
        </w:numPr>
        <w:tabs>
          <w:tab w:val="left" w:pos="2520"/>
        </w:tabs>
      </w:pPr>
      <w:r w:rsidRPr="008434F1">
        <w:t>NEI White Paper, “Changes to NEI 10-04 and NEI 13-10 Guidance for Identifying and Protecting Digital Assets Associated with Physical Security Functions,” (</w:t>
      </w:r>
      <w:hyperlink r:id="rId55" w:history="1">
        <w:r w:rsidRPr="00C6255C">
          <w:rPr>
            <w:rStyle w:val="Hyperlink"/>
          </w:rPr>
          <w:t>ML21140A140</w:t>
        </w:r>
      </w:hyperlink>
      <w:r w:rsidRPr="008434F1">
        <w:t xml:space="preserve">, </w:t>
      </w:r>
      <w:hyperlink r:id="rId56" w:history="1">
        <w:r w:rsidRPr="00C6255C">
          <w:rPr>
            <w:rStyle w:val="Hyperlink"/>
          </w:rPr>
          <w:t>ML21155A216</w:t>
        </w:r>
      </w:hyperlink>
      <w:r w:rsidRPr="008434F1">
        <w:t>)</w:t>
      </w:r>
    </w:p>
    <w:p w14:paraId="491E7E27" w14:textId="6B99271F" w:rsidR="00112DCE" w:rsidRPr="008434F1" w:rsidRDefault="00306D3F" w:rsidP="00591690">
      <w:pPr>
        <w:pStyle w:val="BodyText2"/>
        <w:numPr>
          <w:ilvl w:val="1"/>
          <w:numId w:val="34"/>
        </w:numPr>
        <w:tabs>
          <w:tab w:val="left" w:pos="2520"/>
        </w:tabs>
      </w:pPr>
      <w:r w:rsidRPr="00306D3F">
        <w:t>Licensee implementing procedures describing the scoping methodology.</w:t>
      </w:r>
      <w:r w:rsidR="001A6D1C" w:rsidRPr="00306D3F">
        <w:t xml:space="preserve"> </w:t>
      </w:r>
      <w:r w:rsidRPr="00306D3F">
        <w:t>Examples of licensee’s policies and procedures are</w:t>
      </w:r>
      <w:r w:rsidR="00112DCE" w:rsidRPr="008434F1">
        <w:t>:</w:t>
      </w:r>
    </w:p>
    <w:p w14:paraId="2432594D" w14:textId="4B5D1F17" w:rsidR="00112DCE" w:rsidRPr="00306D3F" w:rsidRDefault="006073EC" w:rsidP="006270DA">
      <w:pPr>
        <w:pStyle w:val="BodyText2"/>
        <w:numPr>
          <w:ilvl w:val="2"/>
          <w:numId w:val="34"/>
        </w:numPr>
        <w:tabs>
          <w:tab w:val="left" w:pos="2520"/>
        </w:tabs>
      </w:pPr>
      <w:r>
        <w:t>Cyber</w:t>
      </w:r>
      <w:r w:rsidR="00EC02B5">
        <w:t>s</w:t>
      </w:r>
      <w:r>
        <w:t>ecurity</w:t>
      </w:r>
      <w:r w:rsidR="00112DCE" w:rsidRPr="00306D3F">
        <w:t xml:space="preserve"> </w:t>
      </w:r>
      <w:r w:rsidR="00EC02B5">
        <w:t>p</w:t>
      </w:r>
      <w:r w:rsidR="00112DCE" w:rsidRPr="00306D3F">
        <w:t xml:space="preserve">rogram </w:t>
      </w:r>
      <w:r w:rsidR="00EC02B5">
        <w:t>p</w:t>
      </w:r>
      <w:r w:rsidR="00112DCE" w:rsidRPr="00306D3F">
        <w:t>olicy</w:t>
      </w:r>
    </w:p>
    <w:p w14:paraId="3A98AACD" w14:textId="20E3CE2F" w:rsidR="00112DCE" w:rsidRPr="00306D3F" w:rsidRDefault="00112DCE" w:rsidP="006270DA">
      <w:pPr>
        <w:pStyle w:val="BodyText2"/>
        <w:numPr>
          <w:ilvl w:val="2"/>
          <w:numId w:val="34"/>
        </w:numPr>
        <w:tabs>
          <w:tab w:val="left" w:pos="2520"/>
        </w:tabs>
      </w:pPr>
      <w:r w:rsidRPr="00306D3F">
        <w:t xml:space="preserve">CDA </w:t>
      </w:r>
      <w:r w:rsidR="00EC02B5">
        <w:t>s</w:t>
      </w:r>
      <w:r w:rsidRPr="00306D3F">
        <w:t xml:space="preserve">coping </w:t>
      </w:r>
      <w:r w:rsidR="00EC02B5">
        <w:t>m</w:t>
      </w:r>
      <w:r w:rsidRPr="00306D3F">
        <w:t>ethodology</w:t>
      </w:r>
    </w:p>
    <w:p w14:paraId="5B0F8CB6" w14:textId="2FBAF0E8" w:rsidR="000C34C0" w:rsidRPr="00306D3F" w:rsidRDefault="00C72B3B" w:rsidP="006270DA">
      <w:pPr>
        <w:pStyle w:val="BodyText2"/>
        <w:numPr>
          <w:ilvl w:val="2"/>
          <w:numId w:val="34"/>
        </w:numPr>
        <w:tabs>
          <w:tab w:val="left" w:pos="2520"/>
        </w:tabs>
      </w:pPr>
      <w:r w:rsidRPr="00306D3F">
        <w:t>L</w:t>
      </w:r>
      <w:r w:rsidR="000C34C0" w:rsidRPr="00306D3F">
        <w:t xml:space="preserve">icensee’s </w:t>
      </w:r>
      <w:r w:rsidR="00595FF2">
        <w:t>c</w:t>
      </w:r>
      <w:r w:rsidR="000C34C0" w:rsidRPr="00306D3F">
        <w:t xml:space="preserve">ritical </w:t>
      </w:r>
      <w:r w:rsidR="00595FF2">
        <w:t>s</w:t>
      </w:r>
      <w:r w:rsidR="000C34C0" w:rsidRPr="00306D3F">
        <w:t>ystem (CS)/</w:t>
      </w:r>
      <w:r w:rsidR="00595FF2">
        <w:t>c</w:t>
      </w:r>
      <w:r w:rsidR="000C34C0" w:rsidRPr="00306D3F">
        <w:t xml:space="preserve">ritical </w:t>
      </w:r>
      <w:r w:rsidR="00595FF2">
        <w:t>d</w:t>
      </w:r>
      <w:r w:rsidR="000C34C0" w:rsidRPr="00306D3F">
        <w:t xml:space="preserve">igital </w:t>
      </w:r>
      <w:r w:rsidR="00595FF2">
        <w:t>a</w:t>
      </w:r>
      <w:r w:rsidR="000C34C0" w:rsidRPr="00306D3F">
        <w:t>sset (CDA)</w:t>
      </w:r>
      <w:r w:rsidRPr="00306D3F">
        <w:t xml:space="preserve"> </w:t>
      </w:r>
      <w:r w:rsidR="00595FF2">
        <w:t>i</w:t>
      </w:r>
      <w:r w:rsidR="000C34C0" w:rsidRPr="00306D3F">
        <w:t xml:space="preserve">nventory </w:t>
      </w:r>
      <w:r w:rsidR="00595FF2">
        <w:t>l</w:t>
      </w:r>
      <w:r w:rsidR="000C34C0" w:rsidRPr="00306D3F">
        <w:t>ist</w:t>
      </w:r>
    </w:p>
    <w:p w14:paraId="0C134975" w14:textId="39166FE7" w:rsidR="00FE0627" w:rsidRPr="008115C0" w:rsidRDefault="00FE0627" w:rsidP="008A4BE9">
      <w:pPr>
        <w:pStyle w:val="JOURNALHeading2"/>
      </w:pPr>
      <w:r w:rsidRPr="00202034">
        <w:t>EVALUATION</w:t>
      </w:r>
      <w:r w:rsidR="00306D3F" w:rsidRPr="00202034">
        <w:t xml:space="preserve"> </w:t>
      </w:r>
      <w:r w:rsidRPr="00202034">
        <w:t>CRITERIA:</w:t>
      </w:r>
      <w:r w:rsidRPr="007A0985">
        <w:rPr>
          <w:b/>
        </w:rPr>
        <w:tab/>
      </w:r>
      <w:r w:rsidR="00DC17E9" w:rsidRPr="00F03621">
        <w:t>At the completion of</w:t>
      </w:r>
      <w:r w:rsidR="00DC17E9" w:rsidRPr="00F03621">
        <w:rPr>
          <w:b/>
        </w:rPr>
        <w:t xml:space="preserve"> </w:t>
      </w:r>
      <w:r w:rsidRPr="00F03621">
        <w:t>this activity</w:t>
      </w:r>
      <w:r w:rsidR="00640DDF" w:rsidRPr="00F03621">
        <w:t>,</w:t>
      </w:r>
      <w:r w:rsidRPr="00F03621">
        <w:t xml:space="preserve"> you will be able to:</w:t>
      </w:r>
    </w:p>
    <w:p w14:paraId="213B4BE2" w14:textId="551072D4" w:rsidR="00977726" w:rsidRPr="00306D3F" w:rsidRDefault="00647CCF" w:rsidP="006505E0">
      <w:pPr>
        <w:pStyle w:val="BodyText2"/>
        <w:numPr>
          <w:ilvl w:val="1"/>
          <w:numId w:val="35"/>
        </w:numPr>
        <w:tabs>
          <w:tab w:val="left" w:pos="2520"/>
        </w:tabs>
      </w:pPr>
      <w:r w:rsidRPr="00306D3F">
        <w:t xml:space="preserve">Determine </w:t>
      </w:r>
      <w:r w:rsidR="00977726" w:rsidRPr="00306D3F">
        <w:t>CDAs that are required by regulations to be protected from cyberattacks.</w:t>
      </w:r>
    </w:p>
    <w:p w14:paraId="627D6233" w14:textId="616F320A" w:rsidR="000C1157" w:rsidRDefault="00977726" w:rsidP="006505E0">
      <w:pPr>
        <w:pStyle w:val="BodyText2"/>
        <w:numPr>
          <w:ilvl w:val="1"/>
          <w:numId w:val="35"/>
        </w:numPr>
        <w:tabs>
          <w:tab w:val="left" w:pos="2520"/>
        </w:tabs>
      </w:pPr>
      <w:r w:rsidRPr="00306D3F">
        <w:t>Describe how you would verify the effectiveness of CDAs scoping.</w:t>
      </w:r>
    </w:p>
    <w:p w14:paraId="3DA7E339" w14:textId="726E89F6" w:rsidR="004A486D" w:rsidRPr="00306D3F" w:rsidRDefault="004A486D" w:rsidP="006505E0">
      <w:pPr>
        <w:pStyle w:val="BodyText2"/>
        <w:numPr>
          <w:ilvl w:val="1"/>
          <w:numId w:val="35"/>
        </w:numPr>
        <w:tabs>
          <w:tab w:val="left" w:pos="2520"/>
        </w:tabs>
      </w:pPr>
      <w:r w:rsidRPr="004A486D">
        <w:t>Name which reference documents you would consult to verify that CDAs required to be protected were scoped, addressed, and maintained in accordance with commitments</w:t>
      </w:r>
      <w:r w:rsidRPr="00306D3F">
        <w:t>.</w:t>
      </w:r>
    </w:p>
    <w:p w14:paraId="18DB5C0C" w14:textId="5A04673B" w:rsidR="00977726" w:rsidRPr="00306D3F" w:rsidRDefault="00977726" w:rsidP="006505E0">
      <w:pPr>
        <w:pStyle w:val="BodyText2"/>
        <w:numPr>
          <w:ilvl w:val="1"/>
          <w:numId w:val="35"/>
        </w:numPr>
        <w:tabs>
          <w:tab w:val="left" w:pos="2520"/>
        </w:tabs>
      </w:pPr>
      <w:r w:rsidRPr="00306D3F">
        <w:t xml:space="preserve">Describe how you would verify </w:t>
      </w:r>
      <w:r w:rsidR="004F1906">
        <w:t>cybersecurity</w:t>
      </w:r>
      <w:r w:rsidRPr="00306D3F">
        <w:t xml:space="preserve"> organization activities to evaluate the effectiveness of CDA scoping.</w:t>
      </w:r>
    </w:p>
    <w:p w14:paraId="4AEF8980" w14:textId="27BA6A7C" w:rsidR="005048AF" w:rsidRDefault="00FE0627" w:rsidP="008E2529">
      <w:pPr>
        <w:pStyle w:val="JOURNALHeading2"/>
      </w:pPr>
      <w:r w:rsidRPr="00202034">
        <w:t>TASKS:</w:t>
      </w:r>
    </w:p>
    <w:p w14:paraId="3E2EC764" w14:textId="7ECC0A23" w:rsidR="009572E3" w:rsidRDefault="009572E3" w:rsidP="006505E0">
      <w:pPr>
        <w:pStyle w:val="BodyText2"/>
        <w:numPr>
          <w:ilvl w:val="1"/>
          <w:numId w:val="36"/>
        </w:numPr>
        <w:tabs>
          <w:tab w:val="left" w:pos="2520"/>
        </w:tabs>
      </w:pPr>
      <w:r w:rsidRPr="001333D6">
        <w:t xml:space="preserve">Participate as an observer </w:t>
      </w:r>
      <w:r w:rsidR="00F91065" w:rsidRPr="001333D6">
        <w:t>i</w:t>
      </w:r>
      <w:r w:rsidRPr="001333D6">
        <w:t xml:space="preserve">n a </w:t>
      </w:r>
      <w:r w:rsidR="004F1906">
        <w:t>cybersecurity</w:t>
      </w:r>
      <w:r w:rsidRPr="001333D6">
        <w:t xml:space="preserve"> inspection</w:t>
      </w:r>
      <w:r w:rsidR="00307275">
        <w:t>. S</w:t>
      </w:r>
      <w:r w:rsidR="00404A0F" w:rsidRPr="001333D6">
        <w:t xml:space="preserve">hadow a </w:t>
      </w:r>
      <w:r w:rsidR="001015F8">
        <w:t>q</w:t>
      </w:r>
      <w:r w:rsidR="00404A0F" w:rsidRPr="001333D6">
        <w:t>ualified inspector and participate in inspection</w:t>
      </w:r>
      <w:r w:rsidR="006E5D80" w:rsidRPr="001333D6">
        <w:t xml:space="preserve"> activities such as walkdowns, interviews, briefings, </w:t>
      </w:r>
      <w:r w:rsidRPr="001333D6">
        <w:t xml:space="preserve">and evaluate the licensee’s </w:t>
      </w:r>
      <w:r w:rsidR="004F1906">
        <w:t>cybersecurity</w:t>
      </w:r>
      <w:r w:rsidRPr="001333D6">
        <w:t xml:space="preserve"> program to ensure 10 CFR 73.54 requirements are met.</w:t>
      </w:r>
    </w:p>
    <w:p w14:paraId="1EFF3B5A" w14:textId="7F4E57BC" w:rsidR="001333D6" w:rsidRPr="001333D6" w:rsidRDefault="001333D6" w:rsidP="006505E0">
      <w:pPr>
        <w:pStyle w:val="BodyText2"/>
        <w:numPr>
          <w:ilvl w:val="1"/>
          <w:numId w:val="36"/>
        </w:numPr>
        <w:tabs>
          <w:tab w:val="left" w:pos="2520"/>
        </w:tabs>
      </w:pPr>
      <w:r w:rsidRPr="001333D6">
        <w:t xml:space="preserve">Review licensee documents which describe the process for scoping CDAs and </w:t>
      </w:r>
      <w:r w:rsidR="00AF5871">
        <w:t xml:space="preserve">review </w:t>
      </w:r>
      <w:r w:rsidRPr="001333D6">
        <w:t xml:space="preserve">the </w:t>
      </w:r>
      <w:r w:rsidR="00AF5871">
        <w:t xml:space="preserve">licensee’s </w:t>
      </w:r>
      <w:r w:rsidRPr="001333D6">
        <w:t>network architecture</w:t>
      </w:r>
      <w:r w:rsidR="00AF5871">
        <w:t xml:space="preserve"> diagrams</w:t>
      </w:r>
      <w:r w:rsidRPr="001333D6">
        <w:t>.</w:t>
      </w:r>
    </w:p>
    <w:p w14:paraId="606F1A3E" w14:textId="3238F7C6" w:rsidR="00977726" w:rsidRPr="001333D6" w:rsidRDefault="00977726" w:rsidP="006505E0">
      <w:pPr>
        <w:pStyle w:val="BodyText2"/>
        <w:numPr>
          <w:ilvl w:val="1"/>
          <w:numId w:val="36"/>
        </w:numPr>
        <w:tabs>
          <w:tab w:val="left" w:pos="2520"/>
        </w:tabs>
      </w:pPr>
      <w:r w:rsidRPr="001333D6">
        <w:t>Demonstrate the ability to review and evaluate a licensee’s overall CDAs scoping process.</w:t>
      </w:r>
      <w:r w:rsidR="001A6D1C" w:rsidRPr="001333D6">
        <w:t xml:space="preserve"> </w:t>
      </w:r>
      <w:r w:rsidRPr="001333D6">
        <w:t>This should include an evaluation of the</w:t>
      </w:r>
      <w:r w:rsidR="008F1B3C" w:rsidRPr="001333D6">
        <w:t xml:space="preserve"> </w:t>
      </w:r>
      <w:r w:rsidRPr="001333D6">
        <w:t xml:space="preserve">licensee’s methodology by </w:t>
      </w:r>
      <w:r w:rsidR="008F1B3C" w:rsidRPr="001333D6">
        <w:t xml:space="preserve">assessing and </w:t>
      </w:r>
      <w:r w:rsidR="00593B6A">
        <w:t xml:space="preserve">determining </w:t>
      </w:r>
      <w:r w:rsidR="00AE1294">
        <w:t xml:space="preserve">if the results of </w:t>
      </w:r>
      <w:r w:rsidR="008F1B3C" w:rsidRPr="001333D6">
        <w:t xml:space="preserve">the </w:t>
      </w:r>
      <w:r w:rsidRPr="001333D6">
        <w:t>scoping</w:t>
      </w:r>
      <w:r w:rsidR="008F1B3C" w:rsidRPr="001333D6">
        <w:t xml:space="preserve"> methodology </w:t>
      </w:r>
      <w:r w:rsidR="00F4641E">
        <w:t>do not have any gaps</w:t>
      </w:r>
      <w:r w:rsidRPr="001333D6">
        <w:t>.</w:t>
      </w:r>
    </w:p>
    <w:p w14:paraId="5FA233CB" w14:textId="77777777" w:rsidR="003A2CA5" w:rsidRDefault="00FE0627" w:rsidP="003A2CA5">
      <w:pPr>
        <w:pStyle w:val="JOURNALHeading2"/>
      </w:pPr>
      <w:r w:rsidRPr="00202034">
        <w:t>DOCUMENTATION:</w:t>
      </w:r>
      <w:r w:rsidR="009C3477">
        <w:tab/>
      </w:r>
      <w:r w:rsidR="00795FCC">
        <w:t>Cybersecurity</w:t>
      </w:r>
      <w:r w:rsidRPr="007A0985">
        <w:t xml:space="preserve"> Inspector Proficiency Level Qualification Signature Card Item OJT-</w:t>
      </w:r>
      <w:r w:rsidR="00977726">
        <w:t>CS</w:t>
      </w:r>
      <w:r w:rsidRPr="007A0985">
        <w:t>-1.</w:t>
      </w:r>
    </w:p>
    <w:p w14:paraId="0FB8756C" w14:textId="77777777" w:rsidR="003671F6" w:rsidRDefault="003671F6" w:rsidP="003671F6">
      <w:pPr>
        <w:pStyle w:val="BodyText"/>
      </w:pPr>
      <w:r>
        <w:br w:type="page"/>
      </w:r>
    </w:p>
    <w:p w14:paraId="6F078833" w14:textId="36590242" w:rsidR="00FE0627" w:rsidRPr="00202034" w:rsidRDefault="00795FCC" w:rsidP="00EA4463">
      <w:pPr>
        <w:pStyle w:val="BodyText"/>
        <w:ind w:left="2160"/>
      </w:pPr>
      <w:r>
        <w:t>Cybersecurity</w:t>
      </w:r>
      <w:r w:rsidR="003D500C" w:rsidRPr="00683EA3">
        <w:t xml:space="preserve"> Inspector On-the-Job Activities</w:t>
      </w:r>
    </w:p>
    <w:p w14:paraId="0F0100BD" w14:textId="3B57B970" w:rsidR="00FE0627" w:rsidRPr="00F67B63" w:rsidRDefault="008569CC" w:rsidP="00A066F2">
      <w:pPr>
        <w:pStyle w:val="JournalTOPIC"/>
      </w:pPr>
      <w:bookmarkStart w:id="16" w:name="_Toc115160279"/>
      <w:r>
        <w:t>(</w:t>
      </w:r>
      <w:r w:rsidR="00FE0627" w:rsidRPr="00F67B63">
        <w:t>OJT-</w:t>
      </w:r>
      <w:r w:rsidR="003D500C" w:rsidRPr="00F67B63">
        <w:t>CS</w:t>
      </w:r>
      <w:r w:rsidR="00FE0627" w:rsidRPr="00F67B63">
        <w:t xml:space="preserve">-2) </w:t>
      </w:r>
      <w:r w:rsidR="00795FCC">
        <w:t>Cybersecurity</w:t>
      </w:r>
      <w:r w:rsidR="003D500C" w:rsidRPr="00F67B63">
        <w:t xml:space="preserve"> Controls and Protective Strategy</w:t>
      </w:r>
      <w:bookmarkEnd w:id="16"/>
    </w:p>
    <w:p w14:paraId="1E60E6D4" w14:textId="7B6DB8CE" w:rsidR="00A066F2" w:rsidRPr="00903AA8" w:rsidRDefault="00CE503F" w:rsidP="00732E77">
      <w:pPr>
        <w:pStyle w:val="JOURNALHeading2"/>
      </w:pPr>
      <w:r w:rsidRPr="00903AA8">
        <w:t>PURPOSE:</w:t>
      </w:r>
    </w:p>
    <w:p w14:paraId="409C30AC" w14:textId="58798E0A" w:rsidR="003D500C" w:rsidRPr="00A066F2" w:rsidRDefault="003D500C" w:rsidP="00A066F2">
      <w:pPr>
        <w:pStyle w:val="BodyText"/>
        <w:rPr>
          <w:rStyle w:val="Heading1Char"/>
          <w:rFonts w:eastAsiaTheme="minorHAnsi" w:cs="Arial"/>
          <w:caps w:val="0"/>
        </w:rPr>
      </w:pPr>
      <w:r w:rsidRPr="00A066F2">
        <w:t xml:space="preserve">Nuclear facilities are required to </w:t>
      </w:r>
      <w:r w:rsidR="009D3F8F" w:rsidRPr="00A066F2">
        <w:t xml:space="preserve">implement </w:t>
      </w:r>
      <w:r w:rsidR="004F1906">
        <w:t>cybersecurity</w:t>
      </w:r>
      <w:r w:rsidRPr="00A066F2">
        <w:rPr>
          <w:rStyle w:val="Heading1Char"/>
          <w:rFonts w:eastAsiaTheme="minorHAnsi" w:cs="Arial"/>
          <w:caps w:val="0"/>
        </w:rPr>
        <w:t xml:space="preserve"> controls in accordance with 10 CFR 73.54(c)(1)</w:t>
      </w:r>
      <w:r w:rsidR="003F0CC5" w:rsidRPr="00A066F2">
        <w:rPr>
          <w:rStyle w:val="Heading1Char"/>
          <w:rFonts w:eastAsiaTheme="minorHAnsi" w:cs="Arial"/>
          <w:caps w:val="0"/>
        </w:rPr>
        <w:t>,</w:t>
      </w:r>
      <w:r w:rsidRPr="00A066F2">
        <w:rPr>
          <w:rStyle w:val="Heading1Char"/>
          <w:rFonts w:eastAsiaTheme="minorHAnsi" w:cs="Arial"/>
          <w:caps w:val="0"/>
        </w:rPr>
        <w:t xml:space="preserve"> and to apply and maintain defense</w:t>
      </w:r>
      <w:r w:rsidR="00073C58" w:rsidRPr="00A066F2">
        <w:rPr>
          <w:rStyle w:val="Heading1Char"/>
          <w:rFonts w:eastAsiaTheme="minorHAnsi" w:cs="Arial"/>
          <w:caps w:val="0"/>
        </w:rPr>
        <w:t>-in-depth</w:t>
      </w:r>
      <w:r w:rsidRPr="00A066F2">
        <w:rPr>
          <w:rStyle w:val="Heading1Char"/>
          <w:rFonts w:eastAsiaTheme="minorHAnsi" w:cs="Arial"/>
          <w:caps w:val="0"/>
        </w:rPr>
        <w:t xml:space="preserve"> protective strategies in accordance with 10 CFR 73.54(c)(2).</w:t>
      </w:r>
      <w:r w:rsidR="001A6D1C" w:rsidRPr="00A066F2">
        <w:rPr>
          <w:rStyle w:val="Heading1Char"/>
          <w:rFonts w:eastAsiaTheme="minorHAnsi" w:cs="Arial"/>
          <w:caps w:val="0"/>
        </w:rPr>
        <w:t xml:space="preserve"> </w:t>
      </w:r>
      <w:r w:rsidRPr="00A066F2">
        <w:rPr>
          <w:rStyle w:val="Heading1Char"/>
          <w:rFonts w:eastAsiaTheme="minorHAnsi" w:cs="Arial"/>
          <w:caps w:val="0"/>
        </w:rPr>
        <w:t xml:space="preserve">Failure of these elements of the </w:t>
      </w:r>
      <w:r w:rsidR="004F1906">
        <w:rPr>
          <w:rStyle w:val="Heading1Char"/>
          <w:rFonts w:eastAsiaTheme="minorHAnsi" w:cs="Arial"/>
          <w:caps w:val="0"/>
        </w:rPr>
        <w:t>cybersecurity</w:t>
      </w:r>
      <w:r w:rsidRPr="00A066F2">
        <w:rPr>
          <w:rStyle w:val="Heading1Char"/>
          <w:rFonts w:eastAsiaTheme="minorHAnsi" w:cs="Arial"/>
          <w:caps w:val="0"/>
        </w:rPr>
        <w:t xml:space="preserve"> program compromises the ability to protect CDAs.</w:t>
      </w:r>
      <w:r w:rsidR="001A6D1C" w:rsidRPr="00A066F2">
        <w:rPr>
          <w:rStyle w:val="Heading1Char"/>
          <w:rFonts w:eastAsiaTheme="minorHAnsi" w:cs="Arial"/>
          <w:caps w:val="0"/>
        </w:rPr>
        <w:t xml:space="preserve"> </w:t>
      </w:r>
      <w:r w:rsidRPr="00A066F2">
        <w:rPr>
          <w:rStyle w:val="Heading1Char"/>
          <w:rFonts w:eastAsiaTheme="minorHAnsi" w:cs="Arial"/>
          <w:caps w:val="0"/>
        </w:rPr>
        <w:t xml:space="preserve">It is vital that the inspector obtain the necessary information to make an informed and knowledgeable judgment regarding the </w:t>
      </w:r>
      <w:r w:rsidR="0096674E" w:rsidRPr="00A066F2">
        <w:rPr>
          <w:rStyle w:val="Heading1Char"/>
          <w:rFonts w:eastAsiaTheme="minorHAnsi" w:cs="Arial"/>
          <w:caps w:val="0"/>
        </w:rPr>
        <w:t xml:space="preserve">implementation and </w:t>
      </w:r>
      <w:r w:rsidRPr="00A066F2">
        <w:rPr>
          <w:rStyle w:val="Heading1Char"/>
          <w:rFonts w:eastAsiaTheme="minorHAnsi" w:cs="Arial"/>
          <w:caps w:val="0"/>
        </w:rPr>
        <w:t>effectiveness of security controls and the protective strategy.</w:t>
      </w:r>
      <w:r w:rsidR="001A6D1C" w:rsidRPr="00A066F2">
        <w:rPr>
          <w:rStyle w:val="Heading1Char"/>
          <w:rFonts w:eastAsiaTheme="minorHAnsi" w:cs="Arial"/>
          <w:caps w:val="0"/>
        </w:rPr>
        <w:t xml:space="preserve"> </w:t>
      </w:r>
      <w:r w:rsidRPr="00A066F2">
        <w:rPr>
          <w:rStyle w:val="Heading1Char"/>
          <w:rFonts w:eastAsiaTheme="minorHAnsi" w:cs="Arial"/>
          <w:caps w:val="0"/>
        </w:rPr>
        <w:t xml:space="preserve">Upon completion of this guide, you will be able to identify information sources that could be used to assess the adequacy and appropriateness of </w:t>
      </w:r>
      <w:r w:rsidR="0061708E" w:rsidRPr="00A066F2">
        <w:rPr>
          <w:rStyle w:val="Heading1Char"/>
          <w:rFonts w:eastAsiaTheme="minorHAnsi" w:cs="Arial"/>
          <w:caps w:val="0"/>
        </w:rPr>
        <w:t xml:space="preserve">countermeasures </w:t>
      </w:r>
      <w:r w:rsidR="00562ADF" w:rsidRPr="00A066F2">
        <w:rPr>
          <w:rStyle w:val="Heading1Char"/>
          <w:rFonts w:eastAsiaTheme="minorHAnsi" w:cs="Arial"/>
          <w:caps w:val="0"/>
        </w:rPr>
        <w:t>and defense-in-depth strategy to protect CDAs</w:t>
      </w:r>
      <w:r w:rsidRPr="00A066F2">
        <w:rPr>
          <w:rStyle w:val="Heading1Char"/>
          <w:rFonts w:eastAsiaTheme="minorHAnsi" w:cs="Arial"/>
          <w:caps w:val="0"/>
        </w:rPr>
        <w:t>.</w:t>
      </w:r>
    </w:p>
    <w:p w14:paraId="4711A88E" w14:textId="7116AB2D" w:rsidR="00FE0627" w:rsidRPr="007A0985" w:rsidRDefault="00CE503F" w:rsidP="00286E3C">
      <w:pPr>
        <w:pStyle w:val="JOURNALHeading2"/>
      </w:pPr>
      <w:r w:rsidRPr="00683EA3">
        <w:t>COMPETENCY</w:t>
      </w:r>
      <w:r w:rsidR="0021575E" w:rsidRPr="00202034">
        <w:t xml:space="preserve"> </w:t>
      </w:r>
      <w:r w:rsidRPr="00683EA3">
        <w:t>AREA</w:t>
      </w:r>
      <w:r w:rsidRPr="00CE503F">
        <w:t>:</w:t>
      </w:r>
      <w:r w:rsidR="00347925">
        <w:tab/>
      </w:r>
      <w:r w:rsidR="002B3125" w:rsidRPr="007A0985">
        <w:t>Inspection</w:t>
      </w:r>
    </w:p>
    <w:p w14:paraId="74C548FB" w14:textId="5C686E36" w:rsidR="00FE0627" w:rsidRPr="00683EA3" w:rsidRDefault="00B360A2" w:rsidP="00286E3C">
      <w:pPr>
        <w:pStyle w:val="JOURNALHeading2"/>
      </w:pPr>
      <w:r w:rsidRPr="00683EA3">
        <w:t>LEVEL</w:t>
      </w:r>
      <w:r w:rsidR="00FE0627" w:rsidRPr="00202034">
        <w:t xml:space="preserve"> OF</w:t>
      </w:r>
      <w:r w:rsidR="002940CE" w:rsidRPr="00202034">
        <w:t xml:space="preserve"> </w:t>
      </w:r>
      <w:r w:rsidR="00FE0627" w:rsidRPr="00202034">
        <w:t>EFFORT:</w:t>
      </w:r>
      <w:r w:rsidR="00FE0627" w:rsidRPr="00202034">
        <w:tab/>
      </w:r>
      <w:r w:rsidR="00CD01E0" w:rsidRPr="00202034">
        <w:t>1</w:t>
      </w:r>
      <w:r w:rsidR="003D500C" w:rsidRPr="00202034">
        <w:t>6</w:t>
      </w:r>
      <w:r w:rsidR="00FE0627" w:rsidRPr="00202034">
        <w:t xml:space="preserve"> hours</w:t>
      </w:r>
    </w:p>
    <w:p w14:paraId="7CA1F642" w14:textId="66005A91" w:rsidR="00C1436E" w:rsidRPr="00202034" w:rsidRDefault="00FE0627" w:rsidP="00530766">
      <w:pPr>
        <w:pStyle w:val="JOURNALHeading2"/>
      </w:pPr>
      <w:r w:rsidRPr="00202034">
        <w:t>REFERENCES:</w:t>
      </w:r>
    </w:p>
    <w:p w14:paraId="0C7B5D0F" w14:textId="0907E194" w:rsidR="00230E37" w:rsidRPr="00F33333" w:rsidRDefault="00230E37" w:rsidP="006505E0">
      <w:pPr>
        <w:pStyle w:val="BodyText2"/>
        <w:numPr>
          <w:ilvl w:val="1"/>
          <w:numId w:val="37"/>
        </w:numPr>
        <w:tabs>
          <w:tab w:val="left" w:pos="2520"/>
        </w:tabs>
      </w:pPr>
      <w:r w:rsidRPr="00F33333">
        <w:t>NRC-approved CSP for a facility</w:t>
      </w:r>
    </w:p>
    <w:p w14:paraId="6A76EB9F" w14:textId="16003DBE" w:rsidR="00F047D4" w:rsidRPr="00F33333" w:rsidRDefault="00230E37" w:rsidP="006505E0">
      <w:pPr>
        <w:pStyle w:val="BodyText2"/>
        <w:numPr>
          <w:ilvl w:val="1"/>
          <w:numId w:val="37"/>
        </w:numPr>
        <w:tabs>
          <w:tab w:val="left" w:pos="2520"/>
        </w:tabs>
      </w:pPr>
      <w:r w:rsidRPr="00F33333">
        <w:t>Licensee Implementing P</w:t>
      </w:r>
      <w:r w:rsidR="00F047D4" w:rsidRPr="00F33333">
        <w:t>rocedures</w:t>
      </w:r>
    </w:p>
    <w:p w14:paraId="24F0545B" w14:textId="4ECE2B92" w:rsidR="00FE0627" w:rsidRPr="00F33333" w:rsidRDefault="00DC17E9" w:rsidP="006505E0">
      <w:pPr>
        <w:pStyle w:val="BodyText2"/>
        <w:numPr>
          <w:ilvl w:val="1"/>
          <w:numId w:val="37"/>
        </w:numPr>
        <w:tabs>
          <w:tab w:val="left" w:pos="2520"/>
        </w:tabs>
      </w:pPr>
      <w:r w:rsidRPr="00F33333">
        <w:t xml:space="preserve">10 CFR 73.54, </w:t>
      </w:r>
      <w:r w:rsidR="00D026AE">
        <w:t>“</w:t>
      </w:r>
      <w:r w:rsidRPr="00F33333">
        <w:t>Protection of Digital Computer and Communication Systems and Networks</w:t>
      </w:r>
      <w:r w:rsidR="00D026AE">
        <w:t>”</w:t>
      </w:r>
    </w:p>
    <w:p w14:paraId="796B7193" w14:textId="4CEBFB98" w:rsidR="00F1129D" w:rsidRPr="00F33333" w:rsidRDefault="00F1129D" w:rsidP="006505E0">
      <w:pPr>
        <w:pStyle w:val="BodyText2"/>
        <w:numPr>
          <w:ilvl w:val="1"/>
          <w:numId w:val="37"/>
        </w:numPr>
        <w:tabs>
          <w:tab w:val="left" w:pos="2520"/>
        </w:tabs>
      </w:pPr>
      <w:r w:rsidRPr="00F33333">
        <w:t xml:space="preserve">NEI 13-10, </w:t>
      </w:r>
      <w:r w:rsidR="00146556">
        <w:t>“</w:t>
      </w:r>
      <w:r w:rsidR="00795FCC">
        <w:t>Cybersecurity</w:t>
      </w:r>
      <w:r w:rsidRPr="00F33333">
        <w:t xml:space="preserve"> Controls Assessments</w:t>
      </w:r>
      <w:r w:rsidR="00146556">
        <w:t>,”</w:t>
      </w:r>
      <w:r w:rsidR="009D5830" w:rsidRPr="00F33333">
        <w:t xml:space="preserve"> </w:t>
      </w:r>
      <w:r w:rsidR="00146556" w:rsidRPr="00F33333">
        <w:t xml:space="preserve">Rev. 7 </w:t>
      </w:r>
      <w:r w:rsidR="00521DFC" w:rsidRPr="00F33333">
        <w:t>(</w:t>
      </w:r>
      <w:hyperlink r:id="rId57" w:history="1">
        <w:r w:rsidR="008024A7" w:rsidRPr="004E15B4">
          <w:rPr>
            <w:rStyle w:val="Hyperlink"/>
          </w:rPr>
          <w:t>ML21342A203</w:t>
        </w:r>
      </w:hyperlink>
      <w:r w:rsidR="00521DFC" w:rsidRPr="00F33333">
        <w:t>)</w:t>
      </w:r>
    </w:p>
    <w:p w14:paraId="3D1EF937" w14:textId="3DD068A2" w:rsidR="00F047D4" w:rsidRPr="00202034" w:rsidRDefault="00FE0627" w:rsidP="00530766">
      <w:pPr>
        <w:pStyle w:val="JOURNALHeading2"/>
        <w:rPr>
          <w:b/>
        </w:rPr>
      </w:pPr>
      <w:r w:rsidRPr="00202034">
        <w:t>EVALUATION</w:t>
      </w:r>
      <w:r w:rsidR="00FB632B" w:rsidRPr="00202034">
        <w:t xml:space="preserve"> </w:t>
      </w:r>
      <w:r w:rsidRPr="00202034">
        <w:t>CRITERIA:</w:t>
      </w:r>
      <w:r w:rsidRPr="007A0985">
        <w:rPr>
          <w:b/>
        </w:rPr>
        <w:tab/>
      </w:r>
      <w:r w:rsidR="00230E37" w:rsidRPr="00202034">
        <w:t>At the completion of the activity</w:t>
      </w:r>
      <w:r w:rsidRPr="00202034">
        <w:t>, you should be able to:</w:t>
      </w:r>
    </w:p>
    <w:p w14:paraId="36071EB8" w14:textId="3BFF1685" w:rsidR="00F047D4" w:rsidRPr="009B2495" w:rsidRDefault="00F047D4" w:rsidP="006505E0">
      <w:pPr>
        <w:pStyle w:val="BodyText2"/>
        <w:numPr>
          <w:ilvl w:val="1"/>
          <w:numId w:val="38"/>
        </w:numPr>
        <w:tabs>
          <w:tab w:val="left" w:pos="2520"/>
        </w:tabs>
      </w:pPr>
      <w:r w:rsidRPr="009B2495">
        <w:t>Describe and categorize</w:t>
      </w:r>
      <w:r w:rsidR="00204DFE">
        <w:t>,</w:t>
      </w:r>
      <w:r w:rsidRPr="009B2495">
        <w:t xml:space="preserve"> </w:t>
      </w:r>
      <w:r w:rsidR="00B95FD1">
        <w:t>according to</w:t>
      </w:r>
      <w:r w:rsidR="00204DFE">
        <w:t xml:space="preserve"> the CSP and </w:t>
      </w:r>
      <w:r w:rsidR="00B95FD1">
        <w:t>implementing procedures</w:t>
      </w:r>
      <w:r w:rsidR="00204DFE">
        <w:t>,</w:t>
      </w:r>
      <w:r w:rsidR="00B95FD1">
        <w:t xml:space="preserve"> </w:t>
      </w:r>
      <w:r w:rsidR="004F1906">
        <w:t>cybersecurity</w:t>
      </w:r>
      <w:r w:rsidRPr="009B2495">
        <w:t xml:space="preserve"> controls that are required by regulations to be addressed and maintained.</w:t>
      </w:r>
    </w:p>
    <w:p w14:paraId="0772970F" w14:textId="2C59FC65" w:rsidR="00F047D4" w:rsidRPr="009B2495" w:rsidRDefault="00BC355B" w:rsidP="006505E0">
      <w:pPr>
        <w:pStyle w:val="BodyText2"/>
        <w:numPr>
          <w:ilvl w:val="1"/>
          <w:numId w:val="38"/>
        </w:numPr>
        <w:tabs>
          <w:tab w:val="left" w:pos="2520"/>
        </w:tabs>
      </w:pPr>
      <w:r>
        <w:t xml:space="preserve">Explain </w:t>
      </w:r>
      <w:r w:rsidR="00F047D4" w:rsidRPr="009B2495">
        <w:t>how you would verify the effectiveness</w:t>
      </w:r>
      <w:r w:rsidR="00D146BA" w:rsidRPr="009B2495">
        <w:t xml:space="preserve"> and applicability</w:t>
      </w:r>
      <w:r w:rsidR="00F047D4" w:rsidRPr="009B2495">
        <w:t xml:space="preserve"> of </w:t>
      </w:r>
      <w:r w:rsidR="004F1906">
        <w:t>cybersecurity</w:t>
      </w:r>
      <w:r w:rsidR="00F047D4" w:rsidRPr="009B2495">
        <w:t xml:space="preserve"> controls.</w:t>
      </w:r>
    </w:p>
    <w:p w14:paraId="2BE8A7AA" w14:textId="7569D867" w:rsidR="007A1F25" w:rsidRPr="009B2495" w:rsidRDefault="007A1F25" w:rsidP="006505E0">
      <w:pPr>
        <w:pStyle w:val="BodyText2"/>
        <w:numPr>
          <w:ilvl w:val="1"/>
          <w:numId w:val="38"/>
        </w:numPr>
        <w:tabs>
          <w:tab w:val="left" w:pos="2520"/>
        </w:tabs>
      </w:pPr>
      <w:r w:rsidRPr="009B2495">
        <w:t>Discuss licensee’s CDAs and their implementation of its defensive strategy to protect these assets.</w:t>
      </w:r>
    </w:p>
    <w:p w14:paraId="45D22E2E" w14:textId="5E6FBD38" w:rsidR="00F047D4" w:rsidRDefault="003965B0" w:rsidP="006505E0">
      <w:pPr>
        <w:pStyle w:val="BodyText2"/>
        <w:numPr>
          <w:ilvl w:val="1"/>
          <w:numId w:val="38"/>
        </w:numPr>
        <w:tabs>
          <w:tab w:val="left" w:pos="2520"/>
        </w:tabs>
      </w:pPr>
      <w:r w:rsidRPr="009B2495">
        <w:t xml:space="preserve">Name </w:t>
      </w:r>
      <w:r w:rsidR="00F047D4" w:rsidRPr="009B2495">
        <w:t xml:space="preserve">which reference documents you would consult to verify that </w:t>
      </w:r>
      <w:r w:rsidR="004F1906">
        <w:t>cybersecurity</w:t>
      </w:r>
      <w:r w:rsidR="00F047D4" w:rsidRPr="009B2495">
        <w:t xml:space="preserve"> controls were addressed and maintained in accordance with commitments.</w:t>
      </w:r>
    </w:p>
    <w:p w14:paraId="54BBFCFC" w14:textId="643D3B9C" w:rsidR="009B2495" w:rsidRDefault="009B2495" w:rsidP="006505E0">
      <w:pPr>
        <w:pStyle w:val="BodyText2"/>
        <w:numPr>
          <w:ilvl w:val="1"/>
          <w:numId w:val="38"/>
        </w:numPr>
        <w:tabs>
          <w:tab w:val="left" w:pos="2520"/>
        </w:tabs>
      </w:pPr>
      <w:r w:rsidRPr="00B6733F">
        <w:t xml:space="preserve">Describe how you would verify </w:t>
      </w:r>
      <w:r w:rsidR="004F1906">
        <w:t>cybersecurity</w:t>
      </w:r>
      <w:r w:rsidRPr="00B6733F">
        <w:t xml:space="preserve"> organization activities to evaluate the effectiveness of </w:t>
      </w:r>
      <w:r w:rsidR="004F1906">
        <w:t>cybersecurity</w:t>
      </w:r>
      <w:r w:rsidRPr="00B6733F">
        <w:t xml:space="preserve"> controls.</w:t>
      </w:r>
    </w:p>
    <w:p w14:paraId="3318BB62" w14:textId="1D8CCA2A" w:rsidR="009B2495" w:rsidRDefault="009B2495" w:rsidP="006505E0">
      <w:pPr>
        <w:pStyle w:val="BodyText2"/>
        <w:numPr>
          <w:ilvl w:val="1"/>
          <w:numId w:val="38"/>
        </w:numPr>
        <w:tabs>
          <w:tab w:val="left" w:pos="2520"/>
        </w:tabs>
      </w:pPr>
      <w:r w:rsidRPr="009B2495">
        <w:t>Discuss the licensee’s protective strategy and its characteristics to include incident response, contingency planning, and recovery actions.</w:t>
      </w:r>
    </w:p>
    <w:p w14:paraId="3D34703F" w14:textId="2383624D" w:rsidR="008B2005" w:rsidRDefault="008B2005" w:rsidP="006505E0">
      <w:pPr>
        <w:pStyle w:val="BodyText2"/>
        <w:numPr>
          <w:ilvl w:val="1"/>
          <w:numId w:val="38"/>
        </w:numPr>
        <w:tabs>
          <w:tab w:val="left" w:pos="2520"/>
        </w:tabs>
      </w:pPr>
      <w:r w:rsidRPr="008B2005">
        <w:t>Demonstrate the ability to review and evaluate a licensee’s overall protective strategy.</w:t>
      </w:r>
      <w:r w:rsidR="001A6D1C" w:rsidRPr="008B2005">
        <w:t xml:space="preserve"> </w:t>
      </w:r>
      <w:r w:rsidRPr="008B2005">
        <w:t>This should include an evaluation of the licensee’s abilities to respond to</w:t>
      </w:r>
      <w:r w:rsidR="00A37F65">
        <w:t>, mitigate</w:t>
      </w:r>
      <w:r w:rsidR="00635F33">
        <w:t xml:space="preserve"> the consequences of,</w:t>
      </w:r>
      <w:r w:rsidRPr="008B2005">
        <w:t xml:space="preserve"> and recover from a cyber</w:t>
      </w:r>
      <w:r w:rsidR="00202034">
        <w:t>attack</w:t>
      </w:r>
      <w:r w:rsidRPr="008B2005">
        <w:t xml:space="preserve"> by focusing on the </w:t>
      </w:r>
      <w:r w:rsidR="00635F33">
        <w:t xml:space="preserve">licensee’s </w:t>
      </w:r>
      <w:r w:rsidRPr="008B2005">
        <w:t xml:space="preserve">protective strategies </w:t>
      </w:r>
      <w:r w:rsidR="00635F33">
        <w:t>implemented</w:t>
      </w:r>
      <w:r w:rsidRPr="008B2005">
        <w:t>.</w:t>
      </w:r>
    </w:p>
    <w:p w14:paraId="5FC52ED7" w14:textId="77777777" w:rsidR="00FF4986" w:rsidRDefault="00FE0627" w:rsidP="00530766">
      <w:pPr>
        <w:pStyle w:val="JOURNALHeading2"/>
      </w:pPr>
      <w:r w:rsidRPr="00202034">
        <w:t>TASKS</w:t>
      </w:r>
      <w:r w:rsidR="00BF228A" w:rsidRPr="00202034">
        <w:t>:</w:t>
      </w:r>
      <w:r w:rsidR="00EA4463">
        <w:tab/>
      </w:r>
    </w:p>
    <w:p w14:paraId="35FEB597" w14:textId="3EBF70F2" w:rsidR="00BF228A" w:rsidRPr="00266DDD" w:rsidRDefault="00111474" w:rsidP="006505E0">
      <w:pPr>
        <w:pStyle w:val="BodyText2"/>
        <w:numPr>
          <w:ilvl w:val="1"/>
          <w:numId w:val="39"/>
        </w:numPr>
        <w:tabs>
          <w:tab w:val="left" w:pos="2520"/>
        </w:tabs>
      </w:pPr>
      <w:r w:rsidRPr="00266DDD">
        <w:t xml:space="preserve">Review </w:t>
      </w:r>
      <w:r w:rsidR="00882EA1">
        <w:t xml:space="preserve">the licensee’s </w:t>
      </w:r>
      <w:r w:rsidRPr="00266DDD">
        <w:t>NRC-</w:t>
      </w:r>
      <w:r w:rsidR="00BF228A" w:rsidRPr="00266DDD">
        <w:t xml:space="preserve">approved CSP </w:t>
      </w:r>
      <w:r w:rsidR="00AA6E75">
        <w:t xml:space="preserve">to ascertain the </w:t>
      </w:r>
      <w:r w:rsidR="006073EC">
        <w:t>cybersecurity</w:t>
      </w:r>
      <w:r w:rsidR="00BF228A" w:rsidRPr="00266DDD">
        <w:t xml:space="preserve"> controls to be addressed and maintained</w:t>
      </w:r>
      <w:r w:rsidR="004D4FCD">
        <w:t xml:space="preserve"> </w:t>
      </w:r>
      <w:r w:rsidR="001904BC">
        <w:t>and verify</w:t>
      </w:r>
      <w:r w:rsidR="00BF228A" w:rsidRPr="00266DDD">
        <w:t xml:space="preserve"> that the controls are in conformance with regulatory requirements.</w:t>
      </w:r>
    </w:p>
    <w:p w14:paraId="37482763" w14:textId="5DE0DB2C" w:rsidR="00266741" w:rsidRPr="00266DDD" w:rsidRDefault="00B20B8F" w:rsidP="006505E0">
      <w:pPr>
        <w:pStyle w:val="BodyText2"/>
        <w:numPr>
          <w:ilvl w:val="1"/>
          <w:numId w:val="39"/>
        </w:numPr>
        <w:tabs>
          <w:tab w:val="left" w:pos="2520"/>
        </w:tabs>
      </w:pPr>
      <w:r w:rsidRPr="00266DDD">
        <w:t>While observing an inspection</w:t>
      </w:r>
      <w:r w:rsidR="004D4FCD">
        <w:t>,</w:t>
      </w:r>
      <w:r w:rsidRPr="00266DDD">
        <w:t xml:space="preserve"> get with the experienced inspector or the contractor support staff to understand </w:t>
      </w:r>
      <w:r w:rsidR="0006484B" w:rsidRPr="00266DDD">
        <w:t>the licensee’s security control implementation method.</w:t>
      </w:r>
      <w:r w:rsidR="001A6D1C" w:rsidRPr="00266DDD">
        <w:t xml:space="preserve"> </w:t>
      </w:r>
      <w:r w:rsidR="0006484B" w:rsidRPr="00266DDD">
        <w:t xml:space="preserve">If the licensee is using NEI 13-10, “Security Control Implementation,” </w:t>
      </w:r>
      <w:r w:rsidR="006C106D" w:rsidRPr="00266DDD">
        <w:t xml:space="preserve">discuss and understand </w:t>
      </w:r>
      <w:r w:rsidRPr="00266DDD">
        <w:t>Direct and Non-Direct CDAs and how NEI 13-10 is implemented.</w:t>
      </w:r>
    </w:p>
    <w:p w14:paraId="55EADF67" w14:textId="1D3DB716" w:rsidR="00BF228A" w:rsidRDefault="00A55AE5" w:rsidP="006505E0">
      <w:pPr>
        <w:pStyle w:val="BodyText2"/>
        <w:numPr>
          <w:ilvl w:val="1"/>
          <w:numId w:val="39"/>
        </w:numPr>
        <w:tabs>
          <w:tab w:val="left" w:pos="2520"/>
        </w:tabs>
      </w:pPr>
      <w:r w:rsidRPr="00266DDD">
        <w:t xml:space="preserve">While observing an inspection get with the experienced inspector or the contractor support staff to understand </w:t>
      </w:r>
      <w:r w:rsidR="00EF41BF" w:rsidRPr="00266DDD">
        <w:t xml:space="preserve">how to assess and evaluate </w:t>
      </w:r>
      <w:r w:rsidR="00482964" w:rsidRPr="00266DDD">
        <w:t xml:space="preserve">CDA security control implementation </w:t>
      </w:r>
      <w:r w:rsidRPr="00266DDD">
        <w:t xml:space="preserve">to ensure the licensee has adequately </w:t>
      </w:r>
      <w:r w:rsidR="00482964" w:rsidRPr="00266DDD">
        <w:t xml:space="preserve">protected </w:t>
      </w:r>
      <w:r w:rsidR="00B56D86" w:rsidRPr="00266DDD">
        <w:t xml:space="preserve">the </w:t>
      </w:r>
      <w:r w:rsidRPr="00266DDD">
        <w:t>asset</w:t>
      </w:r>
      <w:r w:rsidR="00482964" w:rsidRPr="00266DDD">
        <w:t xml:space="preserve"> (</w:t>
      </w:r>
      <w:r w:rsidR="00217D95">
        <w:t>f</w:t>
      </w:r>
      <w:r w:rsidRPr="00266DDD">
        <w:t>or example</w:t>
      </w:r>
      <w:r w:rsidR="00C35F05" w:rsidRPr="00266DDD">
        <w:t xml:space="preserve">, </w:t>
      </w:r>
      <w:r w:rsidR="00B56D86" w:rsidRPr="00266DDD">
        <w:t xml:space="preserve">inspect </w:t>
      </w:r>
      <w:r w:rsidR="002F402D" w:rsidRPr="00266DDD">
        <w:t xml:space="preserve">group policy </w:t>
      </w:r>
      <w:r w:rsidR="000B78C1" w:rsidRPr="00266DDD">
        <w:t>o</w:t>
      </w:r>
      <w:r w:rsidR="002F402D" w:rsidRPr="00266DDD">
        <w:t>bjects (</w:t>
      </w:r>
      <w:r w:rsidRPr="00266DDD">
        <w:t>GPO</w:t>
      </w:r>
      <w:r w:rsidR="002F402D" w:rsidRPr="00266DDD">
        <w:t>s)</w:t>
      </w:r>
      <w:r w:rsidRPr="00266DDD">
        <w:t xml:space="preserve"> for hardening, VMs</w:t>
      </w:r>
      <w:r w:rsidR="002F402D" w:rsidRPr="00266DDD">
        <w:t xml:space="preserve"> implementation</w:t>
      </w:r>
      <w:r w:rsidR="00660093" w:rsidRPr="00266DDD">
        <w:t xml:space="preserve"> and assessment)</w:t>
      </w:r>
      <w:r w:rsidRPr="00266DDD">
        <w:t>.</w:t>
      </w:r>
      <w:r w:rsidR="001A6D1C" w:rsidRPr="00266DDD">
        <w:t xml:space="preserve"> </w:t>
      </w:r>
      <w:r w:rsidR="00EF3CF4" w:rsidRPr="00266DDD">
        <w:t>A</w:t>
      </w:r>
      <w:r w:rsidR="00BF228A" w:rsidRPr="00266DDD">
        <w:t>scertain whether the controls are adequate and appropriately configured for their intended function.</w:t>
      </w:r>
    </w:p>
    <w:p w14:paraId="0BE70D2D" w14:textId="5102E193" w:rsidR="00ED603A" w:rsidRDefault="00ED603A" w:rsidP="006505E0">
      <w:pPr>
        <w:pStyle w:val="BodyText2"/>
        <w:numPr>
          <w:ilvl w:val="1"/>
          <w:numId w:val="39"/>
        </w:numPr>
        <w:tabs>
          <w:tab w:val="left" w:pos="2520"/>
        </w:tabs>
      </w:pPr>
      <w:r w:rsidRPr="00266DDD">
        <w:t xml:space="preserve">Interview selected licensee </w:t>
      </w:r>
      <w:r w:rsidR="004F1906">
        <w:t>cybersecurity</w:t>
      </w:r>
      <w:r w:rsidRPr="00266DDD">
        <w:t xml:space="preserve"> personnel to determine their duties and responsibilities related to </w:t>
      </w:r>
      <w:r w:rsidR="004F1906">
        <w:t>cybersecurity</w:t>
      </w:r>
      <w:r w:rsidRPr="00266DDD">
        <w:t xml:space="preserve"> controls testing, maintenance, incident response, contingency planning, recovery actions, and oversight</w:t>
      </w:r>
      <w:r>
        <w:t>.</w:t>
      </w:r>
    </w:p>
    <w:p w14:paraId="01A3379E" w14:textId="30F0D49E" w:rsidR="00ED603A" w:rsidRPr="00266DDD" w:rsidRDefault="00ED603A" w:rsidP="006505E0">
      <w:pPr>
        <w:pStyle w:val="BodyText2"/>
        <w:numPr>
          <w:ilvl w:val="1"/>
          <w:numId w:val="39"/>
        </w:numPr>
        <w:tabs>
          <w:tab w:val="left" w:pos="2520"/>
        </w:tabs>
      </w:pPr>
      <w:r w:rsidRPr="00266DDD">
        <w:t xml:space="preserve">Compare your evaluation results regarding </w:t>
      </w:r>
      <w:r w:rsidR="004F1906">
        <w:t>cybersecurity</w:t>
      </w:r>
      <w:r w:rsidRPr="00266DDD">
        <w:t xml:space="preserve"> control effectiveness against those reached by the licensee.</w:t>
      </w:r>
      <w:r w:rsidR="001A6D1C" w:rsidRPr="00266DDD">
        <w:t xml:space="preserve"> </w:t>
      </w:r>
      <w:r w:rsidRPr="00266DDD">
        <w:t xml:space="preserve">If there are differences, discuss the differences with your supervisor or a senior </w:t>
      </w:r>
      <w:r w:rsidR="004F1906">
        <w:t>cybersecurity</w:t>
      </w:r>
      <w:r w:rsidRPr="00266DDD">
        <w:t xml:space="preserve"> inspector to understand why the difference exists</w:t>
      </w:r>
    </w:p>
    <w:p w14:paraId="4136E876" w14:textId="256C0AE1" w:rsidR="00FE0627" w:rsidRDefault="00FE0627" w:rsidP="00832505">
      <w:pPr>
        <w:pStyle w:val="JOURNALHeading2"/>
      </w:pPr>
      <w:r w:rsidRPr="00202034">
        <w:t>DOCUMENTATION:</w:t>
      </w:r>
      <w:r w:rsidR="00347925">
        <w:tab/>
      </w:r>
      <w:r w:rsidR="00795FCC">
        <w:t>Cybersecurity</w:t>
      </w:r>
      <w:r w:rsidRPr="007A0985">
        <w:t xml:space="preserve"> Inspector Proficiency Level Qualification Signature Card Item OJT</w:t>
      </w:r>
      <w:r w:rsidRPr="007A0985">
        <w:noBreakHyphen/>
      </w:r>
      <w:r w:rsidR="00BF228A">
        <w:t>CS</w:t>
      </w:r>
      <w:r w:rsidRPr="007A0985">
        <w:t>-2.</w:t>
      </w:r>
    </w:p>
    <w:p w14:paraId="09B8D209" w14:textId="77777777" w:rsidR="008569CC" w:rsidRDefault="008569CC" w:rsidP="008569CC">
      <w:pPr>
        <w:pStyle w:val="BodyText"/>
      </w:pPr>
    </w:p>
    <w:p w14:paraId="3CA51D62" w14:textId="77777777" w:rsidR="00F06D71" w:rsidRDefault="00F06D71" w:rsidP="00BD6590">
      <w:pPr>
        <w:pStyle w:val="Attachmenttitle"/>
        <w:sectPr w:rsidR="00F06D71" w:rsidSect="003671F6">
          <w:headerReference w:type="default" r:id="rId58"/>
          <w:footerReference w:type="default" r:id="rId59"/>
          <w:pgSz w:w="12240" w:h="15840" w:code="1"/>
          <w:pgMar w:top="1440" w:right="1440" w:bottom="1440" w:left="1440" w:header="720" w:footer="720" w:gutter="0"/>
          <w:pgNumType w:start="1"/>
          <w:cols w:space="720"/>
          <w:noEndnote/>
          <w:docGrid w:linePitch="326"/>
        </w:sectPr>
      </w:pPr>
    </w:p>
    <w:p w14:paraId="06B4FEAE" w14:textId="5BA557B5" w:rsidR="000C3799" w:rsidRPr="00D869D3" w:rsidRDefault="003B5AA8" w:rsidP="00BD6590">
      <w:pPr>
        <w:pStyle w:val="Attachmenttitle"/>
      </w:pPr>
      <w:bookmarkStart w:id="17" w:name="_Toc115160280"/>
      <w:r w:rsidRPr="000E1EB0">
        <w:t>Form 1:</w:t>
      </w:r>
      <w:r w:rsidR="001A6D1C" w:rsidRPr="000E1EB0">
        <w:t xml:space="preserve"> </w:t>
      </w:r>
      <w:r w:rsidRPr="000E1EB0">
        <w:t xml:space="preserve">Regional/Headquarters </w:t>
      </w:r>
      <w:r w:rsidR="00795FCC">
        <w:t>Cybersecurity</w:t>
      </w:r>
      <w:r w:rsidRPr="000E1EB0">
        <w:t xml:space="preserve"> Inspector Technical Proficiency Level </w:t>
      </w:r>
      <w:r w:rsidR="0094746A">
        <w:br/>
      </w:r>
      <w:r w:rsidRPr="000E1EB0">
        <w:t>Signature Card and Certification</w:t>
      </w:r>
      <w:bookmarkEnd w:id="17"/>
    </w:p>
    <w:tbl>
      <w:tblPr>
        <w:tblW w:w="0" w:type="auto"/>
        <w:tblCellMar>
          <w:left w:w="120" w:type="dxa"/>
          <w:right w:w="120" w:type="dxa"/>
        </w:tblCellMar>
        <w:tblLook w:val="0000" w:firstRow="0" w:lastRow="0" w:firstColumn="0" w:lastColumn="0" w:noHBand="0" w:noVBand="0"/>
      </w:tblPr>
      <w:tblGrid>
        <w:gridCol w:w="6103"/>
        <w:gridCol w:w="1467"/>
        <w:gridCol w:w="1772"/>
      </w:tblGrid>
      <w:tr w:rsidR="00FE0627" w:rsidRPr="008836F0" w14:paraId="7528D519" w14:textId="77777777" w:rsidTr="001264FB">
        <w:trPr>
          <w:trHeight w:val="576"/>
          <w:tblHeader/>
        </w:trPr>
        <w:tc>
          <w:tcPr>
            <w:tcW w:w="0" w:type="auto"/>
            <w:tcBorders>
              <w:top w:val="single" w:sz="7" w:space="0" w:color="000000"/>
              <w:left w:val="single" w:sz="7" w:space="0" w:color="000000"/>
              <w:bottom w:val="single" w:sz="7" w:space="0" w:color="000000"/>
              <w:right w:val="single" w:sz="7" w:space="0" w:color="000000"/>
            </w:tcBorders>
            <w:vAlign w:val="center"/>
          </w:tcPr>
          <w:p w14:paraId="5B7573EC" w14:textId="77777777" w:rsidR="00FE0627" w:rsidRPr="008836F0" w:rsidRDefault="00FE0627" w:rsidP="008836F0">
            <w:pPr>
              <w:widowControl/>
              <w:spacing w:after="58"/>
            </w:pPr>
            <w:r w:rsidRPr="008836F0">
              <w:t>Inspector</w:t>
            </w:r>
            <w:r w:rsidR="000040E2" w:rsidRPr="008836F0">
              <w:t>’s</w:t>
            </w:r>
            <w:r w:rsidRPr="008836F0">
              <w:t xml:space="preserve"> Nam</w:t>
            </w:r>
            <w:r w:rsidR="008836F0">
              <w:t>e</w:t>
            </w:r>
            <w:r w:rsidRPr="008836F0">
              <w:t xml:space="preserve">: </w:t>
            </w:r>
          </w:p>
        </w:tc>
        <w:tc>
          <w:tcPr>
            <w:tcW w:w="0" w:type="auto"/>
            <w:tcBorders>
              <w:top w:val="single" w:sz="7" w:space="0" w:color="000000"/>
              <w:left w:val="single" w:sz="7" w:space="0" w:color="000000"/>
              <w:bottom w:val="single" w:sz="7" w:space="0" w:color="000000"/>
              <w:right w:val="single" w:sz="7" w:space="0" w:color="000000"/>
            </w:tcBorders>
            <w:vAlign w:val="center"/>
          </w:tcPr>
          <w:p w14:paraId="43ED07A4" w14:textId="77777777" w:rsidR="00FE0627" w:rsidRPr="008836F0" w:rsidRDefault="00FE0627" w:rsidP="00BE3CF0">
            <w:pPr>
              <w:widowControl/>
              <w:jc w:val="center"/>
            </w:pPr>
            <w:r w:rsidRPr="008836F0">
              <w:t>Employee</w:t>
            </w:r>
          </w:p>
          <w:p w14:paraId="774AEF6C" w14:textId="77777777" w:rsidR="00FE0627" w:rsidRPr="008836F0" w:rsidRDefault="00FE0627" w:rsidP="00BE3CF0">
            <w:pPr>
              <w:widowControl/>
              <w:spacing w:after="58"/>
              <w:jc w:val="center"/>
            </w:pPr>
            <w:r w:rsidRPr="008836F0">
              <w:t>Initials / Date</w:t>
            </w:r>
          </w:p>
        </w:tc>
        <w:tc>
          <w:tcPr>
            <w:tcW w:w="0" w:type="auto"/>
            <w:tcBorders>
              <w:top w:val="single" w:sz="7" w:space="0" w:color="000000"/>
              <w:left w:val="single" w:sz="7" w:space="0" w:color="000000"/>
              <w:bottom w:val="single" w:sz="7" w:space="0" w:color="000000"/>
              <w:right w:val="single" w:sz="7" w:space="0" w:color="000000"/>
            </w:tcBorders>
            <w:vAlign w:val="center"/>
          </w:tcPr>
          <w:p w14:paraId="10D00211" w14:textId="77777777" w:rsidR="00FE0627" w:rsidRPr="008836F0" w:rsidRDefault="00FE0627" w:rsidP="00BE3CF0">
            <w:pPr>
              <w:widowControl/>
              <w:jc w:val="center"/>
            </w:pPr>
            <w:r w:rsidRPr="008836F0">
              <w:t>Supervisor</w:t>
            </w:r>
            <w:r w:rsidR="000A1EFD" w:rsidRPr="008836F0">
              <w:t>’s</w:t>
            </w:r>
          </w:p>
          <w:p w14:paraId="16EBF529" w14:textId="77777777" w:rsidR="00FE0627" w:rsidRPr="008836F0" w:rsidRDefault="00FE0627" w:rsidP="00BE3CF0">
            <w:pPr>
              <w:widowControl/>
              <w:spacing w:after="58"/>
              <w:jc w:val="center"/>
            </w:pPr>
            <w:r w:rsidRPr="008836F0">
              <w:t>Signature / Date</w:t>
            </w:r>
          </w:p>
        </w:tc>
      </w:tr>
      <w:tr w:rsidR="00785758" w:rsidRPr="008836F0" w14:paraId="7695C7C5" w14:textId="77777777" w:rsidTr="001264FB">
        <w:trPr>
          <w:trHeight w:val="576"/>
        </w:trPr>
        <w:tc>
          <w:tcPr>
            <w:tcW w:w="0" w:type="auto"/>
            <w:gridSpan w:val="3"/>
            <w:tcBorders>
              <w:top w:val="single" w:sz="7" w:space="0" w:color="000000"/>
              <w:left w:val="single" w:sz="7" w:space="0" w:color="000000"/>
              <w:bottom w:val="single" w:sz="7" w:space="0" w:color="000000"/>
              <w:right w:val="single" w:sz="7" w:space="0" w:color="000000"/>
            </w:tcBorders>
            <w:vAlign w:val="center"/>
          </w:tcPr>
          <w:p w14:paraId="3A840A8E" w14:textId="77777777" w:rsidR="00FE0627" w:rsidRPr="000E1EB0" w:rsidRDefault="00FE0627" w:rsidP="002C5C17">
            <w:pPr>
              <w:widowControl/>
              <w:spacing w:after="58"/>
              <w:jc w:val="center"/>
              <w:rPr>
                <w:u w:val="single"/>
              </w:rPr>
            </w:pPr>
            <w:r w:rsidRPr="000E1EB0">
              <w:rPr>
                <w:u w:val="single"/>
              </w:rPr>
              <w:t>Required Training Courses</w:t>
            </w:r>
          </w:p>
        </w:tc>
      </w:tr>
      <w:tr w:rsidR="00E15C44" w:rsidRPr="008836F0" w14:paraId="2722F0F2" w14:textId="77777777" w:rsidTr="001264FB">
        <w:trPr>
          <w:trHeight w:hRule="exact" w:val="792"/>
        </w:trPr>
        <w:tc>
          <w:tcPr>
            <w:tcW w:w="0" w:type="auto"/>
            <w:tcBorders>
              <w:top w:val="single" w:sz="7" w:space="0" w:color="000000"/>
              <w:left w:val="single" w:sz="7" w:space="0" w:color="000000"/>
              <w:bottom w:val="single" w:sz="7" w:space="0" w:color="000000"/>
              <w:right w:val="single" w:sz="7" w:space="0" w:color="000000"/>
            </w:tcBorders>
            <w:vAlign w:val="center"/>
          </w:tcPr>
          <w:p w14:paraId="6B1DB6C4" w14:textId="39818AE0" w:rsidR="00E15C44" w:rsidRPr="008836F0" w:rsidRDefault="002C5C17" w:rsidP="001264FB">
            <w:pPr>
              <w:widowControl/>
              <w:spacing w:after="58"/>
            </w:pPr>
            <w:r w:rsidRPr="008836F0">
              <w:t xml:space="preserve">Introduction to </w:t>
            </w:r>
            <w:r w:rsidR="00795FCC">
              <w:t>Cybersecurity</w:t>
            </w:r>
            <w:r w:rsidR="001264FB" w:rsidRPr="008836F0">
              <w:t xml:space="preserve"> Inspection</w:t>
            </w:r>
          </w:p>
        </w:tc>
        <w:tc>
          <w:tcPr>
            <w:tcW w:w="0" w:type="auto"/>
            <w:tcBorders>
              <w:top w:val="single" w:sz="7" w:space="0" w:color="000000"/>
              <w:left w:val="single" w:sz="7" w:space="0" w:color="000000"/>
              <w:bottom w:val="single" w:sz="7" w:space="0" w:color="000000"/>
              <w:right w:val="single" w:sz="7" w:space="0" w:color="000000"/>
            </w:tcBorders>
            <w:vAlign w:val="center"/>
          </w:tcPr>
          <w:p w14:paraId="6DF9741D" w14:textId="77777777" w:rsidR="00E15C44" w:rsidRPr="008836F0" w:rsidRDefault="00E15C44" w:rsidP="000C1157"/>
          <w:p w14:paraId="15E86091" w14:textId="77777777" w:rsidR="00E15C44" w:rsidRPr="008836F0" w:rsidRDefault="00E15C44" w:rsidP="000C1157">
            <w:pPr>
              <w:widowControl/>
            </w:pPr>
          </w:p>
        </w:tc>
        <w:tc>
          <w:tcPr>
            <w:tcW w:w="0" w:type="auto"/>
            <w:tcBorders>
              <w:top w:val="single" w:sz="7" w:space="0" w:color="000000"/>
              <w:left w:val="single" w:sz="7" w:space="0" w:color="000000"/>
              <w:bottom w:val="single" w:sz="7" w:space="0" w:color="000000"/>
              <w:right w:val="single" w:sz="7" w:space="0" w:color="000000"/>
            </w:tcBorders>
            <w:vAlign w:val="center"/>
          </w:tcPr>
          <w:p w14:paraId="0ECD6109" w14:textId="77777777" w:rsidR="00E15C44" w:rsidRPr="008836F0" w:rsidRDefault="00E15C44" w:rsidP="000C1157"/>
          <w:p w14:paraId="78105F3F" w14:textId="77777777" w:rsidR="00E15C44" w:rsidRPr="008836F0" w:rsidRDefault="00E15C44" w:rsidP="000C1157">
            <w:pPr>
              <w:widowControl/>
            </w:pPr>
          </w:p>
        </w:tc>
      </w:tr>
      <w:tr w:rsidR="00E15C44" w:rsidRPr="008836F0" w14:paraId="5DF24758" w14:textId="77777777" w:rsidTr="001264FB">
        <w:trPr>
          <w:trHeight w:hRule="exact" w:val="792"/>
        </w:trPr>
        <w:tc>
          <w:tcPr>
            <w:tcW w:w="0" w:type="auto"/>
            <w:tcBorders>
              <w:top w:val="single" w:sz="7" w:space="0" w:color="000000"/>
              <w:left w:val="single" w:sz="7" w:space="0" w:color="000000"/>
              <w:bottom w:val="single" w:sz="7" w:space="0" w:color="000000"/>
              <w:right w:val="single" w:sz="7" w:space="0" w:color="000000"/>
            </w:tcBorders>
            <w:vAlign w:val="center"/>
          </w:tcPr>
          <w:p w14:paraId="02822D8A" w14:textId="1D0F784E" w:rsidR="00E15C44" w:rsidRPr="008836F0" w:rsidRDefault="001264FB" w:rsidP="006310F7">
            <w:pPr>
              <w:widowControl/>
              <w:spacing w:after="58"/>
            </w:pPr>
            <w:r w:rsidRPr="008836F0">
              <w:t xml:space="preserve">Advanced </w:t>
            </w:r>
            <w:r w:rsidR="00795FCC">
              <w:t>Cybersecurity</w:t>
            </w:r>
            <w:r w:rsidRPr="008836F0">
              <w:t xml:space="preserve"> Inspection</w:t>
            </w:r>
          </w:p>
        </w:tc>
        <w:tc>
          <w:tcPr>
            <w:tcW w:w="0" w:type="auto"/>
            <w:tcBorders>
              <w:top w:val="single" w:sz="7" w:space="0" w:color="000000"/>
              <w:left w:val="single" w:sz="7" w:space="0" w:color="000000"/>
              <w:bottom w:val="single" w:sz="7" w:space="0" w:color="000000"/>
              <w:right w:val="single" w:sz="7" w:space="0" w:color="000000"/>
            </w:tcBorders>
            <w:vAlign w:val="center"/>
          </w:tcPr>
          <w:p w14:paraId="5719AE65" w14:textId="77777777" w:rsidR="00E15C44" w:rsidRPr="008836F0" w:rsidRDefault="00E15C44" w:rsidP="000C1157"/>
          <w:p w14:paraId="0F44396E" w14:textId="77777777" w:rsidR="00E15C44" w:rsidRPr="008836F0" w:rsidRDefault="00E15C44" w:rsidP="000C1157">
            <w:pPr>
              <w:widowControl/>
            </w:pPr>
          </w:p>
        </w:tc>
        <w:tc>
          <w:tcPr>
            <w:tcW w:w="0" w:type="auto"/>
            <w:tcBorders>
              <w:top w:val="single" w:sz="7" w:space="0" w:color="000000"/>
              <w:left w:val="single" w:sz="7" w:space="0" w:color="000000"/>
              <w:bottom w:val="single" w:sz="7" w:space="0" w:color="000000"/>
              <w:right w:val="single" w:sz="7" w:space="0" w:color="000000"/>
            </w:tcBorders>
            <w:vAlign w:val="center"/>
          </w:tcPr>
          <w:p w14:paraId="475BE82F" w14:textId="77777777" w:rsidR="00E15C44" w:rsidRPr="008836F0" w:rsidRDefault="00E15C44" w:rsidP="000C1157"/>
          <w:p w14:paraId="2BE727E5" w14:textId="77777777" w:rsidR="00E15C44" w:rsidRPr="008836F0" w:rsidRDefault="00E15C44" w:rsidP="000C1157">
            <w:pPr>
              <w:widowControl/>
            </w:pPr>
          </w:p>
        </w:tc>
      </w:tr>
      <w:tr w:rsidR="00E15C44" w:rsidRPr="008836F0" w14:paraId="6CACEE95" w14:textId="77777777" w:rsidTr="001264FB">
        <w:trPr>
          <w:trHeight w:hRule="exact" w:val="576"/>
        </w:trPr>
        <w:tc>
          <w:tcPr>
            <w:tcW w:w="0" w:type="auto"/>
            <w:gridSpan w:val="3"/>
            <w:tcBorders>
              <w:top w:val="single" w:sz="7" w:space="0" w:color="000000"/>
              <w:left w:val="single" w:sz="7" w:space="0" w:color="000000"/>
              <w:bottom w:val="single" w:sz="7" w:space="0" w:color="000000"/>
              <w:right w:val="single" w:sz="7" w:space="0" w:color="000000"/>
            </w:tcBorders>
            <w:vAlign w:val="center"/>
          </w:tcPr>
          <w:p w14:paraId="32A7DBED" w14:textId="77777777" w:rsidR="00E15C44" w:rsidRPr="000E1EB0" w:rsidRDefault="00E15C44" w:rsidP="00DF5B1E">
            <w:pPr>
              <w:widowControl/>
              <w:spacing w:after="58"/>
              <w:jc w:val="center"/>
              <w:rPr>
                <w:u w:val="single"/>
              </w:rPr>
            </w:pPr>
            <w:r w:rsidRPr="000E1EB0">
              <w:rPr>
                <w:u w:val="single"/>
              </w:rPr>
              <w:t>Individual Study Activities</w:t>
            </w:r>
          </w:p>
        </w:tc>
      </w:tr>
      <w:tr w:rsidR="00E15C44" w:rsidRPr="008836F0" w14:paraId="35B1AF15" w14:textId="77777777" w:rsidTr="001264FB">
        <w:trPr>
          <w:trHeight w:hRule="exact" w:val="792"/>
        </w:trPr>
        <w:tc>
          <w:tcPr>
            <w:tcW w:w="0" w:type="auto"/>
            <w:tcBorders>
              <w:top w:val="single" w:sz="7" w:space="0" w:color="000000"/>
              <w:left w:val="single" w:sz="7" w:space="0" w:color="000000"/>
              <w:bottom w:val="single" w:sz="7" w:space="0" w:color="000000"/>
              <w:right w:val="single" w:sz="7" w:space="0" w:color="000000"/>
            </w:tcBorders>
            <w:vAlign w:val="center"/>
          </w:tcPr>
          <w:p w14:paraId="4149C204" w14:textId="02D73F67" w:rsidR="00E15C44" w:rsidRPr="008836F0" w:rsidRDefault="00E15C44" w:rsidP="001264FB">
            <w:pPr>
              <w:widowControl/>
              <w:spacing w:after="58"/>
            </w:pPr>
            <w:r w:rsidRPr="008836F0">
              <w:t>(ISA-</w:t>
            </w:r>
            <w:r w:rsidR="001264FB" w:rsidRPr="008836F0">
              <w:t>CS</w:t>
            </w:r>
            <w:r w:rsidRPr="008836F0">
              <w:t>-1)</w:t>
            </w:r>
            <w:r w:rsidR="001A6D1C" w:rsidRPr="008836F0">
              <w:t xml:space="preserve"> </w:t>
            </w:r>
            <w:r w:rsidRPr="008836F0">
              <w:t>Code of Federal Regulations (CFRs)</w:t>
            </w:r>
          </w:p>
        </w:tc>
        <w:tc>
          <w:tcPr>
            <w:tcW w:w="0" w:type="auto"/>
            <w:tcBorders>
              <w:top w:val="single" w:sz="7" w:space="0" w:color="000000"/>
              <w:left w:val="single" w:sz="7" w:space="0" w:color="000000"/>
              <w:bottom w:val="single" w:sz="7" w:space="0" w:color="000000"/>
              <w:right w:val="single" w:sz="7" w:space="0" w:color="000000"/>
            </w:tcBorders>
            <w:vAlign w:val="center"/>
          </w:tcPr>
          <w:p w14:paraId="45A4DEE8" w14:textId="77777777" w:rsidR="00E15C44" w:rsidRPr="008836F0" w:rsidRDefault="00E15C44" w:rsidP="000C1157"/>
          <w:p w14:paraId="610840BF" w14:textId="77777777" w:rsidR="00E15C44" w:rsidRPr="008836F0" w:rsidRDefault="00E15C44" w:rsidP="000C1157">
            <w:pPr>
              <w:widowControl/>
            </w:pPr>
          </w:p>
        </w:tc>
        <w:tc>
          <w:tcPr>
            <w:tcW w:w="0" w:type="auto"/>
            <w:tcBorders>
              <w:top w:val="single" w:sz="7" w:space="0" w:color="000000"/>
              <w:left w:val="single" w:sz="7" w:space="0" w:color="000000"/>
              <w:bottom w:val="single" w:sz="7" w:space="0" w:color="000000"/>
              <w:right w:val="single" w:sz="7" w:space="0" w:color="000000"/>
            </w:tcBorders>
            <w:vAlign w:val="center"/>
          </w:tcPr>
          <w:p w14:paraId="14A8D0C2" w14:textId="77777777" w:rsidR="00E15C44" w:rsidRPr="008836F0" w:rsidRDefault="00E15C44" w:rsidP="000C1157"/>
          <w:p w14:paraId="2B5D4F23" w14:textId="77777777" w:rsidR="00E15C44" w:rsidRPr="008836F0" w:rsidRDefault="00E15C44" w:rsidP="000C1157">
            <w:pPr>
              <w:widowControl/>
            </w:pPr>
          </w:p>
        </w:tc>
      </w:tr>
      <w:tr w:rsidR="00E15C44" w:rsidRPr="008836F0" w14:paraId="18D85EA0" w14:textId="77777777" w:rsidTr="001264FB">
        <w:trPr>
          <w:trHeight w:hRule="exact" w:val="792"/>
        </w:trPr>
        <w:tc>
          <w:tcPr>
            <w:tcW w:w="0" w:type="auto"/>
            <w:tcBorders>
              <w:top w:val="single" w:sz="7" w:space="0" w:color="000000"/>
              <w:left w:val="single" w:sz="7" w:space="0" w:color="000000"/>
              <w:bottom w:val="single" w:sz="7" w:space="0" w:color="000000"/>
              <w:right w:val="single" w:sz="7" w:space="0" w:color="000000"/>
            </w:tcBorders>
            <w:vAlign w:val="center"/>
          </w:tcPr>
          <w:p w14:paraId="7C968966" w14:textId="56630D23" w:rsidR="00E15C44" w:rsidRPr="008836F0" w:rsidRDefault="00E15C44" w:rsidP="001264FB">
            <w:pPr>
              <w:widowControl/>
              <w:spacing w:after="58"/>
            </w:pPr>
            <w:r w:rsidRPr="008836F0">
              <w:t>(ISA-</w:t>
            </w:r>
            <w:r w:rsidR="001264FB" w:rsidRPr="008836F0">
              <w:t>CS</w:t>
            </w:r>
            <w:r w:rsidRPr="008836F0">
              <w:t>-2)</w:t>
            </w:r>
            <w:r w:rsidR="001A6D1C" w:rsidRPr="008836F0">
              <w:t xml:space="preserve"> </w:t>
            </w:r>
            <w:r w:rsidR="00795FCC">
              <w:t>Cybersecurity</w:t>
            </w:r>
            <w:r w:rsidRPr="008836F0">
              <w:t xml:space="preserve"> Plan and </w:t>
            </w:r>
            <w:r w:rsidR="0016157A">
              <w:t xml:space="preserve">Changes to the CSP </w:t>
            </w:r>
          </w:p>
        </w:tc>
        <w:tc>
          <w:tcPr>
            <w:tcW w:w="0" w:type="auto"/>
            <w:tcBorders>
              <w:top w:val="single" w:sz="7" w:space="0" w:color="000000"/>
              <w:left w:val="single" w:sz="7" w:space="0" w:color="000000"/>
              <w:bottom w:val="single" w:sz="7" w:space="0" w:color="000000"/>
              <w:right w:val="single" w:sz="7" w:space="0" w:color="000000"/>
            </w:tcBorders>
            <w:vAlign w:val="center"/>
          </w:tcPr>
          <w:p w14:paraId="362206EA" w14:textId="77777777" w:rsidR="00E15C44" w:rsidRPr="008836F0" w:rsidRDefault="00E15C44" w:rsidP="000C1157"/>
          <w:p w14:paraId="52701865" w14:textId="77777777" w:rsidR="00E15C44" w:rsidRPr="008836F0" w:rsidRDefault="00E15C44" w:rsidP="000C1157">
            <w:pPr>
              <w:widowControl/>
            </w:pPr>
          </w:p>
        </w:tc>
        <w:tc>
          <w:tcPr>
            <w:tcW w:w="0" w:type="auto"/>
            <w:tcBorders>
              <w:top w:val="single" w:sz="7" w:space="0" w:color="000000"/>
              <w:left w:val="single" w:sz="7" w:space="0" w:color="000000"/>
              <w:bottom w:val="single" w:sz="7" w:space="0" w:color="000000"/>
              <w:right w:val="single" w:sz="7" w:space="0" w:color="000000"/>
            </w:tcBorders>
            <w:vAlign w:val="center"/>
          </w:tcPr>
          <w:p w14:paraId="3164CF48" w14:textId="77777777" w:rsidR="00E15C44" w:rsidRPr="008836F0" w:rsidRDefault="00E15C44" w:rsidP="000C1157"/>
          <w:p w14:paraId="0370C8EA" w14:textId="77777777" w:rsidR="00E15C44" w:rsidRPr="008836F0" w:rsidRDefault="00E15C44" w:rsidP="000C1157">
            <w:pPr>
              <w:widowControl/>
            </w:pPr>
          </w:p>
        </w:tc>
      </w:tr>
      <w:tr w:rsidR="00E15C44" w:rsidRPr="008836F0" w14:paraId="2B8783C8" w14:textId="77777777" w:rsidTr="001264FB">
        <w:trPr>
          <w:trHeight w:hRule="exact" w:val="792"/>
        </w:trPr>
        <w:tc>
          <w:tcPr>
            <w:tcW w:w="0" w:type="auto"/>
            <w:tcBorders>
              <w:top w:val="single" w:sz="7" w:space="0" w:color="000000"/>
              <w:left w:val="single" w:sz="7" w:space="0" w:color="000000"/>
              <w:bottom w:val="single" w:sz="7" w:space="0" w:color="000000"/>
              <w:right w:val="single" w:sz="7" w:space="0" w:color="000000"/>
            </w:tcBorders>
            <w:vAlign w:val="center"/>
          </w:tcPr>
          <w:p w14:paraId="3FB2DAA5" w14:textId="4BE7551D" w:rsidR="00E15C44" w:rsidRPr="008836F0" w:rsidRDefault="00E15C44" w:rsidP="001264FB">
            <w:pPr>
              <w:widowControl/>
              <w:spacing w:after="58"/>
            </w:pPr>
            <w:r w:rsidRPr="008836F0">
              <w:t>(ISA-</w:t>
            </w:r>
            <w:r w:rsidR="001264FB" w:rsidRPr="008836F0">
              <w:t>CS-</w:t>
            </w:r>
            <w:r w:rsidRPr="008836F0">
              <w:t>3)</w:t>
            </w:r>
            <w:r w:rsidR="001A6D1C" w:rsidRPr="008836F0">
              <w:t xml:space="preserve"> </w:t>
            </w:r>
            <w:r w:rsidR="001264FB" w:rsidRPr="008836F0">
              <w:t xml:space="preserve">Identifying Assets Subject to the </w:t>
            </w:r>
            <w:r w:rsidR="00795FCC">
              <w:t>Cybersecurity</w:t>
            </w:r>
            <w:r w:rsidR="001264FB" w:rsidRPr="008836F0">
              <w:t xml:space="preserve"> Rule</w:t>
            </w:r>
          </w:p>
        </w:tc>
        <w:tc>
          <w:tcPr>
            <w:tcW w:w="0" w:type="auto"/>
            <w:tcBorders>
              <w:top w:val="single" w:sz="7" w:space="0" w:color="000000"/>
              <w:left w:val="single" w:sz="7" w:space="0" w:color="000000"/>
              <w:bottom w:val="single" w:sz="7" w:space="0" w:color="000000"/>
              <w:right w:val="single" w:sz="7" w:space="0" w:color="000000"/>
            </w:tcBorders>
            <w:vAlign w:val="center"/>
          </w:tcPr>
          <w:p w14:paraId="4B7AC076" w14:textId="77777777" w:rsidR="00E15C44" w:rsidRPr="008836F0" w:rsidRDefault="00E15C44" w:rsidP="000C1157"/>
          <w:p w14:paraId="3F364483" w14:textId="77777777" w:rsidR="00E15C44" w:rsidRPr="008836F0" w:rsidRDefault="00E15C44" w:rsidP="000C1157">
            <w:pPr>
              <w:widowControl/>
            </w:pPr>
          </w:p>
        </w:tc>
        <w:tc>
          <w:tcPr>
            <w:tcW w:w="0" w:type="auto"/>
            <w:tcBorders>
              <w:top w:val="single" w:sz="7" w:space="0" w:color="000000"/>
              <w:left w:val="single" w:sz="7" w:space="0" w:color="000000"/>
              <w:bottom w:val="single" w:sz="7" w:space="0" w:color="000000"/>
              <w:right w:val="single" w:sz="7" w:space="0" w:color="000000"/>
            </w:tcBorders>
            <w:vAlign w:val="center"/>
          </w:tcPr>
          <w:p w14:paraId="1FEF20AC" w14:textId="77777777" w:rsidR="00E15C44" w:rsidRPr="008836F0" w:rsidRDefault="00E15C44" w:rsidP="000C1157"/>
          <w:p w14:paraId="33C51A1C" w14:textId="77777777" w:rsidR="00E15C44" w:rsidRPr="008836F0" w:rsidRDefault="00E15C44" w:rsidP="000C1157">
            <w:pPr>
              <w:widowControl/>
            </w:pPr>
          </w:p>
        </w:tc>
      </w:tr>
      <w:tr w:rsidR="001264FB" w:rsidRPr="008836F0" w14:paraId="35E62B90" w14:textId="77777777" w:rsidTr="001264FB">
        <w:trPr>
          <w:trHeight w:hRule="exact" w:val="792"/>
        </w:trPr>
        <w:tc>
          <w:tcPr>
            <w:tcW w:w="0" w:type="auto"/>
            <w:tcBorders>
              <w:top w:val="single" w:sz="7" w:space="0" w:color="000000"/>
              <w:left w:val="single" w:sz="7" w:space="0" w:color="000000"/>
              <w:bottom w:val="single" w:sz="7" w:space="0" w:color="000000"/>
              <w:right w:val="single" w:sz="7" w:space="0" w:color="000000"/>
            </w:tcBorders>
            <w:vAlign w:val="center"/>
          </w:tcPr>
          <w:p w14:paraId="08D760CF" w14:textId="08593570" w:rsidR="001264FB" w:rsidRPr="008836F0" w:rsidRDefault="001264FB" w:rsidP="001264FB">
            <w:pPr>
              <w:widowControl/>
              <w:spacing w:after="58"/>
            </w:pPr>
            <w:r w:rsidRPr="008836F0">
              <w:t>(ISA-CS-4)</w:t>
            </w:r>
            <w:r w:rsidR="001A6D1C" w:rsidRPr="008836F0">
              <w:rPr>
                <w:b/>
                <w:bCs/>
              </w:rPr>
              <w:t xml:space="preserve"> </w:t>
            </w:r>
            <w:r w:rsidRPr="008836F0">
              <w:rPr>
                <w:bCs/>
              </w:rPr>
              <w:t>Licensee Protective Strategies</w:t>
            </w:r>
          </w:p>
        </w:tc>
        <w:tc>
          <w:tcPr>
            <w:tcW w:w="0" w:type="auto"/>
            <w:tcBorders>
              <w:top w:val="single" w:sz="7" w:space="0" w:color="000000"/>
              <w:left w:val="single" w:sz="7" w:space="0" w:color="000000"/>
              <w:bottom w:val="single" w:sz="7" w:space="0" w:color="000000"/>
              <w:right w:val="single" w:sz="7" w:space="0" w:color="000000"/>
            </w:tcBorders>
            <w:vAlign w:val="center"/>
          </w:tcPr>
          <w:p w14:paraId="49A98DCF" w14:textId="77777777" w:rsidR="001264FB" w:rsidRPr="008836F0" w:rsidRDefault="001264FB" w:rsidP="000C1157"/>
        </w:tc>
        <w:tc>
          <w:tcPr>
            <w:tcW w:w="0" w:type="auto"/>
            <w:tcBorders>
              <w:top w:val="single" w:sz="7" w:space="0" w:color="000000"/>
              <w:left w:val="single" w:sz="7" w:space="0" w:color="000000"/>
              <w:bottom w:val="single" w:sz="7" w:space="0" w:color="000000"/>
              <w:right w:val="single" w:sz="7" w:space="0" w:color="000000"/>
            </w:tcBorders>
            <w:vAlign w:val="center"/>
          </w:tcPr>
          <w:p w14:paraId="08B22947" w14:textId="77777777" w:rsidR="001264FB" w:rsidRPr="008836F0" w:rsidRDefault="001264FB" w:rsidP="000C1157"/>
        </w:tc>
      </w:tr>
      <w:tr w:rsidR="00E15C44" w:rsidRPr="008836F0" w14:paraId="150C988B" w14:textId="77777777" w:rsidTr="001264FB">
        <w:trPr>
          <w:trHeight w:hRule="exact" w:val="792"/>
        </w:trPr>
        <w:tc>
          <w:tcPr>
            <w:tcW w:w="0" w:type="auto"/>
            <w:tcBorders>
              <w:top w:val="single" w:sz="7" w:space="0" w:color="000000"/>
              <w:left w:val="single" w:sz="7" w:space="0" w:color="000000"/>
              <w:bottom w:val="single" w:sz="7" w:space="0" w:color="000000"/>
              <w:right w:val="single" w:sz="7" w:space="0" w:color="000000"/>
            </w:tcBorders>
            <w:vAlign w:val="center"/>
          </w:tcPr>
          <w:p w14:paraId="5A21F194" w14:textId="4C20506D" w:rsidR="00E15C44" w:rsidRPr="008836F0" w:rsidRDefault="001264FB" w:rsidP="001264FB">
            <w:pPr>
              <w:widowControl/>
              <w:spacing w:after="58"/>
            </w:pPr>
            <w:r w:rsidRPr="008836F0">
              <w:t>(ISA-CS-5)</w:t>
            </w:r>
            <w:r w:rsidR="001A6D1C" w:rsidRPr="008836F0">
              <w:rPr>
                <w:b/>
                <w:bCs/>
              </w:rPr>
              <w:t xml:space="preserve"> </w:t>
            </w:r>
            <w:r w:rsidR="00795FCC">
              <w:rPr>
                <w:bCs/>
              </w:rPr>
              <w:t>Cybersecurity</w:t>
            </w:r>
            <w:r w:rsidRPr="008836F0">
              <w:rPr>
                <w:bCs/>
              </w:rPr>
              <w:t xml:space="preserve"> Controls</w:t>
            </w:r>
          </w:p>
        </w:tc>
        <w:tc>
          <w:tcPr>
            <w:tcW w:w="0" w:type="auto"/>
            <w:tcBorders>
              <w:top w:val="single" w:sz="7" w:space="0" w:color="000000"/>
              <w:left w:val="single" w:sz="7" w:space="0" w:color="000000"/>
              <w:bottom w:val="single" w:sz="7" w:space="0" w:color="000000"/>
              <w:right w:val="single" w:sz="7" w:space="0" w:color="000000"/>
            </w:tcBorders>
            <w:vAlign w:val="center"/>
          </w:tcPr>
          <w:p w14:paraId="633D926E" w14:textId="77777777" w:rsidR="00E15C44" w:rsidRPr="008836F0" w:rsidRDefault="00E15C44" w:rsidP="000C1157"/>
          <w:p w14:paraId="4C2773BB" w14:textId="77777777" w:rsidR="00E15C44" w:rsidRPr="008836F0" w:rsidRDefault="00E15C44" w:rsidP="000C1157">
            <w:pPr>
              <w:widowControl/>
            </w:pPr>
          </w:p>
        </w:tc>
        <w:tc>
          <w:tcPr>
            <w:tcW w:w="0" w:type="auto"/>
            <w:tcBorders>
              <w:top w:val="single" w:sz="7" w:space="0" w:color="000000"/>
              <w:left w:val="single" w:sz="7" w:space="0" w:color="000000"/>
              <w:bottom w:val="single" w:sz="7" w:space="0" w:color="000000"/>
              <w:right w:val="single" w:sz="7" w:space="0" w:color="000000"/>
            </w:tcBorders>
            <w:vAlign w:val="center"/>
          </w:tcPr>
          <w:p w14:paraId="208FAABF" w14:textId="77777777" w:rsidR="00E15C44" w:rsidRPr="008836F0" w:rsidRDefault="00E15C44" w:rsidP="000C1157"/>
          <w:p w14:paraId="429624BF" w14:textId="77777777" w:rsidR="00E15C44" w:rsidRPr="008836F0" w:rsidRDefault="00E15C44" w:rsidP="000C1157">
            <w:pPr>
              <w:widowControl/>
            </w:pPr>
          </w:p>
        </w:tc>
      </w:tr>
      <w:tr w:rsidR="00E15C44" w:rsidRPr="008836F0" w14:paraId="1D2B4A4F" w14:textId="77777777" w:rsidTr="001264FB">
        <w:trPr>
          <w:trHeight w:hRule="exact" w:val="792"/>
        </w:trPr>
        <w:tc>
          <w:tcPr>
            <w:tcW w:w="0" w:type="auto"/>
            <w:tcBorders>
              <w:top w:val="single" w:sz="7" w:space="0" w:color="000000"/>
              <w:left w:val="single" w:sz="7" w:space="0" w:color="000000"/>
              <w:bottom w:val="single" w:sz="7" w:space="0" w:color="000000"/>
              <w:right w:val="single" w:sz="7" w:space="0" w:color="000000"/>
            </w:tcBorders>
            <w:vAlign w:val="center"/>
          </w:tcPr>
          <w:p w14:paraId="1F44C837" w14:textId="18B08DEA" w:rsidR="00310FAF" w:rsidRPr="008836F0" w:rsidRDefault="005C3DF8" w:rsidP="001264FB">
            <w:pPr>
              <w:widowControl/>
              <w:spacing w:after="58"/>
            </w:pPr>
            <w:r w:rsidRPr="008836F0">
              <w:t>(ISA</w:t>
            </w:r>
            <w:r w:rsidR="002C5C17" w:rsidRPr="008836F0">
              <w:t>-</w:t>
            </w:r>
            <w:r w:rsidR="001264FB" w:rsidRPr="008836F0">
              <w:t>CS</w:t>
            </w:r>
            <w:r w:rsidR="002C5C17" w:rsidRPr="008836F0">
              <w:t>-</w:t>
            </w:r>
            <w:r w:rsidR="001264FB" w:rsidRPr="008836F0">
              <w:t>6</w:t>
            </w:r>
            <w:r w:rsidRPr="008836F0">
              <w:t xml:space="preserve">) </w:t>
            </w:r>
            <w:r w:rsidR="00795FCC">
              <w:t>Cybersecurity</w:t>
            </w:r>
            <w:r w:rsidR="001264FB" w:rsidRPr="008836F0">
              <w:t xml:space="preserve"> Significance Determination Process (SDP)</w:t>
            </w:r>
          </w:p>
        </w:tc>
        <w:tc>
          <w:tcPr>
            <w:tcW w:w="0" w:type="auto"/>
            <w:tcBorders>
              <w:top w:val="single" w:sz="7" w:space="0" w:color="000000"/>
              <w:left w:val="single" w:sz="7" w:space="0" w:color="000000"/>
              <w:bottom w:val="single" w:sz="7" w:space="0" w:color="000000"/>
              <w:right w:val="single" w:sz="7" w:space="0" w:color="000000"/>
            </w:tcBorders>
            <w:vAlign w:val="center"/>
          </w:tcPr>
          <w:p w14:paraId="2CC1B6E8" w14:textId="77777777" w:rsidR="00E15C44" w:rsidRPr="008836F0" w:rsidRDefault="00E15C44" w:rsidP="000C1157"/>
          <w:p w14:paraId="1E929C5A" w14:textId="77777777" w:rsidR="00E15C44" w:rsidRPr="008836F0" w:rsidRDefault="00E15C44" w:rsidP="000C1157">
            <w:pPr>
              <w:widowControl/>
            </w:pPr>
          </w:p>
        </w:tc>
        <w:tc>
          <w:tcPr>
            <w:tcW w:w="0" w:type="auto"/>
            <w:tcBorders>
              <w:top w:val="single" w:sz="7" w:space="0" w:color="000000"/>
              <w:left w:val="single" w:sz="7" w:space="0" w:color="000000"/>
              <w:bottom w:val="single" w:sz="7" w:space="0" w:color="000000"/>
              <w:right w:val="single" w:sz="7" w:space="0" w:color="000000"/>
            </w:tcBorders>
            <w:vAlign w:val="center"/>
          </w:tcPr>
          <w:p w14:paraId="7984F9C4" w14:textId="77777777" w:rsidR="00E15C44" w:rsidRPr="008836F0" w:rsidRDefault="00E15C44" w:rsidP="000C1157"/>
          <w:p w14:paraId="7D6EC292" w14:textId="77777777" w:rsidR="00E15C44" w:rsidRPr="008836F0" w:rsidRDefault="00E15C44" w:rsidP="000C1157">
            <w:pPr>
              <w:widowControl/>
            </w:pPr>
          </w:p>
        </w:tc>
      </w:tr>
      <w:tr w:rsidR="00E15C44" w:rsidRPr="008836F0" w14:paraId="2E575B23" w14:textId="77777777" w:rsidTr="001264FB">
        <w:trPr>
          <w:trHeight w:hRule="exact" w:val="576"/>
        </w:trPr>
        <w:tc>
          <w:tcPr>
            <w:tcW w:w="0" w:type="auto"/>
            <w:gridSpan w:val="3"/>
            <w:tcBorders>
              <w:top w:val="single" w:sz="7" w:space="0" w:color="000000"/>
              <w:left w:val="single" w:sz="7" w:space="0" w:color="000000"/>
              <w:bottom w:val="single" w:sz="7" w:space="0" w:color="000000"/>
              <w:right w:val="single" w:sz="7" w:space="0" w:color="000000"/>
            </w:tcBorders>
            <w:vAlign w:val="center"/>
          </w:tcPr>
          <w:p w14:paraId="20CE8880" w14:textId="77777777" w:rsidR="00E15C44" w:rsidRPr="004F2FE2" w:rsidRDefault="00E15C44" w:rsidP="00DF5B1E">
            <w:pPr>
              <w:widowControl/>
              <w:spacing w:after="58"/>
              <w:jc w:val="center"/>
              <w:rPr>
                <w:b/>
              </w:rPr>
            </w:pPr>
            <w:r w:rsidRPr="000E1EB0">
              <w:rPr>
                <w:u w:val="single"/>
              </w:rPr>
              <w:t>On-the-Job Activities</w:t>
            </w:r>
          </w:p>
        </w:tc>
      </w:tr>
      <w:tr w:rsidR="00E15C44" w:rsidRPr="008836F0" w14:paraId="5EE64507" w14:textId="77777777" w:rsidTr="001264FB">
        <w:trPr>
          <w:trHeight w:hRule="exact" w:val="792"/>
        </w:trPr>
        <w:tc>
          <w:tcPr>
            <w:tcW w:w="0" w:type="auto"/>
            <w:tcBorders>
              <w:top w:val="single" w:sz="7" w:space="0" w:color="000000"/>
              <w:left w:val="single" w:sz="7" w:space="0" w:color="000000"/>
              <w:bottom w:val="single" w:sz="7" w:space="0" w:color="000000"/>
              <w:right w:val="single" w:sz="7" w:space="0" w:color="000000"/>
            </w:tcBorders>
            <w:vAlign w:val="center"/>
          </w:tcPr>
          <w:p w14:paraId="68500FE0" w14:textId="0487DED6" w:rsidR="00E15C44" w:rsidRPr="008836F0" w:rsidRDefault="00E15C44" w:rsidP="001264FB">
            <w:pPr>
              <w:widowControl/>
              <w:spacing w:after="58"/>
            </w:pPr>
            <w:r w:rsidRPr="008836F0">
              <w:t>(OJT-</w:t>
            </w:r>
            <w:r w:rsidR="001264FB" w:rsidRPr="008836F0">
              <w:t>CS</w:t>
            </w:r>
            <w:r w:rsidRPr="008836F0">
              <w:t xml:space="preserve">-1) </w:t>
            </w:r>
            <w:r w:rsidR="001264FB" w:rsidRPr="008836F0">
              <w:t xml:space="preserve">Identifying Assets Subject to the </w:t>
            </w:r>
            <w:r w:rsidR="00795FCC">
              <w:t>Cybersecurity</w:t>
            </w:r>
            <w:r w:rsidR="001264FB" w:rsidRPr="008836F0">
              <w:t xml:space="preserve"> Rule</w:t>
            </w:r>
          </w:p>
        </w:tc>
        <w:tc>
          <w:tcPr>
            <w:tcW w:w="0" w:type="auto"/>
            <w:tcBorders>
              <w:top w:val="single" w:sz="7" w:space="0" w:color="000000"/>
              <w:left w:val="single" w:sz="7" w:space="0" w:color="000000"/>
              <w:bottom w:val="single" w:sz="7" w:space="0" w:color="000000"/>
              <w:right w:val="single" w:sz="7" w:space="0" w:color="000000"/>
            </w:tcBorders>
            <w:vAlign w:val="center"/>
          </w:tcPr>
          <w:p w14:paraId="627DED1F" w14:textId="77777777" w:rsidR="00E15C44" w:rsidRPr="008836F0" w:rsidRDefault="00E15C44" w:rsidP="000C1157"/>
          <w:p w14:paraId="13FEBBEB" w14:textId="77777777" w:rsidR="00E15C44" w:rsidRPr="008836F0" w:rsidRDefault="00E15C44" w:rsidP="000C1157">
            <w:pPr>
              <w:widowControl/>
            </w:pPr>
          </w:p>
        </w:tc>
        <w:tc>
          <w:tcPr>
            <w:tcW w:w="0" w:type="auto"/>
            <w:tcBorders>
              <w:top w:val="single" w:sz="7" w:space="0" w:color="000000"/>
              <w:left w:val="single" w:sz="7" w:space="0" w:color="000000"/>
              <w:bottom w:val="single" w:sz="7" w:space="0" w:color="000000"/>
              <w:right w:val="single" w:sz="7" w:space="0" w:color="000000"/>
            </w:tcBorders>
            <w:vAlign w:val="center"/>
          </w:tcPr>
          <w:p w14:paraId="2E7BF14D" w14:textId="77777777" w:rsidR="00E15C44" w:rsidRPr="008836F0" w:rsidRDefault="00E15C44" w:rsidP="000C1157"/>
          <w:p w14:paraId="63E4E306" w14:textId="77777777" w:rsidR="00E15C44" w:rsidRPr="008836F0" w:rsidRDefault="00E15C44" w:rsidP="000C1157">
            <w:pPr>
              <w:widowControl/>
            </w:pPr>
          </w:p>
        </w:tc>
      </w:tr>
      <w:tr w:rsidR="00E15C44" w:rsidRPr="008836F0" w14:paraId="7A35F10D" w14:textId="77777777" w:rsidTr="001264FB">
        <w:trPr>
          <w:trHeight w:hRule="exact" w:val="792"/>
        </w:trPr>
        <w:tc>
          <w:tcPr>
            <w:tcW w:w="0" w:type="auto"/>
            <w:tcBorders>
              <w:top w:val="single" w:sz="7" w:space="0" w:color="000000"/>
              <w:left w:val="single" w:sz="7" w:space="0" w:color="000000"/>
              <w:bottom w:val="single" w:sz="7" w:space="0" w:color="000000"/>
              <w:right w:val="single" w:sz="7" w:space="0" w:color="000000"/>
            </w:tcBorders>
            <w:vAlign w:val="center"/>
          </w:tcPr>
          <w:p w14:paraId="42F3144E" w14:textId="215D7BAC" w:rsidR="00E15C44" w:rsidRPr="008836F0" w:rsidRDefault="00E15C44" w:rsidP="001264FB">
            <w:pPr>
              <w:widowControl/>
              <w:spacing w:after="58"/>
            </w:pPr>
            <w:r w:rsidRPr="008836F0">
              <w:t>(OJT-</w:t>
            </w:r>
            <w:r w:rsidR="001264FB" w:rsidRPr="008836F0">
              <w:t>CS</w:t>
            </w:r>
            <w:r w:rsidRPr="008836F0">
              <w:t>-2)</w:t>
            </w:r>
            <w:r w:rsidR="001A6D1C" w:rsidRPr="008836F0">
              <w:t xml:space="preserve"> </w:t>
            </w:r>
            <w:r w:rsidR="00795FCC">
              <w:t>Cybersecurity</w:t>
            </w:r>
            <w:r w:rsidR="001264FB" w:rsidRPr="008836F0">
              <w:t xml:space="preserve"> Controls and Protective Strategy</w:t>
            </w:r>
          </w:p>
        </w:tc>
        <w:tc>
          <w:tcPr>
            <w:tcW w:w="0" w:type="auto"/>
            <w:tcBorders>
              <w:top w:val="single" w:sz="7" w:space="0" w:color="000000"/>
              <w:left w:val="single" w:sz="7" w:space="0" w:color="000000"/>
              <w:bottom w:val="single" w:sz="7" w:space="0" w:color="000000"/>
              <w:right w:val="single" w:sz="7" w:space="0" w:color="000000"/>
            </w:tcBorders>
            <w:vAlign w:val="center"/>
          </w:tcPr>
          <w:p w14:paraId="025ECA5C" w14:textId="77777777" w:rsidR="00E15C44" w:rsidRPr="008836F0" w:rsidRDefault="00E15C44" w:rsidP="000C1157"/>
          <w:p w14:paraId="0985CC9E" w14:textId="77777777" w:rsidR="00E15C44" w:rsidRPr="008836F0" w:rsidRDefault="00E15C44" w:rsidP="000C1157">
            <w:pPr>
              <w:widowControl/>
            </w:pPr>
          </w:p>
        </w:tc>
        <w:tc>
          <w:tcPr>
            <w:tcW w:w="0" w:type="auto"/>
            <w:tcBorders>
              <w:top w:val="single" w:sz="7" w:space="0" w:color="000000"/>
              <w:left w:val="single" w:sz="7" w:space="0" w:color="000000"/>
              <w:bottom w:val="single" w:sz="7" w:space="0" w:color="000000"/>
              <w:right w:val="single" w:sz="7" w:space="0" w:color="000000"/>
            </w:tcBorders>
            <w:vAlign w:val="center"/>
          </w:tcPr>
          <w:p w14:paraId="6D078EC8" w14:textId="77777777" w:rsidR="00E15C44" w:rsidRPr="008836F0" w:rsidRDefault="00E15C44" w:rsidP="000C1157"/>
          <w:p w14:paraId="55FD8721" w14:textId="77777777" w:rsidR="00E15C44" w:rsidRPr="008836F0" w:rsidRDefault="00E15C44" w:rsidP="000C1157">
            <w:pPr>
              <w:widowControl/>
            </w:pPr>
          </w:p>
        </w:tc>
      </w:tr>
    </w:tbl>
    <w:p w14:paraId="6F98D221" w14:textId="77777777" w:rsidR="001D09AF" w:rsidRDefault="001D09AF">
      <w:pPr>
        <w:widowControl/>
        <w:jc w:val="both"/>
      </w:pPr>
    </w:p>
    <w:p w14:paraId="54C23346" w14:textId="386FAAF8" w:rsidR="00FE0627" w:rsidRPr="002C5C17" w:rsidRDefault="00FE0627">
      <w:pPr>
        <w:widowControl/>
        <w:jc w:val="both"/>
      </w:pPr>
      <w:r w:rsidRPr="00F81E94">
        <w:rPr>
          <w:rStyle w:val="BodyTextChar"/>
        </w:rPr>
        <w:t>Supervisor</w:t>
      </w:r>
      <w:r w:rsidR="00AF39CB" w:rsidRPr="00F81E94">
        <w:rPr>
          <w:rStyle w:val="BodyTextChar"/>
        </w:rPr>
        <w:t>’</w:t>
      </w:r>
      <w:r w:rsidRPr="00F81E94">
        <w:rPr>
          <w:rStyle w:val="BodyTextChar"/>
        </w:rPr>
        <w:t>s signature indicates successful completion of all required courses and activities listed in this journal and readiness to appear before the Oral Board</w:t>
      </w:r>
      <w:r w:rsidR="006D0D33" w:rsidRPr="00F81E94">
        <w:rPr>
          <w:rStyle w:val="BodyTextChar"/>
        </w:rPr>
        <w:t>, if applicable</w:t>
      </w:r>
      <w:r w:rsidRPr="002C5C17">
        <w:t>.</w:t>
      </w:r>
    </w:p>
    <w:p w14:paraId="3935E4DD" w14:textId="77777777" w:rsidR="00FE0627" w:rsidRPr="002C5C17" w:rsidRDefault="00FE0627">
      <w:pPr>
        <w:widowControl/>
        <w:jc w:val="both"/>
      </w:pPr>
    </w:p>
    <w:p w14:paraId="2438F8B2" w14:textId="77777777" w:rsidR="00F06D71" w:rsidRDefault="00FE0627" w:rsidP="00917662">
      <w:pPr>
        <w:widowControl/>
        <w:jc w:val="both"/>
        <w:sectPr w:rsidR="00F06D71" w:rsidSect="00F06D71">
          <w:headerReference w:type="default" r:id="rId60"/>
          <w:footerReference w:type="default" r:id="rId61"/>
          <w:pgSz w:w="12240" w:h="15840" w:code="1"/>
          <w:pgMar w:top="1440" w:right="1440" w:bottom="1440" w:left="1440" w:header="720" w:footer="720" w:gutter="0"/>
          <w:pgNumType w:start="1"/>
          <w:cols w:space="720"/>
          <w:noEndnote/>
          <w:docGrid w:linePitch="326"/>
        </w:sectPr>
      </w:pPr>
      <w:r w:rsidRPr="002C5C17">
        <w:t>Supervisor</w:t>
      </w:r>
      <w:r w:rsidR="000A1EFD" w:rsidRPr="002C5C17">
        <w:t>’</w:t>
      </w:r>
      <w:r w:rsidRPr="002C5C17">
        <w:t>s Signature: ________________________________</w:t>
      </w:r>
      <w:r w:rsidR="001A6D1C" w:rsidRPr="002C5C17">
        <w:t xml:space="preserve"> </w:t>
      </w:r>
      <w:r w:rsidRPr="002C5C17">
        <w:t>Date: ____________</w:t>
      </w:r>
    </w:p>
    <w:p w14:paraId="580DA8B9" w14:textId="28FA3B2E" w:rsidR="008D63EA" w:rsidRDefault="008D63EA" w:rsidP="006C08C5">
      <w:pPr>
        <w:pStyle w:val="Attachmenttitle"/>
      </w:pPr>
      <w:bookmarkStart w:id="18" w:name="_Toc115160281"/>
      <w:r w:rsidRPr="000E1EB0">
        <w:t>Form 2:</w:t>
      </w:r>
      <w:r w:rsidR="001A6D1C" w:rsidRPr="000E1EB0">
        <w:t xml:space="preserve"> </w:t>
      </w:r>
      <w:r w:rsidRPr="000E1EB0">
        <w:t xml:space="preserve">Regional/Headquarters </w:t>
      </w:r>
      <w:r w:rsidR="00795FCC">
        <w:t>Cybersecurity</w:t>
      </w:r>
      <w:r w:rsidRPr="000E1EB0">
        <w:t xml:space="preserve"> Inspector Technical Proficiency Level Equivalency Justification</w:t>
      </w:r>
      <w:bookmarkEnd w:id="18"/>
    </w:p>
    <w:tbl>
      <w:tblPr>
        <w:tblW w:w="9360" w:type="dxa"/>
        <w:jc w:val="center"/>
        <w:tblLayout w:type="fixed"/>
        <w:tblCellMar>
          <w:left w:w="120" w:type="dxa"/>
          <w:right w:w="120" w:type="dxa"/>
        </w:tblCellMar>
        <w:tblLook w:val="0000" w:firstRow="0" w:lastRow="0" w:firstColumn="0" w:lastColumn="0" w:noHBand="0" w:noVBand="0"/>
      </w:tblPr>
      <w:tblGrid>
        <w:gridCol w:w="4860"/>
        <w:gridCol w:w="4500"/>
      </w:tblGrid>
      <w:tr w:rsidR="00785758" w14:paraId="27D6254D" w14:textId="77777777" w:rsidTr="00F81E94">
        <w:trPr>
          <w:trHeight w:val="576"/>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14:paraId="4BA8DA93" w14:textId="77777777" w:rsidR="00FE0627" w:rsidRPr="000E1EB0" w:rsidRDefault="00FE0627" w:rsidP="001C7907">
            <w:pPr>
              <w:widowControl/>
              <w:spacing w:after="58"/>
              <w:jc w:val="center"/>
              <w:rPr>
                <w:u w:val="single"/>
              </w:rPr>
            </w:pPr>
            <w:r w:rsidRPr="000E1EB0">
              <w:rPr>
                <w:bCs/>
                <w:u w:val="single"/>
              </w:rPr>
              <w:t>Required Training Courses</w:t>
            </w:r>
          </w:p>
        </w:tc>
      </w:tr>
      <w:tr w:rsidR="00675EFB" w14:paraId="5C02B63E" w14:textId="77777777" w:rsidTr="00F81E94">
        <w:trPr>
          <w:trHeight w:val="792"/>
          <w:jc w:val="center"/>
        </w:trPr>
        <w:tc>
          <w:tcPr>
            <w:tcW w:w="4860" w:type="dxa"/>
            <w:tcBorders>
              <w:top w:val="single" w:sz="7" w:space="0" w:color="000000"/>
              <w:left w:val="single" w:sz="7" w:space="0" w:color="000000"/>
              <w:bottom w:val="single" w:sz="7" w:space="0" w:color="000000"/>
              <w:right w:val="single" w:sz="7" w:space="0" w:color="000000"/>
            </w:tcBorders>
          </w:tcPr>
          <w:p w14:paraId="5D61C407" w14:textId="77777777" w:rsidR="00675EFB" w:rsidRPr="008836F0" w:rsidRDefault="00675EFB" w:rsidP="00A5391C">
            <w:pPr>
              <w:widowControl/>
              <w:spacing w:after="58"/>
            </w:pPr>
          </w:p>
          <w:p w14:paraId="0AAA1E35" w14:textId="77777777" w:rsidR="00675EFB" w:rsidRPr="008836F0" w:rsidRDefault="00675EFB" w:rsidP="00F66A32">
            <w:pPr>
              <w:widowControl/>
              <w:tabs>
                <w:tab w:val="center" w:pos="2310"/>
              </w:tabs>
              <w:spacing w:after="58"/>
            </w:pPr>
            <w:r w:rsidRPr="008836F0">
              <w:t>Inspector Name:</w:t>
            </w:r>
          </w:p>
        </w:tc>
        <w:tc>
          <w:tcPr>
            <w:tcW w:w="4500" w:type="dxa"/>
            <w:tcBorders>
              <w:top w:val="single" w:sz="7" w:space="0" w:color="000000"/>
              <w:left w:val="single" w:sz="7" w:space="0" w:color="000000"/>
              <w:bottom w:val="single" w:sz="7" w:space="0" w:color="000000"/>
              <w:right w:val="single" w:sz="7" w:space="0" w:color="000000"/>
            </w:tcBorders>
            <w:vAlign w:val="center"/>
          </w:tcPr>
          <w:p w14:paraId="3B558CAE" w14:textId="77777777" w:rsidR="00675EFB" w:rsidRPr="008836F0" w:rsidRDefault="00675EFB" w:rsidP="00F66A32">
            <w:pPr>
              <w:widowControl/>
              <w:spacing w:after="58"/>
            </w:pPr>
            <w:bookmarkStart w:id="19" w:name="_Hlk93665577"/>
            <w:r w:rsidRPr="008836F0">
              <w:t xml:space="preserve">Identify equivalent training </w:t>
            </w:r>
            <w:bookmarkEnd w:id="19"/>
            <w:r w:rsidRPr="008836F0">
              <w:t>and experience for which the inspector is to be given credit.</w:t>
            </w:r>
          </w:p>
        </w:tc>
      </w:tr>
      <w:tr w:rsidR="00830B84" w14:paraId="3DF1436F" w14:textId="77777777" w:rsidTr="00F81E94">
        <w:trPr>
          <w:trHeight w:val="792"/>
          <w:jc w:val="center"/>
        </w:trPr>
        <w:tc>
          <w:tcPr>
            <w:tcW w:w="4860" w:type="dxa"/>
            <w:tcBorders>
              <w:top w:val="single" w:sz="7" w:space="0" w:color="000000"/>
              <w:left w:val="single" w:sz="7" w:space="0" w:color="000000"/>
              <w:bottom w:val="single" w:sz="7" w:space="0" w:color="000000"/>
              <w:right w:val="single" w:sz="7" w:space="0" w:color="000000"/>
            </w:tcBorders>
            <w:vAlign w:val="center"/>
          </w:tcPr>
          <w:p w14:paraId="6F1649DA" w14:textId="4B3C31EA" w:rsidR="00830B84" w:rsidRPr="008836F0" w:rsidRDefault="00830B84" w:rsidP="00830B84">
            <w:pPr>
              <w:widowControl/>
              <w:spacing w:after="58"/>
            </w:pPr>
            <w:r w:rsidRPr="008836F0">
              <w:t xml:space="preserve">Introduction to </w:t>
            </w:r>
            <w:r w:rsidR="00795FCC">
              <w:t>Cybersecurity</w:t>
            </w:r>
            <w:r w:rsidRPr="008836F0">
              <w:t xml:space="preserve"> Inspection</w:t>
            </w:r>
          </w:p>
        </w:tc>
        <w:tc>
          <w:tcPr>
            <w:tcW w:w="4500" w:type="dxa"/>
            <w:tcBorders>
              <w:top w:val="single" w:sz="7" w:space="0" w:color="000000"/>
              <w:left w:val="single" w:sz="7" w:space="0" w:color="000000"/>
              <w:bottom w:val="single" w:sz="7" w:space="0" w:color="000000"/>
              <w:right w:val="single" w:sz="7" w:space="0" w:color="000000"/>
            </w:tcBorders>
            <w:vAlign w:val="center"/>
          </w:tcPr>
          <w:p w14:paraId="451C2E86" w14:textId="77777777" w:rsidR="00830B84" w:rsidRPr="008836F0" w:rsidRDefault="00830B84" w:rsidP="00937FAE">
            <w:pPr>
              <w:widowControl/>
            </w:pPr>
          </w:p>
          <w:p w14:paraId="6531AE1C" w14:textId="77777777" w:rsidR="00830B84" w:rsidRPr="008836F0" w:rsidRDefault="00830B84" w:rsidP="00937FAE">
            <w:pPr>
              <w:widowControl/>
              <w:spacing w:after="58"/>
            </w:pPr>
          </w:p>
        </w:tc>
      </w:tr>
      <w:tr w:rsidR="00830B84" w14:paraId="4BAA6428" w14:textId="77777777" w:rsidTr="00F81E94">
        <w:trPr>
          <w:trHeight w:val="792"/>
          <w:jc w:val="center"/>
        </w:trPr>
        <w:tc>
          <w:tcPr>
            <w:tcW w:w="4860" w:type="dxa"/>
            <w:tcBorders>
              <w:top w:val="single" w:sz="7" w:space="0" w:color="000000"/>
              <w:left w:val="single" w:sz="7" w:space="0" w:color="000000"/>
              <w:bottom w:val="single" w:sz="7" w:space="0" w:color="000000"/>
              <w:right w:val="single" w:sz="7" w:space="0" w:color="000000"/>
            </w:tcBorders>
            <w:vAlign w:val="center"/>
          </w:tcPr>
          <w:p w14:paraId="6BB4DC4D" w14:textId="2D082BBE" w:rsidR="00830B84" w:rsidRPr="008836F0" w:rsidRDefault="00830B84" w:rsidP="00830B84">
            <w:pPr>
              <w:widowControl/>
              <w:spacing w:after="58"/>
            </w:pPr>
            <w:r w:rsidRPr="008836F0">
              <w:t xml:space="preserve">Advanced </w:t>
            </w:r>
            <w:r w:rsidR="00795FCC">
              <w:t>Cybersecurity</w:t>
            </w:r>
            <w:r w:rsidRPr="008836F0">
              <w:t xml:space="preserve"> Inspection</w:t>
            </w:r>
          </w:p>
        </w:tc>
        <w:tc>
          <w:tcPr>
            <w:tcW w:w="4500" w:type="dxa"/>
            <w:tcBorders>
              <w:top w:val="single" w:sz="7" w:space="0" w:color="000000"/>
              <w:left w:val="single" w:sz="7" w:space="0" w:color="000000"/>
              <w:bottom w:val="single" w:sz="7" w:space="0" w:color="000000"/>
              <w:right w:val="single" w:sz="7" w:space="0" w:color="000000"/>
            </w:tcBorders>
            <w:vAlign w:val="center"/>
          </w:tcPr>
          <w:p w14:paraId="14747428" w14:textId="77777777" w:rsidR="00830B84" w:rsidRPr="008836F0" w:rsidRDefault="00830B84" w:rsidP="00937FAE">
            <w:pPr>
              <w:widowControl/>
            </w:pPr>
          </w:p>
          <w:p w14:paraId="5298D183" w14:textId="77777777" w:rsidR="00830B84" w:rsidRPr="008836F0" w:rsidRDefault="00830B84" w:rsidP="00937FAE">
            <w:pPr>
              <w:widowControl/>
              <w:spacing w:after="58"/>
            </w:pPr>
          </w:p>
        </w:tc>
      </w:tr>
      <w:tr w:rsidR="00830B84" w14:paraId="101E2D7A" w14:textId="77777777" w:rsidTr="00F81E94">
        <w:trPr>
          <w:trHeight w:val="576"/>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14:paraId="62D13D01" w14:textId="77777777" w:rsidR="00830B84" w:rsidRPr="000E1EB0" w:rsidRDefault="00830B84" w:rsidP="008836F0">
            <w:pPr>
              <w:widowControl/>
              <w:spacing w:after="58"/>
              <w:jc w:val="center"/>
              <w:rPr>
                <w:u w:val="single"/>
              </w:rPr>
            </w:pPr>
            <w:r w:rsidRPr="000E1EB0">
              <w:rPr>
                <w:u w:val="single"/>
              </w:rPr>
              <w:t>Individual Study Activities</w:t>
            </w:r>
          </w:p>
        </w:tc>
      </w:tr>
      <w:tr w:rsidR="008836F0" w14:paraId="20340399" w14:textId="77777777" w:rsidTr="00F81E94">
        <w:trPr>
          <w:trHeight w:val="792"/>
          <w:jc w:val="center"/>
        </w:trPr>
        <w:tc>
          <w:tcPr>
            <w:tcW w:w="4860" w:type="dxa"/>
            <w:tcBorders>
              <w:top w:val="single" w:sz="7" w:space="0" w:color="000000"/>
              <w:left w:val="single" w:sz="7" w:space="0" w:color="000000"/>
              <w:bottom w:val="single" w:sz="7" w:space="0" w:color="000000"/>
              <w:right w:val="single" w:sz="7" w:space="0" w:color="000000"/>
            </w:tcBorders>
            <w:vAlign w:val="center"/>
          </w:tcPr>
          <w:p w14:paraId="70C35A30" w14:textId="7B788E4C" w:rsidR="008836F0" w:rsidRPr="008836F0" w:rsidRDefault="008836F0" w:rsidP="007101EF">
            <w:pPr>
              <w:widowControl/>
              <w:spacing w:after="58"/>
            </w:pPr>
            <w:r w:rsidRPr="008836F0">
              <w:t>(ISA-CS-1)</w:t>
            </w:r>
            <w:r w:rsidR="001A6D1C" w:rsidRPr="008836F0">
              <w:t xml:space="preserve"> </w:t>
            </w:r>
            <w:r w:rsidRPr="008836F0">
              <w:t>Code of Federal Regulations (CFRs)</w:t>
            </w:r>
          </w:p>
        </w:tc>
        <w:tc>
          <w:tcPr>
            <w:tcW w:w="4500" w:type="dxa"/>
            <w:tcBorders>
              <w:top w:val="single" w:sz="7" w:space="0" w:color="000000"/>
              <w:left w:val="single" w:sz="7" w:space="0" w:color="000000"/>
              <w:bottom w:val="single" w:sz="7" w:space="0" w:color="000000"/>
              <w:right w:val="single" w:sz="7" w:space="0" w:color="000000"/>
            </w:tcBorders>
            <w:vAlign w:val="center"/>
          </w:tcPr>
          <w:p w14:paraId="1167DE79" w14:textId="77777777" w:rsidR="008836F0" w:rsidRPr="008836F0" w:rsidRDefault="008836F0" w:rsidP="00830B84">
            <w:pPr>
              <w:widowControl/>
            </w:pPr>
          </w:p>
          <w:p w14:paraId="58CE8552" w14:textId="77777777" w:rsidR="008836F0" w:rsidRPr="008836F0" w:rsidRDefault="008836F0" w:rsidP="00830B84">
            <w:pPr>
              <w:widowControl/>
            </w:pPr>
          </w:p>
          <w:p w14:paraId="05DD91EE" w14:textId="77777777" w:rsidR="008836F0" w:rsidRPr="008836F0" w:rsidRDefault="008836F0" w:rsidP="00830B84">
            <w:pPr>
              <w:widowControl/>
              <w:spacing w:after="58"/>
            </w:pPr>
          </w:p>
        </w:tc>
      </w:tr>
      <w:tr w:rsidR="008836F0" w14:paraId="0D8CB85D" w14:textId="77777777" w:rsidTr="00F81E94">
        <w:trPr>
          <w:trHeight w:val="792"/>
          <w:jc w:val="center"/>
        </w:trPr>
        <w:tc>
          <w:tcPr>
            <w:tcW w:w="4860" w:type="dxa"/>
            <w:tcBorders>
              <w:top w:val="single" w:sz="7" w:space="0" w:color="000000"/>
              <w:left w:val="single" w:sz="7" w:space="0" w:color="000000"/>
              <w:bottom w:val="single" w:sz="7" w:space="0" w:color="000000"/>
              <w:right w:val="single" w:sz="7" w:space="0" w:color="000000"/>
            </w:tcBorders>
            <w:vAlign w:val="center"/>
          </w:tcPr>
          <w:p w14:paraId="067AB78A" w14:textId="1157D60D" w:rsidR="008836F0" w:rsidRPr="008836F0" w:rsidRDefault="008836F0" w:rsidP="007101EF">
            <w:pPr>
              <w:widowControl/>
              <w:spacing w:after="58"/>
            </w:pPr>
            <w:r w:rsidRPr="008836F0">
              <w:t>(ISA-CS-2)</w:t>
            </w:r>
            <w:r w:rsidR="001A6D1C" w:rsidRPr="008836F0">
              <w:t xml:space="preserve"> </w:t>
            </w:r>
            <w:r w:rsidR="00795FCC">
              <w:t>Cybersecurity</w:t>
            </w:r>
            <w:r w:rsidRPr="008836F0">
              <w:t xml:space="preserve"> Plan and </w:t>
            </w:r>
            <w:r w:rsidR="00BE3E88">
              <w:t xml:space="preserve">Changes to the CSP </w:t>
            </w:r>
          </w:p>
        </w:tc>
        <w:tc>
          <w:tcPr>
            <w:tcW w:w="4500" w:type="dxa"/>
            <w:tcBorders>
              <w:top w:val="single" w:sz="7" w:space="0" w:color="000000"/>
              <w:left w:val="single" w:sz="7" w:space="0" w:color="000000"/>
              <w:bottom w:val="single" w:sz="7" w:space="0" w:color="000000"/>
              <w:right w:val="single" w:sz="7" w:space="0" w:color="000000"/>
            </w:tcBorders>
            <w:vAlign w:val="center"/>
          </w:tcPr>
          <w:p w14:paraId="2CDFCA07" w14:textId="77777777" w:rsidR="008836F0" w:rsidRPr="008836F0" w:rsidRDefault="008836F0" w:rsidP="00830B84">
            <w:pPr>
              <w:widowControl/>
            </w:pPr>
          </w:p>
          <w:p w14:paraId="20563E6B" w14:textId="77777777" w:rsidR="008836F0" w:rsidRPr="008836F0" w:rsidRDefault="008836F0" w:rsidP="00830B84">
            <w:pPr>
              <w:widowControl/>
            </w:pPr>
          </w:p>
          <w:p w14:paraId="27A55A7A" w14:textId="77777777" w:rsidR="008836F0" w:rsidRPr="008836F0" w:rsidRDefault="008836F0" w:rsidP="00830B84">
            <w:pPr>
              <w:widowControl/>
              <w:spacing w:after="58"/>
            </w:pPr>
          </w:p>
        </w:tc>
      </w:tr>
      <w:tr w:rsidR="008836F0" w14:paraId="053584AD" w14:textId="77777777" w:rsidTr="00F81E94">
        <w:trPr>
          <w:trHeight w:val="792"/>
          <w:jc w:val="center"/>
        </w:trPr>
        <w:tc>
          <w:tcPr>
            <w:tcW w:w="4860" w:type="dxa"/>
            <w:tcBorders>
              <w:top w:val="single" w:sz="7" w:space="0" w:color="000000"/>
              <w:left w:val="single" w:sz="7" w:space="0" w:color="000000"/>
              <w:bottom w:val="single" w:sz="7" w:space="0" w:color="000000"/>
              <w:right w:val="single" w:sz="7" w:space="0" w:color="000000"/>
            </w:tcBorders>
            <w:vAlign w:val="center"/>
          </w:tcPr>
          <w:p w14:paraId="6A898A8B" w14:textId="3C02D595" w:rsidR="008836F0" w:rsidRPr="008836F0" w:rsidRDefault="008836F0" w:rsidP="007101EF">
            <w:pPr>
              <w:widowControl/>
              <w:spacing w:after="58"/>
            </w:pPr>
            <w:r w:rsidRPr="008836F0">
              <w:t>(ISA-CS-3)</w:t>
            </w:r>
            <w:r w:rsidR="001A6D1C" w:rsidRPr="008836F0">
              <w:t xml:space="preserve"> </w:t>
            </w:r>
            <w:r w:rsidRPr="008836F0">
              <w:t xml:space="preserve">Identifying Assets Subject to the </w:t>
            </w:r>
            <w:r w:rsidR="00795FCC">
              <w:t>Cybersecurity</w:t>
            </w:r>
            <w:r w:rsidRPr="008836F0">
              <w:t xml:space="preserve"> Rule</w:t>
            </w:r>
          </w:p>
        </w:tc>
        <w:tc>
          <w:tcPr>
            <w:tcW w:w="4500" w:type="dxa"/>
            <w:tcBorders>
              <w:top w:val="single" w:sz="7" w:space="0" w:color="000000"/>
              <w:left w:val="single" w:sz="7" w:space="0" w:color="000000"/>
              <w:bottom w:val="single" w:sz="7" w:space="0" w:color="000000"/>
              <w:right w:val="single" w:sz="7" w:space="0" w:color="000000"/>
            </w:tcBorders>
            <w:vAlign w:val="center"/>
          </w:tcPr>
          <w:p w14:paraId="3994F0A1" w14:textId="77777777" w:rsidR="008836F0" w:rsidRPr="008836F0" w:rsidRDefault="008836F0" w:rsidP="00830B84">
            <w:pPr>
              <w:widowControl/>
            </w:pPr>
          </w:p>
          <w:p w14:paraId="21E02D2D" w14:textId="77777777" w:rsidR="008836F0" w:rsidRPr="008836F0" w:rsidRDefault="008836F0" w:rsidP="00830B84">
            <w:pPr>
              <w:widowControl/>
            </w:pPr>
          </w:p>
          <w:p w14:paraId="3031E546" w14:textId="77777777" w:rsidR="008836F0" w:rsidRPr="008836F0" w:rsidRDefault="008836F0" w:rsidP="00830B84">
            <w:pPr>
              <w:widowControl/>
              <w:spacing w:after="58"/>
            </w:pPr>
          </w:p>
        </w:tc>
      </w:tr>
      <w:tr w:rsidR="008836F0" w14:paraId="4FD6D030" w14:textId="77777777" w:rsidTr="00F81E94">
        <w:trPr>
          <w:trHeight w:val="792"/>
          <w:jc w:val="center"/>
        </w:trPr>
        <w:tc>
          <w:tcPr>
            <w:tcW w:w="4860" w:type="dxa"/>
            <w:tcBorders>
              <w:top w:val="single" w:sz="7" w:space="0" w:color="000000"/>
              <w:left w:val="single" w:sz="7" w:space="0" w:color="000000"/>
              <w:bottom w:val="single" w:sz="7" w:space="0" w:color="000000"/>
              <w:right w:val="single" w:sz="7" w:space="0" w:color="000000"/>
            </w:tcBorders>
            <w:vAlign w:val="center"/>
          </w:tcPr>
          <w:p w14:paraId="712F96F1" w14:textId="18E28932" w:rsidR="008836F0" w:rsidRPr="008836F0" w:rsidRDefault="008836F0" w:rsidP="007101EF">
            <w:pPr>
              <w:widowControl/>
              <w:spacing w:after="58"/>
            </w:pPr>
            <w:r w:rsidRPr="008836F0">
              <w:t>(ISA-CS-4)</w:t>
            </w:r>
            <w:r w:rsidR="001A6D1C" w:rsidRPr="008836F0">
              <w:rPr>
                <w:b/>
                <w:bCs/>
              </w:rPr>
              <w:t xml:space="preserve"> </w:t>
            </w:r>
            <w:r w:rsidRPr="008836F0">
              <w:rPr>
                <w:bCs/>
              </w:rPr>
              <w:t>Licensee Protective Strategies</w:t>
            </w:r>
          </w:p>
        </w:tc>
        <w:tc>
          <w:tcPr>
            <w:tcW w:w="4500" w:type="dxa"/>
            <w:tcBorders>
              <w:top w:val="single" w:sz="7" w:space="0" w:color="000000"/>
              <w:left w:val="single" w:sz="7" w:space="0" w:color="000000"/>
              <w:bottom w:val="single" w:sz="7" w:space="0" w:color="000000"/>
              <w:right w:val="single" w:sz="7" w:space="0" w:color="000000"/>
            </w:tcBorders>
            <w:vAlign w:val="center"/>
          </w:tcPr>
          <w:p w14:paraId="49BEA14C" w14:textId="77777777" w:rsidR="008836F0" w:rsidRPr="008836F0" w:rsidRDefault="008836F0" w:rsidP="00830B84">
            <w:pPr>
              <w:widowControl/>
            </w:pPr>
          </w:p>
          <w:p w14:paraId="313EC34B" w14:textId="77777777" w:rsidR="008836F0" w:rsidRPr="008836F0" w:rsidRDefault="008836F0" w:rsidP="00830B84">
            <w:pPr>
              <w:widowControl/>
              <w:spacing w:after="58"/>
            </w:pPr>
          </w:p>
        </w:tc>
      </w:tr>
      <w:tr w:rsidR="008836F0" w14:paraId="6F921146" w14:textId="77777777" w:rsidTr="00F81E94">
        <w:trPr>
          <w:trHeight w:val="792"/>
          <w:jc w:val="center"/>
        </w:trPr>
        <w:tc>
          <w:tcPr>
            <w:tcW w:w="4860" w:type="dxa"/>
            <w:tcBorders>
              <w:top w:val="single" w:sz="7" w:space="0" w:color="000000"/>
              <w:left w:val="single" w:sz="7" w:space="0" w:color="000000"/>
              <w:bottom w:val="single" w:sz="7" w:space="0" w:color="000000"/>
              <w:right w:val="single" w:sz="7" w:space="0" w:color="000000"/>
            </w:tcBorders>
            <w:vAlign w:val="center"/>
          </w:tcPr>
          <w:p w14:paraId="7EFDA743" w14:textId="4CF1367E" w:rsidR="008836F0" w:rsidRPr="008836F0" w:rsidRDefault="008836F0" w:rsidP="007101EF">
            <w:pPr>
              <w:widowControl/>
              <w:spacing w:after="58"/>
            </w:pPr>
            <w:r w:rsidRPr="008836F0">
              <w:t>(ISA-CS-5)</w:t>
            </w:r>
            <w:r w:rsidR="001A6D1C" w:rsidRPr="008836F0">
              <w:rPr>
                <w:b/>
                <w:bCs/>
              </w:rPr>
              <w:t xml:space="preserve"> </w:t>
            </w:r>
            <w:r w:rsidR="00795FCC">
              <w:rPr>
                <w:bCs/>
              </w:rPr>
              <w:t>Cybersecurity</w:t>
            </w:r>
            <w:r w:rsidRPr="008836F0">
              <w:rPr>
                <w:bCs/>
              </w:rPr>
              <w:t xml:space="preserve"> Controls</w:t>
            </w:r>
          </w:p>
        </w:tc>
        <w:tc>
          <w:tcPr>
            <w:tcW w:w="4500" w:type="dxa"/>
            <w:tcBorders>
              <w:top w:val="single" w:sz="7" w:space="0" w:color="000000"/>
              <w:left w:val="single" w:sz="7" w:space="0" w:color="000000"/>
              <w:bottom w:val="single" w:sz="7" w:space="0" w:color="000000"/>
              <w:right w:val="single" w:sz="7" w:space="0" w:color="000000"/>
            </w:tcBorders>
            <w:vAlign w:val="center"/>
          </w:tcPr>
          <w:p w14:paraId="6406AFC5" w14:textId="77777777" w:rsidR="008836F0" w:rsidRPr="008836F0" w:rsidRDefault="008836F0" w:rsidP="00830B84"/>
        </w:tc>
      </w:tr>
      <w:tr w:rsidR="008836F0" w14:paraId="03F70AEB" w14:textId="77777777" w:rsidTr="00F81E94">
        <w:trPr>
          <w:trHeight w:val="792"/>
          <w:jc w:val="center"/>
        </w:trPr>
        <w:tc>
          <w:tcPr>
            <w:tcW w:w="4860" w:type="dxa"/>
            <w:tcBorders>
              <w:top w:val="single" w:sz="7" w:space="0" w:color="000000"/>
              <w:left w:val="single" w:sz="7" w:space="0" w:color="000000"/>
              <w:bottom w:val="single" w:sz="7" w:space="0" w:color="000000"/>
              <w:right w:val="single" w:sz="7" w:space="0" w:color="000000"/>
            </w:tcBorders>
            <w:vAlign w:val="center"/>
          </w:tcPr>
          <w:p w14:paraId="51AD9C2C" w14:textId="7688CCDB" w:rsidR="008836F0" w:rsidRPr="008836F0" w:rsidRDefault="008836F0" w:rsidP="007101EF">
            <w:pPr>
              <w:widowControl/>
              <w:spacing w:after="58"/>
            </w:pPr>
            <w:r w:rsidRPr="008836F0">
              <w:t xml:space="preserve">(ISA-CS-6) </w:t>
            </w:r>
            <w:r w:rsidR="00795FCC">
              <w:t>Cybersecurity</w:t>
            </w:r>
            <w:r w:rsidRPr="008836F0">
              <w:t xml:space="preserve"> Significance Determination Process (SDP)</w:t>
            </w:r>
          </w:p>
        </w:tc>
        <w:tc>
          <w:tcPr>
            <w:tcW w:w="4500" w:type="dxa"/>
            <w:tcBorders>
              <w:top w:val="single" w:sz="7" w:space="0" w:color="000000"/>
              <w:left w:val="single" w:sz="7" w:space="0" w:color="000000"/>
              <w:bottom w:val="single" w:sz="7" w:space="0" w:color="000000"/>
              <w:right w:val="single" w:sz="7" w:space="0" w:color="000000"/>
            </w:tcBorders>
            <w:vAlign w:val="center"/>
          </w:tcPr>
          <w:p w14:paraId="0C4D13A3" w14:textId="77777777" w:rsidR="008836F0" w:rsidRPr="008836F0" w:rsidRDefault="008836F0" w:rsidP="00830B84"/>
        </w:tc>
      </w:tr>
    </w:tbl>
    <w:p w14:paraId="376A7D6A" w14:textId="0B20F2BC" w:rsidR="00944DB9" w:rsidRDefault="00944DB9" w:rsidP="00183537">
      <w:pPr>
        <w:widowControl/>
        <w:jc w:val="center"/>
      </w:pPr>
      <w:r>
        <w:br w:type="page"/>
      </w:r>
    </w:p>
    <w:p w14:paraId="0A0CDCCF" w14:textId="0A24373F" w:rsidR="004C4594" w:rsidRDefault="004C4594" w:rsidP="00F81E94">
      <w:pPr>
        <w:widowControl/>
        <w:spacing w:after="220"/>
        <w:jc w:val="center"/>
      </w:pPr>
      <w:r w:rsidRPr="000E1EB0">
        <w:rPr>
          <w:bCs/>
          <w:u w:val="single"/>
        </w:rPr>
        <w:t>Form 2:</w:t>
      </w:r>
      <w:r w:rsidR="001A6D1C" w:rsidRPr="000E1EB0">
        <w:rPr>
          <w:bCs/>
          <w:u w:val="single"/>
        </w:rPr>
        <w:t xml:space="preserve"> </w:t>
      </w:r>
      <w:r w:rsidRPr="000E1EB0">
        <w:rPr>
          <w:bCs/>
          <w:u w:val="single"/>
        </w:rPr>
        <w:t xml:space="preserve">Regional/Headquarters </w:t>
      </w:r>
      <w:r w:rsidR="00795FCC">
        <w:rPr>
          <w:bCs/>
          <w:u w:val="single"/>
        </w:rPr>
        <w:t>Cybersecurity</w:t>
      </w:r>
      <w:r w:rsidRPr="000E1EB0">
        <w:rPr>
          <w:bCs/>
          <w:u w:val="single"/>
        </w:rPr>
        <w:t xml:space="preserve"> Inspector Technical Proficiency Level Equivalency Justification</w:t>
      </w:r>
    </w:p>
    <w:tbl>
      <w:tblPr>
        <w:tblW w:w="9360" w:type="dxa"/>
        <w:jc w:val="center"/>
        <w:tblLayout w:type="fixed"/>
        <w:tblCellMar>
          <w:left w:w="120" w:type="dxa"/>
          <w:right w:w="120" w:type="dxa"/>
        </w:tblCellMar>
        <w:tblLook w:val="0000" w:firstRow="0" w:lastRow="0" w:firstColumn="0" w:lastColumn="0" w:noHBand="0" w:noVBand="0"/>
      </w:tblPr>
      <w:tblGrid>
        <w:gridCol w:w="4860"/>
        <w:gridCol w:w="4500"/>
      </w:tblGrid>
      <w:tr w:rsidR="008836F0" w:rsidRPr="008836F0" w14:paraId="7CA3DF2B" w14:textId="77777777" w:rsidTr="001651A7">
        <w:trPr>
          <w:trHeight w:val="576"/>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14:paraId="472F4CD8" w14:textId="77777777" w:rsidR="008836F0" w:rsidRPr="000E1EB0" w:rsidRDefault="008836F0" w:rsidP="002432E8">
            <w:pPr>
              <w:widowControl/>
              <w:jc w:val="center"/>
              <w:rPr>
                <w:u w:val="single"/>
              </w:rPr>
            </w:pPr>
            <w:r w:rsidRPr="000E1EB0">
              <w:rPr>
                <w:bCs/>
                <w:u w:val="single"/>
              </w:rPr>
              <w:t>On-the-Job Activities</w:t>
            </w:r>
          </w:p>
        </w:tc>
      </w:tr>
      <w:tr w:rsidR="008836F0" w:rsidRPr="008836F0" w14:paraId="72DBBBC6" w14:textId="77777777" w:rsidTr="001651A7">
        <w:trPr>
          <w:trHeight w:val="792"/>
          <w:jc w:val="center"/>
        </w:trPr>
        <w:tc>
          <w:tcPr>
            <w:tcW w:w="4860" w:type="dxa"/>
            <w:tcBorders>
              <w:top w:val="single" w:sz="7" w:space="0" w:color="000000"/>
              <w:left w:val="single" w:sz="7" w:space="0" w:color="000000"/>
              <w:bottom w:val="single" w:sz="7" w:space="0" w:color="000000"/>
              <w:right w:val="single" w:sz="7" w:space="0" w:color="000000"/>
            </w:tcBorders>
            <w:vAlign w:val="center"/>
          </w:tcPr>
          <w:p w14:paraId="35B5799F" w14:textId="7A67E359" w:rsidR="008836F0" w:rsidRPr="008836F0" w:rsidRDefault="008836F0" w:rsidP="007101EF">
            <w:pPr>
              <w:widowControl/>
              <w:spacing w:after="58"/>
            </w:pPr>
            <w:r w:rsidRPr="008836F0">
              <w:t xml:space="preserve">(OJT-CS-1) Identifying Assets Subject to the </w:t>
            </w:r>
            <w:r w:rsidR="00795FCC">
              <w:t>Cybersecurity</w:t>
            </w:r>
            <w:r w:rsidRPr="008836F0">
              <w:t xml:space="preserve"> Rule</w:t>
            </w:r>
          </w:p>
        </w:tc>
        <w:tc>
          <w:tcPr>
            <w:tcW w:w="4500" w:type="dxa"/>
            <w:tcBorders>
              <w:top w:val="single" w:sz="7" w:space="0" w:color="000000"/>
              <w:left w:val="single" w:sz="7" w:space="0" w:color="000000"/>
              <w:bottom w:val="single" w:sz="7" w:space="0" w:color="000000"/>
              <w:right w:val="single" w:sz="7" w:space="0" w:color="000000"/>
            </w:tcBorders>
          </w:tcPr>
          <w:p w14:paraId="0E078C20" w14:textId="77777777" w:rsidR="008836F0" w:rsidRPr="008836F0" w:rsidRDefault="008836F0">
            <w:pPr>
              <w:widowControl/>
            </w:pPr>
          </w:p>
          <w:p w14:paraId="5297666A" w14:textId="77777777" w:rsidR="008836F0" w:rsidRPr="008836F0" w:rsidRDefault="008836F0">
            <w:pPr>
              <w:widowControl/>
            </w:pPr>
          </w:p>
          <w:p w14:paraId="1540D298" w14:textId="77777777" w:rsidR="008836F0" w:rsidRPr="008836F0" w:rsidRDefault="008836F0">
            <w:pPr>
              <w:widowControl/>
              <w:spacing w:after="58"/>
            </w:pPr>
          </w:p>
        </w:tc>
      </w:tr>
      <w:tr w:rsidR="008836F0" w:rsidRPr="008836F0" w14:paraId="44496605" w14:textId="77777777" w:rsidTr="001651A7">
        <w:trPr>
          <w:trHeight w:val="792"/>
          <w:jc w:val="center"/>
        </w:trPr>
        <w:tc>
          <w:tcPr>
            <w:tcW w:w="4860" w:type="dxa"/>
            <w:tcBorders>
              <w:top w:val="single" w:sz="7" w:space="0" w:color="000000"/>
              <w:left w:val="single" w:sz="7" w:space="0" w:color="000000"/>
              <w:bottom w:val="single" w:sz="7" w:space="0" w:color="000000"/>
              <w:right w:val="single" w:sz="7" w:space="0" w:color="000000"/>
            </w:tcBorders>
            <w:vAlign w:val="center"/>
          </w:tcPr>
          <w:p w14:paraId="72BFA1B9" w14:textId="04ADB467" w:rsidR="008836F0" w:rsidRPr="008836F0" w:rsidRDefault="008836F0" w:rsidP="007101EF">
            <w:pPr>
              <w:widowControl/>
              <w:spacing w:after="58"/>
            </w:pPr>
            <w:r w:rsidRPr="008836F0">
              <w:t>(OJT-CS-2)</w:t>
            </w:r>
            <w:r w:rsidR="001A6D1C" w:rsidRPr="008836F0">
              <w:t xml:space="preserve"> </w:t>
            </w:r>
            <w:r w:rsidR="00795FCC">
              <w:t>Cybersecurity</w:t>
            </w:r>
            <w:r w:rsidRPr="008836F0">
              <w:t xml:space="preserve"> Controls and Protective Strategy</w:t>
            </w:r>
          </w:p>
        </w:tc>
        <w:tc>
          <w:tcPr>
            <w:tcW w:w="4500" w:type="dxa"/>
            <w:tcBorders>
              <w:top w:val="single" w:sz="7" w:space="0" w:color="000000"/>
              <w:left w:val="single" w:sz="7" w:space="0" w:color="000000"/>
              <w:bottom w:val="single" w:sz="7" w:space="0" w:color="000000"/>
              <w:right w:val="single" w:sz="7" w:space="0" w:color="000000"/>
            </w:tcBorders>
          </w:tcPr>
          <w:p w14:paraId="3CAC2DB8" w14:textId="77777777" w:rsidR="008836F0" w:rsidRPr="008836F0" w:rsidRDefault="008836F0">
            <w:pPr>
              <w:widowControl/>
            </w:pPr>
          </w:p>
          <w:p w14:paraId="3462BAE5" w14:textId="77777777" w:rsidR="008836F0" w:rsidRPr="008836F0" w:rsidRDefault="008836F0">
            <w:pPr>
              <w:widowControl/>
            </w:pPr>
          </w:p>
          <w:p w14:paraId="4AA8AEDE" w14:textId="77777777" w:rsidR="008836F0" w:rsidRPr="008836F0" w:rsidRDefault="008836F0">
            <w:pPr>
              <w:widowControl/>
              <w:spacing w:after="58"/>
            </w:pPr>
          </w:p>
        </w:tc>
      </w:tr>
    </w:tbl>
    <w:p w14:paraId="76557017" w14:textId="77777777" w:rsidR="00FE0627" w:rsidRPr="008836F0" w:rsidRDefault="00FE0627">
      <w:pPr>
        <w:widowControl/>
        <w:jc w:val="both"/>
      </w:pPr>
    </w:p>
    <w:p w14:paraId="46BA20E9" w14:textId="46E67970" w:rsidR="0059634F" w:rsidRPr="008836F0" w:rsidRDefault="00FE0627" w:rsidP="0059634F">
      <w:pPr>
        <w:widowControl/>
        <w:jc w:val="both"/>
      </w:pPr>
      <w:r w:rsidRPr="008836F0">
        <w:t>Supervisor</w:t>
      </w:r>
      <w:r w:rsidR="00675EFB" w:rsidRPr="008836F0">
        <w:t>’s</w:t>
      </w:r>
      <w:r w:rsidR="0059634F" w:rsidRPr="008836F0">
        <w:t xml:space="preserve"> Recommendation:</w:t>
      </w:r>
      <w:r w:rsidR="001A6D1C" w:rsidRPr="008836F0">
        <w:t xml:space="preserve"> </w:t>
      </w:r>
      <w:r w:rsidR="0059634F" w:rsidRPr="008836F0">
        <w:t>______________________________</w:t>
      </w:r>
      <w:r w:rsidR="001A6D1C" w:rsidRPr="008836F0">
        <w:t xml:space="preserve"> </w:t>
      </w:r>
      <w:r w:rsidR="0059634F" w:rsidRPr="008836F0">
        <w:t>Date:</w:t>
      </w:r>
      <w:r w:rsidR="001A6D1C" w:rsidRPr="008836F0">
        <w:t xml:space="preserve"> </w:t>
      </w:r>
      <w:r w:rsidR="0059634F" w:rsidRPr="008836F0">
        <w:t>______________</w:t>
      </w:r>
    </w:p>
    <w:p w14:paraId="6D8D5C8A" w14:textId="77777777" w:rsidR="008836F0" w:rsidRDefault="008836F0" w:rsidP="0059634F">
      <w:pPr>
        <w:widowControl/>
        <w:jc w:val="both"/>
      </w:pPr>
    </w:p>
    <w:p w14:paraId="6324086D" w14:textId="0B77E126" w:rsidR="0059634F" w:rsidRPr="008836F0" w:rsidRDefault="00FE0627" w:rsidP="0059634F">
      <w:pPr>
        <w:widowControl/>
        <w:jc w:val="both"/>
      </w:pPr>
      <w:r w:rsidRPr="008836F0">
        <w:t>Division Director</w:t>
      </w:r>
      <w:r w:rsidR="00675EFB" w:rsidRPr="008836F0">
        <w:t>’</w:t>
      </w:r>
      <w:r w:rsidR="005C3DF8" w:rsidRPr="008836F0">
        <w:t>s Approval:</w:t>
      </w:r>
      <w:r w:rsidR="0059634F" w:rsidRPr="008836F0">
        <w:t xml:space="preserve"> _________________________________</w:t>
      </w:r>
      <w:r w:rsidR="001A6D1C" w:rsidRPr="008836F0">
        <w:t xml:space="preserve"> </w:t>
      </w:r>
      <w:r w:rsidR="0059634F" w:rsidRPr="008836F0">
        <w:t>Date:</w:t>
      </w:r>
      <w:r w:rsidR="001A6D1C" w:rsidRPr="008836F0">
        <w:t xml:space="preserve"> </w:t>
      </w:r>
      <w:r w:rsidR="0059634F" w:rsidRPr="008836F0">
        <w:t>______________</w:t>
      </w:r>
    </w:p>
    <w:p w14:paraId="786425D2" w14:textId="77777777" w:rsidR="008836F0" w:rsidRDefault="008836F0" w:rsidP="0059634F">
      <w:pPr>
        <w:widowControl/>
        <w:jc w:val="both"/>
      </w:pPr>
    </w:p>
    <w:p w14:paraId="350BDC88" w14:textId="77777777" w:rsidR="005C3DF8" w:rsidRPr="008836F0" w:rsidRDefault="005C3DF8" w:rsidP="0059634F">
      <w:pPr>
        <w:widowControl/>
        <w:jc w:val="both"/>
      </w:pPr>
      <w:r w:rsidRPr="008836F0">
        <w:t>Copies to: Inspector and official training file</w:t>
      </w:r>
    </w:p>
    <w:p w14:paraId="330DE38E" w14:textId="2B78BF2C" w:rsidR="0059634F" w:rsidRDefault="005C3DF8" w:rsidP="009A1C98">
      <w:pPr>
        <w:pStyle w:val="END"/>
      </w:pPr>
      <w:r w:rsidRPr="009A3C14">
        <w:t>END</w:t>
      </w:r>
    </w:p>
    <w:p w14:paraId="2B33D052" w14:textId="77777777" w:rsidR="00732308" w:rsidRDefault="00732308" w:rsidP="00D23870">
      <w:pPr>
        <w:widowControl/>
        <w:tabs>
          <w:tab w:val="left" w:pos="-1440"/>
        </w:tabs>
      </w:pPr>
    </w:p>
    <w:p w14:paraId="5206A317" w14:textId="77777777" w:rsidR="00F06D71" w:rsidRDefault="00F06D71" w:rsidP="00732308">
      <w:pPr>
        <w:pStyle w:val="Attachmenttitle"/>
        <w:sectPr w:rsidR="00F06D71" w:rsidSect="00F06D71">
          <w:headerReference w:type="default" r:id="rId62"/>
          <w:footerReference w:type="default" r:id="rId63"/>
          <w:pgSz w:w="12240" w:h="15840" w:code="1"/>
          <w:pgMar w:top="1440" w:right="1440" w:bottom="1440" w:left="1440" w:header="720" w:footer="720" w:gutter="0"/>
          <w:pgNumType w:start="1"/>
          <w:cols w:space="720"/>
          <w:noEndnote/>
          <w:docGrid w:linePitch="326"/>
        </w:sectPr>
      </w:pPr>
    </w:p>
    <w:p w14:paraId="591B613C" w14:textId="0E659E52" w:rsidR="000729D0" w:rsidRDefault="000729D0" w:rsidP="00732308">
      <w:pPr>
        <w:pStyle w:val="Attachmenttitle"/>
        <w:rPr>
          <w:color w:val="000000"/>
        </w:rPr>
      </w:pPr>
      <w:bookmarkStart w:id="20" w:name="_Toc115160282"/>
      <w:r>
        <w:t>Exhibit 1</w:t>
      </w:r>
      <w:r w:rsidR="00732308">
        <w:t xml:space="preserve">: </w:t>
      </w:r>
      <w:r w:rsidR="005968A9" w:rsidRPr="00732308">
        <w:rPr>
          <w:bCs/>
        </w:rPr>
        <w:t>Risk Management Framework</w:t>
      </w:r>
      <w:bookmarkEnd w:id="20"/>
    </w:p>
    <w:p w14:paraId="778B5537" w14:textId="6B776210" w:rsidR="00806C82" w:rsidRDefault="00FC5080" w:rsidP="00B9540F">
      <w:pPr>
        <w:pStyle w:val="BodyText"/>
        <w:rPr>
          <w:color w:val="333333"/>
          <w:shd w:val="clear" w:color="auto" w:fill="FFFFFF"/>
        </w:rPr>
      </w:pPr>
      <w:r w:rsidRPr="009E41F4">
        <w:t xml:space="preserve">RG 5.71 describes a regulatory position that promotes a </w:t>
      </w:r>
      <w:r w:rsidR="000C6A8E">
        <w:t xml:space="preserve">protective </w:t>
      </w:r>
      <w:r w:rsidRPr="009E41F4">
        <w:t>strategy consisting of a</w:t>
      </w:r>
      <w:r w:rsidR="00F47152">
        <w:t>n</w:t>
      </w:r>
      <w:r w:rsidRPr="009E41F4">
        <w:t xml:space="preserve"> architecture </w:t>
      </w:r>
      <w:r w:rsidR="00AE76A5">
        <w:t xml:space="preserve">that achieves defense-in-depth by implementing the necessary </w:t>
      </w:r>
      <w:r w:rsidRPr="009E41F4">
        <w:t>security controls based on standards provided in NIST SP 800-53 and NIST SP 800-82, “Guide to Industrial Control Systems Security,” dated September 29, 2008 (Ref. 13). NIST SP 800-53 and SP</w:t>
      </w:r>
      <w:r w:rsidR="00A46DB0">
        <w:t> </w:t>
      </w:r>
      <w:r w:rsidRPr="009E41F4">
        <w:t>800</w:t>
      </w:r>
      <w:r w:rsidR="00A46DB0">
        <w:noBreakHyphen/>
      </w:r>
      <w:r w:rsidRPr="009E41F4">
        <w:t>82 are based on well-understood cyber threats, risks, and vulnerabilities, coupled with equally well-understood countermeasures and protective techniques. Furthermore, NIST developed SP 800-82 for use within industrial control system (ICS) environments, including common ICS environments in which the information technology (IT)/ICS convergence has created the need to consider application of these security controls</w:t>
      </w:r>
      <w:r w:rsidR="00047847">
        <w:t>.</w:t>
      </w:r>
      <w:r w:rsidR="001A6D1C">
        <w:t xml:space="preserve"> </w:t>
      </w:r>
      <w:r w:rsidR="00047847" w:rsidRPr="00E14CCD">
        <w:t>The cyber ru</w:t>
      </w:r>
      <w:r w:rsidR="00047847" w:rsidRPr="003652E0">
        <w:t xml:space="preserve">le is based on the NIST Risk Management Framework (RMF) </w:t>
      </w:r>
      <w:r w:rsidR="003652E0">
        <w:t xml:space="preserve">which </w:t>
      </w:r>
      <w:r w:rsidR="007C3061" w:rsidRPr="009E41F4">
        <w:rPr>
          <w:color w:val="333333"/>
          <w:shd w:val="clear" w:color="auto" w:fill="FFFFFF"/>
        </w:rPr>
        <w:t xml:space="preserve">provides a process that integrates </w:t>
      </w:r>
      <w:r w:rsidR="00E14CCD" w:rsidRPr="009E41F4">
        <w:rPr>
          <w:color w:val="333333"/>
          <w:shd w:val="clear" w:color="auto" w:fill="FFFFFF"/>
        </w:rPr>
        <w:t xml:space="preserve">different activities to protect digital computers, communications </w:t>
      </w:r>
      <w:r w:rsidR="00E14CCD" w:rsidRPr="00E14CCD">
        <w:rPr>
          <w:color w:val="333333"/>
          <w:shd w:val="clear" w:color="auto" w:fill="FFFFFF"/>
        </w:rPr>
        <w:t>systems</w:t>
      </w:r>
      <w:r w:rsidR="00E14CCD" w:rsidRPr="009E41F4">
        <w:rPr>
          <w:color w:val="333333"/>
          <w:shd w:val="clear" w:color="auto" w:fill="FFFFFF"/>
        </w:rPr>
        <w:t>, and networks</w:t>
      </w:r>
      <w:r w:rsidR="003F79A1">
        <w:rPr>
          <w:color w:val="333333"/>
          <w:shd w:val="clear" w:color="auto" w:fill="FFFFFF"/>
        </w:rPr>
        <w:t xml:space="preserve"> and therefore, it is important to understand the basic principles </w:t>
      </w:r>
      <w:r w:rsidR="005055BC">
        <w:rPr>
          <w:color w:val="333333"/>
          <w:shd w:val="clear" w:color="auto" w:fill="FFFFFF"/>
        </w:rPr>
        <w:t>of the NIST RMF.</w:t>
      </w:r>
      <w:r w:rsidR="001A6D1C">
        <w:rPr>
          <w:color w:val="333333"/>
          <w:shd w:val="clear" w:color="auto" w:fill="FFFFFF"/>
        </w:rPr>
        <w:t xml:space="preserve"> </w:t>
      </w:r>
      <w:r w:rsidR="005055BC">
        <w:rPr>
          <w:color w:val="333333"/>
          <w:shd w:val="clear" w:color="auto" w:fill="FFFFFF"/>
        </w:rPr>
        <w:t xml:space="preserve">The RMF encompasses six </w:t>
      </w:r>
      <w:r w:rsidR="00F90784">
        <w:rPr>
          <w:color w:val="333333"/>
          <w:shd w:val="clear" w:color="auto" w:fill="FFFFFF"/>
        </w:rPr>
        <w:t>activities:</w:t>
      </w:r>
    </w:p>
    <w:p w14:paraId="3A57B721" w14:textId="5DF9FB71" w:rsidR="009F2977" w:rsidRPr="00AD21CE" w:rsidRDefault="008E28B5" w:rsidP="006505E0">
      <w:pPr>
        <w:pStyle w:val="BodyText2"/>
        <w:numPr>
          <w:ilvl w:val="1"/>
          <w:numId w:val="40"/>
        </w:numPr>
        <w:tabs>
          <w:tab w:val="left" w:pos="2520"/>
        </w:tabs>
      </w:pPr>
      <w:r w:rsidRPr="00AD21CE">
        <w:t xml:space="preserve">Categorize </w:t>
      </w:r>
      <w:r w:rsidR="00D759F1" w:rsidRPr="00AD21CE">
        <w:t>Systems</w:t>
      </w:r>
    </w:p>
    <w:p w14:paraId="28257C07" w14:textId="5A30132A" w:rsidR="00D759F1" w:rsidRPr="00AD21CE" w:rsidRDefault="00EF154C" w:rsidP="006505E0">
      <w:pPr>
        <w:pStyle w:val="BodyText2"/>
        <w:numPr>
          <w:ilvl w:val="1"/>
          <w:numId w:val="40"/>
        </w:numPr>
        <w:tabs>
          <w:tab w:val="left" w:pos="2520"/>
        </w:tabs>
      </w:pPr>
      <w:r w:rsidRPr="00AD21CE">
        <w:t xml:space="preserve">Select </w:t>
      </w:r>
      <w:r w:rsidR="00795FCC">
        <w:t>Cybersecurity</w:t>
      </w:r>
      <w:r w:rsidRPr="00AD21CE">
        <w:t xml:space="preserve"> Controls</w:t>
      </w:r>
    </w:p>
    <w:p w14:paraId="730C10E6" w14:textId="015C086E" w:rsidR="00EF154C" w:rsidRPr="00AD21CE" w:rsidRDefault="00EF154C" w:rsidP="006505E0">
      <w:pPr>
        <w:pStyle w:val="BodyText2"/>
        <w:numPr>
          <w:ilvl w:val="1"/>
          <w:numId w:val="40"/>
        </w:numPr>
        <w:tabs>
          <w:tab w:val="left" w:pos="2520"/>
        </w:tabs>
      </w:pPr>
      <w:r w:rsidRPr="00AD21CE">
        <w:t xml:space="preserve">Implement </w:t>
      </w:r>
      <w:r w:rsidR="00795FCC">
        <w:t>Cybersecurity</w:t>
      </w:r>
      <w:r w:rsidRPr="00AD21CE">
        <w:t xml:space="preserve"> Controls</w:t>
      </w:r>
    </w:p>
    <w:p w14:paraId="52E9BF2E" w14:textId="42BC1317" w:rsidR="00EF154C" w:rsidRPr="00AD21CE" w:rsidRDefault="00EF154C" w:rsidP="006505E0">
      <w:pPr>
        <w:pStyle w:val="BodyText2"/>
        <w:numPr>
          <w:ilvl w:val="1"/>
          <w:numId w:val="40"/>
        </w:numPr>
        <w:tabs>
          <w:tab w:val="left" w:pos="2520"/>
        </w:tabs>
      </w:pPr>
      <w:r w:rsidRPr="00AD21CE">
        <w:t xml:space="preserve">Assessment of </w:t>
      </w:r>
      <w:r w:rsidR="00795FCC">
        <w:t>Cybersecurity</w:t>
      </w:r>
      <w:r w:rsidRPr="00AD21CE">
        <w:t xml:space="preserve"> Controls</w:t>
      </w:r>
    </w:p>
    <w:p w14:paraId="535E9166" w14:textId="51382C9F" w:rsidR="00EF154C" w:rsidRPr="00AD21CE" w:rsidRDefault="00EF154C" w:rsidP="006505E0">
      <w:pPr>
        <w:pStyle w:val="BodyText2"/>
        <w:numPr>
          <w:ilvl w:val="1"/>
          <w:numId w:val="40"/>
        </w:numPr>
        <w:tabs>
          <w:tab w:val="left" w:pos="2520"/>
        </w:tabs>
      </w:pPr>
      <w:r w:rsidRPr="00AD21CE">
        <w:t>Authorize Systems to Operate</w:t>
      </w:r>
    </w:p>
    <w:p w14:paraId="7314BD61" w14:textId="768D56BB" w:rsidR="00EF154C" w:rsidRPr="009E41F4" w:rsidRDefault="002C5910" w:rsidP="006505E0">
      <w:pPr>
        <w:pStyle w:val="BodyText2"/>
        <w:numPr>
          <w:ilvl w:val="1"/>
          <w:numId w:val="40"/>
        </w:numPr>
        <w:tabs>
          <w:tab w:val="left" w:pos="2520"/>
        </w:tabs>
        <w:rPr>
          <w:shd w:val="clear" w:color="auto" w:fill="FFFFFF"/>
        </w:rPr>
      </w:pPr>
      <w:r w:rsidRPr="00AD21CE">
        <w:t xml:space="preserve">Monitor </w:t>
      </w:r>
      <w:r w:rsidR="00795FCC">
        <w:t>Cybersecurity</w:t>
      </w:r>
      <w:r>
        <w:rPr>
          <w:shd w:val="clear" w:color="auto" w:fill="FFFFFF"/>
        </w:rPr>
        <w:t xml:space="preserve"> Control Implementation and Risks to Systems</w:t>
      </w:r>
    </w:p>
    <w:p w14:paraId="018EA030" w14:textId="4955B0F4" w:rsidR="00030231" w:rsidRDefault="00B14F8C" w:rsidP="00B9540F">
      <w:pPr>
        <w:pStyle w:val="BodyText"/>
      </w:pPr>
      <w:r>
        <w:t xml:space="preserve">This requirement may be met </w:t>
      </w:r>
      <w:r w:rsidR="002E63A0">
        <w:t xml:space="preserve">by taking a course </w:t>
      </w:r>
      <w:r w:rsidR="00E60167">
        <w:t xml:space="preserve">(online or classroom) </w:t>
      </w:r>
      <w:r w:rsidR="00C85C0C">
        <w:t>specifically designed to apply the NIST RMF process</w:t>
      </w:r>
      <w:r w:rsidR="00030231">
        <w:t>, t</w:t>
      </w:r>
      <w:r w:rsidR="00FD344F">
        <w:t xml:space="preserve">ypically </w:t>
      </w:r>
      <w:r w:rsidR="00030231">
        <w:t xml:space="preserve">offered by a </w:t>
      </w:r>
      <w:r w:rsidR="00C85C0C">
        <w:t>third party</w:t>
      </w:r>
      <w:r w:rsidR="009E53D2">
        <w:t>,</w:t>
      </w:r>
      <w:r w:rsidR="00030231">
        <w:t xml:space="preserve"> </w:t>
      </w:r>
      <w:r w:rsidR="00C85C0C">
        <w:t xml:space="preserve">or by taking </w:t>
      </w:r>
      <w:r w:rsidR="002E63A0">
        <w:t xml:space="preserve">various </w:t>
      </w:r>
      <w:r w:rsidR="004F1906">
        <w:t>cybersecurity</w:t>
      </w:r>
      <w:r w:rsidR="00030231">
        <w:t xml:space="preserve"> </w:t>
      </w:r>
      <w:r w:rsidR="002E63A0">
        <w:t>courses</w:t>
      </w:r>
      <w:r w:rsidR="00E60167">
        <w:t xml:space="preserve"> (online or classroom)</w:t>
      </w:r>
      <w:r w:rsidR="002E63A0">
        <w:t xml:space="preserve"> that </w:t>
      </w:r>
      <w:r w:rsidR="00961D63">
        <w:t xml:space="preserve">provide knowledge about each of the </w:t>
      </w:r>
      <w:r w:rsidR="009D6AA4">
        <w:t xml:space="preserve">six </w:t>
      </w:r>
      <w:r w:rsidR="00961D63">
        <w:t>activities</w:t>
      </w:r>
      <w:r w:rsidR="00A516A5">
        <w:t xml:space="preserve"> of the RM</w:t>
      </w:r>
      <w:r w:rsidR="005C2790">
        <w:t>F</w:t>
      </w:r>
      <w:r w:rsidR="009E53D2">
        <w:t>, or by possessing an information technology (IT) certification</w:t>
      </w:r>
      <w:r w:rsidR="00BA5D6D">
        <w:t>(s) that fulfill the</w:t>
      </w:r>
      <w:r w:rsidR="00501B19">
        <w:t xml:space="preserve"> </w:t>
      </w:r>
      <w:r w:rsidR="009D6AA4">
        <w:t>six</w:t>
      </w:r>
      <w:r w:rsidR="00501B19">
        <w:t xml:space="preserve"> RMF activities</w:t>
      </w:r>
      <w:r w:rsidR="00724822">
        <w:t>.</w:t>
      </w:r>
    </w:p>
    <w:p w14:paraId="5F6C70D8" w14:textId="44353CDD" w:rsidR="00B14F8C" w:rsidRDefault="00030231" w:rsidP="00B9540F">
      <w:pPr>
        <w:pStyle w:val="BodyText"/>
      </w:pPr>
      <w:r>
        <w:t xml:space="preserve">If taking various </w:t>
      </w:r>
      <w:r w:rsidR="004F1906">
        <w:t>cybersecurity</w:t>
      </w:r>
      <w:r>
        <w:t xml:space="preserve"> courses</w:t>
      </w:r>
      <w:r w:rsidR="000C3449">
        <w:t xml:space="preserve"> or if taking credit for a certification</w:t>
      </w:r>
      <w:r>
        <w:t xml:space="preserve">, </w:t>
      </w:r>
      <w:r w:rsidR="00B351BF">
        <w:t>identify</w:t>
      </w:r>
      <w:r w:rsidR="001D27BB" w:rsidRPr="008836F0">
        <w:t xml:space="preserve"> equivalent training</w:t>
      </w:r>
      <w:r w:rsidR="009D3EE3">
        <w:t xml:space="preserve"> or courses taken that meet the curriculum below</w:t>
      </w:r>
      <w:r w:rsidR="006C0FF6">
        <w:t xml:space="preserve"> (see Table 1).</w:t>
      </w:r>
    </w:p>
    <w:p w14:paraId="31EF6408" w14:textId="77777777" w:rsidR="00E16FC8" w:rsidRPr="00E16FC8" w:rsidRDefault="00E16FC8" w:rsidP="00E16FC8">
      <w:pPr>
        <w:pStyle w:val="BodyText"/>
      </w:pPr>
      <w:r w:rsidRPr="00E16FC8">
        <w:br w:type="page"/>
      </w:r>
    </w:p>
    <w:p w14:paraId="4EDB4D56" w14:textId="087CAC6C" w:rsidR="00301C60" w:rsidRDefault="006C0FF6" w:rsidP="00301C60">
      <w:pPr>
        <w:widowControl/>
        <w:spacing w:after="220"/>
        <w:jc w:val="center"/>
      </w:pPr>
      <w:r>
        <w:rPr>
          <w:bCs/>
          <w:u w:val="single"/>
        </w:rPr>
        <w:t xml:space="preserve">Table 1: </w:t>
      </w:r>
      <w:r w:rsidR="00301C60">
        <w:rPr>
          <w:bCs/>
          <w:u w:val="single"/>
        </w:rPr>
        <w:t xml:space="preserve">Risk Management Framework </w:t>
      </w:r>
      <w:r w:rsidR="00301C60" w:rsidRPr="000E1EB0">
        <w:rPr>
          <w:bCs/>
          <w:u w:val="single"/>
        </w:rPr>
        <w:t>Technical Proficiency Level Equivalency Justification</w:t>
      </w:r>
    </w:p>
    <w:tbl>
      <w:tblPr>
        <w:tblStyle w:val="GridTable5Dark-Accent1"/>
        <w:tblW w:w="1043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4680"/>
        <w:gridCol w:w="3510"/>
      </w:tblGrid>
      <w:tr w:rsidR="00CD6C06" w14:paraId="11F764AA" w14:textId="77777777" w:rsidTr="00CB2DC1">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45" w:type="dxa"/>
            <w:tcBorders>
              <w:top w:val="none" w:sz="0" w:space="0" w:color="auto"/>
              <w:left w:val="none" w:sz="0" w:space="0" w:color="auto"/>
              <w:right w:val="none" w:sz="0" w:space="0" w:color="auto"/>
            </w:tcBorders>
          </w:tcPr>
          <w:p w14:paraId="76D51CD4" w14:textId="2C6BDE70" w:rsidR="00CD6C06" w:rsidRDefault="00CD6C06" w:rsidP="004C3183">
            <w:pPr>
              <w:widowControl/>
              <w:tabs>
                <w:tab w:val="left" w:pos="-1440"/>
              </w:tabs>
            </w:pPr>
            <w:r>
              <w:t xml:space="preserve">Inspector Name </w:t>
            </w:r>
          </w:p>
        </w:tc>
        <w:tc>
          <w:tcPr>
            <w:tcW w:w="4680" w:type="dxa"/>
            <w:tcBorders>
              <w:top w:val="none" w:sz="0" w:space="0" w:color="auto"/>
              <w:left w:val="none" w:sz="0" w:space="0" w:color="auto"/>
              <w:right w:val="none" w:sz="0" w:space="0" w:color="auto"/>
            </w:tcBorders>
          </w:tcPr>
          <w:p w14:paraId="68BFE035" w14:textId="77777777" w:rsidR="00CD6C06" w:rsidRDefault="00CD6C06" w:rsidP="004C3183">
            <w:pPr>
              <w:widowControl/>
              <w:tabs>
                <w:tab w:val="left" w:pos="-1440"/>
              </w:tabs>
              <w:cnfStyle w:val="100000000000" w:firstRow="1" w:lastRow="0" w:firstColumn="0" w:lastColumn="0" w:oddVBand="0" w:evenVBand="0" w:oddHBand="0" w:evenHBand="0" w:firstRowFirstColumn="0" w:firstRowLastColumn="0" w:lastRowFirstColumn="0" w:lastRowLastColumn="0"/>
            </w:pPr>
          </w:p>
        </w:tc>
        <w:tc>
          <w:tcPr>
            <w:tcW w:w="3510" w:type="dxa"/>
            <w:tcBorders>
              <w:top w:val="none" w:sz="0" w:space="0" w:color="auto"/>
              <w:left w:val="none" w:sz="0" w:space="0" w:color="auto"/>
              <w:right w:val="none" w:sz="0" w:space="0" w:color="auto"/>
            </w:tcBorders>
          </w:tcPr>
          <w:p w14:paraId="24094060" w14:textId="77777777" w:rsidR="00CD6C06" w:rsidRDefault="00CD6C06" w:rsidP="004C3183">
            <w:pPr>
              <w:widowControl/>
              <w:tabs>
                <w:tab w:val="left" w:pos="-1440"/>
              </w:tabs>
              <w:cnfStyle w:val="100000000000" w:firstRow="1" w:lastRow="0" w:firstColumn="0" w:lastColumn="0" w:oddVBand="0" w:evenVBand="0" w:oddHBand="0" w:evenHBand="0" w:firstRowFirstColumn="0" w:firstRowLastColumn="0" w:lastRowFirstColumn="0" w:lastRowLastColumn="0"/>
            </w:pPr>
          </w:p>
        </w:tc>
      </w:tr>
      <w:tr w:rsidR="00540059" w14:paraId="185EFA98" w14:textId="77777777" w:rsidTr="00CB2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Borders>
              <w:left w:val="none" w:sz="0" w:space="0" w:color="auto"/>
            </w:tcBorders>
          </w:tcPr>
          <w:p w14:paraId="69E3E07B" w14:textId="5902B8C8" w:rsidR="00F03B8F" w:rsidRDefault="00EC74CC" w:rsidP="004C3183">
            <w:pPr>
              <w:widowControl/>
              <w:tabs>
                <w:tab w:val="left" w:pos="-1440"/>
              </w:tabs>
            </w:pPr>
            <w:r>
              <w:t>RMF Activity</w:t>
            </w:r>
          </w:p>
        </w:tc>
        <w:tc>
          <w:tcPr>
            <w:tcW w:w="4680" w:type="dxa"/>
          </w:tcPr>
          <w:p w14:paraId="6627B482" w14:textId="1E04E958" w:rsidR="00F03B8F" w:rsidRDefault="00EC74CC"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r>
              <w:t xml:space="preserve">RMF Activities Elements </w:t>
            </w:r>
          </w:p>
        </w:tc>
        <w:tc>
          <w:tcPr>
            <w:tcW w:w="3510" w:type="dxa"/>
          </w:tcPr>
          <w:p w14:paraId="1C44D9A9" w14:textId="23CBCCBD" w:rsidR="00F03B8F" w:rsidRDefault="00D32854"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r>
              <w:t>Equivalent Course</w:t>
            </w:r>
            <w:r w:rsidR="00BE1CC4">
              <w:t xml:space="preserve">/Training/Certification </w:t>
            </w:r>
          </w:p>
        </w:tc>
      </w:tr>
      <w:tr w:rsidR="0012206D" w14:paraId="16534650" w14:textId="77777777" w:rsidTr="00CB2DC1">
        <w:trPr>
          <w:trHeight w:val="576"/>
        </w:trPr>
        <w:tc>
          <w:tcPr>
            <w:cnfStyle w:val="001000000000" w:firstRow="0" w:lastRow="0" w:firstColumn="1" w:lastColumn="0" w:oddVBand="0" w:evenVBand="0" w:oddHBand="0" w:evenHBand="0" w:firstRowFirstColumn="0" w:firstRowLastColumn="0" w:lastRowFirstColumn="0" w:lastRowLastColumn="0"/>
            <w:tcW w:w="2245" w:type="dxa"/>
            <w:vMerge w:val="restart"/>
            <w:tcBorders>
              <w:left w:val="none" w:sz="0" w:space="0" w:color="auto"/>
            </w:tcBorders>
          </w:tcPr>
          <w:p w14:paraId="759F3C37" w14:textId="18AC8AA6" w:rsidR="00EC74CC" w:rsidRDefault="00EC74CC" w:rsidP="004C3183">
            <w:pPr>
              <w:widowControl/>
              <w:tabs>
                <w:tab w:val="left" w:pos="-1440"/>
              </w:tabs>
            </w:pPr>
            <w:r>
              <w:t>Categorize the System</w:t>
            </w:r>
          </w:p>
        </w:tc>
        <w:tc>
          <w:tcPr>
            <w:tcW w:w="4680" w:type="dxa"/>
          </w:tcPr>
          <w:p w14:paraId="78D6023D" w14:textId="65229558" w:rsidR="00EC74CC" w:rsidRDefault="00EC74CC"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r>
              <w:t xml:space="preserve">System characteristics documentation </w:t>
            </w:r>
          </w:p>
        </w:tc>
        <w:tc>
          <w:tcPr>
            <w:tcW w:w="3510" w:type="dxa"/>
          </w:tcPr>
          <w:p w14:paraId="4520CC88" w14:textId="77777777" w:rsidR="00EC74CC" w:rsidRDefault="00EC74CC"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p>
        </w:tc>
      </w:tr>
      <w:tr w:rsidR="0012206D" w14:paraId="2135760C" w14:textId="77777777" w:rsidTr="00CB2DC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vMerge/>
            <w:tcBorders>
              <w:left w:val="none" w:sz="0" w:space="0" w:color="auto"/>
            </w:tcBorders>
          </w:tcPr>
          <w:p w14:paraId="0EC056AA" w14:textId="77777777" w:rsidR="00EC74CC" w:rsidRDefault="00EC74CC" w:rsidP="004C3183">
            <w:pPr>
              <w:widowControl/>
              <w:tabs>
                <w:tab w:val="left" w:pos="-1440"/>
              </w:tabs>
            </w:pPr>
          </w:p>
        </w:tc>
        <w:tc>
          <w:tcPr>
            <w:tcW w:w="4680" w:type="dxa"/>
          </w:tcPr>
          <w:p w14:paraId="03C96924" w14:textId="02F2EE69" w:rsidR="00EC74CC" w:rsidRDefault="00EC74CC"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r>
              <w:t>Security categorization of the system</w:t>
            </w:r>
          </w:p>
        </w:tc>
        <w:tc>
          <w:tcPr>
            <w:tcW w:w="3510" w:type="dxa"/>
          </w:tcPr>
          <w:p w14:paraId="60D33217" w14:textId="77777777" w:rsidR="00EC74CC" w:rsidRDefault="00EC74CC"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p>
        </w:tc>
      </w:tr>
      <w:tr w:rsidR="0012206D" w14:paraId="41863CC8" w14:textId="77777777" w:rsidTr="00CB2DC1">
        <w:trPr>
          <w:trHeight w:val="576"/>
        </w:trPr>
        <w:tc>
          <w:tcPr>
            <w:cnfStyle w:val="001000000000" w:firstRow="0" w:lastRow="0" w:firstColumn="1" w:lastColumn="0" w:oddVBand="0" w:evenVBand="0" w:oddHBand="0" w:evenHBand="0" w:firstRowFirstColumn="0" w:firstRowLastColumn="0" w:lastRowFirstColumn="0" w:lastRowLastColumn="0"/>
            <w:tcW w:w="2245" w:type="dxa"/>
            <w:vMerge/>
            <w:tcBorders>
              <w:left w:val="none" w:sz="0" w:space="0" w:color="auto"/>
            </w:tcBorders>
          </w:tcPr>
          <w:p w14:paraId="1AFE6E19" w14:textId="77777777" w:rsidR="00EC74CC" w:rsidRDefault="00EC74CC" w:rsidP="004C3183">
            <w:pPr>
              <w:widowControl/>
              <w:tabs>
                <w:tab w:val="left" w:pos="-1440"/>
              </w:tabs>
            </w:pPr>
          </w:p>
        </w:tc>
        <w:tc>
          <w:tcPr>
            <w:tcW w:w="4680" w:type="dxa"/>
          </w:tcPr>
          <w:p w14:paraId="2DD2705A" w14:textId="3FD36B19" w:rsidR="00EC74CC" w:rsidRDefault="00EC74CC"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r>
              <w:t>Categorization decision reviewed/approved by authorizing official</w:t>
            </w:r>
          </w:p>
        </w:tc>
        <w:tc>
          <w:tcPr>
            <w:tcW w:w="3510" w:type="dxa"/>
          </w:tcPr>
          <w:p w14:paraId="7D2CFA2B" w14:textId="77777777" w:rsidR="00EC74CC" w:rsidRDefault="00EC74CC"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p>
        </w:tc>
      </w:tr>
      <w:tr w:rsidR="0012206D" w14:paraId="6458CE7A" w14:textId="77777777" w:rsidTr="00CB2DC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vMerge w:val="restart"/>
            <w:tcBorders>
              <w:left w:val="none" w:sz="0" w:space="0" w:color="auto"/>
            </w:tcBorders>
          </w:tcPr>
          <w:p w14:paraId="55D6938E" w14:textId="41B454C4" w:rsidR="00EC74CC" w:rsidRDefault="00EC74CC" w:rsidP="004C3183">
            <w:pPr>
              <w:widowControl/>
              <w:tabs>
                <w:tab w:val="left" w:pos="-1440"/>
              </w:tabs>
            </w:pPr>
            <w:r>
              <w:t>Security Control Selection</w:t>
            </w:r>
          </w:p>
        </w:tc>
        <w:tc>
          <w:tcPr>
            <w:tcW w:w="4680" w:type="dxa"/>
          </w:tcPr>
          <w:p w14:paraId="23E792B1" w14:textId="0A3079C7" w:rsidR="00EC74CC" w:rsidRDefault="00EC74CC"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r>
              <w:t>Control baseline selected and tailored</w:t>
            </w:r>
          </w:p>
        </w:tc>
        <w:tc>
          <w:tcPr>
            <w:tcW w:w="3510" w:type="dxa"/>
          </w:tcPr>
          <w:p w14:paraId="05F35D8E" w14:textId="77777777" w:rsidR="00EC74CC" w:rsidRDefault="00EC74CC"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p>
        </w:tc>
      </w:tr>
      <w:tr w:rsidR="0012206D" w14:paraId="6703C00C" w14:textId="77777777" w:rsidTr="00CB2DC1">
        <w:trPr>
          <w:trHeight w:val="576"/>
        </w:trPr>
        <w:tc>
          <w:tcPr>
            <w:cnfStyle w:val="001000000000" w:firstRow="0" w:lastRow="0" w:firstColumn="1" w:lastColumn="0" w:oddVBand="0" w:evenVBand="0" w:oddHBand="0" w:evenHBand="0" w:firstRowFirstColumn="0" w:firstRowLastColumn="0" w:lastRowFirstColumn="0" w:lastRowLastColumn="0"/>
            <w:tcW w:w="2245" w:type="dxa"/>
            <w:vMerge/>
            <w:tcBorders>
              <w:left w:val="none" w:sz="0" w:space="0" w:color="auto"/>
            </w:tcBorders>
          </w:tcPr>
          <w:p w14:paraId="3DF5F982" w14:textId="77777777" w:rsidR="00EC74CC" w:rsidRDefault="00EC74CC" w:rsidP="004C3183">
            <w:pPr>
              <w:widowControl/>
              <w:tabs>
                <w:tab w:val="left" w:pos="-1440"/>
              </w:tabs>
            </w:pPr>
          </w:p>
        </w:tc>
        <w:tc>
          <w:tcPr>
            <w:tcW w:w="4680" w:type="dxa"/>
          </w:tcPr>
          <w:p w14:paraId="2071CC3E" w14:textId="150E181B" w:rsidR="00EC74CC" w:rsidRDefault="00EC74CC"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r>
              <w:t>Controls allocated to specific system/components</w:t>
            </w:r>
          </w:p>
        </w:tc>
        <w:tc>
          <w:tcPr>
            <w:tcW w:w="3510" w:type="dxa"/>
          </w:tcPr>
          <w:p w14:paraId="48B51C19" w14:textId="77777777" w:rsidR="00EC74CC" w:rsidRDefault="00EC74CC"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p>
        </w:tc>
      </w:tr>
      <w:tr w:rsidR="0012206D" w14:paraId="434C5863" w14:textId="77777777" w:rsidTr="00CB2DC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vMerge/>
            <w:tcBorders>
              <w:left w:val="none" w:sz="0" w:space="0" w:color="auto"/>
            </w:tcBorders>
          </w:tcPr>
          <w:p w14:paraId="15EB8BD1" w14:textId="77777777" w:rsidR="00EC74CC" w:rsidRDefault="00EC74CC" w:rsidP="004C3183">
            <w:pPr>
              <w:widowControl/>
              <w:tabs>
                <w:tab w:val="left" w:pos="-1440"/>
              </w:tabs>
            </w:pPr>
          </w:p>
        </w:tc>
        <w:tc>
          <w:tcPr>
            <w:tcW w:w="4680" w:type="dxa"/>
          </w:tcPr>
          <w:p w14:paraId="085F8348" w14:textId="19984D6F" w:rsidR="00EC74CC" w:rsidRDefault="00EC74CC"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r>
              <w:t>System level continuous monitoring strategy</w:t>
            </w:r>
          </w:p>
        </w:tc>
        <w:tc>
          <w:tcPr>
            <w:tcW w:w="3510" w:type="dxa"/>
          </w:tcPr>
          <w:p w14:paraId="533C1707" w14:textId="77777777" w:rsidR="00EC74CC" w:rsidRDefault="00EC74CC"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p>
        </w:tc>
      </w:tr>
      <w:tr w:rsidR="0012206D" w14:paraId="400663FD" w14:textId="77777777" w:rsidTr="00CB2DC1">
        <w:trPr>
          <w:trHeight w:val="576"/>
        </w:trPr>
        <w:tc>
          <w:tcPr>
            <w:cnfStyle w:val="001000000000" w:firstRow="0" w:lastRow="0" w:firstColumn="1" w:lastColumn="0" w:oddVBand="0" w:evenVBand="0" w:oddHBand="0" w:evenHBand="0" w:firstRowFirstColumn="0" w:firstRowLastColumn="0" w:lastRowFirstColumn="0" w:lastRowLastColumn="0"/>
            <w:tcW w:w="2245" w:type="dxa"/>
            <w:vMerge w:val="restart"/>
            <w:tcBorders>
              <w:left w:val="none" w:sz="0" w:space="0" w:color="auto"/>
            </w:tcBorders>
          </w:tcPr>
          <w:p w14:paraId="62E79692" w14:textId="68977F61" w:rsidR="00D00577" w:rsidRDefault="00D00577" w:rsidP="004C3183">
            <w:pPr>
              <w:widowControl/>
              <w:tabs>
                <w:tab w:val="left" w:pos="-1440"/>
              </w:tabs>
            </w:pPr>
            <w:r>
              <w:t>Security Control Implementation</w:t>
            </w:r>
          </w:p>
        </w:tc>
        <w:tc>
          <w:tcPr>
            <w:tcW w:w="4680" w:type="dxa"/>
          </w:tcPr>
          <w:p w14:paraId="69883940" w14:textId="4D772A07"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r>
              <w:t>Controls specified in security plan implemented</w:t>
            </w:r>
          </w:p>
        </w:tc>
        <w:tc>
          <w:tcPr>
            <w:tcW w:w="3510" w:type="dxa"/>
          </w:tcPr>
          <w:p w14:paraId="2A0940C4" w14:textId="77777777"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p>
        </w:tc>
      </w:tr>
      <w:tr w:rsidR="00EF0A94" w14:paraId="68A426FD" w14:textId="77777777" w:rsidTr="00CB2DC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vMerge/>
            <w:tcBorders>
              <w:left w:val="none" w:sz="0" w:space="0" w:color="auto"/>
            </w:tcBorders>
          </w:tcPr>
          <w:p w14:paraId="5036B102" w14:textId="77777777" w:rsidR="00D00577" w:rsidRDefault="00D00577" w:rsidP="004C3183">
            <w:pPr>
              <w:widowControl/>
              <w:tabs>
                <w:tab w:val="left" w:pos="-1440"/>
              </w:tabs>
            </w:pPr>
          </w:p>
        </w:tc>
        <w:tc>
          <w:tcPr>
            <w:tcW w:w="4680" w:type="dxa"/>
          </w:tcPr>
          <w:p w14:paraId="5D317A3C" w14:textId="60C08376" w:rsidR="00D00577" w:rsidRDefault="00D00577"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r>
              <w:t>Security plans updated to reflect controls as implemented</w:t>
            </w:r>
          </w:p>
        </w:tc>
        <w:tc>
          <w:tcPr>
            <w:tcW w:w="3510" w:type="dxa"/>
          </w:tcPr>
          <w:p w14:paraId="4E2B27D6" w14:textId="77777777" w:rsidR="00D00577" w:rsidRDefault="00D00577"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p>
        </w:tc>
      </w:tr>
      <w:tr w:rsidR="0012206D" w14:paraId="6876E0B1" w14:textId="77777777" w:rsidTr="00CB2DC1">
        <w:trPr>
          <w:trHeight w:val="576"/>
        </w:trPr>
        <w:tc>
          <w:tcPr>
            <w:cnfStyle w:val="001000000000" w:firstRow="0" w:lastRow="0" w:firstColumn="1" w:lastColumn="0" w:oddVBand="0" w:evenVBand="0" w:oddHBand="0" w:evenHBand="0" w:firstRowFirstColumn="0" w:firstRowLastColumn="0" w:lastRowFirstColumn="0" w:lastRowLastColumn="0"/>
            <w:tcW w:w="2245" w:type="dxa"/>
            <w:vMerge w:val="restart"/>
            <w:tcBorders>
              <w:left w:val="none" w:sz="0" w:space="0" w:color="auto"/>
            </w:tcBorders>
          </w:tcPr>
          <w:p w14:paraId="7049BECA" w14:textId="057F11F4" w:rsidR="00D00577" w:rsidRDefault="00D00577" w:rsidP="004C3183">
            <w:pPr>
              <w:widowControl/>
              <w:tabs>
                <w:tab w:val="left" w:pos="-1440"/>
              </w:tabs>
            </w:pPr>
            <w:r>
              <w:t>Security Control Assessment</w:t>
            </w:r>
          </w:p>
        </w:tc>
        <w:tc>
          <w:tcPr>
            <w:tcW w:w="4680" w:type="dxa"/>
          </w:tcPr>
          <w:p w14:paraId="5829321C" w14:textId="721DBDBD"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r>
              <w:t>Assessment plan, strategy, developed and approved</w:t>
            </w:r>
          </w:p>
        </w:tc>
        <w:tc>
          <w:tcPr>
            <w:tcW w:w="3510" w:type="dxa"/>
          </w:tcPr>
          <w:p w14:paraId="3F743736" w14:textId="77777777"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p>
        </w:tc>
      </w:tr>
      <w:tr w:rsidR="00233250" w14:paraId="63936050" w14:textId="77777777" w:rsidTr="00CB2DC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vMerge/>
            <w:tcBorders>
              <w:left w:val="none" w:sz="0" w:space="0" w:color="auto"/>
            </w:tcBorders>
          </w:tcPr>
          <w:p w14:paraId="1DB61937" w14:textId="77777777" w:rsidR="00D00577" w:rsidRDefault="00D00577" w:rsidP="004C3183">
            <w:pPr>
              <w:widowControl/>
              <w:tabs>
                <w:tab w:val="left" w:pos="-1440"/>
              </w:tabs>
            </w:pPr>
          </w:p>
        </w:tc>
        <w:tc>
          <w:tcPr>
            <w:tcW w:w="4680" w:type="dxa"/>
          </w:tcPr>
          <w:p w14:paraId="6DF20973" w14:textId="2B0F0ED7" w:rsidR="00D00577" w:rsidRDefault="00D00577"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r>
              <w:t>Assessment of security controls conducted per the plan</w:t>
            </w:r>
          </w:p>
        </w:tc>
        <w:tc>
          <w:tcPr>
            <w:tcW w:w="3510" w:type="dxa"/>
          </w:tcPr>
          <w:p w14:paraId="79618300" w14:textId="77777777" w:rsidR="00D00577" w:rsidRDefault="00D00577"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p>
        </w:tc>
      </w:tr>
      <w:tr w:rsidR="0012206D" w14:paraId="17E29DCB" w14:textId="77777777" w:rsidTr="00CB2DC1">
        <w:trPr>
          <w:trHeight w:val="576"/>
        </w:trPr>
        <w:tc>
          <w:tcPr>
            <w:cnfStyle w:val="001000000000" w:firstRow="0" w:lastRow="0" w:firstColumn="1" w:lastColumn="0" w:oddVBand="0" w:evenVBand="0" w:oddHBand="0" w:evenHBand="0" w:firstRowFirstColumn="0" w:firstRowLastColumn="0" w:lastRowFirstColumn="0" w:lastRowLastColumn="0"/>
            <w:tcW w:w="0" w:type="dxa"/>
            <w:vMerge/>
            <w:tcBorders>
              <w:left w:val="none" w:sz="0" w:space="0" w:color="auto"/>
            </w:tcBorders>
          </w:tcPr>
          <w:p w14:paraId="3B9CEF21" w14:textId="77777777" w:rsidR="00D00577" w:rsidRDefault="00D00577" w:rsidP="004C3183">
            <w:pPr>
              <w:widowControl/>
              <w:tabs>
                <w:tab w:val="left" w:pos="-1440"/>
              </w:tabs>
            </w:pPr>
          </w:p>
        </w:tc>
        <w:tc>
          <w:tcPr>
            <w:tcW w:w="0" w:type="dxa"/>
          </w:tcPr>
          <w:p w14:paraId="0E8E964A" w14:textId="0A005603"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r>
              <w:t>Assessment results report and remediation actions</w:t>
            </w:r>
          </w:p>
        </w:tc>
        <w:tc>
          <w:tcPr>
            <w:tcW w:w="0" w:type="dxa"/>
          </w:tcPr>
          <w:p w14:paraId="0F284B6F" w14:textId="77777777"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p>
        </w:tc>
      </w:tr>
      <w:tr w:rsidR="00EF0A94" w14:paraId="69D05DE3" w14:textId="77777777" w:rsidTr="00CB2DC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vMerge w:val="restart"/>
            <w:tcBorders>
              <w:left w:val="none" w:sz="0" w:space="0" w:color="auto"/>
            </w:tcBorders>
          </w:tcPr>
          <w:p w14:paraId="058392A6" w14:textId="3F11F4B6" w:rsidR="00D00577" w:rsidRDefault="00D00577" w:rsidP="004C3183">
            <w:pPr>
              <w:widowControl/>
              <w:tabs>
                <w:tab w:val="left" w:pos="-1440"/>
              </w:tabs>
            </w:pPr>
            <w:r>
              <w:t>Authorization of Systems to Operate</w:t>
            </w:r>
          </w:p>
        </w:tc>
        <w:tc>
          <w:tcPr>
            <w:tcW w:w="4680" w:type="dxa"/>
          </w:tcPr>
          <w:p w14:paraId="239D9D1C" w14:textId="135075D1" w:rsidR="00D00577" w:rsidRDefault="00D00577"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r>
              <w:t>Cybersecurity pla</w:t>
            </w:r>
            <w:r w:rsidR="00297611">
              <w:t>n</w:t>
            </w:r>
            <w:r>
              <w:t xml:space="preserve">, system security plan, assessment report, and plan of action review </w:t>
            </w:r>
          </w:p>
        </w:tc>
        <w:tc>
          <w:tcPr>
            <w:tcW w:w="3510" w:type="dxa"/>
          </w:tcPr>
          <w:p w14:paraId="70A0F47D" w14:textId="77777777" w:rsidR="00D00577" w:rsidRDefault="00D00577"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p>
        </w:tc>
      </w:tr>
      <w:tr w:rsidR="0012206D" w14:paraId="28BAB73B" w14:textId="77777777" w:rsidTr="00CB2DC1">
        <w:trPr>
          <w:trHeight w:val="576"/>
        </w:trPr>
        <w:tc>
          <w:tcPr>
            <w:cnfStyle w:val="001000000000" w:firstRow="0" w:lastRow="0" w:firstColumn="1" w:lastColumn="0" w:oddVBand="0" w:evenVBand="0" w:oddHBand="0" w:evenHBand="0" w:firstRowFirstColumn="0" w:firstRowLastColumn="0" w:lastRowFirstColumn="0" w:lastRowLastColumn="0"/>
            <w:tcW w:w="0" w:type="dxa"/>
            <w:vMerge/>
            <w:tcBorders>
              <w:left w:val="none" w:sz="0" w:space="0" w:color="auto"/>
            </w:tcBorders>
          </w:tcPr>
          <w:p w14:paraId="2FE6230B" w14:textId="77777777" w:rsidR="00D00577" w:rsidRDefault="00D00577" w:rsidP="004C3183">
            <w:pPr>
              <w:widowControl/>
              <w:tabs>
                <w:tab w:val="left" w:pos="-1440"/>
              </w:tabs>
            </w:pPr>
          </w:p>
        </w:tc>
        <w:tc>
          <w:tcPr>
            <w:tcW w:w="0" w:type="dxa"/>
          </w:tcPr>
          <w:p w14:paraId="2ADB1F4F" w14:textId="1CE9F83F"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r>
              <w:t xml:space="preserve">Residual risk determined </w:t>
            </w:r>
          </w:p>
        </w:tc>
        <w:tc>
          <w:tcPr>
            <w:tcW w:w="0" w:type="dxa"/>
          </w:tcPr>
          <w:p w14:paraId="334CEA06" w14:textId="77777777"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p>
        </w:tc>
      </w:tr>
      <w:tr w:rsidR="00EF0A94" w14:paraId="62944E7F" w14:textId="77777777" w:rsidTr="00CB2DC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vMerge w:val="restart"/>
            <w:tcBorders>
              <w:left w:val="none" w:sz="0" w:space="0" w:color="auto"/>
            </w:tcBorders>
          </w:tcPr>
          <w:p w14:paraId="6CCE361D" w14:textId="265C8F96" w:rsidR="00D00577" w:rsidRDefault="00795FCC" w:rsidP="004C3183">
            <w:pPr>
              <w:widowControl/>
              <w:tabs>
                <w:tab w:val="left" w:pos="-1440"/>
              </w:tabs>
            </w:pPr>
            <w:r>
              <w:t>Cybersecurity</w:t>
            </w:r>
            <w:r w:rsidR="00D00577">
              <w:t xml:space="preserve"> Control Monitoring </w:t>
            </w:r>
          </w:p>
        </w:tc>
        <w:tc>
          <w:tcPr>
            <w:tcW w:w="4680" w:type="dxa"/>
          </w:tcPr>
          <w:p w14:paraId="3DFED6F8" w14:textId="327E1A00" w:rsidR="00D00577" w:rsidRDefault="00D00577"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r>
              <w:t xml:space="preserve">System and environment monitored in accordance with monitoring strategy </w:t>
            </w:r>
          </w:p>
        </w:tc>
        <w:tc>
          <w:tcPr>
            <w:tcW w:w="3510" w:type="dxa"/>
          </w:tcPr>
          <w:p w14:paraId="7489B93D" w14:textId="77777777" w:rsidR="00D00577" w:rsidRDefault="00D00577"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p>
        </w:tc>
      </w:tr>
      <w:tr w:rsidR="00EF0A94" w14:paraId="0AD61A15" w14:textId="77777777" w:rsidTr="00CB2DC1">
        <w:trPr>
          <w:trHeight w:val="576"/>
        </w:trPr>
        <w:tc>
          <w:tcPr>
            <w:cnfStyle w:val="001000000000" w:firstRow="0" w:lastRow="0" w:firstColumn="1" w:lastColumn="0" w:oddVBand="0" w:evenVBand="0" w:oddHBand="0" w:evenHBand="0" w:firstRowFirstColumn="0" w:firstRowLastColumn="0" w:lastRowFirstColumn="0" w:lastRowLastColumn="0"/>
            <w:tcW w:w="2245" w:type="dxa"/>
            <w:vMerge/>
            <w:tcBorders>
              <w:left w:val="none" w:sz="0" w:space="0" w:color="auto"/>
            </w:tcBorders>
          </w:tcPr>
          <w:p w14:paraId="6B730082" w14:textId="77777777" w:rsidR="00D00577" w:rsidRDefault="00D00577" w:rsidP="004C3183">
            <w:pPr>
              <w:widowControl/>
              <w:tabs>
                <w:tab w:val="left" w:pos="-1440"/>
              </w:tabs>
            </w:pPr>
          </w:p>
        </w:tc>
        <w:tc>
          <w:tcPr>
            <w:tcW w:w="4680" w:type="dxa"/>
          </w:tcPr>
          <w:p w14:paraId="35E77A15" w14:textId="7C33A29F"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r>
              <w:t xml:space="preserve">Ongoing assessments of security controls effectiveness </w:t>
            </w:r>
          </w:p>
        </w:tc>
        <w:tc>
          <w:tcPr>
            <w:tcW w:w="3510" w:type="dxa"/>
          </w:tcPr>
          <w:p w14:paraId="0C433F0A" w14:textId="77777777"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p>
        </w:tc>
      </w:tr>
      <w:tr w:rsidR="00233250" w14:paraId="45A5A519" w14:textId="77777777" w:rsidTr="00CB2DC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vMerge/>
            <w:tcBorders>
              <w:left w:val="none" w:sz="0" w:space="0" w:color="auto"/>
            </w:tcBorders>
          </w:tcPr>
          <w:p w14:paraId="0AB6958C" w14:textId="77777777" w:rsidR="00D00577" w:rsidRDefault="00D00577" w:rsidP="004C3183">
            <w:pPr>
              <w:widowControl/>
              <w:tabs>
                <w:tab w:val="left" w:pos="-1440"/>
              </w:tabs>
            </w:pPr>
          </w:p>
        </w:tc>
        <w:tc>
          <w:tcPr>
            <w:tcW w:w="4680" w:type="dxa"/>
          </w:tcPr>
          <w:p w14:paraId="1993DB67" w14:textId="7A696DF0" w:rsidR="00D00577" w:rsidRDefault="00D00577"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r>
              <w:t>Process in place to report security posture to management</w:t>
            </w:r>
          </w:p>
        </w:tc>
        <w:tc>
          <w:tcPr>
            <w:tcW w:w="3510" w:type="dxa"/>
          </w:tcPr>
          <w:p w14:paraId="5854B317" w14:textId="77777777" w:rsidR="00D00577" w:rsidRDefault="00D00577" w:rsidP="004C3183">
            <w:pPr>
              <w:widowControl/>
              <w:tabs>
                <w:tab w:val="left" w:pos="-1440"/>
              </w:tabs>
              <w:cnfStyle w:val="000000100000" w:firstRow="0" w:lastRow="0" w:firstColumn="0" w:lastColumn="0" w:oddVBand="0" w:evenVBand="0" w:oddHBand="1" w:evenHBand="0" w:firstRowFirstColumn="0" w:firstRowLastColumn="0" w:lastRowFirstColumn="0" w:lastRowLastColumn="0"/>
            </w:pPr>
          </w:p>
        </w:tc>
      </w:tr>
      <w:tr w:rsidR="00EF0A94" w14:paraId="43602662" w14:textId="77777777" w:rsidTr="00CB2DC1">
        <w:trPr>
          <w:trHeight w:val="576"/>
        </w:trPr>
        <w:tc>
          <w:tcPr>
            <w:cnfStyle w:val="001000000000" w:firstRow="0" w:lastRow="0" w:firstColumn="1" w:lastColumn="0" w:oddVBand="0" w:evenVBand="0" w:oddHBand="0" w:evenHBand="0" w:firstRowFirstColumn="0" w:firstRowLastColumn="0" w:lastRowFirstColumn="0" w:lastRowLastColumn="0"/>
            <w:tcW w:w="2245" w:type="dxa"/>
            <w:vMerge/>
            <w:tcBorders>
              <w:left w:val="none" w:sz="0" w:space="0" w:color="auto"/>
              <w:bottom w:val="none" w:sz="0" w:space="0" w:color="auto"/>
            </w:tcBorders>
          </w:tcPr>
          <w:p w14:paraId="1E7B9D52" w14:textId="77777777" w:rsidR="00D00577" w:rsidRDefault="00D00577" w:rsidP="004C3183">
            <w:pPr>
              <w:widowControl/>
              <w:tabs>
                <w:tab w:val="left" w:pos="-1440"/>
              </w:tabs>
            </w:pPr>
          </w:p>
        </w:tc>
        <w:tc>
          <w:tcPr>
            <w:tcW w:w="4680" w:type="dxa"/>
          </w:tcPr>
          <w:p w14:paraId="074F1960" w14:textId="1CA3C3DB"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r>
              <w:t xml:space="preserve">Ensuring continuous ongoing monitoring activities </w:t>
            </w:r>
          </w:p>
        </w:tc>
        <w:tc>
          <w:tcPr>
            <w:tcW w:w="3510" w:type="dxa"/>
          </w:tcPr>
          <w:p w14:paraId="008D2F67" w14:textId="77777777" w:rsidR="00D00577" w:rsidRDefault="00D00577" w:rsidP="004C3183">
            <w:pPr>
              <w:widowControl/>
              <w:tabs>
                <w:tab w:val="left" w:pos="-1440"/>
              </w:tabs>
              <w:cnfStyle w:val="000000000000" w:firstRow="0" w:lastRow="0" w:firstColumn="0" w:lastColumn="0" w:oddVBand="0" w:evenVBand="0" w:oddHBand="0" w:evenHBand="0" w:firstRowFirstColumn="0" w:firstRowLastColumn="0" w:lastRowFirstColumn="0" w:lastRowLastColumn="0"/>
            </w:pPr>
          </w:p>
        </w:tc>
      </w:tr>
    </w:tbl>
    <w:p w14:paraId="7607854D" w14:textId="77777777" w:rsidR="00A860F1" w:rsidRDefault="00A860F1" w:rsidP="00A860F1">
      <w:pPr>
        <w:widowControl/>
        <w:jc w:val="both"/>
      </w:pPr>
    </w:p>
    <w:p w14:paraId="6ECC6816" w14:textId="18EA77ED" w:rsidR="00A860F1" w:rsidRPr="002C5C17" w:rsidRDefault="00A860F1" w:rsidP="00B9540F">
      <w:pPr>
        <w:pStyle w:val="BodyText"/>
      </w:pPr>
      <w:r w:rsidRPr="002C5C17">
        <w:t>Supervisor’s signature indicates successful completion of all required courses and activities listed in this journal and readiness to appear before the Oral Board</w:t>
      </w:r>
      <w:r>
        <w:t>, if applicable</w:t>
      </w:r>
      <w:r w:rsidRPr="002C5C17">
        <w:t>.</w:t>
      </w:r>
    </w:p>
    <w:p w14:paraId="32C1F4BA" w14:textId="77777777" w:rsidR="00A860F1" w:rsidRPr="002C5C17" w:rsidRDefault="00A860F1" w:rsidP="00A860F1">
      <w:pPr>
        <w:widowControl/>
        <w:jc w:val="both"/>
      </w:pPr>
    </w:p>
    <w:p w14:paraId="5667A62F" w14:textId="77777777" w:rsidR="00152DE1" w:rsidRDefault="00A860F1" w:rsidP="00A860F1">
      <w:pPr>
        <w:widowControl/>
        <w:jc w:val="both"/>
        <w:sectPr w:rsidR="00152DE1" w:rsidSect="00F06D71">
          <w:headerReference w:type="default" r:id="rId64"/>
          <w:footerReference w:type="default" r:id="rId65"/>
          <w:pgSz w:w="12240" w:h="15840" w:code="1"/>
          <w:pgMar w:top="1440" w:right="1440" w:bottom="1440" w:left="1440" w:header="720" w:footer="720" w:gutter="0"/>
          <w:pgNumType w:start="1"/>
          <w:cols w:space="720"/>
          <w:noEndnote/>
          <w:docGrid w:linePitch="326"/>
        </w:sectPr>
      </w:pPr>
      <w:r w:rsidRPr="002C5C17">
        <w:t>Supervisor’s Signature: ________________________________</w:t>
      </w:r>
      <w:r w:rsidR="001A6D1C" w:rsidRPr="002C5C17">
        <w:t xml:space="preserve"> </w:t>
      </w:r>
      <w:r w:rsidRPr="002C5C17">
        <w:t>Date: ____________</w:t>
      </w:r>
    </w:p>
    <w:p w14:paraId="1A679095" w14:textId="4DC2A30C" w:rsidR="0098249B" w:rsidRPr="00884087" w:rsidRDefault="0098249B" w:rsidP="007A07A6">
      <w:pPr>
        <w:pStyle w:val="Attachmenttitle"/>
        <w:rPr>
          <w:rFonts w:eastAsia="Calibri"/>
          <w:u w:val="single"/>
        </w:rPr>
      </w:pPr>
      <w:bookmarkStart w:id="21" w:name="_Toc115160283"/>
      <w:r w:rsidRPr="0098249B">
        <w:rPr>
          <w:rFonts w:eastAsia="Calibri"/>
        </w:rPr>
        <w:t>Exhibit 2</w:t>
      </w:r>
      <w:r w:rsidR="007A07A6">
        <w:rPr>
          <w:rFonts w:eastAsia="Calibri"/>
        </w:rPr>
        <w:t xml:space="preserve">: </w:t>
      </w:r>
      <w:r w:rsidR="00AB0FA5" w:rsidRPr="007A07A6">
        <w:rPr>
          <w:rFonts w:eastAsia="Calibri"/>
        </w:rPr>
        <w:t xml:space="preserve">Table 2: </w:t>
      </w:r>
      <w:r w:rsidR="00795FCC" w:rsidRPr="007A07A6">
        <w:rPr>
          <w:rFonts w:eastAsia="Calibri"/>
        </w:rPr>
        <w:t>Cybersecurity</w:t>
      </w:r>
      <w:r w:rsidR="002B3125" w:rsidRPr="007A07A6">
        <w:rPr>
          <w:rFonts w:eastAsia="Calibri"/>
        </w:rPr>
        <w:t xml:space="preserve"> Frequently Asked Questions</w:t>
      </w:r>
      <w:bookmarkEnd w:id="21"/>
    </w:p>
    <w:tbl>
      <w:tblPr>
        <w:tblStyle w:val="TableGrid1"/>
        <w:tblpPr w:leftFromText="180" w:rightFromText="180" w:vertAnchor="text" w:horzAnchor="margin" w:tblpX="-545" w:tblpY="102"/>
        <w:tblW w:w="10705" w:type="dxa"/>
        <w:tblLook w:val="04A0" w:firstRow="1" w:lastRow="0" w:firstColumn="1" w:lastColumn="0" w:noHBand="0" w:noVBand="1"/>
      </w:tblPr>
      <w:tblGrid>
        <w:gridCol w:w="1165"/>
        <w:gridCol w:w="4804"/>
        <w:gridCol w:w="1318"/>
        <w:gridCol w:w="1709"/>
        <w:gridCol w:w="1709"/>
      </w:tblGrid>
      <w:tr w:rsidR="0098249B" w:rsidRPr="0098249B" w14:paraId="08DC9CD1" w14:textId="77777777" w:rsidTr="004A2AD6">
        <w:tc>
          <w:tcPr>
            <w:tcW w:w="1165" w:type="dxa"/>
          </w:tcPr>
          <w:p w14:paraId="1222702F" w14:textId="77777777" w:rsidR="0098249B" w:rsidRPr="0098249B" w:rsidRDefault="0098249B" w:rsidP="0098249B">
            <w:pPr>
              <w:widowControl/>
              <w:autoSpaceDE/>
              <w:autoSpaceDN/>
              <w:adjustRightInd/>
              <w:jc w:val="center"/>
              <w:rPr>
                <w:b/>
                <w:bCs/>
                <w:u w:val="single"/>
              </w:rPr>
            </w:pPr>
            <w:r w:rsidRPr="0098249B">
              <w:rPr>
                <w:b/>
                <w:bCs/>
                <w:u w:val="single"/>
              </w:rPr>
              <w:t xml:space="preserve">SFAQ # </w:t>
            </w:r>
          </w:p>
        </w:tc>
        <w:tc>
          <w:tcPr>
            <w:tcW w:w="4804" w:type="dxa"/>
          </w:tcPr>
          <w:p w14:paraId="4E367C90" w14:textId="77777777" w:rsidR="0098249B" w:rsidRPr="0098249B" w:rsidRDefault="0098249B" w:rsidP="0098249B">
            <w:pPr>
              <w:widowControl/>
              <w:autoSpaceDE/>
              <w:autoSpaceDN/>
              <w:adjustRightInd/>
              <w:jc w:val="center"/>
              <w:rPr>
                <w:b/>
                <w:bCs/>
                <w:u w:val="single"/>
              </w:rPr>
            </w:pPr>
            <w:r w:rsidRPr="0098249B">
              <w:rPr>
                <w:b/>
                <w:bCs/>
                <w:u w:val="single"/>
              </w:rPr>
              <w:t>Title</w:t>
            </w:r>
          </w:p>
        </w:tc>
        <w:tc>
          <w:tcPr>
            <w:tcW w:w="1318" w:type="dxa"/>
          </w:tcPr>
          <w:p w14:paraId="1B5570B7" w14:textId="77777777" w:rsidR="0098249B" w:rsidRPr="0098249B" w:rsidRDefault="0098249B" w:rsidP="0098249B">
            <w:pPr>
              <w:widowControl/>
              <w:autoSpaceDE/>
              <w:autoSpaceDN/>
              <w:adjustRightInd/>
              <w:jc w:val="center"/>
              <w:rPr>
                <w:b/>
                <w:bCs/>
                <w:u w:val="single"/>
              </w:rPr>
            </w:pPr>
            <w:r w:rsidRPr="0098249B">
              <w:rPr>
                <w:b/>
                <w:bCs/>
                <w:u w:val="single"/>
              </w:rPr>
              <w:t>Date</w:t>
            </w:r>
          </w:p>
        </w:tc>
        <w:tc>
          <w:tcPr>
            <w:tcW w:w="1709" w:type="dxa"/>
          </w:tcPr>
          <w:p w14:paraId="37D1CC23" w14:textId="77777777" w:rsidR="0098249B" w:rsidRPr="0098249B" w:rsidRDefault="0098249B" w:rsidP="0098249B">
            <w:pPr>
              <w:widowControl/>
              <w:autoSpaceDE/>
              <w:autoSpaceDN/>
              <w:adjustRightInd/>
              <w:jc w:val="center"/>
              <w:rPr>
                <w:b/>
                <w:bCs/>
                <w:u w:val="single"/>
              </w:rPr>
            </w:pPr>
            <w:r w:rsidRPr="0098249B">
              <w:rPr>
                <w:b/>
                <w:bCs/>
                <w:u w:val="single"/>
              </w:rPr>
              <w:t xml:space="preserve">ADAMS Accession # </w:t>
            </w:r>
          </w:p>
        </w:tc>
        <w:tc>
          <w:tcPr>
            <w:tcW w:w="1709" w:type="dxa"/>
          </w:tcPr>
          <w:p w14:paraId="06912246" w14:textId="77777777" w:rsidR="0098249B" w:rsidRPr="0098249B" w:rsidRDefault="0098249B" w:rsidP="0098249B">
            <w:pPr>
              <w:widowControl/>
              <w:autoSpaceDE/>
              <w:autoSpaceDN/>
              <w:adjustRightInd/>
              <w:jc w:val="center"/>
              <w:rPr>
                <w:b/>
                <w:bCs/>
                <w:u w:val="single"/>
              </w:rPr>
            </w:pPr>
            <w:r w:rsidRPr="0098249B">
              <w:rPr>
                <w:b/>
                <w:bCs/>
                <w:u w:val="single"/>
              </w:rPr>
              <w:t>ADAMS Package #</w:t>
            </w:r>
          </w:p>
        </w:tc>
      </w:tr>
      <w:tr w:rsidR="0098249B" w:rsidRPr="0098249B" w14:paraId="2D207DD2" w14:textId="77777777" w:rsidTr="004A2AD6">
        <w:trPr>
          <w:trHeight w:hRule="exact" w:val="504"/>
        </w:trPr>
        <w:tc>
          <w:tcPr>
            <w:tcW w:w="1165" w:type="dxa"/>
          </w:tcPr>
          <w:p w14:paraId="1278B90C" w14:textId="77777777" w:rsidR="0098249B" w:rsidRPr="0098249B" w:rsidRDefault="0098249B" w:rsidP="0098249B">
            <w:pPr>
              <w:widowControl/>
              <w:autoSpaceDE/>
              <w:autoSpaceDN/>
              <w:adjustRightInd/>
              <w:jc w:val="center"/>
              <w:rPr>
                <w:b/>
                <w:bCs/>
                <w:u w:val="single"/>
              </w:rPr>
            </w:pPr>
            <w:r w:rsidRPr="0098249B">
              <w:t>10</w:t>
            </w:r>
            <w:r w:rsidRPr="0098249B">
              <w:noBreakHyphen/>
              <w:t>05</w:t>
            </w:r>
          </w:p>
        </w:tc>
        <w:tc>
          <w:tcPr>
            <w:tcW w:w="4804" w:type="dxa"/>
          </w:tcPr>
          <w:p w14:paraId="3C5FC0E6" w14:textId="77777777" w:rsidR="0098249B" w:rsidRPr="0098249B" w:rsidRDefault="0098249B" w:rsidP="0098249B">
            <w:pPr>
              <w:widowControl/>
              <w:autoSpaceDE/>
              <w:autoSpaceDN/>
              <w:adjustRightInd/>
              <w:rPr>
                <w:b/>
                <w:bCs/>
                <w:u w:val="single"/>
              </w:rPr>
            </w:pPr>
            <w:r w:rsidRPr="0098249B">
              <w:t>IT Functions for the Critical Group</w:t>
            </w:r>
          </w:p>
        </w:tc>
        <w:tc>
          <w:tcPr>
            <w:tcW w:w="1318" w:type="dxa"/>
          </w:tcPr>
          <w:p w14:paraId="40781298" w14:textId="77777777" w:rsidR="0098249B" w:rsidRPr="0098249B" w:rsidRDefault="0098249B" w:rsidP="0098249B">
            <w:pPr>
              <w:widowControl/>
              <w:autoSpaceDE/>
              <w:autoSpaceDN/>
              <w:adjustRightInd/>
              <w:jc w:val="center"/>
              <w:rPr>
                <w:b/>
                <w:bCs/>
                <w:u w:val="single"/>
              </w:rPr>
            </w:pPr>
            <w:r w:rsidRPr="0098249B">
              <w:t>10/15/2010</w:t>
            </w:r>
          </w:p>
        </w:tc>
        <w:tc>
          <w:tcPr>
            <w:tcW w:w="1709" w:type="dxa"/>
          </w:tcPr>
          <w:p w14:paraId="596E1F4B" w14:textId="77777777" w:rsidR="0098249B" w:rsidRPr="0098249B" w:rsidRDefault="0096760D" w:rsidP="0098249B">
            <w:pPr>
              <w:widowControl/>
              <w:autoSpaceDE/>
              <w:autoSpaceDN/>
              <w:adjustRightInd/>
              <w:jc w:val="center"/>
              <w:rPr>
                <w:b/>
                <w:bCs/>
                <w:u w:val="single"/>
              </w:rPr>
            </w:pPr>
            <w:hyperlink r:id="rId66" w:history="1">
              <w:r w:rsidR="0098249B" w:rsidRPr="0098249B">
                <w:rPr>
                  <w:color w:val="0000FF"/>
                  <w:u w:val="single"/>
                </w:rPr>
                <w:t>ML102100070</w:t>
              </w:r>
            </w:hyperlink>
          </w:p>
        </w:tc>
        <w:tc>
          <w:tcPr>
            <w:tcW w:w="1709" w:type="dxa"/>
          </w:tcPr>
          <w:p w14:paraId="70B3646C" w14:textId="77777777" w:rsidR="0098249B" w:rsidRPr="0098249B" w:rsidRDefault="0096760D" w:rsidP="0098249B">
            <w:pPr>
              <w:widowControl/>
              <w:autoSpaceDE/>
              <w:autoSpaceDN/>
              <w:adjustRightInd/>
              <w:jc w:val="center"/>
              <w:rPr>
                <w:b/>
                <w:bCs/>
                <w:u w:val="single"/>
              </w:rPr>
            </w:pPr>
            <w:hyperlink r:id="rId67" w:history="1">
              <w:r w:rsidR="0098249B" w:rsidRPr="0098249B">
                <w:rPr>
                  <w:color w:val="0000FF"/>
                  <w:u w:val="single"/>
                </w:rPr>
                <w:t>ML102100087</w:t>
              </w:r>
            </w:hyperlink>
          </w:p>
        </w:tc>
      </w:tr>
      <w:tr w:rsidR="0098249B" w:rsidRPr="0098249B" w14:paraId="78E69298" w14:textId="77777777" w:rsidTr="004A2AD6">
        <w:trPr>
          <w:trHeight w:hRule="exact" w:val="504"/>
        </w:trPr>
        <w:tc>
          <w:tcPr>
            <w:tcW w:w="1165" w:type="dxa"/>
          </w:tcPr>
          <w:p w14:paraId="52879B0F" w14:textId="77777777" w:rsidR="0098249B" w:rsidRPr="0098249B" w:rsidRDefault="0098249B" w:rsidP="0098249B">
            <w:pPr>
              <w:widowControl/>
              <w:autoSpaceDE/>
              <w:autoSpaceDN/>
              <w:adjustRightInd/>
              <w:jc w:val="center"/>
              <w:rPr>
                <w:b/>
                <w:bCs/>
                <w:u w:val="single"/>
              </w:rPr>
            </w:pPr>
            <w:r w:rsidRPr="0098249B">
              <w:t>10</w:t>
            </w:r>
            <w:r w:rsidRPr="0098249B">
              <w:noBreakHyphen/>
              <w:t>06</w:t>
            </w:r>
          </w:p>
        </w:tc>
        <w:tc>
          <w:tcPr>
            <w:tcW w:w="4804" w:type="dxa"/>
          </w:tcPr>
          <w:p w14:paraId="37546A03" w14:textId="7D961AD2" w:rsidR="0098249B" w:rsidRPr="0098249B" w:rsidRDefault="0098249B" w:rsidP="0098249B">
            <w:pPr>
              <w:widowControl/>
              <w:autoSpaceDE/>
              <w:autoSpaceDN/>
              <w:adjustRightInd/>
              <w:rPr>
                <w:b/>
                <w:bCs/>
                <w:u w:val="single"/>
              </w:rPr>
            </w:pPr>
            <w:r w:rsidRPr="0098249B">
              <w:t xml:space="preserve">Classification of </w:t>
            </w:r>
            <w:r w:rsidR="00795FCC">
              <w:t>Cybersecurity</w:t>
            </w:r>
            <w:r w:rsidRPr="0098249B">
              <w:t xml:space="preserve"> Information</w:t>
            </w:r>
          </w:p>
        </w:tc>
        <w:tc>
          <w:tcPr>
            <w:tcW w:w="1318" w:type="dxa"/>
          </w:tcPr>
          <w:p w14:paraId="3C73CD95" w14:textId="77777777" w:rsidR="0098249B" w:rsidRPr="0098249B" w:rsidRDefault="0098249B" w:rsidP="0098249B">
            <w:pPr>
              <w:widowControl/>
              <w:autoSpaceDE/>
              <w:autoSpaceDN/>
              <w:adjustRightInd/>
              <w:jc w:val="center"/>
              <w:rPr>
                <w:b/>
                <w:bCs/>
                <w:u w:val="single"/>
              </w:rPr>
            </w:pPr>
            <w:r w:rsidRPr="0098249B">
              <w:t>10/28/2010</w:t>
            </w:r>
          </w:p>
        </w:tc>
        <w:tc>
          <w:tcPr>
            <w:tcW w:w="1709" w:type="dxa"/>
          </w:tcPr>
          <w:p w14:paraId="41A29476" w14:textId="77777777" w:rsidR="0098249B" w:rsidRPr="0098249B" w:rsidRDefault="0096760D" w:rsidP="0098249B">
            <w:pPr>
              <w:widowControl/>
              <w:autoSpaceDE/>
              <w:autoSpaceDN/>
              <w:adjustRightInd/>
              <w:jc w:val="center"/>
              <w:rPr>
                <w:b/>
                <w:bCs/>
                <w:u w:val="single"/>
              </w:rPr>
            </w:pPr>
            <w:hyperlink r:id="rId68" w:history="1">
              <w:r w:rsidR="0098249B" w:rsidRPr="0098249B">
                <w:rPr>
                  <w:color w:val="0000FF"/>
                  <w:u w:val="single"/>
                </w:rPr>
                <w:t>ML102090633</w:t>
              </w:r>
            </w:hyperlink>
          </w:p>
        </w:tc>
        <w:tc>
          <w:tcPr>
            <w:tcW w:w="1709" w:type="dxa"/>
          </w:tcPr>
          <w:p w14:paraId="152649B6" w14:textId="77777777" w:rsidR="0098249B" w:rsidRPr="0098249B" w:rsidRDefault="0096760D" w:rsidP="0098249B">
            <w:pPr>
              <w:widowControl/>
              <w:autoSpaceDE/>
              <w:autoSpaceDN/>
              <w:adjustRightInd/>
              <w:jc w:val="center"/>
              <w:rPr>
                <w:b/>
                <w:bCs/>
                <w:u w:val="single"/>
              </w:rPr>
            </w:pPr>
            <w:hyperlink r:id="rId69" w:history="1">
              <w:r w:rsidR="0098249B" w:rsidRPr="0098249B">
                <w:rPr>
                  <w:color w:val="0000FF"/>
                  <w:u w:val="single"/>
                </w:rPr>
                <w:t>ML102090660</w:t>
              </w:r>
            </w:hyperlink>
          </w:p>
        </w:tc>
      </w:tr>
      <w:tr w:rsidR="0098249B" w:rsidRPr="0098249B" w14:paraId="0B6E25B4" w14:textId="77777777" w:rsidTr="004A2AD6">
        <w:trPr>
          <w:trHeight w:hRule="exact" w:val="504"/>
        </w:trPr>
        <w:tc>
          <w:tcPr>
            <w:tcW w:w="1165" w:type="dxa"/>
          </w:tcPr>
          <w:p w14:paraId="4092DC5C" w14:textId="77777777" w:rsidR="0098249B" w:rsidRPr="0098249B" w:rsidRDefault="0098249B" w:rsidP="0098249B">
            <w:pPr>
              <w:widowControl/>
              <w:autoSpaceDE/>
              <w:autoSpaceDN/>
              <w:adjustRightInd/>
              <w:jc w:val="center"/>
              <w:rPr>
                <w:b/>
                <w:bCs/>
                <w:u w:val="single"/>
              </w:rPr>
            </w:pPr>
            <w:r w:rsidRPr="0098249B">
              <w:t>11</w:t>
            </w:r>
            <w:r w:rsidRPr="0098249B">
              <w:noBreakHyphen/>
              <w:t>04</w:t>
            </w:r>
          </w:p>
        </w:tc>
        <w:tc>
          <w:tcPr>
            <w:tcW w:w="4804" w:type="dxa"/>
          </w:tcPr>
          <w:p w14:paraId="5D1C9B19" w14:textId="77777777" w:rsidR="0098249B" w:rsidRPr="0098249B" w:rsidRDefault="0098249B" w:rsidP="0098249B">
            <w:pPr>
              <w:widowControl/>
              <w:autoSpaceDE/>
              <w:autoSpaceDN/>
              <w:adjustRightInd/>
              <w:rPr>
                <w:b/>
                <w:bCs/>
                <w:u w:val="single"/>
              </w:rPr>
            </w:pPr>
            <w:r w:rsidRPr="0098249B">
              <w:t>Target Set Review Documentation</w:t>
            </w:r>
          </w:p>
        </w:tc>
        <w:tc>
          <w:tcPr>
            <w:tcW w:w="1318" w:type="dxa"/>
          </w:tcPr>
          <w:p w14:paraId="2D76FA94" w14:textId="77777777" w:rsidR="0098249B" w:rsidRPr="0098249B" w:rsidRDefault="0098249B" w:rsidP="0098249B">
            <w:pPr>
              <w:widowControl/>
              <w:autoSpaceDE/>
              <w:autoSpaceDN/>
              <w:adjustRightInd/>
              <w:jc w:val="center"/>
              <w:rPr>
                <w:b/>
                <w:bCs/>
                <w:u w:val="single"/>
              </w:rPr>
            </w:pPr>
            <w:r w:rsidRPr="0098249B">
              <w:t>03/08/2012</w:t>
            </w:r>
          </w:p>
        </w:tc>
        <w:tc>
          <w:tcPr>
            <w:tcW w:w="1709" w:type="dxa"/>
          </w:tcPr>
          <w:p w14:paraId="4877DA34" w14:textId="77777777" w:rsidR="0098249B" w:rsidRPr="0098249B" w:rsidRDefault="0096760D" w:rsidP="0098249B">
            <w:pPr>
              <w:widowControl/>
              <w:autoSpaceDE/>
              <w:autoSpaceDN/>
              <w:adjustRightInd/>
              <w:jc w:val="center"/>
              <w:rPr>
                <w:b/>
                <w:bCs/>
                <w:u w:val="single"/>
              </w:rPr>
            </w:pPr>
            <w:hyperlink r:id="rId70" w:history="1">
              <w:r w:rsidR="0098249B" w:rsidRPr="0098249B">
                <w:rPr>
                  <w:color w:val="0000FF"/>
                  <w:u w:val="single"/>
                </w:rPr>
                <w:t>ML110960419</w:t>
              </w:r>
            </w:hyperlink>
          </w:p>
        </w:tc>
        <w:tc>
          <w:tcPr>
            <w:tcW w:w="1709" w:type="dxa"/>
          </w:tcPr>
          <w:p w14:paraId="38FADFF2" w14:textId="77777777" w:rsidR="0098249B" w:rsidRPr="0098249B" w:rsidRDefault="0096760D" w:rsidP="0098249B">
            <w:pPr>
              <w:widowControl/>
              <w:autoSpaceDE/>
              <w:autoSpaceDN/>
              <w:adjustRightInd/>
              <w:jc w:val="center"/>
              <w:rPr>
                <w:b/>
                <w:bCs/>
                <w:u w:val="single"/>
              </w:rPr>
            </w:pPr>
            <w:hyperlink r:id="rId71" w:history="1">
              <w:r w:rsidR="0098249B" w:rsidRPr="0098249B">
                <w:rPr>
                  <w:color w:val="0000FF"/>
                  <w:u w:val="single"/>
                </w:rPr>
                <w:t>ML110960442</w:t>
              </w:r>
            </w:hyperlink>
          </w:p>
        </w:tc>
      </w:tr>
      <w:tr w:rsidR="0098249B" w:rsidRPr="0098249B" w14:paraId="4FD27528" w14:textId="77777777" w:rsidTr="004A2AD6">
        <w:trPr>
          <w:trHeight w:hRule="exact" w:val="504"/>
        </w:trPr>
        <w:tc>
          <w:tcPr>
            <w:tcW w:w="1165" w:type="dxa"/>
          </w:tcPr>
          <w:p w14:paraId="1BA91541" w14:textId="77777777" w:rsidR="0098249B" w:rsidRPr="0098249B" w:rsidRDefault="0098249B" w:rsidP="0098249B">
            <w:pPr>
              <w:widowControl/>
              <w:autoSpaceDE/>
              <w:autoSpaceDN/>
              <w:adjustRightInd/>
              <w:jc w:val="center"/>
              <w:rPr>
                <w:b/>
                <w:bCs/>
                <w:u w:val="single"/>
              </w:rPr>
            </w:pPr>
            <w:r w:rsidRPr="0098249B">
              <w:t>11</w:t>
            </w:r>
            <w:r w:rsidRPr="0098249B">
              <w:noBreakHyphen/>
              <w:t>10</w:t>
            </w:r>
          </w:p>
        </w:tc>
        <w:tc>
          <w:tcPr>
            <w:tcW w:w="4804" w:type="dxa"/>
          </w:tcPr>
          <w:p w14:paraId="40A10E31" w14:textId="77777777" w:rsidR="0098249B" w:rsidRPr="0098249B" w:rsidRDefault="0098249B" w:rsidP="0098249B">
            <w:pPr>
              <w:widowControl/>
              <w:autoSpaceDE/>
              <w:autoSpaceDN/>
              <w:adjustRightInd/>
              <w:rPr>
                <w:b/>
                <w:bCs/>
                <w:u w:val="single"/>
              </w:rPr>
            </w:pPr>
            <w:r w:rsidRPr="0098249B">
              <w:t>Clarification of CSP Implementation Schedule MS6</w:t>
            </w:r>
          </w:p>
        </w:tc>
        <w:tc>
          <w:tcPr>
            <w:tcW w:w="1318" w:type="dxa"/>
          </w:tcPr>
          <w:p w14:paraId="7DAA54C0" w14:textId="77777777" w:rsidR="0098249B" w:rsidRPr="0098249B" w:rsidRDefault="0098249B" w:rsidP="0098249B">
            <w:pPr>
              <w:widowControl/>
              <w:autoSpaceDE/>
              <w:autoSpaceDN/>
              <w:adjustRightInd/>
              <w:jc w:val="center"/>
              <w:rPr>
                <w:b/>
                <w:bCs/>
                <w:u w:val="single"/>
              </w:rPr>
            </w:pPr>
            <w:r w:rsidRPr="0098249B">
              <w:t>03/21/2012</w:t>
            </w:r>
          </w:p>
        </w:tc>
        <w:tc>
          <w:tcPr>
            <w:tcW w:w="1709" w:type="dxa"/>
          </w:tcPr>
          <w:p w14:paraId="0A82399F" w14:textId="77777777" w:rsidR="0098249B" w:rsidRPr="0098249B" w:rsidRDefault="0096760D" w:rsidP="0098249B">
            <w:pPr>
              <w:widowControl/>
              <w:autoSpaceDE/>
              <w:autoSpaceDN/>
              <w:adjustRightInd/>
              <w:jc w:val="center"/>
              <w:rPr>
                <w:b/>
                <w:bCs/>
                <w:u w:val="single"/>
              </w:rPr>
            </w:pPr>
            <w:hyperlink r:id="rId72" w:history="1">
              <w:r w:rsidR="0098249B" w:rsidRPr="0098249B">
                <w:rPr>
                  <w:color w:val="0000FF"/>
                  <w:u w:val="single"/>
                </w:rPr>
                <w:t>ML112911454</w:t>
              </w:r>
            </w:hyperlink>
          </w:p>
        </w:tc>
        <w:tc>
          <w:tcPr>
            <w:tcW w:w="1709" w:type="dxa"/>
          </w:tcPr>
          <w:p w14:paraId="40E94395" w14:textId="77777777" w:rsidR="0098249B" w:rsidRPr="0098249B" w:rsidRDefault="0096760D" w:rsidP="0098249B">
            <w:pPr>
              <w:widowControl/>
              <w:autoSpaceDE/>
              <w:autoSpaceDN/>
              <w:adjustRightInd/>
              <w:jc w:val="center"/>
              <w:rPr>
                <w:b/>
                <w:bCs/>
                <w:u w:val="single"/>
              </w:rPr>
            </w:pPr>
            <w:hyperlink r:id="rId73" w:history="1">
              <w:r w:rsidR="0098249B" w:rsidRPr="0098249B">
                <w:rPr>
                  <w:color w:val="0000FF"/>
                  <w:u w:val="single"/>
                </w:rPr>
                <w:t>ML112911443</w:t>
              </w:r>
            </w:hyperlink>
          </w:p>
        </w:tc>
      </w:tr>
      <w:tr w:rsidR="0098249B" w:rsidRPr="0098249B" w14:paraId="462923E0" w14:textId="77777777" w:rsidTr="004A2AD6">
        <w:trPr>
          <w:trHeight w:hRule="exact" w:val="504"/>
        </w:trPr>
        <w:tc>
          <w:tcPr>
            <w:tcW w:w="1165" w:type="dxa"/>
          </w:tcPr>
          <w:p w14:paraId="57E56B0D" w14:textId="77777777" w:rsidR="0098249B" w:rsidRPr="0098249B" w:rsidRDefault="0098249B" w:rsidP="0098249B">
            <w:pPr>
              <w:widowControl/>
              <w:autoSpaceDE/>
              <w:autoSpaceDN/>
              <w:adjustRightInd/>
              <w:jc w:val="center"/>
              <w:rPr>
                <w:b/>
                <w:bCs/>
                <w:u w:val="single"/>
              </w:rPr>
            </w:pPr>
            <w:r w:rsidRPr="0098249B">
              <w:t>12</w:t>
            </w:r>
            <w:r w:rsidRPr="0098249B">
              <w:noBreakHyphen/>
              <w:t>05</w:t>
            </w:r>
          </w:p>
        </w:tc>
        <w:tc>
          <w:tcPr>
            <w:tcW w:w="4804" w:type="dxa"/>
          </w:tcPr>
          <w:p w14:paraId="1748C4AA" w14:textId="77777777" w:rsidR="0098249B" w:rsidRPr="0098249B" w:rsidRDefault="0098249B" w:rsidP="0098249B">
            <w:pPr>
              <w:widowControl/>
              <w:autoSpaceDE/>
              <w:autoSpaceDN/>
              <w:adjustRightInd/>
              <w:rPr>
                <w:b/>
                <w:bCs/>
                <w:u w:val="single"/>
              </w:rPr>
            </w:pPr>
            <w:r w:rsidRPr="0098249B">
              <w:t>NEI 03</w:t>
            </w:r>
            <w:r w:rsidRPr="0098249B">
              <w:noBreakHyphen/>
              <w:t>12, Revision 7 </w:t>
            </w:r>
            <w:r w:rsidRPr="0098249B">
              <w:noBreakHyphen/>
              <w:t> Contingency Event #21</w:t>
            </w:r>
          </w:p>
        </w:tc>
        <w:tc>
          <w:tcPr>
            <w:tcW w:w="1318" w:type="dxa"/>
          </w:tcPr>
          <w:p w14:paraId="5DAD79A9" w14:textId="77777777" w:rsidR="0098249B" w:rsidRPr="0098249B" w:rsidRDefault="0098249B" w:rsidP="0098249B">
            <w:pPr>
              <w:widowControl/>
              <w:autoSpaceDE/>
              <w:autoSpaceDN/>
              <w:adjustRightInd/>
              <w:jc w:val="center"/>
              <w:rPr>
                <w:b/>
                <w:bCs/>
                <w:u w:val="single"/>
              </w:rPr>
            </w:pPr>
            <w:r w:rsidRPr="0098249B">
              <w:t>04/12/2012</w:t>
            </w:r>
          </w:p>
        </w:tc>
        <w:tc>
          <w:tcPr>
            <w:tcW w:w="1709" w:type="dxa"/>
          </w:tcPr>
          <w:p w14:paraId="6321224F" w14:textId="77777777" w:rsidR="0098249B" w:rsidRPr="0098249B" w:rsidRDefault="0096760D" w:rsidP="0098249B">
            <w:pPr>
              <w:widowControl/>
              <w:autoSpaceDE/>
              <w:autoSpaceDN/>
              <w:adjustRightInd/>
              <w:jc w:val="center"/>
              <w:rPr>
                <w:b/>
                <w:bCs/>
                <w:u w:val="single"/>
              </w:rPr>
            </w:pPr>
            <w:hyperlink r:id="rId74" w:history="1">
              <w:r w:rsidR="0098249B" w:rsidRPr="0098249B">
                <w:rPr>
                  <w:color w:val="0000FF"/>
                  <w:u w:val="single"/>
                </w:rPr>
                <w:t>ML12065A366</w:t>
              </w:r>
            </w:hyperlink>
          </w:p>
        </w:tc>
        <w:tc>
          <w:tcPr>
            <w:tcW w:w="1709" w:type="dxa"/>
          </w:tcPr>
          <w:p w14:paraId="092E0958" w14:textId="77777777" w:rsidR="0098249B" w:rsidRPr="0098249B" w:rsidRDefault="0096760D" w:rsidP="0098249B">
            <w:pPr>
              <w:widowControl/>
              <w:autoSpaceDE/>
              <w:autoSpaceDN/>
              <w:adjustRightInd/>
              <w:jc w:val="center"/>
              <w:rPr>
                <w:b/>
                <w:bCs/>
                <w:u w:val="single"/>
              </w:rPr>
            </w:pPr>
            <w:hyperlink r:id="rId75" w:history="1">
              <w:r w:rsidR="0098249B" w:rsidRPr="0098249B">
                <w:rPr>
                  <w:color w:val="0000FF"/>
                  <w:u w:val="single"/>
                </w:rPr>
                <w:t>ML12065A362</w:t>
              </w:r>
            </w:hyperlink>
          </w:p>
        </w:tc>
      </w:tr>
      <w:tr w:rsidR="0098249B" w:rsidRPr="0098249B" w14:paraId="6C433BD8" w14:textId="77777777" w:rsidTr="004A2AD6">
        <w:trPr>
          <w:trHeight w:hRule="exact" w:val="504"/>
        </w:trPr>
        <w:tc>
          <w:tcPr>
            <w:tcW w:w="1165" w:type="dxa"/>
          </w:tcPr>
          <w:p w14:paraId="335216FA" w14:textId="77777777" w:rsidR="0098249B" w:rsidRPr="0098249B" w:rsidRDefault="0098249B" w:rsidP="0098249B">
            <w:pPr>
              <w:widowControl/>
              <w:autoSpaceDE/>
              <w:autoSpaceDN/>
              <w:adjustRightInd/>
              <w:jc w:val="center"/>
              <w:rPr>
                <w:b/>
                <w:bCs/>
                <w:u w:val="single"/>
              </w:rPr>
            </w:pPr>
            <w:r w:rsidRPr="0098249B">
              <w:t>12</w:t>
            </w:r>
            <w:r w:rsidRPr="0098249B">
              <w:noBreakHyphen/>
              <w:t>17</w:t>
            </w:r>
          </w:p>
        </w:tc>
        <w:tc>
          <w:tcPr>
            <w:tcW w:w="4804" w:type="dxa"/>
          </w:tcPr>
          <w:p w14:paraId="6F483D0C" w14:textId="62F63A0B" w:rsidR="0098249B" w:rsidRPr="0098249B" w:rsidRDefault="00795FCC" w:rsidP="0098249B">
            <w:pPr>
              <w:widowControl/>
              <w:autoSpaceDE/>
              <w:autoSpaceDN/>
              <w:adjustRightInd/>
              <w:rPr>
                <w:b/>
                <w:bCs/>
                <w:u w:val="single"/>
              </w:rPr>
            </w:pPr>
            <w:r>
              <w:t>Cybersecurity</w:t>
            </w:r>
            <w:r w:rsidR="0098249B" w:rsidRPr="0098249B">
              <w:t xml:space="preserve"> Milestone 1</w:t>
            </w:r>
          </w:p>
        </w:tc>
        <w:tc>
          <w:tcPr>
            <w:tcW w:w="1318" w:type="dxa"/>
          </w:tcPr>
          <w:p w14:paraId="415AF975" w14:textId="77777777" w:rsidR="0098249B" w:rsidRPr="0098249B" w:rsidRDefault="0098249B" w:rsidP="0098249B">
            <w:pPr>
              <w:widowControl/>
              <w:autoSpaceDE/>
              <w:autoSpaceDN/>
              <w:adjustRightInd/>
              <w:jc w:val="center"/>
              <w:rPr>
                <w:b/>
                <w:bCs/>
                <w:u w:val="single"/>
              </w:rPr>
            </w:pPr>
            <w:r w:rsidRPr="0098249B">
              <w:t>04/08/2013</w:t>
            </w:r>
          </w:p>
        </w:tc>
        <w:tc>
          <w:tcPr>
            <w:tcW w:w="1709" w:type="dxa"/>
          </w:tcPr>
          <w:p w14:paraId="5A20E055" w14:textId="77777777" w:rsidR="0098249B" w:rsidRPr="0098249B" w:rsidRDefault="0096760D" w:rsidP="0098249B">
            <w:pPr>
              <w:widowControl/>
              <w:autoSpaceDE/>
              <w:autoSpaceDN/>
              <w:adjustRightInd/>
              <w:jc w:val="center"/>
              <w:rPr>
                <w:b/>
                <w:bCs/>
                <w:u w:val="single"/>
              </w:rPr>
            </w:pPr>
            <w:hyperlink r:id="rId76" w:history="1">
              <w:r w:rsidR="0098249B" w:rsidRPr="0098249B">
                <w:rPr>
                  <w:color w:val="0000FF"/>
                  <w:u w:val="single"/>
                </w:rPr>
                <w:t>ML13098A153</w:t>
              </w:r>
            </w:hyperlink>
          </w:p>
        </w:tc>
        <w:tc>
          <w:tcPr>
            <w:tcW w:w="1709" w:type="dxa"/>
          </w:tcPr>
          <w:p w14:paraId="3A4B0D1F" w14:textId="77777777" w:rsidR="0098249B" w:rsidRPr="0098249B" w:rsidRDefault="0096760D" w:rsidP="0098249B">
            <w:pPr>
              <w:widowControl/>
              <w:autoSpaceDE/>
              <w:autoSpaceDN/>
              <w:adjustRightInd/>
              <w:jc w:val="center"/>
              <w:rPr>
                <w:b/>
                <w:bCs/>
                <w:u w:val="single"/>
              </w:rPr>
            </w:pPr>
            <w:hyperlink r:id="rId77" w:history="1">
              <w:r w:rsidR="0098249B" w:rsidRPr="0098249B">
                <w:rPr>
                  <w:color w:val="0000FF"/>
                  <w:u w:val="single"/>
                </w:rPr>
                <w:t>ML13098A224</w:t>
              </w:r>
            </w:hyperlink>
          </w:p>
        </w:tc>
      </w:tr>
      <w:tr w:rsidR="0098249B" w:rsidRPr="0098249B" w14:paraId="43882A82" w14:textId="77777777" w:rsidTr="004A2AD6">
        <w:trPr>
          <w:trHeight w:hRule="exact" w:val="504"/>
        </w:trPr>
        <w:tc>
          <w:tcPr>
            <w:tcW w:w="1165" w:type="dxa"/>
          </w:tcPr>
          <w:p w14:paraId="6A5BC8A6" w14:textId="77777777" w:rsidR="0098249B" w:rsidRPr="0098249B" w:rsidRDefault="0098249B" w:rsidP="0098249B">
            <w:pPr>
              <w:widowControl/>
              <w:autoSpaceDE/>
              <w:autoSpaceDN/>
              <w:adjustRightInd/>
              <w:jc w:val="center"/>
              <w:rPr>
                <w:b/>
                <w:bCs/>
                <w:u w:val="single"/>
              </w:rPr>
            </w:pPr>
            <w:r w:rsidRPr="0098249B">
              <w:t>12</w:t>
            </w:r>
            <w:r w:rsidRPr="0098249B">
              <w:noBreakHyphen/>
              <w:t>18</w:t>
            </w:r>
          </w:p>
        </w:tc>
        <w:tc>
          <w:tcPr>
            <w:tcW w:w="4804" w:type="dxa"/>
          </w:tcPr>
          <w:p w14:paraId="5E2D79D2" w14:textId="5AACADAE" w:rsidR="0098249B" w:rsidRPr="0098249B" w:rsidRDefault="00795FCC" w:rsidP="0098249B">
            <w:pPr>
              <w:widowControl/>
              <w:autoSpaceDE/>
              <w:autoSpaceDN/>
              <w:adjustRightInd/>
              <w:rPr>
                <w:b/>
                <w:bCs/>
                <w:u w:val="single"/>
              </w:rPr>
            </w:pPr>
            <w:r>
              <w:t>Cybersecurity</w:t>
            </w:r>
            <w:r w:rsidR="0098249B" w:rsidRPr="0098249B">
              <w:t xml:space="preserve"> Milestone 2</w:t>
            </w:r>
          </w:p>
        </w:tc>
        <w:tc>
          <w:tcPr>
            <w:tcW w:w="1318" w:type="dxa"/>
          </w:tcPr>
          <w:p w14:paraId="11A74E40" w14:textId="77777777" w:rsidR="0098249B" w:rsidRPr="0098249B" w:rsidRDefault="0098249B" w:rsidP="0098249B">
            <w:pPr>
              <w:widowControl/>
              <w:autoSpaceDE/>
              <w:autoSpaceDN/>
              <w:adjustRightInd/>
              <w:jc w:val="center"/>
              <w:rPr>
                <w:b/>
                <w:bCs/>
                <w:u w:val="single"/>
              </w:rPr>
            </w:pPr>
            <w:r w:rsidRPr="0098249B">
              <w:t>04/08/2013</w:t>
            </w:r>
          </w:p>
        </w:tc>
        <w:tc>
          <w:tcPr>
            <w:tcW w:w="1709" w:type="dxa"/>
          </w:tcPr>
          <w:p w14:paraId="5A71A25F" w14:textId="77777777" w:rsidR="0098249B" w:rsidRPr="0098249B" w:rsidRDefault="0096760D" w:rsidP="0098249B">
            <w:pPr>
              <w:widowControl/>
              <w:autoSpaceDE/>
              <w:autoSpaceDN/>
              <w:adjustRightInd/>
              <w:jc w:val="center"/>
              <w:rPr>
                <w:b/>
                <w:bCs/>
                <w:u w:val="single"/>
              </w:rPr>
            </w:pPr>
            <w:hyperlink r:id="rId78" w:history="1">
              <w:r w:rsidR="0098249B" w:rsidRPr="0098249B">
                <w:rPr>
                  <w:color w:val="0000FF"/>
                  <w:u w:val="single"/>
                </w:rPr>
                <w:t>ML13098A155</w:t>
              </w:r>
            </w:hyperlink>
          </w:p>
        </w:tc>
        <w:tc>
          <w:tcPr>
            <w:tcW w:w="1709" w:type="dxa"/>
          </w:tcPr>
          <w:p w14:paraId="546F0E65" w14:textId="77777777" w:rsidR="0098249B" w:rsidRPr="0098249B" w:rsidRDefault="0098249B" w:rsidP="0098249B">
            <w:pPr>
              <w:widowControl/>
              <w:autoSpaceDE/>
              <w:autoSpaceDN/>
              <w:adjustRightInd/>
              <w:jc w:val="center"/>
              <w:rPr>
                <w:b/>
                <w:bCs/>
                <w:u w:val="single"/>
              </w:rPr>
            </w:pPr>
            <w:r w:rsidRPr="0098249B">
              <w:t> </w:t>
            </w:r>
            <w:hyperlink r:id="rId79" w:history="1">
              <w:r w:rsidRPr="0098249B">
                <w:rPr>
                  <w:color w:val="0000FF"/>
                  <w:u w:val="single"/>
                </w:rPr>
                <w:t>ML13098A224</w:t>
              </w:r>
            </w:hyperlink>
          </w:p>
        </w:tc>
      </w:tr>
      <w:tr w:rsidR="0098249B" w:rsidRPr="0098249B" w14:paraId="2DC388F4" w14:textId="77777777" w:rsidTr="004A2AD6">
        <w:trPr>
          <w:trHeight w:hRule="exact" w:val="504"/>
        </w:trPr>
        <w:tc>
          <w:tcPr>
            <w:tcW w:w="1165" w:type="dxa"/>
          </w:tcPr>
          <w:p w14:paraId="59D393B1" w14:textId="77777777" w:rsidR="0098249B" w:rsidRPr="0098249B" w:rsidRDefault="0098249B" w:rsidP="0098249B">
            <w:pPr>
              <w:widowControl/>
              <w:autoSpaceDE/>
              <w:autoSpaceDN/>
              <w:adjustRightInd/>
              <w:jc w:val="center"/>
              <w:rPr>
                <w:b/>
                <w:bCs/>
                <w:u w:val="single"/>
              </w:rPr>
            </w:pPr>
            <w:r w:rsidRPr="0098249B">
              <w:t>12</w:t>
            </w:r>
            <w:r w:rsidRPr="0098249B">
              <w:noBreakHyphen/>
              <w:t>19</w:t>
            </w:r>
          </w:p>
        </w:tc>
        <w:tc>
          <w:tcPr>
            <w:tcW w:w="4804" w:type="dxa"/>
          </w:tcPr>
          <w:p w14:paraId="24D5DEAB" w14:textId="01D59991" w:rsidR="0098249B" w:rsidRPr="0098249B" w:rsidRDefault="00795FCC" w:rsidP="0098249B">
            <w:pPr>
              <w:widowControl/>
              <w:autoSpaceDE/>
              <w:autoSpaceDN/>
              <w:adjustRightInd/>
              <w:rPr>
                <w:b/>
                <w:bCs/>
                <w:u w:val="single"/>
              </w:rPr>
            </w:pPr>
            <w:r>
              <w:t>Cybersecurity</w:t>
            </w:r>
            <w:r w:rsidR="0098249B" w:rsidRPr="0098249B">
              <w:t xml:space="preserve"> Milestone 3</w:t>
            </w:r>
          </w:p>
        </w:tc>
        <w:tc>
          <w:tcPr>
            <w:tcW w:w="1318" w:type="dxa"/>
          </w:tcPr>
          <w:p w14:paraId="3BCC1924" w14:textId="77777777" w:rsidR="0098249B" w:rsidRPr="0098249B" w:rsidRDefault="0098249B" w:rsidP="0098249B">
            <w:pPr>
              <w:widowControl/>
              <w:autoSpaceDE/>
              <w:autoSpaceDN/>
              <w:adjustRightInd/>
              <w:jc w:val="center"/>
              <w:rPr>
                <w:b/>
                <w:bCs/>
                <w:u w:val="single"/>
              </w:rPr>
            </w:pPr>
            <w:r w:rsidRPr="0098249B">
              <w:t>04/08/2013</w:t>
            </w:r>
          </w:p>
        </w:tc>
        <w:tc>
          <w:tcPr>
            <w:tcW w:w="1709" w:type="dxa"/>
          </w:tcPr>
          <w:p w14:paraId="1FED5DCF" w14:textId="77777777" w:rsidR="0098249B" w:rsidRPr="0098249B" w:rsidRDefault="0096760D" w:rsidP="0098249B">
            <w:pPr>
              <w:widowControl/>
              <w:autoSpaceDE/>
              <w:autoSpaceDN/>
              <w:adjustRightInd/>
              <w:jc w:val="center"/>
              <w:rPr>
                <w:b/>
                <w:bCs/>
                <w:u w:val="single"/>
              </w:rPr>
            </w:pPr>
            <w:hyperlink r:id="rId80" w:history="1">
              <w:r w:rsidR="0098249B" w:rsidRPr="0098249B">
                <w:rPr>
                  <w:color w:val="0000FF"/>
                  <w:u w:val="single"/>
                </w:rPr>
                <w:t>ML13098A157</w:t>
              </w:r>
            </w:hyperlink>
            <w:r w:rsidR="0098249B" w:rsidRPr="0098249B">
              <w:t> </w:t>
            </w:r>
          </w:p>
        </w:tc>
        <w:tc>
          <w:tcPr>
            <w:tcW w:w="1709" w:type="dxa"/>
          </w:tcPr>
          <w:p w14:paraId="70349EF8" w14:textId="77777777" w:rsidR="0098249B" w:rsidRPr="0098249B" w:rsidRDefault="0096760D" w:rsidP="0098249B">
            <w:pPr>
              <w:widowControl/>
              <w:autoSpaceDE/>
              <w:autoSpaceDN/>
              <w:adjustRightInd/>
              <w:jc w:val="center"/>
              <w:rPr>
                <w:b/>
                <w:bCs/>
                <w:u w:val="single"/>
              </w:rPr>
            </w:pPr>
            <w:hyperlink r:id="rId81" w:history="1">
              <w:r w:rsidR="0098249B" w:rsidRPr="0098249B">
                <w:rPr>
                  <w:color w:val="0000FF"/>
                  <w:u w:val="single"/>
                </w:rPr>
                <w:t>ML13098A224</w:t>
              </w:r>
            </w:hyperlink>
          </w:p>
        </w:tc>
      </w:tr>
      <w:tr w:rsidR="0098249B" w:rsidRPr="0098249B" w14:paraId="3B1A9383" w14:textId="77777777" w:rsidTr="004A2AD6">
        <w:trPr>
          <w:trHeight w:hRule="exact" w:val="504"/>
        </w:trPr>
        <w:tc>
          <w:tcPr>
            <w:tcW w:w="1165" w:type="dxa"/>
          </w:tcPr>
          <w:p w14:paraId="4169D208" w14:textId="77777777" w:rsidR="0098249B" w:rsidRPr="0098249B" w:rsidRDefault="0098249B" w:rsidP="0098249B">
            <w:pPr>
              <w:widowControl/>
              <w:autoSpaceDE/>
              <w:autoSpaceDN/>
              <w:adjustRightInd/>
              <w:jc w:val="center"/>
              <w:rPr>
                <w:b/>
                <w:bCs/>
                <w:u w:val="single"/>
              </w:rPr>
            </w:pPr>
            <w:r w:rsidRPr="0098249B">
              <w:t>12</w:t>
            </w:r>
            <w:r w:rsidRPr="0098249B">
              <w:noBreakHyphen/>
              <w:t>20</w:t>
            </w:r>
          </w:p>
        </w:tc>
        <w:tc>
          <w:tcPr>
            <w:tcW w:w="4804" w:type="dxa"/>
          </w:tcPr>
          <w:p w14:paraId="13AB4B22" w14:textId="5EA968C9" w:rsidR="0098249B" w:rsidRPr="0098249B" w:rsidRDefault="00795FCC" w:rsidP="0098249B">
            <w:pPr>
              <w:widowControl/>
              <w:autoSpaceDE/>
              <w:autoSpaceDN/>
              <w:adjustRightInd/>
              <w:rPr>
                <w:b/>
                <w:bCs/>
                <w:u w:val="single"/>
              </w:rPr>
            </w:pPr>
            <w:r>
              <w:t>Cybersecurity</w:t>
            </w:r>
            <w:r w:rsidR="0098249B" w:rsidRPr="0098249B">
              <w:t xml:space="preserve"> Milestone 4</w:t>
            </w:r>
          </w:p>
        </w:tc>
        <w:tc>
          <w:tcPr>
            <w:tcW w:w="1318" w:type="dxa"/>
          </w:tcPr>
          <w:p w14:paraId="2D6E231B" w14:textId="77777777" w:rsidR="0098249B" w:rsidRPr="0098249B" w:rsidRDefault="0098249B" w:rsidP="0098249B">
            <w:pPr>
              <w:widowControl/>
              <w:autoSpaceDE/>
              <w:autoSpaceDN/>
              <w:adjustRightInd/>
              <w:jc w:val="center"/>
              <w:rPr>
                <w:b/>
                <w:bCs/>
                <w:u w:val="single"/>
              </w:rPr>
            </w:pPr>
            <w:r w:rsidRPr="0098249B">
              <w:t>04/08/2013</w:t>
            </w:r>
          </w:p>
        </w:tc>
        <w:tc>
          <w:tcPr>
            <w:tcW w:w="1709" w:type="dxa"/>
          </w:tcPr>
          <w:p w14:paraId="75458EC8" w14:textId="77777777" w:rsidR="0098249B" w:rsidRPr="0098249B" w:rsidRDefault="0096760D" w:rsidP="0098249B">
            <w:pPr>
              <w:widowControl/>
              <w:autoSpaceDE/>
              <w:autoSpaceDN/>
              <w:adjustRightInd/>
              <w:jc w:val="center"/>
              <w:rPr>
                <w:b/>
                <w:bCs/>
                <w:u w:val="single"/>
              </w:rPr>
            </w:pPr>
            <w:hyperlink r:id="rId82" w:history="1">
              <w:r w:rsidR="0098249B" w:rsidRPr="0098249B">
                <w:rPr>
                  <w:color w:val="0000FF"/>
                  <w:u w:val="single"/>
                </w:rPr>
                <w:t>ML13098A170</w:t>
              </w:r>
            </w:hyperlink>
          </w:p>
        </w:tc>
        <w:tc>
          <w:tcPr>
            <w:tcW w:w="1709" w:type="dxa"/>
          </w:tcPr>
          <w:p w14:paraId="088395E8" w14:textId="77777777" w:rsidR="0098249B" w:rsidRPr="0098249B" w:rsidRDefault="0096760D" w:rsidP="0098249B">
            <w:pPr>
              <w:widowControl/>
              <w:autoSpaceDE/>
              <w:autoSpaceDN/>
              <w:adjustRightInd/>
              <w:jc w:val="center"/>
              <w:rPr>
                <w:b/>
                <w:bCs/>
                <w:u w:val="single"/>
              </w:rPr>
            </w:pPr>
            <w:hyperlink r:id="rId83" w:history="1">
              <w:r w:rsidR="0098249B" w:rsidRPr="0098249B">
                <w:rPr>
                  <w:color w:val="0000FF"/>
                  <w:u w:val="single"/>
                </w:rPr>
                <w:t>ML13098A224</w:t>
              </w:r>
            </w:hyperlink>
          </w:p>
        </w:tc>
      </w:tr>
      <w:tr w:rsidR="0098249B" w:rsidRPr="0098249B" w14:paraId="3733DC50" w14:textId="77777777" w:rsidTr="004A2AD6">
        <w:trPr>
          <w:trHeight w:hRule="exact" w:val="504"/>
        </w:trPr>
        <w:tc>
          <w:tcPr>
            <w:tcW w:w="1165" w:type="dxa"/>
          </w:tcPr>
          <w:p w14:paraId="0599E535" w14:textId="77777777" w:rsidR="0098249B" w:rsidRPr="0098249B" w:rsidRDefault="0098249B" w:rsidP="0098249B">
            <w:pPr>
              <w:widowControl/>
              <w:autoSpaceDE/>
              <w:autoSpaceDN/>
              <w:adjustRightInd/>
              <w:jc w:val="center"/>
              <w:rPr>
                <w:b/>
                <w:bCs/>
                <w:u w:val="single"/>
              </w:rPr>
            </w:pPr>
            <w:r w:rsidRPr="0098249B">
              <w:t>12</w:t>
            </w:r>
            <w:r w:rsidRPr="0098249B">
              <w:noBreakHyphen/>
              <w:t>21</w:t>
            </w:r>
          </w:p>
        </w:tc>
        <w:tc>
          <w:tcPr>
            <w:tcW w:w="4804" w:type="dxa"/>
          </w:tcPr>
          <w:p w14:paraId="7BFAC2D8" w14:textId="5AE5613E" w:rsidR="0098249B" w:rsidRPr="0098249B" w:rsidRDefault="00795FCC" w:rsidP="0098249B">
            <w:pPr>
              <w:widowControl/>
              <w:autoSpaceDE/>
              <w:autoSpaceDN/>
              <w:adjustRightInd/>
              <w:rPr>
                <w:b/>
                <w:bCs/>
                <w:u w:val="single"/>
              </w:rPr>
            </w:pPr>
            <w:r>
              <w:t>Cybersecurity</w:t>
            </w:r>
            <w:r w:rsidR="0098249B" w:rsidRPr="0098249B">
              <w:t xml:space="preserve"> Milestone 5</w:t>
            </w:r>
          </w:p>
        </w:tc>
        <w:tc>
          <w:tcPr>
            <w:tcW w:w="1318" w:type="dxa"/>
          </w:tcPr>
          <w:p w14:paraId="5E11D932" w14:textId="77777777" w:rsidR="0098249B" w:rsidRPr="0098249B" w:rsidRDefault="0098249B" w:rsidP="0098249B">
            <w:pPr>
              <w:widowControl/>
              <w:autoSpaceDE/>
              <w:autoSpaceDN/>
              <w:adjustRightInd/>
              <w:rPr>
                <w:b/>
                <w:bCs/>
                <w:u w:val="single"/>
              </w:rPr>
            </w:pPr>
            <w:r w:rsidRPr="0098249B">
              <w:t>01/11/2013</w:t>
            </w:r>
          </w:p>
        </w:tc>
        <w:tc>
          <w:tcPr>
            <w:tcW w:w="1709" w:type="dxa"/>
          </w:tcPr>
          <w:p w14:paraId="6DC62F66" w14:textId="77777777" w:rsidR="0098249B" w:rsidRPr="0098249B" w:rsidRDefault="0096760D" w:rsidP="0098249B">
            <w:pPr>
              <w:widowControl/>
              <w:autoSpaceDE/>
              <w:autoSpaceDN/>
              <w:adjustRightInd/>
              <w:jc w:val="center"/>
              <w:rPr>
                <w:b/>
                <w:bCs/>
                <w:u w:val="single"/>
              </w:rPr>
            </w:pPr>
            <w:hyperlink r:id="rId84" w:history="1">
              <w:r w:rsidR="0098249B" w:rsidRPr="0098249B">
                <w:rPr>
                  <w:color w:val="0000FF"/>
                  <w:u w:val="single"/>
                </w:rPr>
                <w:t>ML12331A131</w:t>
              </w:r>
            </w:hyperlink>
          </w:p>
        </w:tc>
        <w:tc>
          <w:tcPr>
            <w:tcW w:w="1709" w:type="dxa"/>
          </w:tcPr>
          <w:p w14:paraId="67154CE5" w14:textId="77777777" w:rsidR="0098249B" w:rsidRPr="0098249B" w:rsidRDefault="0096760D" w:rsidP="0098249B">
            <w:pPr>
              <w:widowControl/>
              <w:autoSpaceDE/>
              <w:autoSpaceDN/>
              <w:adjustRightInd/>
              <w:jc w:val="center"/>
              <w:rPr>
                <w:b/>
                <w:bCs/>
                <w:u w:val="single"/>
              </w:rPr>
            </w:pPr>
            <w:hyperlink r:id="rId85" w:history="1">
              <w:r w:rsidR="0098249B" w:rsidRPr="0098249B">
                <w:rPr>
                  <w:color w:val="0000FF"/>
                  <w:u w:val="single"/>
                </w:rPr>
                <w:t>ML12331A032</w:t>
              </w:r>
            </w:hyperlink>
          </w:p>
        </w:tc>
      </w:tr>
      <w:tr w:rsidR="0098249B" w:rsidRPr="0098249B" w14:paraId="73C803C3" w14:textId="77777777" w:rsidTr="004A2AD6">
        <w:trPr>
          <w:trHeight w:hRule="exact" w:val="504"/>
        </w:trPr>
        <w:tc>
          <w:tcPr>
            <w:tcW w:w="1165" w:type="dxa"/>
          </w:tcPr>
          <w:p w14:paraId="5B97AAD9" w14:textId="77777777" w:rsidR="0098249B" w:rsidRPr="0098249B" w:rsidRDefault="0098249B" w:rsidP="0098249B">
            <w:pPr>
              <w:widowControl/>
              <w:autoSpaceDE/>
              <w:autoSpaceDN/>
              <w:adjustRightInd/>
              <w:jc w:val="center"/>
              <w:rPr>
                <w:b/>
                <w:bCs/>
                <w:u w:val="single"/>
              </w:rPr>
            </w:pPr>
            <w:r w:rsidRPr="0098249B">
              <w:t>12</w:t>
            </w:r>
            <w:r w:rsidRPr="0098249B">
              <w:noBreakHyphen/>
              <w:t>22</w:t>
            </w:r>
          </w:p>
        </w:tc>
        <w:tc>
          <w:tcPr>
            <w:tcW w:w="4804" w:type="dxa"/>
          </w:tcPr>
          <w:p w14:paraId="6482331A" w14:textId="53EB9F29" w:rsidR="0098249B" w:rsidRPr="0098249B" w:rsidRDefault="00795FCC" w:rsidP="0098249B">
            <w:pPr>
              <w:widowControl/>
              <w:autoSpaceDE/>
              <w:autoSpaceDN/>
              <w:adjustRightInd/>
              <w:rPr>
                <w:b/>
                <w:bCs/>
                <w:u w:val="single"/>
              </w:rPr>
            </w:pPr>
            <w:r>
              <w:t>Cybersecurity</w:t>
            </w:r>
            <w:r w:rsidR="0098249B" w:rsidRPr="0098249B">
              <w:t xml:space="preserve"> Milestone 6</w:t>
            </w:r>
          </w:p>
        </w:tc>
        <w:tc>
          <w:tcPr>
            <w:tcW w:w="1318" w:type="dxa"/>
          </w:tcPr>
          <w:p w14:paraId="71EF5857" w14:textId="77777777" w:rsidR="0098249B" w:rsidRPr="0098249B" w:rsidRDefault="0098249B" w:rsidP="0098249B">
            <w:pPr>
              <w:widowControl/>
              <w:autoSpaceDE/>
              <w:autoSpaceDN/>
              <w:adjustRightInd/>
              <w:jc w:val="center"/>
              <w:rPr>
                <w:b/>
                <w:bCs/>
                <w:u w:val="single"/>
              </w:rPr>
            </w:pPr>
            <w:r w:rsidRPr="0098249B">
              <w:t>04/08/2013</w:t>
            </w:r>
          </w:p>
        </w:tc>
        <w:tc>
          <w:tcPr>
            <w:tcW w:w="1709" w:type="dxa"/>
          </w:tcPr>
          <w:p w14:paraId="061CF107" w14:textId="77777777" w:rsidR="0098249B" w:rsidRPr="0098249B" w:rsidRDefault="0096760D" w:rsidP="0098249B">
            <w:pPr>
              <w:widowControl/>
              <w:autoSpaceDE/>
              <w:autoSpaceDN/>
              <w:adjustRightInd/>
              <w:jc w:val="center"/>
              <w:rPr>
                <w:b/>
                <w:bCs/>
                <w:u w:val="single"/>
              </w:rPr>
            </w:pPr>
            <w:hyperlink r:id="rId86" w:history="1">
              <w:r w:rsidR="0098249B" w:rsidRPr="0098249B">
                <w:rPr>
                  <w:color w:val="0000FF"/>
                  <w:u w:val="single"/>
                </w:rPr>
                <w:t>ML13098A174</w:t>
              </w:r>
            </w:hyperlink>
          </w:p>
        </w:tc>
        <w:tc>
          <w:tcPr>
            <w:tcW w:w="1709" w:type="dxa"/>
          </w:tcPr>
          <w:p w14:paraId="1F5750EB" w14:textId="77777777" w:rsidR="0098249B" w:rsidRPr="0098249B" w:rsidRDefault="0096760D" w:rsidP="0098249B">
            <w:pPr>
              <w:widowControl/>
              <w:autoSpaceDE/>
              <w:autoSpaceDN/>
              <w:adjustRightInd/>
              <w:jc w:val="center"/>
              <w:rPr>
                <w:b/>
                <w:bCs/>
                <w:u w:val="single"/>
              </w:rPr>
            </w:pPr>
            <w:hyperlink r:id="rId87" w:history="1">
              <w:r w:rsidR="0098249B" w:rsidRPr="0098249B">
                <w:rPr>
                  <w:color w:val="0000FF"/>
                  <w:u w:val="single"/>
                </w:rPr>
                <w:t>ML13098A224</w:t>
              </w:r>
            </w:hyperlink>
          </w:p>
        </w:tc>
      </w:tr>
      <w:tr w:rsidR="0098249B" w:rsidRPr="0098249B" w14:paraId="722E012F" w14:textId="77777777" w:rsidTr="004A2AD6">
        <w:trPr>
          <w:trHeight w:hRule="exact" w:val="504"/>
        </w:trPr>
        <w:tc>
          <w:tcPr>
            <w:tcW w:w="1165" w:type="dxa"/>
          </w:tcPr>
          <w:p w14:paraId="5B45391D" w14:textId="77777777" w:rsidR="0098249B" w:rsidRPr="0098249B" w:rsidRDefault="0098249B" w:rsidP="0098249B">
            <w:pPr>
              <w:widowControl/>
              <w:autoSpaceDE/>
              <w:autoSpaceDN/>
              <w:adjustRightInd/>
              <w:jc w:val="center"/>
              <w:rPr>
                <w:b/>
                <w:bCs/>
                <w:u w:val="single"/>
              </w:rPr>
            </w:pPr>
            <w:r w:rsidRPr="0098249B">
              <w:t>12</w:t>
            </w:r>
            <w:r w:rsidRPr="0098249B">
              <w:noBreakHyphen/>
              <w:t>23</w:t>
            </w:r>
          </w:p>
        </w:tc>
        <w:tc>
          <w:tcPr>
            <w:tcW w:w="4804" w:type="dxa"/>
          </w:tcPr>
          <w:p w14:paraId="09ACEF52" w14:textId="3C1A9B7D" w:rsidR="0098249B" w:rsidRPr="0098249B" w:rsidRDefault="00795FCC" w:rsidP="0098249B">
            <w:pPr>
              <w:widowControl/>
              <w:autoSpaceDE/>
              <w:autoSpaceDN/>
              <w:adjustRightInd/>
              <w:rPr>
                <w:b/>
                <w:bCs/>
                <w:u w:val="single"/>
              </w:rPr>
            </w:pPr>
            <w:r>
              <w:t>Cybersecurity</w:t>
            </w:r>
            <w:r w:rsidR="0098249B" w:rsidRPr="0098249B">
              <w:t xml:space="preserve"> Milestone 7</w:t>
            </w:r>
          </w:p>
        </w:tc>
        <w:tc>
          <w:tcPr>
            <w:tcW w:w="1318" w:type="dxa"/>
          </w:tcPr>
          <w:p w14:paraId="4A65D1D7" w14:textId="77777777" w:rsidR="0098249B" w:rsidRPr="0098249B" w:rsidRDefault="0098249B" w:rsidP="0098249B">
            <w:pPr>
              <w:widowControl/>
              <w:autoSpaceDE/>
              <w:autoSpaceDN/>
              <w:adjustRightInd/>
              <w:jc w:val="center"/>
              <w:rPr>
                <w:b/>
                <w:bCs/>
                <w:u w:val="single"/>
              </w:rPr>
            </w:pPr>
            <w:r w:rsidRPr="0098249B">
              <w:t>04/08/2013</w:t>
            </w:r>
          </w:p>
        </w:tc>
        <w:tc>
          <w:tcPr>
            <w:tcW w:w="1709" w:type="dxa"/>
          </w:tcPr>
          <w:p w14:paraId="3F2FEFA9" w14:textId="77777777" w:rsidR="0098249B" w:rsidRPr="0098249B" w:rsidRDefault="0096760D" w:rsidP="0098249B">
            <w:pPr>
              <w:widowControl/>
              <w:autoSpaceDE/>
              <w:autoSpaceDN/>
              <w:adjustRightInd/>
              <w:jc w:val="center"/>
              <w:rPr>
                <w:b/>
                <w:bCs/>
                <w:u w:val="single"/>
              </w:rPr>
            </w:pPr>
            <w:hyperlink r:id="rId88" w:history="1">
              <w:r w:rsidR="0098249B" w:rsidRPr="0098249B">
                <w:rPr>
                  <w:color w:val="0000FF"/>
                  <w:u w:val="single"/>
                </w:rPr>
                <w:t>ML13098A177</w:t>
              </w:r>
            </w:hyperlink>
          </w:p>
        </w:tc>
        <w:tc>
          <w:tcPr>
            <w:tcW w:w="1709" w:type="dxa"/>
          </w:tcPr>
          <w:p w14:paraId="2D09F5F8" w14:textId="77777777" w:rsidR="0098249B" w:rsidRPr="0098249B" w:rsidRDefault="0096760D" w:rsidP="0098249B">
            <w:pPr>
              <w:widowControl/>
              <w:autoSpaceDE/>
              <w:autoSpaceDN/>
              <w:adjustRightInd/>
              <w:jc w:val="center"/>
              <w:rPr>
                <w:b/>
                <w:bCs/>
                <w:u w:val="single"/>
              </w:rPr>
            </w:pPr>
            <w:hyperlink r:id="rId89" w:history="1">
              <w:r w:rsidR="0098249B" w:rsidRPr="0098249B">
                <w:rPr>
                  <w:color w:val="0000FF"/>
                  <w:u w:val="single"/>
                </w:rPr>
                <w:t>ML13098A224</w:t>
              </w:r>
            </w:hyperlink>
          </w:p>
        </w:tc>
      </w:tr>
      <w:tr w:rsidR="0098249B" w:rsidRPr="0098249B" w14:paraId="30712BDD" w14:textId="77777777" w:rsidTr="004A2AD6">
        <w:trPr>
          <w:trHeight w:hRule="exact" w:val="504"/>
        </w:trPr>
        <w:tc>
          <w:tcPr>
            <w:tcW w:w="1165" w:type="dxa"/>
          </w:tcPr>
          <w:p w14:paraId="69F05CF6" w14:textId="77777777" w:rsidR="0098249B" w:rsidRPr="0098249B" w:rsidRDefault="0098249B" w:rsidP="0098249B">
            <w:pPr>
              <w:widowControl/>
              <w:autoSpaceDE/>
              <w:autoSpaceDN/>
              <w:adjustRightInd/>
              <w:jc w:val="center"/>
              <w:rPr>
                <w:b/>
                <w:bCs/>
                <w:u w:val="single"/>
              </w:rPr>
            </w:pPr>
            <w:r w:rsidRPr="0098249B">
              <w:t>14</w:t>
            </w:r>
            <w:r w:rsidRPr="0098249B">
              <w:noBreakHyphen/>
              <w:t>01</w:t>
            </w:r>
          </w:p>
        </w:tc>
        <w:tc>
          <w:tcPr>
            <w:tcW w:w="4804" w:type="dxa"/>
          </w:tcPr>
          <w:p w14:paraId="452B30FE" w14:textId="77777777" w:rsidR="0098249B" w:rsidRPr="0098249B" w:rsidRDefault="0098249B" w:rsidP="0098249B">
            <w:pPr>
              <w:widowControl/>
              <w:autoSpaceDE/>
              <w:autoSpaceDN/>
              <w:adjustRightInd/>
              <w:rPr>
                <w:b/>
                <w:bCs/>
                <w:u w:val="single"/>
              </w:rPr>
            </w:pPr>
            <w:r w:rsidRPr="0098249B">
              <w:t>Digital Indicator, Revision 1</w:t>
            </w:r>
          </w:p>
        </w:tc>
        <w:tc>
          <w:tcPr>
            <w:tcW w:w="1318" w:type="dxa"/>
          </w:tcPr>
          <w:p w14:paraId="25036222" w14:textId="77777777" w:rsidR="0098249B" w:rsidRPr="0098249B" w:rsidRDefault="0098249B" w:rsidP="0098249B">
            <w:pPr>
              <w:widowControl/>
              <w:autoSpaceDE/>
              <w:autoSpaceDN/>
              <w:adjustRightInd/>
              <w:jc w:val="center"/>
              <w:rPr>
                <w:b/>
                <w:bCs/>
                <w:u w:val="single"/>
              </w:rPr>
            </w:pPr>
            <w:r w:rsidRPr="0098249B">
              <w:t>06/29/2015</w:t>
            </w:r>
          </w:p>
        </w:tc>
        <w:tc>
          <w:tcPr>
            <w:tcW w:w="1709" w:type="dxa"/>
          </w:tcPr>
          <w:p w14:paraId="0DD86E5F" w14:textId="77777777" w:rsidR="0098249B" w:rsidRPr="0098249B" w:rsidRDefault="0096760D" w:rsidP="0098249B">
            <w:pPr>
              <w:widowControl/>
              <w:autoSpaceDE/>
              <w:autoSpaceDN/>
              <w:adjustRightInd/>
              <w:jc w:val="center"/>
              <w:rPr>
                <w:b/>
                <w:bCs/>
                <w:u w:val="single"/>
              </w:rPr>
            </w:pPr>
            <w:hyperlink r:id="rId90" w:history="1">
              <w:r w:rsidR="0098249B" w:rsidRPr="0098249B">
                <w:rPr>
                  <w:color w:val="0000FF"/>
                  <w:u w:val="single"/>
                </w:rPr>
                <w:t>ML15029A517</w:t>
              </w:r>
            </w:hyperlink>
          </w:p>
        </w:tc>
        <w:tc>
          <w:tcPr>
            <w:tcW w:w="1709" w:type="dxa"/>
          </w:tcPr>
          <w:p w14:paraId="430EF8F2" w14:textId="77777777" w:rsidR="0098249B" w:rsidRPr="0098249B" w:rsidRDefault="0096760D" w:rsidP="0098249B">
            <w:pPr>
              <w:widowControl/>
              <w:autoSpaceDE/>
              <w:autoSpaceDN/>
              <w:adjustRightInd/>
              <w:jc w:val="center"/>
              <w:rPr>
                <w:b/>
                <w:bCs/>
                <w:u w:val="single"/>
              </w:rPr>
            </w:pPr>
            <w:hyperlink r:id="rId91" w:history="1">
              <w:r w:rsidR="0098249B" w:rsidRPr="0098249B">
                <w:rPr>
                  <w:color w:val="0000FF"/>
                  <w:u w:val="single"/>
                </w:rPr>
                <w:t>ML15029A524</w:t>
              </w:r>
            </w:hyperlink>
          </w:p>
        </w:tc>
      </w:tr>
      <w:tr w:rsidR="0098249B" w:rsidRPr="0098249B" w14:paraId="7B7BB6DD" w14:textId="77777777" w:rsidTr="004A2AD6">
        <w:trPr>
          <w:trHeight w:hRule="exact" w:val="504"/>
        </w:trPr>
        <w:tc>
          <w:tcPr>
            <w:tcW w:w="1165" w:type="dxa"/>
          </w:tcPr>
          <w:p w14:paraId="00AC8FDC" w14:textId="77777777" w:rsidR="0098249B" w:rsidRPr="0098249B" w:rsidRDefault="0098249B" w:rsidP="0098249B">
            <w:pPr>
              <w:widowControl/>
              <w:autoSpaceDE/>
              <w:autoSpaceDN/>
              <w:adjustRightInd/>
              <w:jc w:val="center"/>
              <w:rPr>
                <w:b/>
                <w:bCs/>
                <w:u w:val="single"/>
              </w:rPr>
            </w:pPr>
            <w:r w:rsidRPr="0098249B">
              <w:t>14</w:t>
            </w:r>
            <w:r w:rsidRPr="0098249B">
              <w:noBreakHyphen/>
              <w:t>02</w:t>
            </w:r>
          </w:p>
        </w:tc>
        <w:tc>
          <w:tcPr>
            <w:tcW w:w="4804" w:type="dxa"/>
          </w:tcPr>
          <w:p w14:paraId="7717A4D7" w14:textId="77777777" w:rsidR="0098249B" w:rsidRPr="0098249B" w:rsidRDefault="0098249B" w:rsidP="0098249B">
            <w:pPr>
              <w:widowControl/>
              <w:autoSpaceDE/>
              <w:autoSpaceDN/>
              <w:adjustRightInd/>
              <w:rPr>
                <w:b/>
                <w:bCs/>
                <w:u w:val="single"/>
              </w:rPr>
            </w:pPr>
            <w:r w:rsidRPr="0098249B">
              <w:t>Unauthorized Person</w:t>
            </w:r>
          </w:p>
        </w:tc>
        <w:tc>
          <w:tcPr>
            <w:tcW w:w="1318" w:type="dxa"/>
          </w:tcPr>
          <w:p w14:paraId="611BB59B" w14:textId="77777777" w:rsidR="0098249B" w:rsidRPr="0098249B" w:rsidRDefault="0098249B" w:rsidP="0098249B">
            <w:pPr>
              <w:widowControl/>
              <w:autoSpaceDE/>
              <w:autoSpaceDN/>
              <w:adjustRightInd/>
              <w:jc w:val="center"/>
              <w:rPr>
                <w:b/>
                <w:bCs/>
                <w:u w:val="single"/>
              </w:rPr>
            </w:pPr>
            <w:r w:rsidRPr="0098249B">
              <w:t>12/19/2016</w:t>
            </w:r>
          </w:p>
        </w:tc>
        <w:tc>
          <w:tcPr>
            <w:tcW w:w="1709" w:type="dxa"/>
          </w:tcPr>
          <w:p w14:paraId="7F12D718" w14:textId="77777777" w:rsidR="0098249B" w:rsidRPr="0098249B" w:rsidRDefault="0096760D" w:rsidP="0098249B">
            <w:pPr>
              <w:widowControl/>
              <w:autoSpaceDE/>
              <w:autoSpaceDN/>
              <w:adjustRightInd/>
              <w:jc w:val="center"/>
              <w:rPr>
                <w:b/>
                <w:bCs/>
                <w:u w:val="single"/>
              </w:rPr>
            </w:pPr>
            <w:hyperlink r:id="rId92" w:history="1">
              <w:r w:rsidR="0098249B" w:rsidRPr="0098249B">
                <w:rPr>
                  <w:color w:val="0000FF"/>
                  <w:u w:val="single"/>
                </w:rPr>
                <w:t>ML16088A242</w:t>
              </w:r>
            </w:hyperlink>
          </w:p>
        </w:tc>
        <w:tc>
          <w:tcPr>
            <w:tcW w:w="1709" w:type="dxa"/>
          </w:tcPr>
          <w:p w14:paraId="10D2A11E" w14:textId="77777777" w:rsidR="0098249B" w:rsidRPr="0098249B" w:rsidRDefault="0096760D" w:rsidP="0098249B">
            <w:pPr>
              <w:widowControl/>
              <w:autoSpaceDE/>
              <w:autoSpaceDN/>
              <w:adjustRightInd/>
              <w:jc w:val="center"/>
              <w:rPr>
                <w:b/>
                <w:bCs/>
                <w:u w:val="single"/>
              </w:rPr>
            </w:pPr>
            <w:hyperlink r:id="rId93" w:history="1">
              <w:r w:rsidR="0098249B" w:rsidRPr="0098249B">
                <w:rPr>
                  <w:color w:val="0000FF"/>
                  <w:u w:val="single"/>
                </w:rPr>
                <w:t>ML16088A231</w:t>
              </w:r>
            </w:hyperlink>
          </w:p>
        </w:tc>
      </w:tr>
      <w:tr w:rsidR="0098249B" w:rsidRPr="0098249B" w14:paraId="77A1E6CD" w14:textId="77777777" w:rsidTr="004A2AD6">
        <w:trPr>
          <w:trHeight w:hRule="exact" w:val="504"/>
        </w:trPr>
        <w:tc>
          <w:tcPr>
            <w:tcW w:w="1165" w:type="dxa"/>
          </w:tcPr>
          <w:p w14:paraId="54233A9D" w14:textId="77777777" w:rsidR="0098249B" w:rsidRPr="0098249B" w:rsidRDefault="0098249B" w:rsidP="0098249B">
            <w:pPr>
              <w:widowControl/>
              <w:autoSpaceDE/>
              <w:autoSpaceDN/>
              <w:adjustRightInd/>
              <w:jc w:val="center"/>
              <w:rPr>
                <w:b/>
                <w:bCs/>
                <w:u w:val="single"/>
              </w:rPr>
            </w:pPr>
            <w:r w:rsidRPr="0098249B">
              <w:t>16</w:t>
            </w:r>
            <w:r w:rsidRPr="0098249B">
              <w:noBreakHyphen/>
              <w:t>01</w:t>
            </w:r>
          </w:p>
        </w:tc>
        <w:tc>
          <w:tcPr>
            <w:tcW w:w="4804" w:type="dxa"/>
          </w:tcPr>
          <w:p w14:paraId="668C7C77" w14:textId="77777777" w:rsidR="0098249B" w:rsidRPr="0098249B" w:rsidRDefault="0098249B" w:rsidP="0098249B">
            <w:pPr>
              <w:widowControl/>
              <w:autoSpaceDE/>
              <w:autoSpaceDN/>
              <w:adjustRightInd/>
              <w:rPr>
                <w:b/>
                <w:bCs/>
                <w:u w:val="single"/>
              </w:rPr>
            </w:pPr>
            <w:r w:rsidRPr="0098249B">
              <w:t>Data Integrity</w:t>
            </w:r>
          </w:p>
        </w:tc>
        <w:tc>
          <w:tcPr>
            <w:tcW w:w="1318" w:type="dxa"/>
          </w:tcPr>
          <w:p w14:paraId="368FBC7E" w14:textId="77777777" w:rsidR="0098249B" w:rsidRPr="0098249B" w:rsidRDefault="0098249B" w:rsidP="0098249B">
            <w:pPr>
              <w:widowControl/>
              <w:autoSpaceDE/>
              <w:autoSpaceDN/>
              <w:adjustRightInd/>
              <w:jc w:val="center"/>
              <w:rPr>
                <w:b/>
                <w:bCs/>
                <w:u w:val="single"/>
              </w:rPr>
            </w:pPr>
            <w:r w:rsidRPr="0098249B">
              <w:t>01/30/2017</w:t>
            </w:r>
          </w:p>
        </w:tc>
        <w:tc>
          <w:tcPr>
            <w:tcW w:w="1709" w:type="dxa"/>
          </w:tcPr>
          <w:p w14:paraId="433F10C1" w14:textId="77777777" w:rsidR="0098249B" w:rsidRPr="0098249B" w:rsidRDefault="0096760D" w:rsidP="0098249B">
            <w:pPr>
              <w:widowControl/>
              <w:autoSpaceDE/>
              <w:autoSpaceDN/>
              <w:adjustRightInd/>
              <w:jc w:val="center"/>
              <w:rPr>
                <w:b/>
                <w:bCs/>
                <w:u w:val="single"/>
              </w:rPr>
            </w:pPr>
            <w:hyperlink r:id="rId94" w:history="1">
              <w:r w:rsidR="0098249B" w:rsidRPr="0098249B">
                <w:rPr>
                  <w:color w:val="0000FF"/>
                  <w:u w:val="single"/>
                </w:rPr>
                <w:t>ML16196A302</w:t>
              </w:r>
            </w:hyperlink>
          </w:p>
        </w:tc>
        <w:tc>
          <w:tcPr>
            <w:tcW w:w="1709" w:type="dxa"/>
          </w:tcPr>
          <w:p w14:paraId="657293ED" w14:textId="77777777" w:rsidR="0098249B" w:rsidRPr="0098249B" w:rsidRDefault="0096760D" w:rsidP="0098249B">
            <w:pPr>
              <w:widowControl/>
              <w:autoSpaceDE/>
              <w:autoSpaceDN/>
              <w:adjustRightInd/>
              <w:jc w:val="center"/>
              <w:rPr>
                <w:b/>
                <w:bCs/>
                <w:u w:val="single"/>
              </w:rPr>
            </w:pPr>
            <w:hyperlink r:id="rId95" w:history="1">
              <w:r w:rsidR="0098249B" w:rsidRPr="0098249B">
                <w:rPr>
                  <w:color w:val="0000FF"/>
                  <w:u w:val="single"/>
                </w:rPr>
                <w:t>ML16196A264</w:t>
              </w:r>
            </w:hyperlink>
          </w:p>
        </w:tc>
      </w:tr>
      <w:tr w:rsidR="0098249B" w:rsidRPr="0098249B" w14:paraId="393A181B" w14:textId="77777777" w:rsidTr="004A2AD6">
        <w:trPr>
          <w:trHeight w:hRule="exact" w:val="504"/>
        </w:trPr>
        <w:tc>
          <w:tcPr>
            <w:tcW w:w="1165" w:type="dxa"/>
          </w:tcPr>
          <w:p w14:paraId="19204268" w14:textId="77777777" w:rsidR="0098249B" w:rsidRPr="0098249B" w:rsidRDefault="0098249B" w:rsidP="0098249B">
            <w:pPr>
              <w:widowControl/>
              <w:autoSpaceDE/>
              <w:autoSpaceDN/>
              <w:adjustRightInd/>
              <w:jc w:val="center"/>
              <w:rPr>
                <w:b/>
                <w:bCs/>
                <w:u w:val="single"/>
              </w:rPr>
            </w:pPr>
            <w:r w:rsidRPr="0098249B">
              <w:t>16</w:t>
            </w:r>
            <w:r w:rsidRPr="0098249B">
              <w:noBreakHyphen/>
              <w:t>02</w:t>
            </w:r>
          </w:p>
        </w:tc>
        <w:tc>
          <w:tcPr>
            <w:tcW w:w="4804" w:type="dxa"/>
          </w:tcPr>
          <w:p w14:paraId="05A0540B" w14:textId="77777777" w:rsidR="0098249B" w:rsidRPr="0098249B" w:rsidRDefault="0098249B" w:rsidP="0098249B">
            <w:pPr>
              <w:widowControl/>
              <w:autoSpaceDE/>
              <w:autoSpaceDN/>
              <w:adjustRightInd/>
              <w:rPr>
                <w:b/>
                <w:bCs/>
                <w:u w:val="single"/>
              </w:rPr>
            </w:pPr>
            <w:r w:rsidRPr="0098249B">
              <w:t>Deterministic Devices</w:t>
            </w:r>
          </w:p>
        </w:tc>
        <w:tc>
          <w:tcPr>
            <w:tcW w:w="1318" w:type="dxa"/>
          </w:tcPr>
          <w:p w14:paraId="72C4EFAD" w14:textId="77777777" w:rsidR="0098249B" w:rsidRPr="0098249B" w:rsidRDefault="0098249B" w:rsidP="0098249B">
            <w:pPr>
              <w:widowControl/>
              <w:autoSpaceDE/>
              <w:autoSpaceDN/>
              <w:adjustRightInd/>
              <w:jc w:val="center"/>
              <w:rPr>
                <w:b/>
                <w:bCs/>
                <w:u w:val="single"/>
              </w:rPr>
            </w:pPr>
            <w:r w:rsidRPr="0098249B">
              <w:t>01/30/2017</w:t>
            </w:r>
          </w:p>
        </w:tc>
        <w:tc>
          <w:tcPr>
            <w:tcW w:w="1709" w:type="dxa"/>
          </w:tcPr>
          <w:p w14:paraId="082BBD35" w14:textId="77777777" w:rsidR="0098249B" w:rsidRPr="0098249B" w:rsidRDefault="0096760D" w:rsidP="0098249B">
            <w:pPr>
              <w:widowControl/>
              <w:autoSpaceDE/>
              <w:autoSpaceDN/>
              <w:adjustRightInd/>
              <w:jc w:val="center"/>
              <w:rPr>
                <w:b/>
                <w:bCs/>
                <w:u w:val="single"/>
              </w:rPr>
            </w:pPr>
            <w:hyperlink r:id="rId96" w:history="1">
              <w:r w:rsidR="0098249B" w:rsidRPr="0098249B">
                <w:rPr>
                  <w:color w:val="0000FF"/>
                  <w:u w:val="single"/>
                </w:rPr>
                <w:t>ML16208A222</w:t>
              </w:r>
            </w:hyperlink>
          </w:p>
        </w:tc>
        <w:tc>
          <w:tcPr>
            <w:tcW w:w="1709" w:type="dxa"/>
          </w:tcPr>
          <w:p w14:paraId="11064963" w14:textId="77777777" w:rsidR="0098249B" w:rsidRPr="0098249B" w:rsidRDefault="0096760D" w:rsidP="0098249B">
            <w:pPr>
              <w:widowControl/>
              <w:autoSpaceDE/>
              <w:autoSpaceDN/>
              <w:adjustRightInd/>
              <w:jc w:val="center"/>
              <w:rPr>
                <w:b/>
                <w:bCs/>
                <w:u w:val="single"/>
              </w:rPr>
            </w:pPr>
            <w:hyperlink r:id="rId97" w:history="1">
              <w:r w:rsidR="0098249B" w:rsidRPr="0098249B">
                <w:rPr>
                  <w:color w:val="0000FF"/>
                  <w:u w:val="single"/>
                </w:rPr>
                <w:t>ML16208A101</w:t>
              </w:r>
            </w:hyperlink>
          </w:p>
        </w:tc>
      </w:tr>
      <w:tr w:rsidR="0098249B" w:rsidRPr="0098249B" w14:paraId="00641536" w14:textId="77777777" w:rsidTr="004A2AD6">
        <w:trPr>
          <w:trHeight w:hRule="exact" w:val="504"/>
        </w:trPr>
        <w:tc>
          <w:tcPr>
            <w:tcW w:w="1165" w:type="dxa"/>
          </w:tcPr>
          <w:p w14:paraId="04BBA60B" w14:textId="77777777" w:rsidR="0098249B" w:rsidRPr="0098249B" w:rsidRDefault="0098249B" w:rsidP="0098249B">
            <w:pPr>
              <w:widowControl/>
              <w:autoSpaceDE/>
              <w:autoSpaceDN/>
              <w:adjustRightInd/>
              <w:jc w:val="center"/>
              <w:rPr>
                <w:b/>
                <w:bCs/>
                <w:u w:val="single"/>
              </w:rPr>
            </w:pPr>
            <w:r w:rsidRPr="0098249B">
              <w:t>16</w:t>
            </w:r>
            <w:r w:rsidRPr="0098249B">
              <w:noBreakHyphen/>
              <w:t>03</w:t>
            </w:r>
          </w:p>
        </w:tc>
        <w:tc>
          <w:tcPr>
            <w:tcW w:w="4804" w:type="dxa"/>
          </w:tcPr>
          <w:p w14:paraId="2DDDAC7E" w14:textId="77777777" w:rsidR="0098249B" w:rsidRPr="0098249B" w:rsidRDefault="0098249B" w:rsidP="0098249B">
            <w:pPr>
              <w:widowControl/>
              <w:autoSpaceDE/>
              <w:autoSpaceDN/>
              <w:adjustRightInd/>
              <w:rPr>
                <w:b/>
                <w:bCs/>
                <w:u w:val="single"/>
              </w:rPr>
            </w:pPr>
            <w:r w:rsidRPr="0098249B">
              <w:t>Treatment of Digital Maintenance and Test Equipment</w:t>
            </w:r>
          </w:p>
        </w:tc>
        <w:tc>
          <w:tcPr>
            <w:tcW w:w="1318" w:type="dxa"/>
          </w:tcPr>
          <w:p w14:paraId="2C2F35F7" w14:textId="77777777" w:rsidR="0098249B" w:rsidRPr="0098249B" w:rsidRDefault="0098249B" w:rsidP="0098249B">
            <w:pPr>
              <w:widowControl/>
              <w:autoSpaceDE/>
              <w:autoSpaceDN/>
              <w:adjustRightInd/>
              <w:jc w:val="center"/>
              <w:rPr>
                <w:b/>
                <w:bCs/>
                <w:u w:val="single"/>
              </w:rPr>
            </w:pPr>
            <w:r w:rsidRPr="0098249B">
              <w:t>03/08/2017</w:t>
            </w:r>
          </w:p>
        </w:tc>
        <w:tc>
          <w:tcPr>
            <w:tcW w:w="1709" w:type="dxa"/>
          </w:tcPr>
          <w:p w14:paraId="2A36168E" w14:textId="77777777" w:rsidR="0098249B" w:rsidRPr="0098249B" w:rsidRDefault="0096760D" w:rsidP="0098249B">
            <w:pPr>
              <w:widowControl/>
              <w:autoSpaceDE/>
              <w:autoSpaceDN/>
              <w:adjustRightInd/>
              <w:jc w:val="center"/>
              <w:rPr>
                <w:b/>
                <w:bCs/>
                <w:u w:val="single"/>
              </w:rPr>
            </w:pPr>
            <w:hyperlink r:id="rId98" w:history="1">
              <w:r w:rsidR="0098249B" w:rsidRPr="0098249B">
                <w:rPr>
                  <w:color w:val="0000FF"/>
                  <w:u w:val="single"/>
                </w:rPr>
                <w:t>ML16350A056</w:t>
              </w:r>
            </w:hyperlink>
          </w:p>
        </w:tc>
        <w:tc>
          <w:tcPr>
            <w:tcW w:w="1709" w:type="dxa"/>
          </w:tcPr>
          <w:p w14:paraId="780C068C" w14:textId="77777777" w:rsidR="0098249B" w:rsidRPr="0098249B" w:rsidRDefault="0096760D" w:rsidP="0098249B">
            <w:pPr>
              <w:widowControl/>
              <w:autoSpaceDE/>
              <w:autoSpaceDN/>
              <w:adjustRightInd/>
              <w:jc w:val="center"/>
              <w:rPr>
                <w:b/>
                <w:bCs/>
                <w:u w:val="single"/>
              </w:rPr>
            </w:pPr>
            <w:hyperlink r:id="rId99" w:history="1">
              <w:r w:rsidR="0098249B" w:rsidRPr="0098249B">
                <w:rPr>
                  <w:color w:val="0000FF"/>
                  <w:u w:val="single"/>
                </w:rPr>
                <w:t>ML16350A059</w:t>
              </w:r>
            </w:hyperlink>
          </w:p>
        </w:tc>
      </w:tr>
      <w:tr w:rsidR="0098249B" w:rsidRPr="0098249B" w14:paraId="4894550B" w14:textId="77777777" w:rsidTr="004A2AD6">
        <w:trPr>
          <w:trHeight w:hRule="exact" w:val="504"/>
        </w:trPr>
        <w:tc>
          <w:tcPr>
            <w:tcW w:w="1165" w:type="dxa"/>
          </w:tcPr>
          <w:p w14:paraId="1A8E5EE8" w14:textId="77777777" w:rsidR="0098249B" w:rsidRPr="0098249B" w:rsidRDefault="0098249B" w:rsidP="0098249B">
            <w:pPr>
              <w:widowControl/>
              <w:autoSpaceDE/>
              <w:autoSpaceDN/>
              <w:adjustRightInd/>
              <w:jc w:val="center"/>
              <w:rPr>
                <w:b/>
                <w:bCs/>
                <w:u w:val="single"/>
              </w:rPr>
            </w:pPr>
            <w:r w:rsidRPr="0098249B">
              <w:t>16</w:t>
            </w:r>
            <w:r w:rsidRPr="0098249B">
              <w:noBreakHyphen/>
              <w:t>04</w:t>
            </w:r>
          </w:p>
        </w:tc>
        <w:tc>
          <w:tcPr>
            <w:tcW w:w="4804" w:type="dxa"/>
          </w:tcPr>
          <w:p w14:paraId="62DBBD27" w14:textId="77777777" w:rsidR="0098249B" w:rsidRPr="0098249B" w:rsidRDefault="0098249B" w:rsidP="0098249B">
            <w:pPr>
              <w:widowControl/>
              <w:autoSpaceDE/>
              <w:autoSpaceDN/>
              <w:adjustRightInd/>
              <w:rPr>
                <w:b/>
                <w:bCs/>
                <w:u w:val="single"/>
              </w:rPr>
            </w:pPr>
            <w:r w:rsidRPr="0098249B">
              <w:t>Access Authorization / PADS</w:t>
            </w:r>
          </w:p>
        </w:tc>
        <w:tc>
          <w:tcPr>
            <w:tcW w:w="1318" w:type="dxa"/>
          </w:tcPr>
          <w:p w14:paraId="22F46555" w14:textId="77777777" w:rsidR="0098249B" w:rsidRPr="0098249B" w:rsidRDefault="0098249B" w:rsidP="0098249B">
            <w:pPr>
              <w:widowControl/>
              <w:autoSpaceDE/>
              <w:autoSpaceDN/>
              <w:adjustRightInd/>
              <w:jc w:val="center"/>
              <w:rPr>
                <w:b/>
                <w:bCs/>
                <w:u w:val="single"/>
              </w:rPr>
            </w:pPr>
            <w:r w:rsidRPr="0098249B">
              <w:t>11/01/2016</w:t>
            </w:r>
          </w:p>
        </w:tc>
        <w:tc>
          <w:tcPr>
            <w:tcW w:w="1709" w:type="dxa"/>
          </w:tcPr>
          <w:p w14:paraId="14E0239B" w14:textId="77777777" w:rsidR="0098249B" w:rsidRPr="0098249B" w:rsidRDefault="0096760D" w:rsidP="0098249B">
            <w:pPr>
              <w:widowControl/>
              <w:autoSpaceDE/>
              <w:autoSpaceDN/>
              <w:adjustRightInd/>
              <w:jc w:val="center"/>
              <w:rPr>
                <w:b/>
                <w:bCs/>
                <w:u w:val="single"/>
              </w:rPr>
            </w:pPr>
            <w:hyperlink r:id="rId100" w:history="1">
              <w:r w:rsidR="0098249B" w:rsidRPr="0098249B">
                <w:rPr>
                  <w:color w:val="0000FF"/>
                  <w:u w:val="single"/>
                </w:rPr>
                <w:t>ML16209A095</w:t>
              </w:r>
            </w:hyperlink>
          </w:p>
        </w:tc>
        <w:tc>
          <w:tcPr>
            <w:tcW w:w="1709" w:type="dxa"/>
          </w:tcPr>
          <w:p w14:paraId="75C2ADD9" w14:textId="77777777" w:rsidR="0098249B" w:rsidRPr="0098249B" w:rsidRDefault="0096760D" w:rsidP="0098249B">
            <w:pPr>
              <w:widowControl/>
              <w:autoSpaceDE/>
              <w:autoSpaceDN/>
              <w:adjustRightInd/>
              <w:jc w:val="center"/>
              <w:rPr>
                <w:b/>
                <w:bCs/>
                <w:u w:val="single"/>
              </w:rPr>
            </w:pPr>
            <w:hyperlink r:id="rId101" w:history="1">
              <w:r w:rsidR="0098249B" w:rsidRPr="0098249B">
                <w:rPr>
                  <w:color w:val="0000FF"/>
                  <w:u w:val="single"/>
                </w:rPr>
                <w:t>ML16209A076</w:t>
              </w:r>
            </w:hyperlink>
          </w:p>
        </w:tc>
      </w:tr>
      <w:tr w:rsidR="0098249B" w:rsidRPr="0098249B" w14:paraId="746403FC" w14:textId="77777777" w:rsidTr="004A2AD6">
        <w:trPr>
          <w:trHeight w:hRule="exact" w:val="504"/>
        </w:trPr>
        <w:tc>
          <w:tcPr>
            <w:tcW w:w="1165" w:type="dxa"/>
          </w:tcPr>
          <w:p w14:paraId="7D8F6088" w14:textId="77777777" w:rsidR="0098249B" w:rsidRPr="0098249B" w:rsidRDefault="0098249B" w:rsidP="0098249B">
            <w:pPr>
              <w:widowControl/>
              <w:autoSpaceDE/>
              <w:autoSpaceDN/>
              <w:adjustRightInd/>
              <w:jc w:val="center"/>
              <w:rPr>
                <w:b/>
                <w:bCs/>
                <w:u w:val="single"/>
              </w:rPr>
            </w:pPr>
            <w:r w:rsidRPr="0098249B">
              <w:t>16</w:t>
            </w:r>
            <w:r w:rsidRPr="0098249B">
              <w:noBreakHyphen/>
              <w:t>05</w:t>
            </w:r>
          </w:p>
        </w:tc>
        <w:tc>
          <w:tcPr>
            <w:tcW w:w="4804" w:type="dxa"/>
          </w:tcPr>
          <w:p w14:paraId="007743F0" w14:textId="77777777" w:rsidR="0098249B" w:rsidRPr="0098249B" w:rsidRDefault="0098249B" w:rsidP="0098249B">
            <w:pPr>
              <w:widowControl/>
              <w:autoSpaceDE/>
              <w:autoSpaceDN/>
              <w:adjustRightInd/>
              <w:rPr>
                <w:b/>
                <w:bCs/>
                <w:u w:val="single"/>
              </w:rPr>
            </w:pPr>
            <w:r w:rsidRPr="0098249B">
              <w:t>Moving Data between Security Levels</w:t>
            </w:r>
          </w:p>
        </w:tc>
        <w:tc>
          <w:tcPr>
            <w:tcW w:w="1318" w:type="dxa"/>
          </w:tcPr>
          <w:p w14:paraId="7A75EB7B" w14:textId="77777777" w:rsidR="0098249B" w:rsidRPr="0098249B" w:rsidRDefault="0098249B" w:rsidP="0098249B">
            <w:pPr>
              <w:widowControl/>
              <w:autoSpaceDE/>
              <w:autoSpaceDN/>
              <w:adjustRightInd/>
              <w:jc w:val="center"/>
              <w:rPr>
                <w:b/>
                <w:bCs/>
                <w:u w:val="single"/>
              </w:rPr>
            </w:pPr>
            <w:r w:rsidRPr="0098249B">
              <w:t>03/07/2017</w:t>
            </w:r>
          </w:p>
        </w:tc>
        <w:tc>
          <w:tcPr>
            <w:tcW w:w="1709" w:type="dxa"/>
          </w:tcPr>
          <w:p w14:paraId="18D7CEB7" w14:textId="77777777" w:rsidR="0098249B" w:rsidRPr="0098249B" w:rsidRDefault="0096760D" w:rsidP="0098249B">
            <w:pPr>
              <w:widowControl/>
              <w:autoSpaceDE/>
              <w:autoSpaceDN/>
              <w:adjustRightInd/>
              <w:jc w:val="center"/>
              <w:rPr>
                <w:b/>
                <w:bCs/>
                <w:u w:val="single"/>
              </w:rPr>
            </w:pPr>
            <w:hyperlink r:id="rId102" w:history="1">
              <w:r w:rsidR="0098249B" w:rsidRPr="0098249B">
                <w:rPr>
                  <w:color w:val="0000FF"/>
                  <w:u w:val="single"/>
                </w:rPr>
                <w:t>ML16351A469</w:t>
              </w:r>
            </w:hyperlink>
          </w:p>
        </w:tc>
        <w:tc>
          <w:tcPr>
            <w:tcW w:w="1709" w:type="dxa"/>
          </w:tcPr>
          <w:p w14:paraId="2A21F941" w14:textId="77777777" w:rsidR="0098249B" w:rsidRPr="0098249B" w:rsidRDefault="0096760D" w:rsidP="0098249B">
            <w:pPr>
              <w:widowControl/>
              <w:autoSpaceDE/>
              <w:autoSpaceDN/>
              <w:adjustRightInd/>
              <w:jc w:val="center"/>
              <w:rPr>
                <w:b/>
                <w:bCs/>
                <w:u w:val="single"/>
              </w:rPr>
            </w:pPr>
            <w:hyperlink r:id="rId103" w:history="1">
              <w:r w:rsidR="0098249B" w:rsidRPr="0098249B">
                <w:rPr>
                  <w:color w:val="0000FF"/>
                  <w:u w:val="single"/>
                </w:rPr>
                <w:t>ML16351A470</w:t>
              </w:r>
            </w:hyperlink>
          </w:p>
        </w:tc>
      </w:tr>
      <w:tr w:rsidR="0098249B" w:rsidRPr="0098249B" w14:paraId="6E72857D" w14:textId="77777777" w:rsidTr="004A2AD6">
        <w:trPr>
          <w:trHeight w:hRule="exact" w:val="504"/>
        </w:trPr>
        <w:tc>
          <w:tcPr>
            <w:tcW w:w="1165" w:type="dxa"/>
          </w:tcPr>
          <w:p w14:paraId="3BF9BE6D" w14:textId="77777777" w:rsidR="0098249B" w:rsidRPr="0098249B" w:rsidRDefault="0098249B" w:rsidP="0098249B">
            <w:pPr>
              <w:widowControl/>
              <w:autoSpaceDE/>
              <w:autoSpaceDN/>
              <w:adjustRightInd/>
              <w:jc w:val="center"/>
              <w:rPr>
                <w:b/>
                <w:bCs/>
                <w:u w:val="single"/>
              </w:rPr>
            </w:pPr>
            <w:r w:rsidRPr="0098249B">
              <w:t>16</w:t>
            </w:r>
            <w:r w:rsidRPr="0098249B">
              <w:noBreakHyphen/>
              <w:t>06</w:t>
            </w:r>
          </w:p>
        </w:tc>
        <w:tc>
          <w:tcPr>
            <w:tcW w:w="4804" w:type="dxa"/>
          </w:tcPr>
          <w:p w14:paraId="770B3A61" w14:textId="77777777" w:rsidR="0098249B" w:rsidRPr="0098249B" w:rsidRDefault="0098249B" w:rsidP="0098249B">
            <w:pPr>
              <w:widowControl/>
              <w:autoSpaceDE/>
              <w:autoSpaceDN/>
              <w:adjustRightInd/>
              <w:rPr>
                <w:b/>
                <w:bCs/>
                <w:u w:val="single"/>
              </w:rPr>
            </w:pPr>
            <w:r w:rsidRPr="0098249B">
              <w:t>Communications Attack Pathways</w:t>
            </w:r>
          </w:p>
        </w:tc>
        <w:tc>
          <w:tcPr>
            <w:tcW w:w="1318" w:type="dxa"/>
          </w:tcPr>
          <w:p w14:paraId="04CB92D4" w14:textId="77777777" w:rsidR="0098249B" w:rsidRPr="0098249B" w:rsidRDefault="0098249B" w:rsidP="0098249B">
            <w:pPr>
              <w:widowControl/>
              <w:autoSpaceDE/>
              <w:autoSpaceDN/>
              <w:adjustRightInd/>
              <w:jc w:val="center"/>
              <w:rPr>
                <w:b/>
                <w:bCs/>
                <w:u w:val="single"/>
              </w:rPr>
            </w:pPr>
            <w:r w:rsidRPr="0098249B">
              <w:t>05/08/2017</w:t>
            </w:r>
          </w:p>
        </w:tc>
        <w:tc>
          <w:tcPr>
            <w:tcW w:w="1709" w:type="dxa"/>
          </w:tcPr>
          <w:p w14:paraId="10CC7E99" w14:textId="77777777" w:rsidR="0098249B" w:rsidRPr="0098249B" w:rsidRDefault="0096760D" w:rsidP="0098249B">
            <w:pPr>
              <w:widowControl/>
              <w:autoSpaceDE/>
              <w:autoSpaceDN/>
              <w:adjustRightInd/>
              <w:jc w:val="center"/>
              <w:rPr>
                <w:b/>
                <w:bCs/>
                <w:u w:val="single"/>
              </w:rPr>
            </w:pPr>
            <w:hyperlink r:id="rId104" w:history="1">
              <w:r w:rsidR="0098249B" w:rsidRPr="0098249B">
                <w:rPr>
                  <w:color w:val="0000FF"/>
                  <w:u w:val="single"/>
                </w:rPr>
                <w:t>ML16351A504</w:t>
              </w:r>
            </w:hyperlink>
          </w:p>
        </w:tc>
        <w:tc>
          <w:tcPr>
            <w:tcW w:w="1709" w:type="dxa"/>
          </w:tcPr>
          <w:p w14:paraId="1021742C" w14:textId="77777777" w:rsidR="0098249B" w:rsidRPr="0098249B" w:rsidRDefault="0096760D" w:rsidP="0098249B">
            <w:pPr>
              <w:widowControl/>
              <w:autoSpaceDE/>
              <w:autoSpaceDN/>
              <w:adjustRightInd/>
              <w:jc w:val="center"/>
              <w:rPr>
                <w:b/>
                <w:bCs/>
                <w:u w:val="single"/>
              </w:rPr>
            </w:pPr>
            <w:hyperlink r:id="rId105" w:history="1">
              <w:r w:rsidR="0098249B" w:rsidRPr="0098249B">
                <w:rPr>
                  <w:color w:val="0000FF"/>
                  <w:u w:val="single"/>
                </w:rPr>
                <w:t>ML16351A501</w:t>
              </w:r>
            </w:hyperlink>
          </w:p>
        </w:tc>
      </w:tr>
      <w:tr w:rsidR="0098249B" w:rsidRPr="0098249B" w14:paraId="39B2782E" w14:textId="77777777" w:rsidTr="004A2AD6">
        <w:trPr>
          <w:trHeight w:hRule="exact" w:val="504"/>
        </w:trPr>
        <w:tc>
          <w:tcPr>
            <w:tcW w:w="1165" w:type="dxa"/>
          </w:tcPr>
          <w:p w14:paraId="3A77ED85" w14:textId="77777777" w:rsidR="0098249B" w:rsidRPr="0098249B" w:rsidRDefault="0098249B" w:rsidP="0098249B">
            <w:pPr>
              <w:widowControl/>
              <w:autoSpaceDE/>
              <w:autoSpaceDN/>
              <w:adjustRightInd/>
              <w:jc w:val="center"/>
              <w:rPr>
                <w:b/>
                <w:bCs/>
                <w:u w:val="single"/>
              </w:rPr>
            </w:pPr>
            <w:r w:rsidRPr="0098249B">
              <w:t>17</w:t>
            </w:r>
            <w:r w:rsidRPr="0098249B">
              <w:noBreakHyphen/>
              <w:t>04</w:t>
            </w:r>
          </w:p>
        </w:tc>
        <w:tc>
          <w:tcPr>
            <w:tcW w:w="4804" w:type="dxa"/>
          </w:tcPr>
          <w:p w14:paraId="25DFCA61" w14:textId="77777777" w:rsidR="0098249B" w:rsidRPr="0098249B" w:rsidRDefault="0098249B" w:rsidP="0098249B">
            <w:pPr>
              <w:widowControl/>
              <w:autoSpaceDE/>
              <w:autoSpaceDN/>
              <w:adjustRightInd/>
              <w:rPr>
                <w:b/>
                <w:bCs/>
                <w:u w:val="single"/>
              </w:rPr>
            </w:pPr>
            <w:r w:rsidRPr="0098249B">
              <w:t>Access Authorization / Access Authorization Systems (incorporated in NEI 13-10 Rev 7)</w:t>
            </w:r>
          </w:p>
        </w:tc>
        <w:tc>
          <w:tcPr>
            <w:tcW w:w="1318" w:type="dxa"/>
          </w:tcPr>
          <w:p w14:paraId="1563B485" w14:textId="77777777" w:rsidR="0098249B" w:rsidRPr="0098249B" w:rsidRDefault="0098249B" w:rsidP="0098249B">
            <w:pPr>
              <w:widowControl/>
              <w:autoSpaceDE/>
              <w:autoSpaceDN/>
              <w:adjustRightInd/>
              <w:jc w:val="center"/>
              <w:rPr>
                <w:b/>
                <w:bCs/>
                <w:u w:val="single"/>
              </w:rPr>
            </w:pPr>
            <w:r w:rsidRPr="0098249B">
              <w:t>01/22/2018</w:t>
            </w:r>
          </w:p>
        </w:tc>
        <w:tc>
          <w:tcPr>
            <w:tcW w:w="1709" w:type="dxa"/>
          </w:tcPr>
          <w:p w14:paraId="2D111E85" w14:textId="77777777" w:rsidR="0098249B" w:rsidRPr="0098249B" w:rsidRDefault="0096760D" w:rsidP="0098249B">
            <w:pPr>
              <w:widowControl/>
              <w:autoSpaceDE/>
              <w:autoSpaceDN/>
              <w:adjustRightInd/>
              <w:jc w:val="center"/>
              <w:rPr>
                <w:b/>
                <w:bCs/>
                <w:u w:val="single"/>
              </w:rPr>
            </w:pPr>
            <w:hyperlink r:id="rId106" w:history="1">
              <w:r w:rsidR="0098249B" w:rsidRPr="0098249B">
                <w:rPr>
                  <w:color w:val="0000FF"/>
                  <w:u w:val="single"/>
                </w:rPr>
                <w:t>ML18030A535</w:t>
              </w:r>
            </w:hyperlink>
          </w:p>
        </w:tc>
        <w:tc>
          <w:tcPr>
            <w:tcW w:w="1709" w:type="dxa"/>
          </w:tcPr>
          <w:p w14:paraId="04CCA3BF" w14:textId="77777777" w:rsidR="0098249B" w:rsidRPr="0098249B" w:rsidRDefault="0096760D" w:rsidP="0098249B">
            <w:pPr>
              <w:widowControl/>
              <w:autoSpaceDE/>
              <w:autoSpaceDN/>
              <w:adjustRightInd/>
              <w:jc w:val="center"/>
              <w:rPr>
                <w:b/>
                <w:bCs/>
                <w:u w:val="single"/>
              </w:rPr>
            </w:pPr>
            <w:hyperlink r:id="rId107" w:history="1">
              <w:r w:rsidR="0098249B" w:rsidRPr="0098249B">
                <w:rPr>
                  <w:color w:val="0000FF"/>
                  <w:u w:val="single"/>
                </w:rPr>
                <w:t>ML18030A534</w:t>
              </w:r>
            </w:hyperlink>
          </w:p>
        </w:tc>
      </w:tr>
    </w:tbl>
    <w:p w14:paraId="2506FF54" w14:textId="77777777" w:rsidR="003201A4" w:rsidRDefault="003201A4" w:rsidP="00A860F1">
      <w:pPr>
        <w:widowControl/>
        <w:jc w:val="both"/>
      </w:pPr>
    </w:p>
    <w:p w14:paraId="1555D5D4" w14:textId="77777777" w:rsidR="00D015B3" w:rsidRDefault="00D015B3" w:rsidP="00A860F1">
      <w:pPr>
        <w:widowControl/>
        <w:jc w:val="both"/>
        <w:sectPr w:rsidR="00D015B3" w:rsidSect="00E16FC8">
          <w:headerReference w:type="default" r:id="rId108"/>
          <w:footerReference w:type="default" r:id="rId109"/>
          <w:pgSz w:w="12240" w:h="15840" w:code="1"/>
          <w:pgMar w:top="1440" w:right="1440" w:bottom="1440" w:left="1440" w:header="720" w:footer="720" w:gutter="0"/>
          <w:pgNumType w:start="1"/>
          <w:cols w:space="720"/>
          <w:noEndnote/>
          <w:docGrid w:linePitch="326"/>
        </w:sectPr>
      </w:pPr>
    </w:p>
    <w:p w14:paraId="0AA8FE73" w14:textId="496CB19E" w:rsidR="00833263" w:rsidRPr="00C56C84" w:rsidRDefault="00833263" w:rsidP="006C08C5">
      <w:pPr>
        <w:pStyle w:val="Attachmenttitle"/>
      </w:pPr>
      <w:bookmarkStart w:id="22" w:name="_Toc115160284"/>
      <w:r w:rsidRPr="00C56C84">
        <w:t>Attachment 1</w:t>
      </w:r>
      <w:r w:rsidR="00452E50">
        <w:t xml:space="preserve">: </w:t>
      </w:r>
      <w:r w:rsidRPr="00C56C84">
        <w:t>Revision History for IMC 1245 Appendix C-</w:t>
      </w:r>
      <w:r w:rsidR="00933007">
        <w:t>1</w:t>
      </w:r>
      <w:r w:rsidRPr="00C56C84">
        <w:t>4</w:t>
      </w:r>
      <w:bookmarkEnd w:id="22"/>
    </w:p>
    <w:tbl>
      <w:tblPr>
        <w:tblStyle w:val="TableGrid"/>
        <w:tblW w:w="12960" w:type="dxa"/>
        <w:tblLook w:val="04A0" w:firstRow="1" w:lastRow="0" w:firstColumn="1" w:lastColumn="0" w:noHBand="0" w:noVBand="1"/>
      </w:tblPr>
      <w:tblGrid>
        <w:gridCol w:w="1525"/>
        <w:gridCol w:w="1800"/>
        <w:gridCol w:w="5490"/>
        <w:gridCol w:w="1800"/>
        <w:gridCol w:w="2345"/>
      </w:tblGrid>
      <w:tr w:rsidR="005D13B7" w:rsidRPr="00C56C84" w14:paraId="6CEF7ED9" w14:textId="77777777" w:rsidTr="008B4198">
        <w:tc>
          <w:tcPr>
            <w:tcW w:w="1525" w:type="dxa"/>
          </w:tcPr>
          <w:p w14:paraId="0DD62B8F" w14:textId="77777777" w:rsidR="003F761D" w:rsidRPr="00C56C84" w:rsidRDefault="003F761D" w:rsidP="00A83629">
            <w:pPr>
              <w:pStyle w:val="BodyText"/>
              <w:spacing w:after="0"/>
            </w:pPr>
            <w:r w:rsidRPr="00C56C84">
              <w:t>Commitment Tracking Number</w:t>
            </w:r>
          </w:p>
        </w:tc>
        <w:tc>
          <w:tcPr>
            <w:tcW w:w="1800" w:type="dxa"/>
          </w:tcPr>
          <w:p w14:paraId="6C51D2DB" w14:textId="77777777" w:rsidR="003F761D" w:rsidRPr="00C56C84" w:rsidRDefault="003F761D" w:rsidP="00A83629">
            <w:pPr>
              <w:pStyle w:val="BodyText"/>
              <w:spacing w:after="0"/>
            </w:pPr>
            <w:r w:rsidRPr="00C56C84">
              <w:t>Accession Number</w:t>
            </w:r>
          </w:p>
          <w:p w14:paraId="1A130775" w14:textId="77777777" w:rsidR="003F761D" w:rsidRPr="00C56C84" w:rsidRDefault="003F761D" w:rsidP="00A83629">
            <w:pPr>
              <w:pStyle w:val="BodyText"/>
              <w:spacing w:after="0"/>
            </w:pPr>
            <w:r w:rsidRPr="00C56C84">
              <w:t>Issue Date</w:t>
            </w:r>
          </w:p>
          <w:p w14:paraId="6711DC8F" w14:textId="77777777" w:rsidR="003F761D" w:rsidRPr="00C56C84" w:rsidRDefault="003F761D" w:rsidP="00A83629">
            <w:pPr>
              <w:pStyle w:val="BodyText"/>
              <w:spacing w:after="0"/>
            </w:pPr>
            <w:r w:rsidRPr="00C56C84">
              <w:t>Change Notice</w:t>
            </w:r>
          </w:p>
        </w:tc>
        <w:tc>
          <w:tcPr>
            <w:tcW w:w="5490" w:type="dxa"/>
          </w:tcPr>
          <w:p w14:paraId="3347379C" w14:textId="77777777" w:rsidR="003F761D" w:rsidRPr="00C56C84" w:rsidRDefault="003F761D" w:rsidP="00A83629">
            <w:pPr>
              <w:pStyle w:val="BodyText"/>
              <w:spacing w:after="0"/>
            </w:pPr>
            <w:r w:rsidRPr="00C56C84">
              <w:t>Description of Change</w:t>
            </w:r>
          </w:p>
        </w:tc>
        <w:tc>
          <w:tcPr>
            <w:tcW w:w="1800" w:type="dxa"/>
          </w:tcPr>
          <w:p w14:paraId="4E2D3775" w14:textId="77777777" w:rsidR="003F761D" w:rsidRDefault="003F761D" w:rsidP="00A83629">
            <w:pPr>
              <w:pStyle w:val="BodyText"/>
              <w:spacing w:after="0"/>
            </w:pPr>
            <w:r>
              <w:t>Description of Training</w:t>
            </w:r>
          </w:p>
          <w:p w14:paraId="37B570E6" w14:textId="69E6D13D" w:rsidR="003F761D" w:rsidRDefault="003F761D" w:rsidP="00A83629">
            <w:pPr>
              <w:pStyle w:val="BodyText"/>
              <w:spacing w:after="0"/>
            </w:pPr>
            <w:r>
              <w:t>Required and</w:t>
            </w:r>
          </w:p>
          <w:p w14:paraId="46B908E3" w14:textId="77777777" w:rsidR="003F761D" w:rsidRPr="00C56C84" w:rsidRDefault="003F761D" w:rsidP="00A83629">
            <w:pPr>
              <w:pStyle w:val="BodyText"/>
              <w:spacing w:after="0"/>
            </w:pPr>
            <w:r>
              <w:t>Completion Date</w:t>
            </w:r>
          </w:p>
        </w:tc>
        <w:tc>
          <w:tcPr>
            <w:tcW w:w="2345" w:type="dxa"/>
          </w:tcPr>
          <w:p w14:paraId="4396C46E" w14:textId="056F1EA6" w:rsidR="003F761D" w:rsidRDefault="003F761D" w:rsidP="00A83629">
            <w:pPr>
              <w:pStyle w:val="BodyText"/>
              <w:spacing w:after="0"/>
            </w:pPr>
            <w:r w:rsidRPr="00C56C84">
              <w:t xml:space="preserve">Comment </w:t>
            </w:r>
            <w:r w:rsidR="008B4198">
              <w:t xml:space="preserve">Resolution </w:t>
            </w:r>
            <w:r w:rsidRPr="00C56C84">
              <w:t xml:space="preserve">and </w:t>
            </w:r>
            <w:r w:rsidR="008B4198">
              <w:t xml:space="preserve">Closed </w:t>
            </w:r>
            <w:r w:rsidRPr="00C56C84">
              <w:t xml:space="preserve">Feedback </w:t>
            </w:r>
            <w:r w:rsidR="008B4198">
              <w:t>Form</w:t>
            </w:r>
            <w:r w:rsidRPr="00C56C84">
              <w:t xml:space="preserve"> Accession Number</w:t>
            </w:r>
          </w:p>
          <w:p w14:paraId="09FA933F" w14:textId="2ABFABC0" w:rsidR="000C1157" w:rsidRPr="00C56C84" w:rsidRDefault="000C1157" w:rsidP="00A83629">
            <w:pPr>
              <w:pStyle w:val="BodyText"/>
              <w:spacing w:after="0"/>
            </w:pPr>
            <w:r>
              <w:t>(Pre-Decisional, Non-Public</w:t>
            </w:r>
            <w:r w:rsidR="008B4198">
              <w:t xml:space="preserve"> Information</w:t>
            </w:r>
            <w:r>
              <w:t>)</w:t>
            </w:r>
          </w:p>
        </w:tc>
      </w:tr>
      <w:tr w:rsidR="005D13B7" w:rsidRPr="00C56C84" w14:paraId="5B17B9D4" w14:textId="77777777" w:rsidTr="008B4198">
        <w:tc>
          <w:tcPr>
            <w:tcW w:w="1525" w:type="dxa"/>
          </w:tcPr>
          <w:p w14:paraId="3AE2360E" w14:textId="77777777" w:rsidR="003F761D" w:rsidRPr="00C56C84" w:rsidRDefault="003F761D" w:rsidP="00A83629">
            <w:pPr>
              <w:pStyle w:val="BodyText"/>
              <w:spacing w:after="0"/>
            </w:pPr>
            <w:r w:rsidRPr="00C56C84">
              <w:t>N/A</w:t>
            </w:r>
          </w:p>
        </w:tc>
        <w:tc>
          <w:tcPr>
            <w:tcW w:w="1800" w:type="dxa"/>
          </w:tcPr>
          <w:p w14:paraId="13408E3B" w14:textId="119BA7CF" w:rsidR="003F761D" w:rsidRDefault="0096760D" w:rsidP="00A83629">
            <w:pPr>
              <w:pStyle w:val="BodyText"/>
              <w:spacing w:after="0"/>
            </w:pPr>
            <w:hyperlink r:id="rId110" w:history="1">
              <w:r w:rsidR="003F761D" w:rsidRPr="00594986">
                <w:rPr>
                  <w:rStyle w:val="Hyperlink"/>
                </w:rPr>
                <w:t>ML14233A585</w:t>
              </w:r>
            </w:hyperlink>
          </w:p>
          <w:p w14:paraId="2E9D2A6D" w14:textId="77777777" w:rsidR="000C1157" w:rsidRDefault="000C1157" w:rsidP="00A83629">
            <w:pPr>
              <w:pStyle w:val="BodyText"/>
              <w:spacing w:after="0"/>
            </w:pPr>
            <w:r>
              <w:t>08/03/15</w:t>
            </w:r>
          </w:p>
          <w:p w14:paraId="5E716BE4" w14:textId="77777777" w:rsidR="000C1157" w:rsidRPr="00C56C84" w:rsidRDefault="000C1157" w:rsidP="00A83629">
            <w:pPr>
              <w:pStyle w:val="BodyText"/>
              <w:spacing w:after="0"/>
            </w:pPr>
            <w:r>
              <w:t>CN 15-014</w:t>
            </w:r>
          </w:p>
        </w:tc>
        <w:tc>
          <w:tcPr>
            <w:tcW w:w="5490" w:type="dxa"/>
          </w:tcPr>
          <w:p w14:paraId="4044F0EE" w14:textId="1CA7A377" w:rsidR="003F761D" w:rsidRPr="00C56C84" w:rsidRDefault="00303ED6" w:rsidP="00A83629">
            <w:pPr>
              <w:pStyle w:val="BodyText"/>
              <w:spacing w:after="0"/>
            </w:pPr>
            <w:r>
              <w:t>First issuance.</w:t>
            </w:r>
            <w:r w:rsidR="001A6D1C">
              <w:t xml:space="preserve"> </w:t>
            </w:r>
            <w:r w:rsidRPr="00303ED6">
              <w:t xml:space="preserve">New training and qualification requirements for </w:t>
            </w:r>
            <w:r w:rsidR="00795FCC">
              <w:t>Cybersecurity</w:t>
            </w:r>
            <w:r w:rsidRPr="00303ED6">
              <w:t xml:space="preserve"> Inspectors</w:t>
            </w:r>
            <w:r>
              <w:t>.</w:t>
            </w:r>
            <w:r w:rsidR="001A6D1C">
              <w:t xml:space="preserve"> </w:t>
            </w:r>
            <w:r w:rsidR="001C43E8">
              <w:t>Four-year historical search for commitments was conducted and found none.</w:t>
            </w:r>
          </w:p>
        </w:tc>
        <w:tc>
          <w:tcPr>
            <w:tcW w:w="1800" w:type="dxa"/>
          </w:tcPr>
          <w:p w14:paraId="2FDBB1E7" w14:textId="77777777" w:rsidR="003F761D" w:rsidRPr="00C56C84" w:rsidRDefault="003F761D" w:rsidP="00A83629">
            <w:pPr>
              <w:pStyle w:val="BodyText"/>
              <w:spacing w:after="0"/>
            </w:pPr>
            <w:r>
              <w:t>None</w:t>
            </w:r>
          </w:p>
        </w:tc>
        <w:tc>
          <w:tcPr>
            <w:tcW w:w="2345" w:type="dxa"/>
          </w:tcPr>
          <w:p w14:paraId="1A44C3C9" w14:textId="77777777" w:rsidR="003F761D" w:rsidRPr="00C56C84" w:rsidRDefault="003F761D" w:rsidP="00A83629">
            <w:pPr>
              <w:pStyle w:val="BodyText"/>
              <w:spacing w:after="0"/>
            </w:pPr>
            <w:r w:rsidRPr="00C56C84">
              <w:t>ML</w:t>
            </w:r>
            <w:r>
              <w:t>1</w:t>
            </w:r>
            <w:r w:rsidR="008560E2">
              <w:t>5182A014</w:t>
            </w:r>
          </w:p>
        </w:tc>
      </w:tr>
      <w:tr w:rsidR="005D13B7" w:rsidRPr="00C56C84" w14:paraId="5D806752" w14:textId="77777777" w:rsidTr="008B4198">
        <w:tc>
          <w:tcPr>
            <w:tcW w:w="1525" w:type="dxa"/>
          </w:tcPr>
          <w:p w14:paraId="3840E29E" w14:textId="7CDB8BA3" w:rsidR="003F761D" w:rsidRPr="00C56C84" w:rsidRDefault="00F64F52" w:rsidP="00A83629">
            <w:pPr>
              <w:pStyle w:val="BodyText"/>
              <w:spacing w:after="0"/>
            </w:pPr>
            <w:r>
              <w:t>N/A</w:t>
            </w:r>
          </w:p>
        </w:tc>
        <w:tc>
          <w:tcPr>
            <w:tcW w:w="1800" w:type="dxa"/>
          </w:tcPr>
          <w:p w14:paraId="4E509B99" w14:textId="3C5AC2C7" w:rsidR="003F761D" w:rsidRDefault="0096760D" w:rsidP="00A83629">
            <w:pPr>
              <w:pStyle w:val="BodyText"/>
              <w:spacing w:after="0"/>
            </w:pPr>
            <w:hyperlink r:id="rId111" w:history="1">
              <w:r w:rsidR="00F64F52" w:rsidRPr="00012250">
                <w:rPr>
                  <w:rStyle w:val="Hyperlink"/>
                </w:rPr>
                <w:t>ML</w:t>
              </w:r>
              <w:r w:rsidR="00AA6E51" w:rsidRPr="00012250">
                <w:rPr>
                  <w:rStyle w:val="Hyperlink"/>
                </w:rPr>
                <w:t>22</w:t>
              </w:r>
              <w:r w:rsidR="005F4F14" w:rsidRPr="00012250">
                <w:rPr>
                  <w:rStyle w:val="Hyperlink"/>
                </w:rPr>
                <w:t>063A091</w:t>
              </w:r>
            </w:hyperlink>
          </w:p>
          <w:p w14:paraId="1A7114A5" w14:textId="7B4D768F" w:rsidR="00F64F52" w:rsidRDefault="00FE762E" w:rsidP="00A83629">
            <w:pPr>
              <w:pStyle w:val="BodyText"/>
              <w:spacing w:after="0"/>
            </w:pPr>
            <w:r>
              <w:t>10/13/22</w:t>
            </w:r>
          </w:p>
          <w:p w14:paraId="2C4290C1" w14:textId="034D1423" w:rsidR="006E1873" w:rsidRPr="00C56C84" w:rsidRDefault="006E1873" w:rsidP="00A83629">
            <w:pPr>
              <w:pStyle w:val="BodyText"/>
              <w:spacing w:after="0"/>
            </w:pPr>
            <w:r>
              <w:t xml:space="preserve">CN </w:t>
            </w:r>
            <w:r w:rsidR="008B4198">
              <w:t>22</w:t>
            </w:r>
            <w:r>
              <w:t>-</w:t>
            </w:r>
            <w:r w:rsidR="00FE762E">
              <w:t>022</w:t>
            </w:r>
          </w:p>
        </w:tc>
        <w:tc>
          <w:tcPr>
            <w:tcW w:w="5490" w:type="dxa"/>
          </w:tcPr>
          <w:p w14:paraId="10B80F49" w14:textId="2EB9E7F5" w:rsidR="003F761D" w:rsidRPr="00C56C84" w:rsidRDefault="006E1873" w:rsidP="00A83629">
            <w:pPr>
              <w:pStyle w:val="BodyText"/>
              <w:spacing w:after="0"/>
            </w:pPr>
            <w:r>
              <w:t xml:space="preserve">Major revision to update </w:t>
            </w:r>
            <w:r w:rsidR="00C035D2">
              <w:t xml:space="preserve">initial training course, </w:t>
            </w:r>
            <w:r>
              <w:t xml:space="preserve">revised guidance, </w:t>
            </w:r>
            <w:r w:rsidR="00E620D0">
              <w:t xml:space="preserve">to </w:t>
            </w:r>
            <w:r>
              <w:t>incorporate new developed industry guidance</w:t>
            </w:r>
            <w:r w:rsidR="00E620D0">
              <w:t xml:space="preserve"> accepted for use by the NRC, and to remove OUO-SRI marking since the contents of this </w:t>
            </w:r>
            <w:r w:rsidR="00AF489E">
              <w:t>journal is not sensitive information</w:t>
            </w:r>
            <w:r w:rsidR="00E620D0">
              <w:t>.</w:t>
            </w:r>
            <w:r w:rsidR="001A6D1C">
              <w:t xml:space="preserve"> </w:t>
            </w:r>
          </w:p>
        </w:tc>
        <w:tc>
          <w:tcPr>
            <w:tcW w:w="1800" w:type="dxa"/>
          </w:tcPr>
          <w:p w14:paraId="002F2ED4" w14:textId="26106491" w:rsidR="003F761D" w:rsidRPr="00C56C84" w:rsidRDefault="00D10A38" w:rsidP="00A83629">
            <w:pPr>
              <w:pStyle w:val="BodyText"/>
              <w:spacing w:after="0"/>
            </w:pPr>
            <w:r>
              <w:t>None</w:t>
            </w:r>
          </w:p>
        </w:tc>
        <w:tc>
          <w:tcPr>
            <w:tcW w:w="2345" w:type="dxa"/>
          </w:tcPr>
          <w:p w14:paraId="2D241D2F" w14:textId="5B618523" w:rsidR="003F761D" w:rsidRPr="00C56C84" w:rsidRDefault="00D10A38" w:rsidP="00A83629">
            <w:pPr>
              <w:pStyle w:val="BodyText"/>
              <w:spacing w:after="0"/>
            </w:pPr>
            <w:r>
              <w:t>ML</w:t>
            </w:r>
            <w:r w:rsidR="005D13B7">
              <w:t>22063A041</w:t>
            </w:r>
          </w:p>
        </w:tc>
      </w:tr>
    </w:tbl>
    <w:p w14:paraId="23563F92" w14:textId="77777777" w:rsidR="0059634F" w:rsidRPr="00C56C84" w:rsidRDefault="0059634F" w:rsidP="00A83629">
      <w:pPr>
        <w:pStyle w:val="BodyText"/>
      </w:pPr>
    </w:p>
    <w:sectPr w:rsidR="0059634F" w:rsidRPr="00C56C84" w:rsidSect="00A154CE">
      <w:headerReference w:type="default" r:id="rId112"/>
      <w:footerReference w:type="default" r:id="rId113"/>
      <w:footerReference w:type="first" r:id="rId1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E824" w14:textId="77777777" w:rsidR="000C6275" w:rsidRDefault="000C6275">
      <w:r>
        <w:separator/>
      </w:r>
    </w:p>
  </w:endnote>
  <w:endnote w:type="continuationSeparator" w:id="0">
    <w:p w14:paraId="05DFB50A" w14:textId="77777777" w:rsidR="000C6275" w:rsidRDefault="000C6275">
      <w:r>
        <w:continuationSeparator/>
      </w:r>
    </w:p>
  </w:endnote>
  <w:endnote w:type="continuationNotice" w:id="1">
    <w:p w14:paraId="5CF4921E" w14:textId="77777777" w:rsidR="000C6275" w:rsidRDefault="000C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B0F" w14:textId="2249B059" w:rsidR="00853A77" w:rsidRPr="003671F6" w:rsidRDefault="00452E50" w:rsidP="003671F6">
    <w:pPr>
      <w:pStyle w:val="Footer"/>
    </w:pPr>
    <w:r>
      <w:t xml:space="preserve">Issue Date: </w:t>
    </w:r>
    <w:r w:rsidR="001E11D1">
      <w:t>10/13/22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DF93" w14:textId="00B6BBE2" w:rsidR="00853A77" w:rsidRPr="003671F6" w:rsidRDefault="00452E50" w:rsidP="003671F6">
    <w:pPr>
      <w:pStyle w:val="Footer"/>
    </w:pPr>
    <w:r>
      <w:t xml:space="preserve">Issue Date: </w:t>
    </w:r>
    <w:r w:rsidR="00FE762E">
      <w:t>10/13/22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4193" w14:textId="7D527D80" w:rsidR="003671F6" w:rsidRPr="003671F6" w:rsidRDefault="00853A77" w:rsidP="003671F6">
    <w:pPr>
      <w:pStyle w:val="Footer"/>
    </w:pPr>
    <w:r>
      <w:t xml:space="preserve">Issue Date: </w:t>
    </w:r>
    <w:r w:rsidR="00FE762E">
      <w:t>10/13/22</w:t>
    </w:r>
    <w:r>
      <w:ptab w:relativeTo="margin" w:alignment="center" w:leader="none"/>
    </w:r>
    <w:r>
      <w:t>F1-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CB22" w14:textId="60A5A4BD" w:rsidR="003671F6" w:rsidRPr="003671F6" w:rsidRDefault="00853A77" w:rsidP="003671F6">
    <w:pPr>
      <w:pStyle w:val="Footer"/>
    </w:pPr>
    <w:r>
      <w:t xml:space="preserve">Issue Date: </w:t>
    </w:r>
    <w:r w:rsidR="00FE762E">
      <w:t>10/13/22</w:t>
    </w:r>
    <w:r>
      <w:ptab w:relativeTo="margin" w:alignment="center" w:leader="none"/>
    </w:r>
    <w:r>
      <w:t>F2-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C2C3" w14:textId="4DADDB2C" w:rsidR="00F06D71" w:rsidRPr="00E16FC8" w:rsidRDefault="00F06D71" w:rsidP="00E16FC8">
    <w:pPr>
      <w:pStyle w:val="Footer"/>
    </w:pPr>
    <w:r>
      <w:t xml:space="preserve">Issue Date: </w:t>
    </w:r>
    <w:r w:rsidR="00FE762E">
      <w:t>10/13/22</w:t>
    </w:r>
    <w:r>
      <w:ptab w:relativeTo="margin" w:alignment="center" w:leader="none"/>
    </w:r>
    <w:r>
      <w:t>Ex1-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489D" w14:textId="21BE1222" w:rsidR="00152DE1" w:rsidRPr="00E16FC8" w:rsidRDefault="00E16FC8" w:rsidP="00E16FC8">
    <w:pPr>
      <w:pStyle w:val="Footer"/>
    </w:pPr>
    <w:r>
      <w:t xml:space="preserve">Issue Date: </w:t>
    </w:r>
    <w:r w:rsidR="00FE762E">
      <w:t>10/13/22</w:t>
    </w:r>
    <w:r>
      <w:ptab w:relativeTo="margin" w:alignment="center" w:leader="none"/>
    </w:r>
    <w:r>
      <w:t>Ex2-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4380" w14:textId="13CA7274" w:rsidR="008E4A09" w:rsidRPr="00A154CE" w:rsidRDefault="00A154CE" w:rsidP="00A154CE">
    <w:r>
      <w:t>Issue Date:</w:t>
    </w:r>
    <w:r w:rsidR="008B1CCF">
      <w:t xml:space="preserve"> </w:t>
    </w:r>
    <w:r w:rsidR="00FE762E">
      <w:t>10/13/22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A95B" w14:textId="344F1B4F" w:rsidR="009A2706" w:rsidRDefault="009A2706" w:rsidP="00C56C84">
    <w:pPr>
      <w:tabs>
        <w:tab w:val="center" w:pos="1440"/>
        <w:tab w:val="center" w:pos="6480"/>
        <w:tab w:val="right" w:pos="12960"/>
      </w:tabs>
    </w:pPr>
    <w:r w:rsidRPr="00924B42">
      <w:t>Issue Date:</w:t>
    </w:r>
    <w:r w:rsidR="001A6D1C" w:rsidRPr="00924B42">
      <w:t xml:space="preserve"> </w:t>
    </w:r>
    <w:r>
      <w:t>02/XX/22</w:t>
    </w:r>
    <w:r>
      <w:tab/>
      <w:t>Att</w:t>
    </w:r>
    <w:r>
      <w:rPr>
        <w:rStyle w:val="PageNumber"/>
      </w:rPr>
      <w:t>1-</w:t>
    </w:r>
    <w:r w:rsidRPr="004316F4">
      <w:rPr>
        <w:rStyle w:val="PageNumber"/>
      </w:rPr>
      <w:fldChar w:fldCharType="begin"/>
    </w:r>
    <w:r w:rsidRPr="004316F4">
      <w:rPr>
        <w:rStyle w:val="PageNumber"/>
      </w:rPr>
      <w:instrText xml:space="preserve"> PAGE   \* MERGEFORMAT </w:instrText>
    </w:r>
    <w:r w:rsidRPr="004316F4">
      <w:rPr>
        <w:rStyle w:val="PageNumber"/>
      </w:rPr>
      <w:fldChar w:fldCharType="separate"/>
    </w:r>
    <w:r>
      <w:rPr>
        <w:rStyle w:val="PageNumber"/>
        <w:noProof/>
      </w:rPr>
      <w:t>1</w:t>
    </w:r>
    <w:r w:rsidRPr="004316F4">
      <w:rPr>
        <w:rStyle w:val="PageNumber"/>
        <w:noProof/>
      </w:rPr>
      <w:fldChar w:fldCharType="end"/>
    </w:r>
    <w:r w:rsidRPr="00924B42">
      <w:tab/>
      <w:t>1245</w:t>
    </w:r>
    <w:r>
      <w:t xml:space="preserve"> App C-14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38D3" w14:textId="77777777" w:rsidR="000C6275" w:rsidRDefault="000C6275">
      <w:r>
        <w:separator/>
      </w:r>
    </w:p>
  </w:footnote>
  <w:footnote w:type="continuationSeparator" w:id="0">
    <w:p w14:paraId="2A4FC3E8" w14:textId="77777777" w:rsidR="000C6275" w:rsidRDefault="000C6275">
      <w:r>
        <w:continuationSeparator/>
      </w:r>
    </w:p>
  </w:footnote>
  <w:footnote w:type="continuationNotice" w:id="1">
    <w:p w14:paraId="25211B2B" w14:textId="77777777" w:rsidR="000C6275" w:rsidRDefault="000C6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060C" w14:textId="77777777" w:rsidR="00853A77" w:rsidRPr="00F06D71" w:rsidRDefault="00853A77" w:rsidP="00F06D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DC6C" w14:textId="77777777" w:rsidR="00853A77" w:rsidRPr="00F06D71" w:rsidRDefault="00853A77" w:rsidP="00F06D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04A0" w14:textId="77777777" w:rsidR="00853A77" w:rsidRPr="00F06D71" w:rsidRDefault="00853A77" w:rsidP="00F06D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C027" w14:textId="77777777" w:rsidR="00853A77" w:rsidRPr="00F06D71" w:rsidRDefault="00853A77" w:rsidP="00F06D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60AA" w14:textId="77777777" w:rsidR="00853A77" w:rsidRPr="00F06D71" w:rsidRDefault="00853A77" w:rsidP="00F06D7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75EB" w14:textId="77777777" w:rsidR="00853A77" w:rsidRPr="00F06D71" w:rsidRDefault="00853A77" w:rsidP="00F06D7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DED5" w14:textId="77777777" w:rsidR="00853A77" w:rsidRPr="00F06D71" w:rsidRDefault="00853A77" w:rsidP="00F06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53821C2"/>
    <w:lvl w:ilvl="0">
      <w:start w:val="1"/>
      <w:numFmt w:val="bullet"/>
      <w:pStyle w:val="ListBullet5"/>
      <w:lvlText w:val="−"/>
      <w:lvlJc w:val="left"/>
      <w:pPr>
        <w:ind w:left="1800" w:hanging="360"/>
      </w:pPr>
      <w:rPr>
        <w:rFonts w:ascii="Courier New" w:hAnsi="Courier New" w:hint="default"/>
      </w:rPr>
    </w:lvl>
  </w:abstractNum>
  <w:abstractNum w:abstractNumId="1" w15:restartNumberingAfterBreak="0">
    <w:nsid w:val="FFFFFF81"/>
    <w:multiLevelType w:val="singleLevel"/>
    <w:tmpl w:val="9C8C5834"/>
    <w:lvl w:ilvl="0">
      <w:start w:val="1"/>
      <w:numFmt w:val="bullet"/>
      <w:pStyle w:val="ListBullet4"/>
      <w:lvlText w:val="o"/>
      <w:lvlJc w:val="left"/>
      <w:pPr>
        <w:ind w:left="1440" w:hanging="360"/>
      </w:pPr>
      <w:rPr>
        <w:rFonts w:ascii="Courier New" w:hAnsi="Courier New" w:cs="Courier New" w:hint="default"/>
      </w:rPr>
    </w:lvl>
  </w:abstractNum>
  <w:abstractNum w:abstractNumId="2" w15:restartNumberingAfterBreak="0">
    <w:nsid w:val="FFFFFF82"/>
    <w:multiLevelType w:val="singleLevel"/>
    <w:tmpl w:val="DE08658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32C9970"/>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9F00450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0"/>
    <w:name w:val="AutoList45"/>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2"/>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3"/>
    <w:multiLevelType w:val="hybridMultilevel"/>
    <w:tmpl w:val="0A06D6DE"/>
    <w:name w:val="AutoList42"/>
    <w:lvl w:ilvl="0" w:tplc="5A48E5A0">
      <w:start w:val="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0000004"/>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6"/>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7"/>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8"/>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9"/>
    <w:multiLevelType w:val="hybridMultilevel"/>
    <w:tmpl w:val="00000000"/>
    <w:name w:val="AutoList5"/>
    <w:lvl w:ilvl="0" w:tplc="D682CA14">
      <w:start w:val="1"/>
      <w:numFmt w:val="decimal"/>
      <w:lvlText w:val="%1."/>
      <w:lvlJc w:val="left"/>
    </w:lvl>
    <w:lvl w:ilvl="1" w:tplc="03C4C07A">
      <w:start w:val="1"/>
      <w:numFmt w:val="decimal"/>
      <w:lvlText w:val="%2."/>
      <w:lvlJc w:val="left"/>
    </w:lvl>
    <w:lvl w:ilvl="2" w:tplc="C2ACE91C">
      <w:start w:val="1"/>
      <w:numFmt w:val="decimal"/>
      <w:lvlText w:val="%3."/>
      <w:lvlJc w:val="left"/>
    </w:lvl>
    <w:lvl w:ilvl="3" w:tplc="5846100E">
      <w:start w:val="1"/>
      <w:numFmt w:val="decimal"/>
      <w:lvlText w:val="%4."/>
      <w:lvlJc w:val="left"/>
    </w:lvl>
    <w:lvl w:ilvl="4" w:tplc="2C588372">
      <w:start w:val="1"/>
      <w:numFmt w:val="decimal"/>
      <w:lvlText w:val="%5."/>
      <w:lvlJc w:val="left"/>
    </w:lvl>
    <w:lvl w:ilvl="5" w:tplc="4EC09CBA">
      <w:start w:val="1"/>
      <w:numFmt w:val="decimal"/>
      <w:lvlText w:val="%6."/>
      <w:lvlJc w:val="left"/>
    </w:lvl>
    <w:lvl w:ilvl="6" w:tplc="03FC1E9C">
      <w:start w:val="1"/>
      <w:numFmt w:val="decimal"/>
      <w:lvlText w:val="%7."/>
      <w:lvlJc w:val="left"/>
    </w:lvl>
    <w:lvl w:ilvl="7" w:tplc="B0982E06">
      <w:start w:val="1"/>
      <w:numFmt w:val="decimal"/>
      <w:lvlText w:val="%8."/>
      <w:lvlJc w:val="left"/>
    </w:lvl>
    <w:lvl w:ilvl="8" w:tplc="264EC048">
      <w:numFmt w:val="decimal"/>
      <w:lvlText w:val=""/>
      <w:lvlJc w:val="left"/>
    </w:lvl>
  </w:abstractNum>
  <w:abstractNum w:abstractNumId="14" w15:restartNumberingAfterBreak="0">
    <w:nsid w:val="0000000A"/>
    <w:multiLevelType w:val="hybridMultilevel"/>
    <w:tmpl w:val="39EA297C"/>
    <w:name w:val="AutoList46"/>
    <w:lvl w:ilvl="0" w:tplc="1B12CD72">
      <w:start w:val="1"/>
      <w:numFmt w:val="decimal"/>
      <w:lvlText w:val="%1."/>
      <w:lvlJc w:val="left"/>
    </w:lvl>
    <w:lvl w:ilvl="1" w:tplc="296A17B4">
      <w:start w:val="1"/>
      <w:numFmt w:val="decimal"/>
      <w:lvlText w:val="%2."/>
      <w:lvlJc w:val="left"/>
    </w:lvl>
    <w:lvl w:ilvl="2" w:tplc="BDFC1FB4">
      <w:start w:val="1"/>
      <w:numFmt w:val="decimal"/>
      <w:lvlText w:val="%3."/>
      <w:lvlJc w:val="left"/>
    </w:lvl>
    <w:lvl w:ilvl="3" w:tplc="90601D6A">
      <w:start w:val="1"/>
      <w:numFmt w:val="decimal"/>
      <w:lvlText w:val="%4."/>
      <w:lvlJc w:val="left"/>
    </w:lvl>
    <w:lvl w:ilvl="4" w:tplc="E4D0B9A6">
      <w:start w:val="1"/>
      <w:numFmt w:val="decimal"/>
      <w:lvlText w:val="%5."/>
      <w:lvlJc w:val="left"/>
    </w:lvl>
    <w:lvl w:ilvl="5" w:tplc="857C498C">
      <w:start w:val="1"/>
      <w:numFmt w:val="decimal"/>
      <w:lvlText w:val="%6."/>
      <w:lvlJc w:val="left"/>
    </w:lvl>
    <w:lvl w:ilvl="6" w:tplc="CC628602">
      <w:start w:val="1"/>
      <w:numFmt w:val="decimal"/>
      <w:lvlText w:val="%7."/>
      <w:lvlJc w:val="left"/>
    </w:lvl>
    <w:lvl w:ilvl="7" w:tplc="597C73F6">
      <w:start w:val="1"/>
      <w:numFmt w:val="decimal"/>
      <w:lvlText w:val="%8."/>
      <w:lvlJc w:val="left"/>
    </w:lvl>
    <w:lvl w:ilvl="8" w:tplc="1F58CC68">
      <w:numFmt w:val="decimal"/>
      <w:lvlText w:val=""/>
      <w:lvlJc w:val="left"/>
    </w:lvl>
  </w:abstractNum>
  <w:abstractNum w:abstractNumId="15" w15:restartNumberingAfterBreak="0">
    <w:nsid w:val="0000000B"/>
    <w:multiLevelType w:val="hybridMultilevel"/>
    <w:tmpl w:val="26AAC1F4"/>
    <w:name w:val="AutoList7"/>
    <w:lvl w:ilvl="0" w:tplc="8D4E70D0">
      <w:start w:val="1"/>
      <w:numFmt w:val="decimal"/>
      <w:pStyle w:val="Level1"/>
      <w:lvlText w:val="%1."/>
      <w:lvlJc w:val="left"/>
      <w:rPr>
        <w:rFonts w:hint="default"/>
      </w:rPr>
    </w:lvl>
    <w:lvl w:ilvl="1" w:tplc="582E3C8C">
      <w:start w:val="1"/>
      <w:numFmt w:val="decimal"/>
      <w:pStyle w:val="Level2"/>
      <w:lvlText w:val="%2."/>
      <w:lvlJc w:val="left"/>
    </w:lvl>
    <w:lvl w:ilvl="2" w:tplc="5B8EE086">
      <w:start w:val="1"/>
      <w:numFmt w:val="decimal"/>
      <w:lvlText w:val="%3."/>
      <w:lvlJc w:val="left"/>
    </w:lvl>
    <w:lvl w:ilvl="3" w:tplc="4B509DA2">
      <w:start w:val="1"/>
      <w:numFmt w:val="decimal"/>
      <w:lvlText w:val="%4."/>
      <w:lvlJc w:val="left"/>
    </w:lvl>
    <w:lvl w:ilvl="4" w:tplc="6D56D740">
      <w:start w:val="1"/>
      <w:numFmt w:val="decimal"/>
      <w:lvlText w:val="%5."/>
      <w:lvlJc w:val="left"/>
    </w:lvl>
    <w:lvl w:ilvl="5" w:tplc="3508BFF2">
      <w:start w:val="1"/>
      <w:numFmt w:val="decimal"/>
      <w:lvlText w:val="%6."/>
      <w:lvlJc w:val="left"/>
    </w:lvl>
    <w:lvl w:ilvl="6" w:tplc="31782E1E">
      <w:start w:val="1"/>
      <w:numFmt w:val="decimal"/>
      <w:lvlText w:val="%7."/>
      <w:lvlJc w:val="left"/>
    </w:lvl>
    <w:lvl w:ilvl="7" w:tplc="9DC298E0">
      <w:start w:val="1"/>
      <w:numFmt w:val="decimal"/>
      <w:lvlText w:val="%8."/>
      <w:lvlJc w:val="left"/>
    </w:lvl>
    <w:lvl w:ilvl="8" w:tplc="53463DD6">
      <w:numFmt w:val="decimal"/>
      <w:lvlText w:val=""/>
      <w:lvlJc w:val="left"/>
    </w:lvl>
  </w:abstractNum>
  <w:abstractNum w:abstractNumId="16" w15:restartNumberingAfterBreak="0">
    <w:nsid w:val="0000000C"/>
    <w:multiLevelType w:val="hybridMultilevel"/>
    <w:tmpl w:val="00000000"/>
    <w:name w:val="AutoList42"/>
    <w:lvl w:ilvl="0" w:tplc="01849E3E">
      <w:start w:val="1"/>
      <w:numFmt w:val="decimal"/>
      <w:lvlText w:val="%1."/>
      <w:lvlJc w:val="left"/>
    </w:lvl>
    <w:lvl w:ilvl="1" w:tplc="2A1E3336">
      <w:start w:val="1"/>
      <w:numFmt w:val="decimal"/>
      <w:lvlText w:val="%2."/>
      <w:lvlJc w:val="left"/>
    </w:lvl>
    <w:lvl w:ilvl="2" w:tplc="EC14750A">
      <w:start w:val="1"/>
      <w:numFmt w:val="decimal"/>
      <w:lvlText w:val="%3."/>
      <w:lvlJc w:val="left"/>
    </w:lvl>
    <w:lvl w:ilvl="3" w:tplc="7DAEE958">
      <w:start w:val="1"/>
      <w:numFmt w:val="decimal"/>
      <w:lvlText w:val="%4."/>
      <w:lvlJc w:val="left"/>
    </w:lvl>
    <w:lvl w:ilvl="4" w:tplc="6054F256">
      <w:start w:val="1"/>
      <w:numFmt w:val="decimal"/>
      <w:lvlText w:val="%5."/>
      <w:lvlJc w:val="left"/>
    </w:lvl>
    <w:lvl w:ilvl="5" w:tplc="7704559E">
      <w:start w:val="1"/>
      <w:numFmt w:val="decimal"/>
      <w:lvlText w:val="%6."/>
      <w:lvlJc w:val="left"/>
    </w:lvl>
    <w:lvl w:ilvl="6" w:tplc="21867A32">
      <w:start w:val="1"/>
      <w:numFmt w:val="decimal"/>
      <w:lvlText w:val="%7."/>
      <w:lvlJc w:val="left"/>
    </w:lvl>
    <w:lvl w:ilvl="7" w:tplc="609828BC">
      <w:start w:val="1"/>
      <w:numFmt w:val="decimal"/>
      <w:lvlText w:val="%8."/>
      <w:lvlJc w:val="left"/>
    </w:lvl>
    <w:lvl w:ilvl="8" w:tplc="2A56B2EE">
      <w:numFmt w:val="decimal"/>
      <w:lvlText w:val=""/>
      <w:lvlJc w:val="left"/>
    </w:lvl>
  </w:abstractNum>
  <w:abstractNum w:abstractNumId="17" w15:restartNumberingAfterBreak="0">
    <w:nsid w:val="0000000D"/>
    <w:multiLevelType w:val="hybridMultilevel"/>
    <w:tmpl w:val="00000000"/>
    <w:name w:val="AutoList43"/>
    <w:lvl w:ilvl="0" w:tplc="3E42EAAE">
      <w:start w:val="1"/>
      <w:numFmt w:val="decimal"/>
      <w:lvlText w:val="%1."/>
      <w:lvlJc w:val="left"/>
    </w:lvl>
    <w:lvl w:ilvl="1" w:tplc="CE007704">
      <w:start w:val="1"/>
      <w:numFmt w:val="decimal"/>
      <w:lvlText w:val="%2."/>
      <w:lvlJc w:val="left"/>
    </w:lvl>
    <w:lvl w:ilvl="2" w:tplc="3B2085C4">
      <w:start w:val="1"/>
      <w:numFmt w:val="decimal"/>
      <w:lvlText w:val="%3."/>
      <w:lvlJc w:val="left"/>
    </w:lvl>
    <w:lvl w:ilvl="3" w:tplc="46524216">
      <w:start w:val="1"/>
      <w:numFmt w:val="decimal"/>
      <w:lvlText w:val="%4."/>
      <w:lvlJc w:val="left"/>
    </w:lvl>
    <w:lvl w:ilvl="4" w:tplc="AAFE5592">
      <w:start w:val="1"/>
      <w:numFmt w:val="decimal"/>
      <w:lvlText w:val="%5."/>
      <w:lvlJc w:val="left"/>
    </w:lvl>
    <w:lvl w:ilvl="5" w:tplc="39748D36">
      <w:start w:val="1"/>
      <w:numFmt w:val="decimal"/>
      <w:lvlText w:val="%6."/>
      <w:lvlJc w:val="left"/>
    </w:lvl>
    <w:lvl w:ilvl="6" w:tplc="BE9015FE">
      <w:start w:val="1"/>
      <w:numFmt w:val="decimal"/>
      <w:lvlText w:val="%7."/>
      <w:lvlJc w:val="left"/>
    </w:lvl>
    <w:lvl w:ilvl="7" w:tplc="FB2C5962">
      <w:start w:val="1"/>
      <w:numFmt w:val="decimal"/>
      <w:lvlText w:val="%8."/>
      <w:lvlJc w:val="left"/>
    </w:lvl>
    <w:lvl w:ilvl="8" w:tplc="99C81582">
      <w:numFmt w:val="decimal"/>
      <w:lvlText w:val=""/>
      <w:lvlJc w:val="left"/>
    </w:lvl>
  </w:abstractNum>
  <w:abstractNum w:abstractNumId="18" w15:restartNumberingAfterBreak="0">
    <w:nsid w:val="0000000E"/>
    <w:multiLevelType w:val="hybridMultilevel"/>
    <w:tmpl w:val="00000000"/>
    <w:name w:val="AutoList47"/>
    <w:lvl w:ilvl="0" w:tplc="B512F30C">
      <w:start w:val="1"/>
      <w:numFmt w:val="decimal"/>
      <w:lvlText w:val="%1."/>
      <w:lvlJc w:val="left"/>
    </w:lvl>
    <w:lvl w:ilvl="1" w:tplc="BB649C02">
      <w:start w:val="1"/>
      <w:numFmt w:val="lowerLetter"/>
      <w:lvlText w:val="%2."/>
      <w:lvlJc w:val="left"/>
    </w:lvl>
    <w:lvl w:ilvl="2" w:tplc="91E20F4E">
      <w:start w:val="1"/>
      <w:numFmt w:val="decimal"/>
      <w:lvlText w:val="%3."/>
      <w:lvlJc w:val="left"/>
    </w:lvl>
    <w:lvl w:ilvl="3" w:tplc="600E7734">
      <w:start w:val="1"/>
      <w:numFmt w:val="decimal"/>
      <w:lvlText w:val="%4."/>
      <w:lvlJc w:val="left"/>
    </w:lvl>
    <w:lvl w:ilvl="4" w:tplc="84DA0EC2">
      <w:start w:val="1"/>
      <w:numFmt w:val="decimal"/>
      <w:lvlText w:val="%5."/>
      <w:lvlJc w:val="left"/>
    </w:lvl>
    <w:lvl w:ilvl="5" w:tplc="7694985A">
      <w:start w:val="1"/>
      <w:numFmt w:val="decimal"/>
      <w:lvlText w:val="%6."/>
      <w:lvlJc w:val="left"/>
    </w:lvl>
    <w:lvl w:ilvl="6" w:tplc="26FE605C">
      <w:start w:val="1"/>
      <w:numFmt w:val="decimal"/>
      <w:lvlText w:val="%7."/>
      <w:lvlJc w:val="left"/>
    </w:lvl>
    <w:lvl w:ilvl="7" w:tplc="3E3CEFBC">
      <w:start w:val="1"/>
      <w:numFmt w:val="decimal"/>
      <w:lvlText w:val="%8."/>
      <w:lvlJc w:val="left"/>
    </w:lvl>
    <w:lvl w:ilvl="8" w:tplc="84D687F4">
      <w:numFmt w:val="decimal"/>
      <w:lvlText w:val=""/>
      <w:lvlJc w:val="left"/>
    </w:lvl>
  </w:abstractNum>
  <w:abstractNum w:abstractNumId="19" w15:restartNumberingAfterBreak="0">
    <w:nsid w:val="0000000F"/>
    <w:multiLevelType w:val="hybridMultilevel"/>
    <w:tmpl w:val="00000000"/>
    <w:name w:val="AutoList50"/>
    <w:lvl w:ilvl="0" w:tplc="3D4A9998">
      <w:start w:val="1"/>
      <w:numFmt w:val="decimal"/>
      <w:lvlText w:val="%1."/>
      <w:lvlJc w:val="left"/>
    </w:lvl>
    <w:lvl w:ilvl="1" w:tplc="F416AF3E">
      <w:start w:val="1"/>
      <w:numFmt w:val="lowerLetter"/>
      <w:lvlText w:val="%2."/>
      <w:lvlJc w:val="left"/>
    </w:lvl>
    <w:lvl w:ilvl="2" w:tplc="4C0001DA">
      <w:start w:val="1"/>
      <w:numFmt w:val="decimal"/>
      <w:lvlText w:val="%3."/>
      <w:lvlJc w:val="left"/>
    </w:lvl>
    <w:lvl w:ilvl="3" w:tplc="78549666">
      <w:start w:val="1"/>
      <w:numFmt w:val="decimal"/>
      <w:lvlText w:val="%4."/>
      <w:lvlJc w:val="left"/>
    </w:lvl>
    <w:lvl w:ilvl="4" w:tplc="740A3EB4">
      <w:start w:val="1"/>
      <w:numFmt w:val="decimal"/>
      <w:lvlText w:val="%5."/>
      <w:lvlJc w:val="left"/>
    </w:lvl>
    <w:lvl w:ilvl="5" w:tplc="C858550C">
      <w:start w:val="1"/>
      <w:numFmt w:val="decimal"/>
      <w:lvlText w:val="%6."/>
      <w:lvlJc w:val="left"/>
    </w:lvl>
    <w:lvl w:ilvl="6" w:tplc="484C08D4">
      <w:start w:val="1"/>
      <w:numFmt w:val="decimal"/>
      <w:lvlText w:val="%7."/>
      <w:lvlJc w:val="left"/>
    </w:lvl>
    <w:lvl w:ilvl="7" w:tplc="06E82DF0">
      <w:start w:val="1"/>
      <w:numFmt w:val="decimal"/>
      <w:lvlText w:val="%8."/>
      <w:lvlJc w:val="left"/>
    </w:lvl>
    <w:lvl w:ilvl="8" w:tplc="9F78707C">
      <w:numFmt w:val="decimal"/>
      <w:lvlText w:val=""/>
      <w:lvlJc w:val="left"/>
    </w:lvl>
  </w:abstractNum>
  <w:abstractNum w:abstractNumId="20" w15:restartNumberingAfterBreak="0">
    <w:nsid w:val="00000010"/>
    <w:multiLevelType w:val="hybridMultilevel"/>
    <w:tmpl w:val="00000000"/>
    <w:name w:val="AutoList51"/>
    <w:lvl w:ilvl="0" w:tplc="5D8E9108">
      <w:start w:val="1"/>
      <w:numFmt w:val="decimal"/>
      <w:lvlText w:val="%1."/>
      <w:lvlJc w:val="left"/>
    </w:lvl>
    <w:lvl w:ilvl="1" w:tplc="633A124A">
      <w:start w:val="1"/>
      <w:numFmt w:val="lowerLetter"/>
      <w:lvlText w:val="%2."/>
      <w:lvlJc w:val="left"/>
    </w:lvl>
    <w:lvl w:ilvl="2" w:tplc="E6888730">
      <w:start w:val="1"/>
      <w:numFmt w:val="decimal"/>
      <w:lvlText w:val="%3."/>
      <w:lvlJc w:val="left"/>
    </w:lvl>
    <w:lvl w:ilvl="3" w:tplc="BA409948">
      <w:start w:val="1"/>
      <w:numFmt w:val="decimal"/>
      <w:lvlText w:val="%4."/>
      <w:lvlJc w:val="left"/>
    </w:lvl>
    <w:lvl w:ilvl="4" w:tplc="008EA952">
      <w:start w:val="1"/>
      <w:numFmt w:val="decimal"/>
      <w:lvlText w:val="%5."/>
      <w:lvlJc w:val="left"/>
    </w:lvl>
    <w:lvl w:ilvl="5" w:tplc="5CB030C4">
      <w:start w:val="1"/>
      <w:numFmt w:val="decimal"/>
      <w:lvlText w:val="%6."/>
      <w:lvlJc w:val="left"/>
    </w:lvl>
    <w:lvl w:ilvl="6" w:tplc="3B72D4BE">
      <w:start w:val="1"/>
      <w:numFmt w:val="decimal"/>
      <w:lvlText w:val="%7."/>
      <w:lvlJc w:val="left"/>
    </w:lvl>
    <w:lvl w:ilvl="7" w:tplc="0974FA5A">
      <w:start w:val="1"/>
      <w:numFmt w:val="decimal"/>
      <w:lvlText w:val="%8."/>
      <w:lvlJc w:val="left"/>
    </w:lvl>
    <w:lvl w:ilvl="8" w:tplc="07F6B002">
      <w:numFmt w:val="decimal"/>
      <w:lvlText w:val=""/>
      <w:lvlJc w:val="left"/>
    </w:lvl>
  </w:abstractNum>
  <w:abstractNum w:abstractNumId="21" w15:restartNumberingAfterBreak="0">
    <w:nsid w:val="00000011"/>
    <w:multiLevelType w:val="hybridMultilevel"/>
    <w:tmpl w:val="00000000"/>
    <w:name w:val="AutoList2"/>
    <w:lvl w:ilvl="0" w:tplc="600C241A">
      <w:start w:val="1"/>
      <w:numFmt w:val="decimal"/>
      <w:lvlText w:val="%1."/>
      <w:lvlJc w:val="left"/>
    </w:lvl>
    <w:lvl w:ilvl="1" w:tplc="646AC1D4">
      <w:start w:val="1"/>
      <w:numFmt w:val="decimal"/>
      <w:lvlText w:val="%2."/>
      <w:lvlJc w:val="left"/>
    </w:lvl>
    <w:lvl w:ilvl="2" w:tplc="65A277C4">
      <w:start w:val="1"/>
      <w:numFmt w:val="decimal"/>
      <w:lvlText w:val="%3."/>
      <w:lvlJc w:val="left"/>
    </w:lvl>
    <w:lvl w:ilvl="3" w:tplc="F6CC9C96">
      <w:start w:val="1"/>
      <w:numFmt w:val="decimal"/>
      <w:lvlText w:val="%4."/>
      <w:lvlJc w:val="left"/>
    </w:lvl>
    <w:lvl w:ilvl="4" w:tplc="D7069D26">
      <w:start w:val="1"/>
      <w:numFmt w:val="decimal"/>
      <w:lvlText w:val="%5."/>
      <w:lvlJc w:val="left"/>
    </w:lvl>
    <w:lvl w:ilvl="5" w:tplc="63E0F03A">
      <w:start w:val="1"/>
      <w:numFmt w:val="decimal"/>
      <w:lvlText w:val="%6."/>
      <w:lvlJc w:val="left"/>
    </w:lvl>
    <w:lvl w:ilvl="6" w:tplc="9D2890EA">
      <w:start w:val="1"/>
      <w:numFmt w:val="decimal"/>
      <w:lvlText w:val="%7."/>
      <w:lvlJc w:val="left"/>
    </w:lvl>
    <w:lvl w:ilvl="7" w:tplc="CA804116">
      <w:start w:val="1"/>
      <w:numFmt w:val="decimal"/>
      <w:lvlText w:val="%8."/>
      <w:lvlJc w:val="left"/>
    </w:lvl>
    <w:lvl w:ilvl="8" w:tplc="76306BD2">
      <w:numFmt w:val="decimal"/>
      <w:lvlText w:val=""/>
      <w:lvlJc w:val="left"/>
    </w:lvl>
  </w:abstractNum>
  <w:abstractNum w:abstractNumId="22" w15:restartNumberingAfterBreak="0">
    <w:nsid w:val="00000012"/>
    <w:multiLevelType w:val="hybridMultilevel"/>
    <w:tmpl w:val="00000000"/>
    <w:name w:val="ParaNumbers2"/>
    <w:lvl w:ilvl="0" w:tplc="61F8FB26">
      <w:start w:val="1"/>
      <w:numFmt w:val="decimal"/>
      <w:lvlText w:val="%1."/>
      <w:lvlJc w:val="left"/>
    </w:lvl>
    <w:lvl w:ilvl="1" w:tplc="6D8AA13C">
      <w:start w:val="1"/>
      <w:numFmt w:val="lowerLetter"/>
      <w:lvlText w:val="%2."/>
      <w:lvlJc w:val="left"/>
    </w:lvl>
    <w:lvl w:ilvl="2" w:tplc="FCEEF40A">
      <w:start w:val="1"/>
      <w:numFmt w:val="lowerRoman"/>
      <w:lvlText w:val="%3."/>
      <w:lvlJc w:val="left"/>
    </w:lvl>
    <w:lvl w:ilvl="3" w:tplc="AA923DA0">
      <w:start w:val="1"/>
      <w:numFmt w:val="decimal"/>
      <w:lvlText w:val="%4."/>
      <w:lvlJc w:val="left"/>
    </w:lvl>
    <w:lvl w:ilvl="4" w:tplc="A4560736">
      <w:start w:val="1"/>
      <w:numFmt w:val="lowerLetter"/>
      <w:lvlText w:val="(%5)"/>
      <w:lvlJc w:val="left"/>
    </w:lvl>
    <w:lvl w:ilvl="5" w:tplc="FEDCDDF0">
      <w:start w:val="1"/>
      <w:numFmt w:val="lowerRoman"/>
      <w:lvlText w:val="(%6)"/>
      <w:lvlJc w:val="left"/>
    </w:lvl>
    <w:lvl w:ilvl="6" w:tplc="D9B6C8BE">
      <w:start w:val="1"/>
      <w:numFmt w:val="decimal"/>
      <w:lvlText w:val="%7)"/>
      <w:lvlJc w:val="left"/>
    </w:lvl>
    <w:lvl w:ilvl="7" w:tplc="9CC6047A">
      <w:start w:val="1"/>
      <w:numFmt w:val="lowerLetter"/>
      <w:lvlText w:val="%8)"/>
      <w:lvlJc w:val="left"/>
    </w:lvl>
    <w:lvl w:ilvl="8" w:tplc="2822E6E8">
      <w:numFmt w:val="decimal"/>
      <w:lvlText w:val=""/>
      <w:lvlJc w:val="left"/>
    </w:lvl>
  </w:abstractNum>
  <w:abstractNum w:abstractNumId="23" w15:restartNumberingAfterBreak="0">
    <w:nsid w:val="00000013"/>
    <w:multiLevelType w:val="hybridMultilevel"/>
    <w:tmpl w:val="00000000"/>
    <w:name w:val="AutoList52"/>
    <w:lvl w:ilvl="0" w:tplc="DB725488">
      <w:start w:val="1"/>
      <w:numFmt w:val="decimal"/>
      <w:lvlText w:val="%1."/>
      <w:lvlJc w:val="left"/>
    </w:lvl>
    <w:lvl w:ilvl="1" w:tplc="5E6E3FD0">
      <w:start w:val="1"/>
      <w:numFmt w:val="decimal"/>
      <w:lvlText w:val="%2."/>
      <w:lvlJc w:val="left"/>
    </w:lvl>
    <w:lvl w:ilvl="2" w:tplc="6394C07A">
      <w:start w:val="1"/>
      <w:numFmt w:val="decimal"/>
      <w:lvlText w:val="%3."/>
      <w:lvlJc w:val="left"/>
    </w:lvl>
    <w:lvl w:ilvl="3" w:tplc="A3300BEE">
      <w:start w:val="1"/>
      <w:numFmt w:val="decimal"/>
      <w:lvlText w:val="%4."/>
      <w:lvlJc w:val="left"/>
    </w:lvl>
    <w:lvl w:ilvl="4" w:tplc="1A34C22E">
      <w:start w:val="1"/>
      <w:numFmt w:val="decimal"/>
      <w:lvlText w:val="%5."/>
      <w:lvlJc w:val="left"/>
    </w:lvl>
    <w:lvl w:ilvl="5" w:tplc="CF28D9B0">
      <w:start w:val="1"/>
      <w:numFmt w:val="decimal"/>
      <w:lvlText w:val="%6."/>
      <w:lvlJc w:val="left"/>
    </w:lvl>
    <w:lvl w:ilvl="6" w:tplc="CFD820E8">
      <w:start w:val="1"/>
      <w:numFmt w:val="decimal"/>
      <w:lvlText w:val="%7."/>
      <w:lvlJc w:val="left"/>
    </w:lvl>
    <w:lvl w:ilvl="7" w:tplc="DA801642">
      <w:start w:val="1"/>
      <w:numFmt w:val="decimal"/>
      <w:lvlText w:val="%8."/>
      <w:lvlJc w:val="left"/>
    </w:lvl>
    <w:lvl w:ilvl="8" w:tplc="34AAA3B4">
      <w:numFmt w:val="decimal"/>
      <w:lvlText w:val=""/>
      <w:lvlJc w:val="left"/>
    </w:lvl>
  </w:abstractNum>
  <w:abstractNum w:abstractNumId="24" w15:restartNumberingAfterBreak="0">
    <w:nsid w:val="00000014"/>
    <w:multiLevelType w:val="hybridMultilevel"/>
    <w:tmpl w:val="00000000"/>
    <w:name w:val="AutoList7"/>
    <w:lvl w:ilvl="0" w:tplc="6354217C">
      <w:start w:val="1"/>
      <w:numFmt w:val="decimal"/>
      <w:lvlText w:val="%1."/>
      <w:lvlJc w:val="left"/>
    </w:lvl>
    <w:lvl w:ilvl="1" w:tplc="F56CD0A2">
      <w:start w:val="1"/>
      <w:numFmt w:val="decimal"/>
      <w:lvlText w:val="%2."/>
      <w:lvlJc w:val="left"/>
    </w:lvl>
    <w:lvl w:ilvl="2" w:tplc="4C88668C">
      <w:start w:val="1"/>
      <w:numFmt w:val="decimal"/>
      <w:lvlText w:val="%3."/>
      <w:lvlJc w:val="left"/>
    </w:lvl>
    <w:lvl w:ilvl="3" w:tplc="7D76B9B4">
      <w:start w:val="1"/>
      <w:numFmt w:val="decimal"/>
      <w:lvlText w:val="%4."/>
      <w:lvlJc w:val="left"/>
    </w:lvl>
    <w:lvl w:ilvl="4" w:tplc="D5C6B358">
      <w:start w:val="1"/>
      <w:numFmt w:val="decimal"/>
      <w:lvlText w:val="%5."/>
      <w:lvlJc w:val="left"/>
    </w:lvl>
    <w:lvl w:ilvl="5" w:tplc="C59C8E6A">
      <w:start w:val="1"/>
      <w:numFmt w:val="decimal"/>
      <w:lvlText w:val="%6."/>
      <w:lvlJc w:val="left"/>
    </w:lvl>
    <w:lvl w:ilvl="6" w:tplc="02EA37F4">
      <w:start w:val="1"/>
      <w:numFmt w:val="decimal"/>
      <w:lvlText w:val="%7."/>
      <w:lvlJc w:val="left"/>
    </w:lvl>
    <w:lvl w:ilvl="7" w:tplc="E178516C">
      <w:start w:val="1"/>
      <w:numFmt w:val="decimal"/>
      <w:lvlText w:val="%8."/>
      <w:lvlJc w:val="left"/>
    </w:lvl>
    <w:lvl w:ilvl="8" w:tplc="2C1487F6">
      <w:numFmt w:val="decimal"/>
      <w:lvlText w:val=""/>
      <w:lvlJc w:val="left"/>
    </w:lvl>
  </w:abstractNum>
  <w:abstractNum w:abstractNumId="25" w15:restartNumberingAfterBreak="0">
    <w:nsid w:val="00000015"/>
    <w:multiLevelType w:val="hybridMultilevel"/>
    <w:tmpl w:val="00000000"/>
    <w:name w:val="AutoList7"/>
    <w:lvl w:ilvl="0" w:tplc="21FAE9D4">
      <w:start w:val="1"/>
      <w:numFmt w:val="decimal"/>
      <w:lvlText w:val="%1."/>
      <w:lvlJc w:val="left"/>
    </w:lvl>
    <w:lvl w:ilvl="1" w:tplc="F5D21C30">
      <w:start w:val="1"/>
      <w:numFmt w:val="decimal"/>
      <w:lvlText w:val="%2."/>
      <w:lvlJc w:val="left"/>
    </w:lvl>
    <w:lvl w:ilvl="2" w:tplc="B9AA5B5C">
      <w:start w:val="1"/>
      <w:numFmt w:val="decimal"/>
      <w:lvlText w:val="%3."/>
      <w:lvlJc w:val="left"/>
    </w:lvl>
    <w:lvl w:ilvl="3" w:tplc="3BC8DCDE">
      <w:start w:val="1"/>
      <w:numFmt w:val="decimal"/>
      <w:lvlText w:val="%4."/>
      <w:lvlJc w:val="left"/>
    </w:lvl>
    <w:lvl w:ilvl="4" w:tplc="ED2A2A1E">
      <w:start w:val="1"/>
      <w:numFmt w:val="decimal"/>
      <w:lvlText w:val="%5."/>
      <w:lvlJc w:val="left"/>
    </w:lvl>
    <w:lvl w:ilvl="5" w:tplc="2750A9D6">
      <w:start w:val="1"/>
      <w:numFmt w:val="decimal"/>
      <w:lvlText w:val="%6."/>
      <w:lvlJc w:val="left"/>
    </w:lvl>
    <w:lvl w:ilvl="6" w:tplc="14D484C6">
      <w:start w:val="1"/>
      <w:numFmt w:val="decimal"/>
      <w:lvlText w:val="%7."/>
      <w:lvlJc w:val="left"/>
    </w:lvl>
    <w:lvl w:ilvl="7" w:tplc="13447E9A">
      <w:start w:val="1"/>
      <w:numFmt w:val="decimal"/>
      <w:lvlText w:val="%8."/>
      <w:lvlJc w:val="left"/>
    </w:lvl>
    <w:lvl w:ilvl="8" w:tplc="42F8A8DE">
      <w:numFmt w:val="decimal"/>
      <w:lvlText w:val=""/>
      <w:lvlJc w:val="left"/>
    </w:lvl>
  </w:abstractNum>
  <w:abstractNum w:abstractNumId="26" w15:restartNumberingAfterBreak="0">
    <w:nsid w:val="00D219C7"/>
    <w:multiLevelType w:val="hybridMultilevel"/>
    <w:tmpl w:val="3104ED20"/>
    <w:name w:val="AutoList7723"/>
    <w:lvl w:ilvl="0" w:tplc="FB6018D2">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D92B8A"/>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051528C7"/>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066A386C"/>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06E243D0"/>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074646CF"/>
    <w:multiLevelType w:val="hybridMultilevel"/>
    <w:tmpl w:val="61F45BDE"/>
    <w:name w:val="AutoList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7614719"/>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0A093D1B"/>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0B706B1E"/>
    <w:multiLevelType w:val="multilevel"/>
    <w:tmpl w:val="C7F81270"/>
    <w:name w:val="AutoList32"/>
    <w:lvl w:ilvl="0">
      <w:start w:val="2"/>
      <w:numFmt w:val="decimal"/>
      <w:lvlText w:val="%1."/>
      <w:lvlJc w:val="left"/>
      <w:pPr>
        <w:tabs>
          <w:tab w:val="num" w:pos="2707"/>
        </w:tabs>
        <w:ind w:left="2707" w:firstLine="0"/>
      </w:pPr>
      <w:rPr>
        <w:rFonts w:hint="default"/>
      </w:rPr>
    </w:lvl>
    <w:lvl w:ilvl="1">
      <w:start w:val="1"/>
      <w:numFmt w:val="decimal"/>
      <w:lvlText w:val="%2."/>
      <w:lvlJc w:val="left"/>
      <w:pPr>
        <w:tabs>
          <w:tab w:val="num" w:pos="2707"/>
        </w:tabs>
        <w:ind w:left="2707" w:firstLine="0"/>
      </w:pPr>
      <w:rPr>
        <w:rFonts w:hint="default"/>
      </w:rPr>
    </w:lvl>
    <w:lvl w:ilvl="2">
      <w:start w:val="1"/>
      <w:numFmt w:val="decimal"/>
      <w:lvlText w:val="%3."/>
      <w:lvlJc w:val="left"/>
      <w:pPr>
        <w:tabs>
          <w:tab w:val="num" w:pos="2707"/>
        </w:tabs>
        <w:ind w:left="2707" w:firstLine="0"/>
      </w:pPr>
      <w:rPr>
        <w:rFonts w:hint="default"/>
      </w:rPr>
    </w:lvl>
    <w:lvl w:ilvl="3">
      <w:start w:val="1"/>
      <w:numFmt w:val="decimal"/>
      <w:lvlText w:val="%4."/>
      <w:lvlJc w:val="left"/>
      <w:pPr>
        <w:tabs>
          <w:tab w:val="num" w:pos="2707"/>
        </w:tabs>
        <w:ind w:left="2707" w:firstLine="0"/>
      </w:pPr>
      <w:rPr>
        <w:rFonts w:hint="default"/>
      </w:rPr>
    </w:lvl>
    <w:lvl w:ilvl="4">
      <w:start w:val="1"/>
      <w:numFmt w:val="decimal"/>
      <w:lvlText w:val="%5."/>
      <w:lvlJc w:val="left"/>
      <w:pPr>
        <w:tabs>
          <w:tab w:val="num" w:pos="2707"/>
        </w:tabs>
        <w:ind w:left="2707" w:firstLine="0"/>
      </w:pPr>
      <w:rPr>
        <w:rFonts w:hint="default"/>
      </w:rPr>
    </w:lvl>
    <w:lvl w:ilvl="5">
      <w:start w:val="1"/>
      <w:numFmt w:val="decimal"/>
      <w:lvlText w:val="%6."/>
      <w:lvlJc w:val="left"/>
      <w:pPr>
        <w:tabs>
          <w:tab w:val="num" w:pos="2707"/>
        </w:tabs>
        <w:ind w:left="2707" w:firstLine="0"/>
      </w:pPr>
      <w:rPr>
        <w:rFonts w:hint="default"/>
      </w:rPr>
    </w:lvl>
    <w:lvl w:ilvl="6">
      <w:start w:val="1"/>
      <w:numFmt w:val="decimal"/>
      <w:lvlText w:val="%7."/>
      <w:lvlJc w:val="left"/>
      <w:pPr>
        <w:tabs>
          <w:tab w:val="num" w:pos="2707"/>
        </w:tabs>
        <w:ind w:left="2707" w:firstLine="0"/>
      </w:pPr>
      <w:rPr>
        <w:rFonts w:hint="default"/>
      </w:rPr>
    </w:lvl>
    <w:lvl w:ilvl="7">
      <w:start w:val="1"/>
      <w:numFmt w:val="decimal"/>
      <w:lvlText w:val="%8."/>
      <w:lvlJc w:val="left"/>
      <w:pPr>
        <w:tabs>
          <w:tab w:val="num" w:pos="2707"/>
        </w:tabs>
        <w:ind w:left="2707" w:firstLine="0"/>
      </w:pPr>
      <w:rPr>
        <w:rFonts w:hint="default"/>
      </w:rPr>
    </w:lvl>
    <w:lvl w:ilvl="8">
      <w:numFmt w:val="decimal"/>
      <w:lvlText w:val=""/>
      <w:lvlJc w:val="left"/>
      <w:pPr>
        <w:tabs>
          <w:tab w:val="num" w:pos="2707"/>
        </w:tabs>
        <w:ind w:left="2707" w:firstLine="0"/>
      </w:pPr>
      <w:rPr>
        <w:rFonts w:hint="default"/>
      </w:rPr>
    </w:lvl>
  </w:abstractNum>
  <w:abstractNum w:abstractNumId="35" w15:restartNumberingAfterBreak="0">
    <w:nsid w:val="0BF61683"/>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0E422F6C"/>
    <w:multiLevelType w:val="hybridMultilevel"/>
    <w:tmpl w:val="FE9C2BF0"/>
    <w:name w:val="AutoList772"/>
    <w:lvl w:ilvl="0" w:tplc="145087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DF0DC4"/>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116F083B"/>
    <w:multiLevelType w:val="hybridMultilevel"/>
    <w:tmpl w:val="005636E4"/>
    <w:name w:val="AutoList77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1600EB"/>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178033B8"/>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1DB31A5C"/>
    <w:multiLevelType w:val="hybridMultilevel"/>
    <w:tmpl w:val="C4407FD6"/>
    <w:name w:val="AutoList74222"/>
    <w:lvl w:ilvl="0" w:tplc="5D0E486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F83A2F"/>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1FD8679C"/>
    <w:multiLevelType w:val="hybridMultilevel"/>
    <w:tmpl w:val="3B769200"/>
    <w:name w:val="AutoList7322"/>
    <w:lvl w:ilvl="0" w:tplc="9A540060">
      <w:start w:val="1"/>
      <w:numFmt w:val="decimal"/>
      <w:lvlText w:val="%1."/>
      <w:lvlJc w:val="left"/>
      <w:pPr>
        <w:tabs>
          <w:tab w:val="num" w:pos="-144"/>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15A3359"/>
    <w:multiLevelType w:val="hybridMultilevel"/>
    <w:tmpl w:val="4AA03076"/>
    <w:name w:val="AutoList7323"/>
    <w:lvl w:ilvl="0" w:tplc="15D4E3BC">
      <w:start w:val="1"/>
      <w:numFmt w:val="decimal"/>
      <w:lvlText w:val="%1."/>
      <w:lvlJc w:val="left"/>
      <w:pPr>
        <w:tabs>
          <w:tab w:val="num" w:pos="-660"/>
        </w:tabs>
        <w:ind w:left="-228" w:hanging="288"/>
      </w:pPr>
      <w:rPr>
        <w:rFonts w:hint="default"/>
      </w:rPr>
    </w:lvl>
    <w:lvl w:ilvl="1" w:tplc="04090019" w:tentative="1">
      <w:start w:val="1"/>
      <w:numFmt w:val="lowerLetter"/>
      <w:lvlText w:val="%2."/>
      <w:lvlJc w:val="left"/>
      <w:pPr>
        <w:tabs>
          <w:tab w:val="num" w:pos="924"/>
        </w:tabs>
        <w:ind w:left="924" w:hanging="360"/>
      </w:pPr>
    </w:lvl>
    <w:lvl w:ilvl="2" w:tplc="0409001B" w:tentative="1">
      <w:start w:val="1"/>
      <w:numFmt w:val="lowerRoman"/>
      <w:lvlText w:val="%3."/>
      <w:lvlJc w:val="right"/>
      <w:pPr>
        <w:tabs>
          <w:tab w:val="num" w:pos="1644"/>
        </w:tabs>
        <w:ind w:left="1644" w:hanging="180"/>
      </w:pPr>
    </w:lvl>
    <w:lvl w:ilvl="3" w:tplc="0409000F" w:tentative="1">
      <w:start w:val="1"/>
      <w:numFmt w:val="decimal"/>
      <w:lvlText w:val="%4."/>
      <w:lvlJc w:val="left"/>
      <w:pPr>
        <w:tabs>
          <w:tab w:val="num" w:pos="2364"/>
        </w:tabs>
        <w:ind w:left="2364" w:hanging="360"/>
      </w:pPr>
    </w:lvl>
    <w:lvl w:ilvl="4" w:tplc="04090019" w:tentative="1">
      <w:start w:val="1"/>
      <w:numFmt w:val="lowerLetter"/>
      <w:lvlText w:val="%5."/>
      <w:lvlJc w:val="left"/>
      <w:pPr>
        <w:tabs>
          <w:tab w:val="num" w:pos="3084"/>
        </w:tabs>
        <w:ind w:left="3084" w:hanging="360"/>
      </w:pPr>
    </w:lvl>
    <w:lvl w:ilvl="5" w:tplc="0409001B" w:tentative="1">
      <w:start w:val="1"/>
      <w:numFmt w:val="lowerRoman"/>
      <w:lvlText w:val="%6."/>
      <w:lvlJc w:val="right"/>
      <w:pPr>
        <w:tabs>
          <w:tab w:val="num" w:pos="3804"/>
        </w:tabs>
        <w:ind w:left="3804" w:hanging="180"/>
      </w:pPr>
    </w:lvl>
    <w:lvl w:ilvl="6" w:tplc="0409000F" w:tentative="1">
      <w:start w:val="1"/>
      <w:numFmt w:val="decimal"/>
      <w:lvlText w:val="%7."/>
      <w:lvlJc w:val="left"/>
      <w:pPr>
        <w:tabs>
          <w:tab w:val="num" w:pos="4524"/>
        </w:tabs>
        <w:ind w:left="4524" w:hanging="360"/>
      </w:pPr>
    </w:lvl>
    <w:lvl w:ilvl="7" w:tplc="04090019" w:tentative="1">
      <w:start w:val="1"/>
      <w:numFmt w:val="lowerLetter"/>
      <w:lvlText w:val="%8."/>
      <w:lvlJc w:val="left"/>
      <w:pPr>
        <w:tabs>
          <w:tab w:val="num" w:pos="5244"/>
        </w:tabs>
        <w:ind w:left="5244" w:hanging="360"/>
      </w:pPr>
    </w:lvl>
    <w:lvl w:ilvl="8" w:tplc="0409001B" w:tentative="1">
      <w:start w:val="1"/>
      <w:numFmt w:val="lowerRoman"/>
      <w:lvlText w:val="%9."/>
      <w:lvlJc w:val="right"/>
      <w:pPr>
        <w:tabs>
          <w:tab w:val="num" w:pos="5964"/>
        </w:tabs>
        <w:ind w:left="5964" w:hanging="180"/>
      </w:pPr>
    </w:lvl>
  </w:abstractNum>
  <w:abstractNum w:abstractNumId="45" w15:restartNumberingAfterBreak="0">
    <w:nsid w:val="21D355C6"/>
    <w:multiLevelType w:val="hybridMultilevel"/>
    <w:tmpl w:val="216689D6"/>
    <w:lvl w:ilvl="0" w:tplc="04090001">
      <w:start w:val="1"/>
      <w:numFmt w:val="bullet"/>
      <w:pStyle w:val="ListParagraph"/>
      <w:lvlText w:val=""/>
      <w:lvlJc w:val="left"/>
      <w:pPr>
        <w:tabs>
          <w:tab w:val="num" w:pos="2520"/>
        </w:tabs>
        <w:ind w:left="2520" w:hanging="360"/>
      </w:pPr>
      <w:rPr>
        <w:rFonts w:ascii="Symbol" w:hAnsi="Symbol" w:hint="default"/>
      </w:rPr>
    </w:lvl>
    <w:lvl w:ilvl="1" w:tplc="A0C2C36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36636F0"/>
    <w:multiLevelType w:val="hybridMultilevel"/>
    <w:tmpl w:val="C81C7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4435B6"/>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2ABB78D2"/>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2B370AA7"/>
    <w:multiLevelType w:val="multilevel"/>
    <w:tmpl w:val="7F1A7300"/>
    <w:styleLink w:val="Style1"/>
    <w:lvl w:ilvl="0">
      <w:numFmt w:val="decimal"/>
      <w:lvlText w:val="%1."/>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2C08694D"/>
    <w:multiLevelType w:val="hybridMultilevel"/>
    <w:tmpl w:val="E4705F24"/>
    <w:name w:val="AutoList78"/>
    <w:lvl w:ilvl="0" w:tplc="050C0064">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B065FB"/>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315432B6"/>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24716CE"/>
    <w:multiLevelType w:val="hybridMultilevel"/>
    <w:tmpl w:val="19CA98AC"/>
    <w:name w:val="AutoList732322"/>
    <w:lvl w:ilvl="0" w:tplc="0AF01C64">
      <w:start w:val="4"/>
      <w:numFmt w:val="decimal"/>
      <w:lvlText w:val="%1."/>
      <w:lvlJc w:val="left"/>
      <w:pPr>
        <w:tabs>
          <w:tab w:val="num" w:pos="1728"/>
        </w:tabs>
        <w:ind w:left="2448" w:hanging="288"/>
      </w:pPr>
      <w:rPr>
        <w:rFonts w:hint="default"/>
      </w:rPr>
    </w:lvl>
    <w:lvl w:ilvl="1" w:tplc="04090019" w:tentative="1">
      <w:start w:val="1"/>
      <w:numFmt w:val="lowerLetter"/>
      <w:lvlText w:val="%2."/>
      <w:lvlJc w:val="left"/>
      <w:pPr>
        <w:tabs>
          <w:tab w:val="num" w:pos="3312"/>
        </w:tabs>
        <w:ind w:left="3312" w:hanging="360"/>
      </w:pPr>
    </w:lvl>
    <w:lvl w:ilvl="2" w:tplc="0409001B" w:tentative="1">
      <w:start w:val="1"/>
      <w:numFmt w:val="lowerRoman"/>
      <w:lvlText w:val="%3."/>
      <w:lvlJc w:val="right"/>
      <w:pPr>
        <w:tabs>
          <w:tab w:val="num" w:pos="4032"/>
        </w:tabs>
        <w:ind w:left="4032" w:hanging="180"/>
      </w:pPr>
    </w:lvl>
    <w:lvl w:ilvl="3" w:tplc="0409000F" w:tentative="1">
      <w:start w:val="1"/>
      <w:numFmt w:val="decimal"/>
      <w:lvlText w:val="%4."/>
      <w:lvlJc w:val="left"/>
      <w:pPr>
        <w:tabs>
          <w:tab w:val="num" w:pos="4752"/>
        </w:tabs>
        <w:ind w:left="4752" w:hanging="360"/>
      </w:pPr>
    </w:lvl>
    <w:lvl w:ilvl="4" w:tplc="04090019" w:tentative="1">
      <w:start w:val="1"/>
      <w:numFmt w:val="lowerLetter"/>
      <w:lvlText w:val="%5."/>
      <w:lvlJc w:val="left"/>
      <w:pPr>
        <w:tabs>
          <w:tab w:val="num" w:pos="5472"/>
        </w:tabs>
        <w:ind w:left="5472" w:hanging="360"/>
      </w:pPr>
    </w:lvl>
    <w:lvl w:ilvl="5" w:tplc="0409001B" w:tentative="1">
      <w:start w:val="1"/>
      <w:numFmt w:val="lowerRoman"/>
      <w:lvlText w:val="%6."/>
      <w:lvlJc w:val="right"/>
      <w:pPr>
        <w:tabs>
          <w:tab w:val="num" w:pos="6192"/>
        </w:tabs>
        <w:ind w:left="6192" w:hanging="180"/>
      </w:pPr>
    </w:lvl>
    <w:lvl w:ilvl="6" w:tplc="0409000F" w:tentative="1">
      <w:start w:val="1"/>
      <w:numFmt w:val="decimal"/>
      <w:lvlText w:val="%7."/>
      <w:lvlJc w:val="left"/>
      <w:pPr>
        <w:tabs>
          <w:tab w:val="num" w:pos="6912"/>
        </w:tabs>
        <w:ind w:left="6912" w:hanging="360"/>
      </w:pPr>
    </w:lvl>
    <w:lvl w:ilvl="7" w:tplc="04090019" w:tentative="1">
      <w:start w:val="1"/>
      <w:numFmt w:val="lowerLetter"/>
      <w:lvlText w:val="%8."/>
      <w:lvlJc w:val="left"/>
      <w:pPr>
        <w:tabs>
          <w:tab w:val="num" w:pos="7632"/>
        </w:tabs>
        <w:ind w:left="7632" w:hanging="360"/>
      </w:pPr>
    </w:lvl>
    <w:lvl w:ilvl="8" w:tplc="0409001B" w:tentative="1">
      <w:start w:val="1"/>
      <w:numFmt w:val="lowerRoman"/>
      <w:lvlText w:val="%9."/>
      <w:lvlJc w:val="right"/>
      <w:pPr>
        <w:tabs>
          <w:tab w:val="num" w:pos="8352"/>
        </w:tabs>
        <w:ind w:left="8352" w:hanging="180"/>
      </w:pPr>
    </w:lvl>
  </w:abstractNum>
  <w:abstractNum w:abstractNumId="54" w15:restartNumberingAfterBreak="0">
    <w:nsid w:val="3322582F"/>
    <w:multiLevelType w:val="hybridMultilevel"/>
    <w:tmpl w:val="7FB24428"/>
    <w:name w:val="AutoList73"/>
    <w:lvl w:ilvl="0" w:tplc="0409000F">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5" w15:restartNumberingAfterBreak="0">
    <w:nsid w:val="38D03007"/>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AE775C7"/>
    <w:multiLevelType w:val="hybridMultilevel"/>
    <w:tmpl w:val="596ACD72"/>
    <w:name w:val="AutoList7422"/>
    <w:lvl w:ilvl="0" w:tplc="39EA49D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B8D544B"/>
    <w:multiLevelType w:val="hybridMultilevel"/>
    <w:tmpl w:val="01B84F72"/>
    <w:name w:val="AutoList76"/>
    <w:lvl w:ilvl="0" w:tplc="04090001">
      <w:start w:val="1"/>
      <w:numFmt w:val="bullet"/>
      <w:lvlText w:val=""/>
      <w:lvlJc w:val="left"/>
      <w:pPr>
        <w:ind w:left="3385" w:hanging="360"/>
      </w:pPr>
      <w:rPr>
        <w:rFonts w:ascii="Symbol" w:hAnsi="Symbol" w:hint="default"/>
      </w:rPr>
    </w:lvl>
    <w:lvl w:ilvl="1" w:tplc="04090003" w:tentative="1">
      <w:start w:val="1"/>
      <w:numFmt w:val="bullet"/>
      <w:lvlText w:val="o"/>
      <w:lvlJc w:val="left"/>
      <w:pPr>
        <w:ind w:left="4105" w:hanging="360"/>
      </w:pPr>
      <w:rPr>
        <w:rFonts w:ascii="Courier New" w:hAnsi="Courier New" w:cs="Courier New" w:hint="default"/>
      </w:rPr>
    </w:lvl>
    <w:lvl w:ilvl="2" w:tplc="04090005" w:tentative="1">
      <w:start w:val="1"/>
      <w:numFmt w:val="bullet"/>
      <w:lvlText w:val=""/>
      <w:lvlJc w:val="left"/>
      <w:pPr>
        <w:ind w:left="4825" w:hanging="360"/>
      </w:pPr>
      <w:rPr>
        <w:rFonts w:ascii="Wingdings" w:hAnsi="Wingdings" w:hint="default"/>
      </w:rPr>
    </w:lvl>
    <w:lvl w:ilvl="3" w:tplc="04090001" w:tentative="1">
      <w:start w:val="1"/>
      <w:numFmt w:val="bullet"/>
      <w:lvlText w:val=""/>
      <w:lvlJc w:val="left"/>
      <w:pPr>
        <w:ind w:left="5545" w:hanging="360"/>
      </w:pPr>
      <w:rPr>
        <w:rFonts w:ascii="Symbol" w:hAnsi="Symbol" w:hint="default"/>
      </w:rPr>
    </w:lvl>
    <w:lvl w:ilvl="4" w:tplc="04090003" w:tentative="1">
      <w:start w:val="1"/>
      <w:numFmt w:val="bullet"/>
      <w:lvlText w:val="o"/>
      <w:lvlJc w:val="left"/>
      <w:pPr>
        <w:ind w:left="6265" w:hanging="360"/>
      </w:pPr>
      <w:rPr>
        <w:rFonts w:ascii="Courier New" w:hAnsi="Courier New" w:cs="Courier New" w:hint="default"/>
      </w:rPr>
    </w:lvl>
    <w:lvl w:ilvl="5" w:tplc="04090005" w:tentative="1">
      <w:start w:val="1"/>
      <w:numFmt w:val="bullet"/>
      <w:lvlText w:val=""/>
      <w:lvlJc w:val="left"/>
      <w:pPr>
        <w:ind w:left="6985" w:hanging="360"/>
      </w:pPr>
      <w:rPr>
        <w:rFonts w:ascii="Wingdings" w:hAnsi="Wingdings" w:hint="default"/>
      </w:rPr>
    </w:lvl>
    <w:lvl w:ilvl="6" w:tplc="04090001" w:tentative="1">
      <w:start w:val="1"/>
      <w:numFmt w:val="bullet"/>
      <w:lvlText w:val=""/>
      <w:lvlJc w:val="left"/>
      <w:pPr>
        <w:ind w:left="7705" w:hanging="360"/>
      </w:pPr>
      <w:rPr>
        <w:rFonts w:ascii="Symbol" w:hAnsi="Symbol" w:hint="default"/>
      </w:rPr>
    </w:lvl>
    <w:lvl w:ilvl="7" w:tplc="04090003" w:tentative="1">
      <w:start w:val="1"/>
      <w:numFmt w:val="bullet"/>
      <w:lvlText w:val="o"/>
      <w:lvlJc w:val="left"/>
      <w:pPr>
        <w:ind w:left="8425" w:hanging="360"/>
      </w:pPr>
      <w:rPr>
        <w:rFonts w:ascii="Courier New" w:hAnsi="Courier New" w:cs="Courier New" w:hint="default"/>
      </w:rPr>
    </w:lvl>
    <w:lvl w:ilvl="8" w:tplc="04090005" w:tentative="1">
      <w:start w:val="1"/>
      <w:numFmt w:val="bullet"/>
      <w:lvlText w:val=""/>
      <w:lvlJc w:val="left"/>
      <w:pPr>
        <w:ind w:left="9145" w:hanging="360"/>
      </w:pPr>
      <w:rPr>
        <w:rFonts w:ascii="Wingdings" w:hAnsi="Wingdings" w:hint="default"/>
      </w:rPr>
    </w:lvl>
  </w:abstractNum>
  <w:abstractNum w:abstractNumId="58" w15:restartNumberingAfterBreak="0">
    <w:nsid w:val="3DB86CF2"/>
    <w:multiLevelType w:val="multilevel"/>
    <w:tmpl w:val="7F1A7300"/>
    <w:styleLink w:val="Style2"/>
    <w:lvl w:ilvl="0">
      <w:numFmt w:val="decimal"/>
      <w:lvlText w:val="%1."/>
      <w:lvlJc w:val="left"/>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15:restartNumberingAfterBreak="0">
    <w:nsid w:val="3E127223"/>
    <w:multiLevelType w:val="hybridMultilevel"/>
    <w:tmpl w:val="E458B728"/>
    <w:name w:val="AutoList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17243F"/>
    <w:multiLevelType w:val="hybridMultilevel"/>
    <w:tmpl w:val="8FDEC57E"/>
    <w:name w:val="AutoList7722"/>
    <w:lvl w:ilvl="0" w:tplc="0409000F">
      <w:start w:val="1"/>
      <w:numFmt w:val="decimal"/>
      <w:lvlText w:val="%1."/>
      <w:lvlJc w:val="left"/>
      <w:pPr>
        <w:ind w:left="3067" w:hanging="360"/>
      </w:pPr>
    </w:lvl>
    <w:lvl w:ilvl="1" w:tplc="04090019" w:tentative="1">
      <w:start w:val="1"/>
      <w:numFmt w:val="lowerLetter"/>
      <w:lvlText w:val="%2."/>
      <w:lvlJc w:val="left"/>
      <w:pPr>
        <w:ind w:left="3787" w:hanging="360"/>
      </w:pPr>
    </w:lvl>
    <w:lvl w:ilvl="2" w:tplc="0409001B" w:tentative="1">
      <w:start w:val="1"/>
      <w:numFmt w:val="lowerRoman"/>
      <w:lvlText w:val="%3."/>
      <w:lvlJc w:val="right"/>
      <w:pPr>
        <w:ind w:left="4507" w:hanging="180"/>
      </w:pPr>
    </w:lvl>
    <w:lvl w:ilvl="3" w:tplc="0409000F" w:tentative="1">
      <w:start w:val="1"/>
      <w:numFmt w:val="decimal"/>
      <w:lvlText w:val="%4."/>
      <w:lvlJc w:val="left"/>
      <w:pPr>
        <w:ind w:left="5227" w:hanging="360"/>
      </w:pPr>
    </w:lvl>
    <w:lvl w:ilvl="4" w:tplc="04090019" w:tentative="1">
      <w:start w:val="1"/>
      <w:numFmt w:val="lowerLetter"/>
      <w:lvlText w:val="%5."/>
      <w:lvlJc w:val="left"/>
      <w:pPr>
        <w:ind w:left="5947" w:hanging="360"/>
      </w:pPr>
    </w:lvl>
    <w:lvl w:ilvl="5" w:tplc="0409001B" w:tentative="1">
      <w:start w:val="1"/>
      <w:numFmt w:val="lowerRoman"/>
      <w:lvlText w:val="%6."/>
      <w:lvlJc w:val="right"/>
      <w:pPr>
        <w:ind w:left="6667" w:hanging="180"/>
      </w:pPr>
    </w:lvl>
    <w:lvl w:ilvl="6" w:tplc="0409000F" w:tentative="1">
      <w:start w:val="1"/>
      <w:numFmt w:val="decimal"/>
      <w:lvlText w:val="%7."/>
      <w:lvlJc w:val="left"/>
      <w:pPr>
        <w:ind w:left="7387" w:hanging="360"/>
      </w:pPr>
    </w:lvl>
    <w:lvl w:ilvl="7" w:tplc="04090019" w:tentative="1">
      <w:start w:val="1"/>
      <w:numFmt w:val="lowerLetter"/>
      <w:lvlText w:val="%8."/>
      <w:lvlJc w:val="left"/>
      <w:pPr>
        <w:ind w:left="8107" w:hanging="360"/>
      </w:pPr>
    </w:lvl>
    <w:lvl w:ilvl="8" w:tplc="0409001B" w:tentative="1">
      <w:start w:val="1"/>
      <w:numFmt w:val="lowerRoman"/>
      <w:lvlText w:val="%9."/>
      <w:lvlJc w:val="right"/>
      <w:pPr>
        <w:ind w:left="8827" w:hanging="180"/>
      </w:pPr>
    </w:lvl>
  </w:abstractNum>
  <w:abstractNum w:abstractNumId="61" w15:restartNumberingAfterBreak="0">
    <w:nsid w:val="3F9A49C5"/>
    <w:multiLevelType w:val="hybridMultilevel"/>
    <w:tmpl w:val="A906F3B8"/>
    <w:name w:val="AutoList75"/>
    <w:lvl w:ilvl="0" w:tplc="DCBE12A8">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807"/>
        </w:tabs>
        <w:ind w:left="807" w:hanging="360"/>
      </w:pPr>
    </w:lvl>
    <w:lvl w:ilvl="2" w:tplc="0409001B" w:tentative="1">
      <w:start w:val="1"/>
      <w:numFmt w:val="lowerRoman"/>
      <w:lvlText w:val="%3."/>
      <w:lvlJc w:val="right"/>
      <w:pPr>
        <w:tabs>
          <w:tab w:val="num" w:pos="1527"/>
        </w:tabs>
        <w:ind w:left="1527" w:hanging="180"/>
      </w:pPr>
    </w:lvl>
    <w:lvl w:ilvl="3" w:tplc="0409000F" w:tentative="1">
      <w:start w:val="1"/>
      <w:numFmt w:val="decimal"/>
      <w:lvlText w:val="%4."/>
      <w:lvlJc w:val="left"/>
      <w:pPr>
        <w:tabs>
          <w:tab w:val="num" w:pos="2247"/>
        </w:tabs>
        <w:ind w:left="2247" w:hanging="360"/>
      </w:pPr>
    </w:lvl>
    <w:lvl w:ilvl="4" w:tplc="04090019" w:tentative="1">
      <w:start w:val="1"/>
      <w:numFmt w:val="lowerLetter"/>
      <w:lvlText w:val="%5."/>
      <w:lvlJc w:val="left"/>
      <w:pPr>
        <w:tabs>
          <w:tab w:val="num" w:pos="2967"/>
        </w:tabs>
        <w:ind w:left="2967" w:hanging="360"/>
      </w:pPr>
    </w:lvl>
    <w:lvl w:ilvl="5" w:tplc="0409001B" w:tentative="1">
      <w:start w:val="1"/>
      <w:numFmt w:val="lowerRoman"/>
      <w:lvlText w:val="%6."/>
      <w:lvlJc w:val="right"/>
      <w:pPr>
        <w:tabs>
          <w:tab w:val="num" w:pos="3687"/>
        </w:tabs>
        <w:ind w:left="3687" w:hanging="180"/>
      </w:pPr>
    </w:lvl>
    <w:lvl w:ilvl="6" w:tplc="0409000F" w:tentative="1">
      <w:start w:val="1"/>
      <w:numFmt w:val="decimal"/>
      <w:lvlText w:val="%7."/>
      <w:lvlJc w:val="left"/>
      <w:pPr>
        <w:tabs>
          <w:tab w:val="num" w:pos="4407"/>
        </w:tabs>
        <w:ind w:left="4407" w:hanging="360"/>
      </w:pPr>
    </w:lvl>
    <w:lvl w:ilvl="7" w:tplc="04090019" w:tentative="1">
      <w:start w:val="1"/>
      <w:numFmt w:val="lowerLetter"/>
      <w:lvlText w:val="%8."/>
      <w:lvlJc w:val="left"/>
      <w:pPr>
        <w:tabs>
          <w:tab w:val="num" w:pos="5127"/>
        </w:tabs>
        <w:ind w:left="5127" w:hanging="360"/>
      </w:pPr>
    </w:lvl>
    <w:lvl w:ilvl="8" w:tplc="0409001B" w:tentative="1">
      <w:start w:val="1"/>
      <w:numFmt w:val="lowerRoman"/>
      <w:lvlText w:val="%9."/>
      <w:lvlJc w:val="right"/>
      <w:pPr>
        <w:tabs>
          <w:tab w:val="num" w:pos="5847"/>
        </w:tabs>
        <w:ind w:left="5847" w:hanging="180"/>
      </w:pPr>
    </w:lvl>
  </w:abstractNum>
  <w:abstractNum w:abstractNumId="62" w15:restartNumberingAfterBreak="0">
    <w:nsid w:val="407911A3"/>
    <w:multiLevelType w:val="hybridMultilevel"/>
    <w:tmpl w:val="1F0EB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0C21F92"/>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23B1C1F"/>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3C51EF6"/>
    <w:multiLevelType w:val="hybridMultilevel"/>
    <w:tmpl w:val="DD12B134"/>
    <w:name w:val="AutoList77222222"/>
    <w:lvl w:ilvl="0" w:tplc="183ACEA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736212F"/>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8866F28"/>
    <w:multiLevelType w:val="hybridMultilevel"/>
    <w:tmpl w:val="A9BE562C"/>
    <w:name w:val="AutoList732"/>
    <w:lvl w:ilvl="0" w:tplc="3E54A44E">
      <w:start w:val="1"/>
      <w:numFmt w:val="decimal"/>
      <w:lvlText w:val="%1."/>
      <w:lvlJc w:val="left"/>
      <w:pPr>
        <w:tabs>
          <w:tab w:val="num" w:pos="-144"/>
        </w:tabs>
        <w:ind w:left="576" w:hanging="576"/>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CA937A1"/>
    <w:multiLevelType w:val="hybridMultilevel"/>
    <w:tmpl w:val="B45806AC"/>
    <w:name w:val="AutoList782"/>
    <w:lvl w:ilvl="0" w:tplc="5F1885F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0F">
      <w:start w:val="1"/>
      <w:numFmt w:val="decimal"/>
      <w:lvlText w:val="%3."/>
      <w:lvlJc w:val="left"/>
      <w:pPr>
        <w:ind w:left="405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50D11792"/>
    <w:multiLevelType w:val="hybridMultilevel"/>
    <w:tmpl w:val="00C28FDA"/>
    <w:name w:val="AutoList77"/>
    <w:lvl w:ilvl="0" w:tplc="14508720">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50D24B52"/>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524A27E2"/>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53356EE6"/>
    <w:multiLevelType w:val="multilevel"/>
    <w:tmpl w:val="4D4A8430"/>
    <w:name w:val="AutoList54"/>
    <w:lvl w:ilvl="0">
      <w:start w:val="4"/>
      <w:numFmt w:val="decimal"/>
      <w:lvlText w:val="%1."/>
      <w:lvlJc w:val="left"/>
      <w:pPr>
        <w:tabs>
          <w:tab w:val="num" w:pos="3067"/>
        </w:tabs>
        <w:ind w:left="3067" w:hanging="360"/>
      </w:pPr>
      <w:rPr>
        <w:rFonts w:hint="default"/>
      </w:rPr>
    </w:lvl>
    <w:lvl w:ilvl="1">
      <w:start w:val="1"/>
      <w:numFmt w:val="lowerLetter"/>
      <w:lvlText w:val="%2."/>
      <w:lvlJc w:val="left"/>
      <w:pPr>
        <w:tabs>
          <w:tab w:val="num" w:pos="4147"/>
        </w:tabs>
        <w:ind w:left="4147" w:hanging="360"/>
      </w:pPr>
      <w:rPr>
        <w:rFonts w:hint="default"/>
      </w:rPr>
    </w:lvl>
    <w:lvl w:ilvl="2">
      <w:start w:val="1"/>
      <w:numFmt w:val="lowerRoman"/>
      <w:lvlText w:val="%3."/>
      <w:lvlJc w:val="right"/>
      <w:pPr>
        <w:tabs>
          <w:tab w:val="num" w:pos="4867"/>
        </w:tabs>
        <w:ind w:left="4867" w:hanging="180"/>
      </w:pPr>
      <w:rPr>
        <w:rFonts w:hint="default"/>
      </w:rPr>
    </w:lvl>
    <w:lvl w:ilvl="3">
      <w:start w:val="1"/>
      <w:numFmt w:val="decimal"/>
      <w:lvlText w:val="%4."/>
      <w:lvlJc w:val="left"/>
      <w:pPr>
        <w:tabs>
          <w:tab w:val="num" w:pos="5587"/>
        </w:tabs>
        <w:ind w:left="5587" w:hanging="360"/>
      </w:pPr>
      <w:rPr>
        <w:rFonts w:hint="default"/>
      </w:rPr>
    </w:lvl>
    <w:lvl w:ilvl="4">
      <w:start w:val="1"/>
      <w:numFmt w:val="lowerLetter"/>
      <w:lvlText w:val="%5."/>
      <w:lvlJc w:val="left"/>
      <w:pPr>
        <w:tabs>
          <w:tab w:val="num" w:pos="6307"/>
        </w:tabs>
        <w:ind w:left="6307" w:hanging="360"/>
      </w:pPr>
      <w:rPr>
        <w:rFonts w:hint="default"/>
      </w:rPr>
    </w:lvl>
    <w:lvl w:ilvl="5">
      <w:start w:val="1"/>
      <w:numFmt w:val="lowerRoman"/>
      <w:lvlText w:val="%6."/>
      <w:lvlJc w:val="right"/>
      <w:pPr>
        <w:tabs>
          <w:tab w:val="num" w:pos="7027"/>
        </w:tabs>
        <w:ind w:left="7027" w:hanging="180"/>
      </w:pPr>
      <w:rPr>
        <w:rFonts w:hint="default"/>
      </w:rPr>
    </w:lvl>
    <w:lvl w:ilvl="6">
      <w:start w:val="1"/>
      <w:numFmt w:val="decimal"/>
      <w:lvlText w:val="%7."/>
      <w:lvlJc w:val="left"/>
      <w:pPr>
        <w:tabs>
          <w:tab w:val="num" w:pos="7747"/>
        </w:tabs>
        <w:ind w:left="7747" w:hanging="360"/>
      </w:pPr>
      <w:rPr>
        <w:rFonts w:hint="default"/>
      </w:rPr>
    </w:lvl>
    <w:lvl w:ilvl="7">
      <w:start w:val="1"/>
      <w:numFmt w:val="lowerLetter"/>
      <w:lvlText w:val="%8."/>
      <w:lvlJc w:val="left"/>
      <w:pPr>
        <w:tabs>
          <w:tab w:val="num" w:pos="8467"/>
        </w:tabs>
        <w:ind w:left="8467" w:hanging="360"/>
      </w:pPr>
      <w:rPr>
        <w:rFonts w:hint="default"/>
      </w:rPr>
    </w:lvl>
    <w:lvl w:ilvl="8">
      <w:numFmt w:val="lowerRoman"/>
      <w:lvlText w:val="%9."/>
      <w:lvlJc w:val="right"/>
      <w:pPr>
        <w:tabs>
          <w:tab w:val="num" w:pos="9187"/>
        </w:tabs>
        <w:ind w:left="9187" w:hanging="180"/>
      </w:pPr>
      <w:rPr>
        <w:rFonts w:hint="default"/>
      </w:rPr>
    </w:lvl>
  </w:abstractNum>
  <w:abstractNum w:abstractNumId="73" w15:restartNumberingAfterBreak="0">
    <w:nsid w:val="53A659BD"/>
    <w:multiLevelType w:val="hybridMultilevel"/>
    <w:tmpl w:val="ED68608C"/>
    <w:name w:val="AutoList7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526548A"/>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55F0236E"/>
    <w:multiLevelType w:val="hybridMultilevel"/>
    <w:tmpl w:val="B3BCB434"/>
    <w:name w:val="AutoList7324"/>
    <w:lvl w:ilvl="0" w:tplc="69C8AA04">
      <w:start w:val="1"/>
      <w:numFmt w:val="decimal"/>
      <w:lvlText w:val="%1."/>
      <w:lvlJc w:val="left"/>
      <w:pPr>
        <w:tabs>
          <w:tab w:val="num" w:pos="-144"/>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ACC7FED"/>
    <w:multiLevelType w:val="hybridMultilevel"/>
    <w:tmpl w:val="0B3C66F6"/>
    <w:name w:val="AutoList73222"/>
    <w:lvl w:ilvl="0" w:tplc="9A540060">
      <w:start w:val="1"/>
      <w:numFmt w:val="decimal"/>
      <w:lvlText w:val="%1."/>
      <w:lvlJc w:val="left"/>
      <w:pPr>
        <w:tabs>
          <w:tab w:val="num" w:pos="2556"/>
        </w:tabs>
        <w:ind w:left="3276" w:hanging="576"/>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77" w15:restartNumberingAfterBreak="0">
    <w:nsid w:val="5D211835"/>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5EAA67EE"/>
    <w:multiLevelType w:val="hybridMultilevel"/>
    <w:tmpl w:val="2138B7EC"/>
    <w:name w:val="AutoList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3D36399"/>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63E06210"/>
    <w:multiLevelType w:val="hybridMultilevel"/>
    <w:tmpl w:val="AA9CA74C"/>
    <w:name w:val="AutoList77222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1" w15:restartNumberingAfterBreak="0">
    <w:nsid w:val="642D7121"/>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68CF0C00"/>
    <w:multiLevelType w:val="hybridMultilevel"/>
    <w:tmpl w:val="09985088"/>
    <w:name w:val="AutoList772223"/>
    <w:lvl w:ilvl="0" w:tplc="D11CD26E">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464762"/>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6A8F441B"/>
    <w:multiLevelType w:val="hybridMultilevel"/>
    <w:tmpl w:val="FF7CCE42"/>
    <w:name w:val="AutoList73232"/>
    <w:lvl w:ilvl="0" w:tplc="FBBAAD68">
      <w:start w:val="1"/>
      <w:numFmt w:val="decimal"/>
      <w:lvlText w:val="%1."/>
      <w:lvlJc w:val="left"/>
      <w:pPr>
        <w:tabs>
          <w:tab w:val="num" w:pos="-144"/>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37800B3"/>
    <w:multiLevelType w:val="hybridMultilevel"/>
    <w:tmpl w:val="F94C81DA"/>
    <w:name w:val="AutoList53"/>
    <w:lvl w:ilvl="0" w:tplc="084A4B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86" w15:restartNumberingAfterBreak="0">
    <w:nsid w:val="79F04618"/>
    <w:multiLevelType w:val="hybridMultilevel"/>
    <w:tmpl w:val="9418EDBA"/>
    <w:name w:val="AutoList772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7" w15:restartNumberingAfterBreak="0">
    <w:nsid w:val="7B497ABD"/>
    <w:multiLevelType w:val="hybridMultilevel"/>
    <w:tmpl w:val="B9A8E558"/>
    <w:name w:val="AutoList773"/>
    <w:lvl w:ilvl="0" w:tplc="76F2B4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CF7504C"/>
    <w:multiLevelType w:val="hybridMultilevel"/>
    <w:tmpl w:val="50507D3C"/>
    <w:name w:val="AutoList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D196CE8"/>
    <w:multiLevelType w:val="multilevel"/>
    <w:tmpl w:val="E5EE76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014840029">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48504913">
    <w:abstractNumId w:val="15"/>
    <w:lvlOverride w:ilvl="0">
      <w:lvl w:ilvl="0" w:tplc="8D4E70D0">
        <w:start w:val="1"/>
        <w:numFmt w:val="decimal"/>
        <w:pStyle w:val="Level1"/>
        <w:lvlText w:val="%1."/>
        <w:lvlJc w:val="left"/>
        <w:rPr>
          <w:rFonts w:hint="default"/>
        </w:rPr>
      </w:lvl>
    </w:lvlOverride>
    <w:lvlOverride w:ilvl="1">
      <w:lvl w:ilvl="1" w:tplc="582E3C8C" w:tentative="1">
        <w:start w:val="1"/>
        <w:numFmt w:val="lowerLetter"/>
        <w:pStyle w:val="Level2"/>
        <w:lvlText w:val="%2."/>
        <w:lvlJc w:val="left"/>
        <w:pPr>
          <w:ind w:left="1440" w:hanging="360"/>
        </w:pPr>
      </w:lvl>
    </w:lvlOverride>
    <w:lvlOverride w:ilvl="2">
      <w:lvl w:ilvl="2" w:tplc="5B8EE086" w:tentative="1">
        <w:start w:val="1"/>
        <w:numFmt w:val="lowerRoman"/>
        <w:lvlText w:val="%3."/>
        <w:lvlJc w:val="right"/>
        <w:pPr>
          <w:ind w:left="2160" w:hanging="180"/>
        </w:pPr>
      </w:lvl>
    </w:lvlOverride>
    <w:lvlOverride w:ilvl="3">
      <w:lvl w:ilvl="3" w:tplc="4B509DA2" w:tentative="1">
        <w:start w:val="1"/>
        <w:numFmt w:val="decimal"/>
        <w:lvlText w:val="%4."/>
        <w:lvlJc w:val="left"/>
        <w:pPr>
          <w:ind w:left="2880" w:hanging="360"/>
        </w:pPr>
      </w:lvl>
    </w:lvlOverride>
    <w:lvlOverride w:ilvl="4">
      <w:lvl w:ilvl="4" w:tplc="6D56D740" w:tentative="1">
        <w:start w:val="1"/>
        <w:numFmt w:val="lowerLetter"/>
        <w:lvlText w:val="%5."/>
        <w:lvlJc w:val="left"/>
        <w:pPr>
          <w:ind w:left="3600" w:hanging="360"/>
        </w:pPr>
      </w:lvl>
    </w:lvlOverride>
    <w:lvlOverride w:ilvl="5">
      <w:lvl w:ilvl="5" w:tplc="3508BFF2" w:tentative="1">
        <w:start w:val="1"/>
        <w:numFmt w:val="lowerRoman"/>
        <w:lvlText w:val="%6."/>
        <w:lvlJc w:val="right"/>
        <w:pPr>
          <w:ind w:left="4320" w:hanging="180"/>
        </w:pPr>
      </w:lvl>
    </w:lvlOverride>
    <w:lvlOverride w:ilvl="6">
      <w:lvl w:ilvl="6" w:tplc="31782E1E" w:tentative="1">
        <w:start w:val="1"/>
        <w:numFmt w:val="decimal"/>
        <w:lvlText w:val="%7."/>
        <w:lvlJc w:val="left"/>
        <w:pPr>
          <w:ind w:left="5040" w:hanging="360"/>
        </w:pPr>
      </w:lvl>
    </w:lvlOverride>
    <w:lvlOverride w:ilvl="7">
      <w:lvl w:ilvl="7" w:tplc="9DC298E0" w:tentative="1">
        <w:start w:val="1"/>
        <w:numFmt w:val="lowerLetter"/>
        <w:lvlText w:val="%8."/>
        <w:lvlJc w:val="left"/>
        <w:pPr>
          <w:ind w:left="5760" w:hanging="360"/>
        </w:pPr>
      </w:lvl>
    </w:lvlOverride>
    <w:lvlOverride w:ilvl="8">
      <w:lvl w:ilvl="8" w:tplc="53463DD6" w:tentative="1">
        <w:start w:val="1"/>
        <w:numFmt w:val="lowerRoman"/>
        <w:lvlText w:val="%9."/>
        <w:lvlJc w:val="right"/>
        <w:pPr>
          <w:ind w:left="6480" w:hanging="180"/>
        </w:pPr>
      </w:lvl>
    </w:lvlOverride>
  </w:num>
  <w:num w:numId="3" w16cid:durableId="2142073348">
    <w:abstractNumId w:val="15"/>
    <w:lvlOverride w:ilvl="0">
      <w:startOverride w:val="2"/>
      <w:lvl w:ilvl="0" w:tplc="8D4E70D0">
        <w:start w:val="2"/>
        <w:numFmt w:val="decimal"/>
        <w:pStyle w:val="Level1"/>
        <w:lvlText w:val="%1."/>
        <w:lvlJc w:val="left"/>
      </w:lvl>
    </w:lvlOverride>
    <w:lvlOverride w:ilvl="1">
      <w:startOverride w:val="1"/>
      <w:lvl w:ilvl="1" w:tplc="582E3C8C">
        <w:start w:val="1"/>
        <w:numFmt w:val="decimal"/>
        <w:pStyle w:val="Level2"/>
        <w:lvlText w:val="%2."/>
        <w:lvlJc w:val="left"/>
      </w:lvl>
    </w:lvlOverride>
    <w:lvlOverride w:ilvl="2">
      <w:startOverride w:val="1"/>
      <w:lvl w:ilvl="2" w:tplc="5B8EE086">
        <w:start w:val="1"/>
        <w:numFmt w:val="decimal"/>
        <w:lvlText w:val="%3."/>
        <w:lvlJc w:val="left"/>
      </w:lvl>
    </w:lvlOverride>
    <w:lvlOverride w:ilvl="3">
      <w:startOverride w:val="1"/>
      <w:lvl w:ilvl="3" w:tplc="4B509DA2">
        <w:start w:val="1"/>
        <w:numFmt w:val="decimal"/>
        <w:lvlText w:val="%4."/>
        <w:lvlJc w:val="left"/>
      </w:lvl>
    </w:lvlOverride>
    <w:lvlOverride w:ilvl="4">
      <w:startOverride w:val="1"/>
      <w:lvl w:ilvl="4" w:tplc="6D56D740">
        <w:start w:val="1"/>
        <w:numFmt w:val="decimal"/>
        <w:lvlText w:val="%5."/>
        <w:lvlJc w:val="left"/>
      </w:lvl>
    </w:lvlOverride>
    <w:lvlOverride w:ilvl="5">
      <w:startOverride w:val="1"/>
      <w:lvl w:ilvl="5" w:tplc="3508BFF2">
        <w:start w:val="1"/>
        <w:numFmt w:val="decimal"/>
        <w:lvlText w:val="%6."/>
        <w:lvlJc w:val="left"/>
      </w:lvl>
    </w:lvlOverride>
    <w:lvlOverride w:ilvl="6">
      <w:startOverride w:val="1"/>
      <w:lvl w:ilvl="6" w:tplc="31782E1E">
        <w:start w:val="1"/>
        <w:numFmt w:val="decimal"/>
        <w:lvlText w:val="%7."/>
        <w:lvlJc w:val="left"/>
      </w:lvl>
    </w:lvlOverride>
    <w:lvlOverride w:ilvl="7">
      <w:startOverride w:val="1"/>
      <w:lvl w:ilvl="7" w:tplc="9DC298E0">
        <w:start w:val="1"/>
        <w:numFmt w:val="decimal"/>
        <w:lvlText w:val="%8."/>
        <w:lvlJc w:val="left"/>
      </w:lvl>
    </w:lvlOverride>
  </w:num>
  <w:num w:numId="4" w16cid:durableId="1726906306">
    <w:abstractNumId w:val="49"/>
  </w:num>
  <w:num w:numId="5" w16cid:durableId="2002780696">
    <w:abstractNumId w:val="58"/>
  </w:num>
  <w:num w:numId="6" w16cid:durableId="1657805516">
    <w:abstractNumId w:val="45"/>
  </w:num>
  <w:num w:numId="7" w16cid:durableId="961575752">
    <w:abstractNumId w:val="62"/>
  </w:num>
  <w:num w:numId="8" w16cid:durableId="1822230617">
    <w:abstractNumId w:val="46"/>
  </w:num>
  <w:num w:numId="9" w16cid:durableId="457259710">
    <w:abstractNumId w:val="4"/>
  </w:num>
  <w:num w:numId="10" w16cid:durableId="1650742902">
    <w:abstractNumId w:val="3"/>
  </w:num>
  <w:num w:numId="11" w16cid:durableId="577517632">
    <w:abstractNumId w:val="2"/>
  </w:num>
  <w:num w:numId="12" w16cid:durableId="2011326794">
    <w:abstractNumId w:val="1"/>
  </w:num>
  <w:num w:numId="13" w16cid:durableId="172649679">
    <w:abstractNumId w:val="0"/>
  </w:num>
  <w:num w:numId="14" w16cid:durableId="832837701">
    <w:abstractNumId w:val="55"/>
  </w:num>
  <w:num w:numId="15" w16cid:durableId="1711997989">
    <w:abstractNumId w:val="63"/>
  </w:num>
  <w:num w:numId="16" w16cid:durableId="1982415613">
    <w:abstractNumId w:val="40"/>
  </w:num>
  <w:num w:numId="17" w16cid:durableId="29458282">
    <w:abstractNumId w:val="33"/>
  </w:num>
  <w:num w:numId="18" w16cid:durableId="917593551">
    <w:abstractNumId w:val="37"/>
  </w:num>
  <w:num w:numId="19" w16cid:durableId="468790194">
    <w:abstractNumId w:val="28"/>
  </w:num>
  <w:num w:numId="20" w16cid:durableId="214003438">
    <w:abstractNumId w:val="89"/>
  </w:num>
  <w:num w:numId="21" w16cid:durableId="957180065">
    <w:abstractNumId w:val="52"/>
  </w:num>
  <w:num w:numId="22" w16cid:durableId="1548250903">
    <w:abstractNumId w:val="42"/>
  </w:num>
  <w:num w:numId="23" w16cid:durableId="1989744396">
    <w:abstractNumId w:val="64"/>
  </w:num>
  <w:num w:numId="24" w16cid:durableId="1520587803">
    <w:abstractNumId w:val="81"/>
  </w:num>
  <w:num w:numId="25" w16cid:durableId="1227913525">
    <w:abstractNumId w:val="35"/>
  </w:num>
  <w:num w:numId="26" w16cid:durableId="1582639942">
    <w:abstractNumId w:val="77"/>
  </w:num>
  <w:num w:numId="27" w16cid:durableId="1473520467">
    <w:abstractNumId w:val="39"/>
  </w:num>
  <w:num w:numId="28" w16cid:durableId="939605968">
    <w:abstractNumId w:val="83"/>
  </w:num>
  <w:num w:numId="29" w16cid:durableId="1359820292">
    <w:abstractNumId w:val="71"/>
  </w:num>
  <w:num w:numId="30" w16cid:durableId="1923442902">
    <w:abstractNumId w:val="48"/>
  </w:num>
  <w:num w:numId="31" w16cid:durableId="1080909280">
    <w:abstractNumId w:val="29"/>
  </w:num>
  <w:num w:numId="32" w16cid:durableId="453987862">
    <w:abstractNumId w:val="27"/>
  </w:num>
  <w:num w:numId="33" w16cid:durableId="1969319444">
    <w:abstractNumId w:val="74"/>
  </w:num>
  <w:num w:numId="34" w16cid:durableId="1361903708">
    <w:abstractNumId w:val="70"/>
  </w:num>
  <w:num w:numId="35" w16cid:durableId="282733115">
    <w:abstractNumId w:val="51"/>
  </w:num>
  <w:num w:numId="36" w16cid:durableId="1068922643">
    <w:abstractNumId w:val="66"/>
  </w:num>
  <w:num w:numId="37" w16cid:durableId="967668214">
    <w:abstractNumId w:val="79"/>
  </w:num>
  <w:num w:numId="38" w16cid:durableId="1123885717">
    <w:abstractNumId w:val="30"/>
  </w:num>
  <w:num w:numId="39" w16cid:durableId="986276356">
    <w:abstractNumId w:val="32"/>
  </w:num>
  <w:num w:numId="40" w16cid:durableId="1098406460">
    <w:abstractNumId w:val="4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clean"/>
  <w:stylePaneFormatFilter w:val="3E21" w:allStyles="1" w:customStyles="0" w:latentStyles="0" w:stylesInUse="0" w:headingStyles="1" w:numberingStyles="0" w:tableStyles="0" w:directFormattingOnRuns="0" w:directFormattingOnParagraphs="1" w:directFormattingOnNumbering="1" w:directFormattingOnTables="1" w:clearFormatting="1" w:top3HeadingStyles="1" w:visibleStyles="0" w:alternateStyleNames="0"/>
  <w:stylePaneSortMethod w:val="0000"/>
  <w:defaultTabStop w:val="360"/>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7"/>
    <w:rsid w:val="00000036"/>
    <w:rsid w:val="00000044"/>
    <w:rsid w:val="00000761"/>
    <w:rsid w:val="0000080E"/>
    <w:rsid w:val="0000382F"/>
    <w:rsid w:val="000040E2"/>
    <w:rsid w:val="000047B5"/>
    <w:rsid w:val="000061A7"/>
    <w:rsid w:val="00011E94"/>
    <w:rsid w:val="00012250"/>
    <w:rsid w:val="0001347A"/>
    <w:rsid w:val="00013850"/>
    <w:rsid w:val="000140E2"/>
    <w:rsid w:val="000147C6"/>
    <w:rsid w:val="000157EF"/>
    <w:rsid w:val="0001581C"/>
    <w:rsid w:val="00017235"/>
    <w:rsid w:val="00020213"/>
    <w:rsid w:val="00020F82"/>
    <w:rsid w:val="00020F90"/>
    <w:rsid w:val="000229D1"/>
    <w:rsid w:val="00023358"/>
    <w:rsid w:val="00023433"/>
    <w:rsid w:val="00024D66"/>
    <w:rsid w:val="00025819"/>
    <w:rsid w:val="00025B4B"/>
    <w:rsid w:val="00026D83"/>
    <w:rsid w:val="0002726D"/>
    <w:rsid w:val="000275CC"/>
    <w:rsid w:val="00030231"/>
    <w:rsid w:val="0003078F"/>
    <w:rsid w:val="00030A81"/>
    <w:rsid w:val="000311FC"/>
    <w:rsid w:val="00031214"/>
    <w:rsid w:val="00031894"/>
    <w:rsid w:val="00032223"/>
    <w:rsid w:val="000328C3"/>
    <w:rsid w:val="00033830"/>
    <w:rsid w:val="00033869"/>
    <w:rsid w:val="000354BF"/>
    <w:rsid w:val="00035834"/>
    <w:rsid w:val="00035E30"/>
    <w:rsid w:val="0003746F"/>
    <w:rsid w:val="00037799"/>
    <w:rsid w:val="00042274"/>
    <w:rsid w:val="000432A1"/>
    <w:rsid w:val="000441BF"/>
    <w:rsid w:val="00047228"/>
    <w:rsid w:val="000476C5"/>
    <w:rsid w:val="00047847"/>
    <w:rsid w:val="000502E2"/>
    <w:rsid w:val="00050502"/>
    <w:rsid w:val="000508AF"/>
    <w:rsid w:val="00050ABB"/>
    <w:rsid w:val="00050D6A"/>
    <w:rsid w:val="0005100A"/>
    <w:rsid w:val="00051974"/>
    <w:rsid w:val="00052520"/>
    <w:rsid w:val="00052537"/>
    <w:rsid w:val="000525D6"/>
    <w:rsid w:val="00052F2E"/>
    <w:rsid w:val="00053242"/>
    <w:rsid w:val="00053938"/>
    <w:rsid w:val="000555C3"/>
    <w:rsid w:val="00055C40"/>
    <w:rsid w:val="00060585"/>
    <w:rsid w:val="00061889"/>
    <w:rsid w:val="00062889"/>
    <w:rsid w:val="000637D4"/>
    <w:rsid w:val="00064454"/>
    <w:rsid w:val="0006484B"/>
    <w:rsid w:val="00064E78"/>
    <w:rsid w:val="0006530B"/>
    <w:rsid w:val="00066557"/>
    <w:rsid w:val="000670F7"/>
    <w:rsid w:val="000704CB"/>
    <w:rsid w:val="00070BBF"/>
    <w:rsid w:val="000725CB"/>
    <w:rsid w:val="000729D0"/>
    <w:rsid w:val="00072B9E"/>
    <w:rsid w:val="00073333"/>
    <w:rsid w:val="000736CB"/>
    <w:rsid w:val="00073C58"/>
    <w:rsid w:val="00073FE1"/>
    <w:rsid w:val="000744B6"/>
    <w:rsid w:val="00074590"/>
    <w:rsid w:val="0007464C"/>
    <w:rsid w:val="00076542"/>
    <w:rsid w:val="00076955"/>
    <w:rsid w:val="00077BB9"/>
    <w:rsid w:val="00080487"/>
    <w:rsid w:val="00080B23"/>
    <w:rsid w:val="00081B47"/>
    <w:rsid w:val="00082FED"/>
    <w:rsid w:val="0008444C"/>
    <w:rsid w:val="00085282"/>
    <w:rsid w:val="00085817"/>
    <w:rsid w:val="00086ECE"/>
    <w:rsid w:val="000872FE"/>
    <w:rsid w:val="0008797F"/>
    <w:rsid w:val="000924E6"/>
    <w:rsid w:val="00092558"/>
    <w:rsid w:val="000927FA"/>
    <w:rsid w:val="00093636"/>
    <w:rsid w:val="000936E6"/>
    <w:rsid w:val="00093EBF"/>
    <w:rsid w:val="00094B5A"/>
    <w:rsid w:val="00094D46"/>
    <w:rsid w:val="00095AE9"/>
    <w:rsid w:val="00095DBD"/>
    <w:rsid w:val="00095EB0"/>
    <w:rsid w:val="00097A9A"/>
    <w:rsid w:val="000A010C"/>
    <w:rsid w:val="000A0A67"/>
    <w:rsid w:val="000A0D26"/>
    <w:rsid w:val="000A1055"/>
    <w:rsid w:val="000A164C"/>
    <w:rsid w:val="000A1B5C"/>
    <w:rsid w:val="000A1EFD"/>
    <w:rsid w:val="000A2EDF"/>
    <w:rsid w:val="000A466A"/>
    <w:rsid w:val="000A471D"/>
    <w:rsid w:val="000A4AEA"/>
    <w:rsid w:val="000A4CF7"/>
    <w:rsid w:val="000A5047"/>
    <w:rsid w:val="000A6B2B"/>
    <w:rsid w:val="000A6B70"/>
    <w:rsid w:val="000B053F"/>
    <w:rsid w:val="000B173B"/>
    <w:rsid w:val="000B1770"/>
    <w:rsid w:val="000B1CA8"/>
    <w:rsid w:val="000B2515"/>
    <w:rsid w:val="000B26D9"/>
    <w:rsid w:val="000B2A5D"/>
    <w:rsid w:val="000B3143"/>
    <w:rsid w:val="000B4478"/>
    <w:rsid w:val="000B4779"/>
    <w:rsid w:val="000B62CE"/>
    <w:rsid w:val="000B62F2"/>
    <w:rsid w:val="000B78C1"/>
    <w:rsid w:val="000B7A7F"/>
    <w:rsid w:val="000C01B2"/>
    <w:rsid w:val="000C03AA"/>
    <w:rsid w:val="000C0A32"/>
    <w:rsid w:val="000C1157"/>
    <w:rsid w:val="000C15B8"/>
    <w:rsid w:val="000C1EC4"/>
    <w:rsid w:val="000C21B9"/>
    <w:rsid w:val="000C2909"/>
    <w:rsid w:val="000C2E32"/>
    <w:rsid w:val="000C3449"/>
    <w:rsid w:val="000C34C0"/>
    <w:rsid w:val="000C3755"/>
    <w:rsid w:val="000C3799"/>
    <w:rsid w:val="000C571E"/>
    <w:rsid w:val="000C6275"/>
    <w:rsid w:val="000C6A8E"/>
    <w:rsid w:val="000C70A4"/>
    <w:rsid w:val="000C7906"/>
    <w:rsid w:val="000C79BA"/>
    <w:rsid w:val="000D1449"/>
    <w:rsid w:val="000D240E"/>
    <w:rsid w:val="000D24AF"/>
    <w:rsid w:val="000D2796"/>
    <w:rsid w:val="000D2C2A"/>
    <w:rsid w:val="000D2EA9"/>
    <w:rsid w:val="000D37DB"/>
    <w:rsid w:val="000D3F08"/>
    <w:rsid w:val="000D6129"/>
    <w:rsid w:val="000D623C"/>
    <w:rsid w:val="000D62E0"/>
    <w:rsid w:val="000D67CD"/>
    <w:rsid w:val="000E060C"/>
    <w:rsid w:val="000E0B93"/>
    <w:rsid w:val="000E0F84"/>
    <w:rsid w:val="000E1EB0"/>
    <w:rsid w:val="000E4362"/>
    <w:rsid w:val="000E4B26"/>
    <w:rsid w:val="000E4BBB"/>
    <w:rsid w:val="000E4F7D"/>
    <w:rsid w:val="000E5CCD"/>
    <w:rsid w:val="000F0256"/>
    <w:rsid w:val="000F0D55"/>
    <w:rsid w:val="000F2418"/>
    <w:rsid w:val="000F2450"/>
    <w:rsid w:val="000F3832"/>
    <w:rsid w:val="000F5F34"/>
    <w:rsid w:val="000F602A"/>
    <w:rsid w:val="000F70E9"/>
    <w:rsid w:val="000F7B3A"/>
    <w:rsid w:val="001002B3"/>
    <w:rsid w:val="00100BE0"/>
    <w:rsid w:val="00100DE2"/>
    <w:rsid w:val="001015F8"/>
    <w:rsid w:val="00102CF9"/>
    <w:rsid w:val="00102FEC"/>
    <w:rsid w:val="001035A4"/>
    <w:rsid w:val="00105CC3"/>
    <w:rsid w:val="0010756E"/>
    <w:rsid w:val="00107C25"/>
    <w:rsid w:val="0011007A"/>
    <w:rsid w:val="00110BD4"/>
    <w:rsid w:val="00110E9A"/>
    <w:rsid w:val="00111474"/>
    <w:rsid w:val="0011178B"/>
    <w:rsid w:val="001118A2"/>
    <w:rsid w:val="00111F1B"/>
    <w:rsid w:val="00111FF3"/>
    <w:rsid w:val="00112917"/>
    <w:rsid w:val="00112953"/>
    <w:rsid w:val="00112DCE"/>
    <w:rsid w:val="001133DD"/>
    <w:rsid w:val="00113467"/>
    <w:rsid w:val="00113FFB"/>
    <w:rsid w:val="0011516A"/>
    <w:rsid w:val="001163DC"/>
    <w:rsid w:val="001163F0"/>
    <w:rsid w:val="00116AB9"/>
    <w:rsid w:val="00117F8D"/>
    <w:rsid w:val="00120014"/>
    <w:rsid w:val="0012082E"/>
    <w:rsid w:val="00121065"/>
    <w:rsid w:val="001215D8"/>
    <w:rsid w:val="0012206D"/>
    <w:rsid w:val="00122932"/>
    <w:rsid w:val="0012315B"/>
    <w:rsid w:val="001234E2"/>
    <w:rsid w:val="001236ED"/>
    <w:rsid w:val="00124163"/>
    <w:rsid w:val="0012484B"/>
    <w:rsid w:val="00124C80"/>
    <w:rsid w:val="001253C4"/>
    <w:rsid w:val="001255AA"/>
    <w:rsid w:val="001255FB"/>
    <w:rsid w:val="00125F95"/>
    <w:rsid w:val="001264FB"/>
    <w:rsid w:val="00126972"/>
    <w:rsid w:val="001272E4"/>
    <w:rsid w:val="0012741B"/>
    <w:rsid w:val="00130459"/>
    <w:rsid w:val="00130F20"/>
    <w:rsid w:val="001310ED"/>
    <w:rsid w:val="00131259"/>
    <w:rsid w:val="00131B50"/>
    <w:rsid w:val="00131E8D"/>
    <w:rsid w:val="0013274C"/>
    <w:rsid w:val="001328D1"/>
    <w:rsid w:val="001333D6"/>
    <w:rsid w:val="0013354F"/>
    <w:rsid w:val="0013483E"/>
    <w:rsid w:val="00134902"/>
    <w:rsid w:val="001356B2"/>
    <w:rsid w:val="0013639B"/>
    <w:rsid w:val="001366B0"/>
    <w:rsid w:val="0013683A"/>
    <w:rsid w:val="00137DF2"/>
    <w:rsid w:val="0014003A"/>
    <w:rsid w:val="001400B1"/>
    <w:rsid w:val="00140453"/>
    <w:rsid w:val="00140778"/>
    <w:rsid w:val="00141B66"/>
    <w:rsid w:val="00142ED2"/>
    <w:rsid w:val="001431C9"/>
    <w:rsid w:val="00143765"/>
    <w:rsid w:val="00143FE3"/>
    <w:rsid w:val="00144260"/>
    <w:rsid w:val="0014519E"/>
    <w:rsid w:val="00145F78"/>
    <w:rsid w:val="0014608F"/>
    <w:rsid w:val="00146556"/>
    <w:rsid w:val="00147187"/>
    <w:rsid w:val="0015076D"/>
    <w:rsid w:val="00150E0C"/>
    <w:rsid w:val="0015154B"/>
    <w:rsid w:val="00151C4F"/>
    <w:rsid w:val="00151F69"/>
    <w:rsid w:val="00152DE1"/>
    <w:rsid w:val="001535B0"/>
    <w:rsid w:val="0015614E"/>
    <w:rsid w:val="00156F12"/>
    <w:rsid w:val="001571ED"/>
    <w:rsid w:val="00157C7B"/>
    <w:rsid w:val="00160EAE"/>
    <w:rsid w:val="0016157A"/>
    <w:rsid w:val="00161BFD"/>
    <w:rsid w:val="00161CE0"/>
    <w:rsid w:val="00162245"/>
    <w:rsid w:val="00162247"/>
    <w:rsid w:val="00162C86"/>
    <w:rsid w:val="001638D1"/>
    <w:rsid w:val="0016404B"/>
    <w:rsid w:val="00164847"/>
    <w:rsid w:val="001649BC"/>
    <w:rsid w:val="00164DCB"/>
    <w:rsid w:val="001651A7"/>
    <w:rsid w:val="00165322"/>
    <w:rsid w:val="001654F3"/>
    <w:rsid w:val="00165DD2"/>
    <w:rsid w:val="001679CB"/>
    <w:rsid w:val="00170F2E"/>
    <w:rsid w:val="00171551"/>
    <w:rsid w:val="0017425B"/>
    <w:rsid w:val="00174D82"/>
    <w:rsid w:val="0017508A"/>
    <w:rsid w:val="001753D7"/>
    <w:rsid w:val="00175CFE"/>
    <w:rsid w:val="00175DC5"/>
    <w:rsid w:val="0018075D"/>
    <w:rsid w:val="00180A49"/>
    <w:rsid w:val="00181A03"/>
    <w:rsid w:val="00182362"/>
    <w:rsid w:val="001832DF"/>
    <w:rsid w:val="00183537"/>
    <w:rsid w:val="0018392E"/>
    <w:rsid w:val="001840CF"/>
    <w:rsid w:val="001845BC"/>
    <w:rsid w:val="0018472D"/>
    <w:rsid w:val="00184AF4"/>
    <w:rsid w:val="0018571E"/>
    <w:rsid w:val="00186E30"/>
    <w:rsid w:val="0018726E"/>
    <w:rsid w:val="00187835"/>
    <w:rsid w:val="00187E8B"/>
    <w:rsid w:val="00187E94"/>
    <w:rsid w:val="001904BC"/>
    <w:rsid w:val="00191226"/>
    <w:rsid w:val="001926ED"/>
    <w:rsid w:val="00193746"/>
    <w:rsid w:val="0019413D"/>
    <w:rsid w:val="001947CF"/>
    <w:rsid w:val="00195399"/>
    <w:rsid w:val="00196D0F"/>
    <w:rsid w:val="00196DD6"/>
    <w:rsid w:val="00197760"/>
    <w:rsid w:val="00197D07"/>
    <w:rsid w:val="00197D25"/>
    <w:rsid w:val="001A17EF"/>
    <w:rsid w:val="001A1E01"/>
    <w:rsid w:val="001A2753"/>
    <w:rsid w:val="001A2A25"/>
    <w:rsid w:val="001A4E36"/>
    <w:rsid w:val="001A5AA0"/>
    <w:rsid w:val="001A61E1"/>
    <w:rsid w:val="001A6D1C"/>
    <w:rsid w:val="001A7294"/>
    <w:rsid w:val="001A73AC"/>
    <w:rsid w:val="001A75CA"/>
    <w:rsid w:val="001A7885"/>
    <w:rsid w:val="001B0740"/>
    <w:rsid w:val="001B1234"/>
    <w:rsid w:val="001B12E3"/>
    <w:rsid w:val="001B148F"/>
    <w:rsid w:val="001B14E3"/>
    <w:rsid w:val="001B17D6"/>
    <w:rsid w:val="001B1954"/>
    <w:rsid w:val="001B1C46"/>
    <w:rsid w:val="001B32FA"/>
    <w:rsid w:val="001B3BF6"/>
    <w:rsid w:val="001B4DCD"/>
    <w:rsid w:val="001B4EFF"/>
    <w:rsid w:val="001B56D8"/>
    <w:rsid w:val="001B62D1"/>
    <w:rsid w:val="001B640E"/>
    <w:rsid w:val="001B6469"/>
    <w:rsid w:val="001B7FAC"/>
    <w:rsid w:val="001C07D7"/>
    <w:rsid w:val="001C09E3"/>
    <w:rsid w:val="001C0C04"/>
    <w:rsid w:val="001C0E9E"/>
    <w:rsid w:val="001C155B"/>
    <w:rsid w:val="001C16AC"/>
    <w:rsid w:val="001C1B0B"/>
    <w:rsid w:val="001C21C9"/>
    <w:rsid w:val="001C2226"/>
    <w:rsid w:val="001C3BC3"/>
    <w:rsid w:val="001C3BDF"/>
    <w:rsid w:val="001C3BE9"/>
    <w:rsid w:val="001C4295"/>
    <w:rsid w:val="001C43E8"/>
    <w:rsid w:val="001C44F9"/>
    <w:rsid w:val="001C4AA2"/>
    <w:rsid w:val="001C510E"/>
    <w:rsid w:val="001C582B"/>
    <w:rsid w:val="001C5B19"/>
    <w:rsid w:val="001C6162"/>
    <w:rsid w:val="001C75D7"/>
    <w:rsid w:val="001C7907"/>
    <w:rsid w:val="001D018A"/>
    <w:rsid w:val="001D09AF"/>
    <w:rsid w:val="001D125E"/>
    <w:rsid w:val="001D275A"/>
    <w:rsid w:val="001D27BB"/>
    <w:rsid w:val="001D27DD"/>
    <w:rsid w:val="001D30BE"/>
    <w:rsid w:val="001D45AF"/>
    <w:rsid w:val="001D472F"/>
    <w:rsid w:val="001D4C44"/>
    <w:rsid w:val="001D4CEE"/>
    <w:rsid w:val="001D5140"/>
    <w:rsid w:val="001D701A"/>
    <w:rsid w:val="001D71D0"/>
    <w:rsid w:val="001D745C"/>
    <w:rsid w:val="001D767E"/>
    <w:rsid w:val="001D7C11"/>
    <w:rsid w:val="001E01F7"/>
    <w:rsid w:val="001E07B7"/>
    <w:rsid w:val="001E0B9D"/>
    <w:rsid w:val="001E0EF5"/>
    <w:rsid w:val="001E111F"/>
    <w:rsid w:val="001E11D1"/>
    <w:rsid w:val="001E126D"/>
    <w:rsid w:val="001E1361"/>
    <w:rsid w:val="001E168B"/>
    <w:rsid w:val="001E1769"/>
    <w:rsid w:val="001E216A"/>
    <w:rsid w:val="001E2284"/>
    <w:rsid w:val="001E3B48"/>
    <w:rsid w:val="001E6B92"/>
    <w:rsid w:val="001E73BB"/>
    <w:rsid w:val="001E7E8F"/>
    <w:rsid w:val="001E7E94"/>
    <w:rsid w:val="001F0565"/>
    <w:rsid w:val="001F1B4E"/>
    <w:rsid w:val="001F2437"/>
    <w:rsid w:val="001F2B11"/>
    <w:rsid w:val="001F38A6"/>
    <w:rsid w:val="001F4B43"/>
    <w:rsid w:val="001F4BF3"/>
    <w:rsid w:val="001F4C2E"/>
    <w:rsid w:val="001F579F"/>
    <w:rsid w:val="002011B9"/>
    <w:rsid w:val="00202034"/>
    <w:rsid w:val="00203080"/>
    <w:rsid w:val="00203D09"/>
    <w:rsid w:val="0020426C"/>
    <w:rsid w:val="00204DF6"/>
    <w:rsid w:val="00204DFE"/>
    <w:rsid w:val="002050D5"/>
    <w:rsid w:val="002063C8"/>
    <w:rsid w:val="00206C95"/>
    <w:rsid w:val="00207013"/>
    <w:rsid w:val="002107E0"/>
    <w:rsid w:val="00210987"/>
    <w:rsid w:val="00210AA4"/>
    <w:rsid w:val="00211B75"/>
    <w:rsid w:val="00211B9B"/>
    <w:rsid w:val="00212524"/>
    <w:rsid w:val="00212701"/>
    <w:rsid w:val="00212E50"/>
    <w:rsid w:val="00213249"/>
    <w:rsid w:val="00214A10"/>
    <w:rsid w:val="002154DA"/>
    <w:rsid w:val="0021575E"/>
    <w:rsid w:val="00215AE0"/>
    <w:rsid w:val="00215CC7"/>
    <w:rsid w:val="0021639C"/>
    <w:rsid w:val="0021652B"/>
    <w:rsid w:val="00216640"/>
    <w:rsid w:val="0021699C"/>
    <w:rsid w:val="00217D95"/>
    <w:rsid w:val="00217DE6"/>
    <w:rsid w:val="00217FB3"/>
    <w:rsid w:val="00220DAA"/>
    <w:rsid w:val="00220DF4"/>
    <w:rsid w:val="00220FAF"/>
    <w:rsid w:val="00221E7B"/>
    <w:rsid w:val="002256F7"/>
    <w:rsid w:val="002276A5"/>
    <w:rsid w:val="0022785A"/>
    <w:rsid w:val="00227C45"/>
    <w:rsid w:val="00227C82"/>
    <w:rsid w:val="00230E37"/>
    <w:rsid w:val="00230ED0"/>
    <w:rsid w:val="00231CD8"/>
    <w:rsid w:val="00231E1F"/>
    <w:rsid w:val="002321E7"/>
    <w:rsid w:val="00232406"/>
    <w:rsid w:val="00233250"/>
    <w:rsid w:val="00234168"/>
    <w:rsid w:val="00234B83"/>
    <w:rsid w:val="0023608F"/>
    <w:rsid w:val="00237150"/>
    <w:rsid w:val="00241991"/>
    <w:rsid w:val="00241DF0"/>
    <w:rsid w:val="00242278"/>
    <w:rsid w:val="002432A7"/>
    <w:rsid w:val="002432E8"/>
    <w:rsid w:val="00243F22"/>
    <w:rsid w:val="0024402C"/>
    <w:rsid w:val="002444B5"/>
    <w:rsid w:val="002448CD"/>
    <w:rsid w:val="00244C1D"/>
    <w:rsid w:val="00245069"/>
    <w:rsid w:val="002453C6"/>
    <w:rsid w:val="00245681"/>
    <w:rsid w:val="00245CA5"/>
    <w:rsid w:val="00245EEA"/>
    <w:rsid w:val="00247D07"/>
    <w:rsid w:val="0025021F"/>
    <w:rsid w:val="00250DB3"/>
    <w:rsid w:val="0025175D"/>
    <w:rsid w:val="00251B8C"/>
    <w:rsid w:val="00251EF0"/>
    <w:rsid w:val="00252C57"/>
    <w:rsid w:val="00252F52"/>
    <w:rsid w:val="002530D4"/>
    <w:rsid w:val="00253D6A"/>
    <w:rsid w:val="00254459"/>
    <w:rsid w:val="00254614"/>
    <w:rsid w:val="00254A43"/>
    <w:rsid w:val="00254BBC"/>
    <w:rsid w:val="00254CF9"/>
    <w:rsid w:val="002551CF"/>
    <w:rsid w:val="0025537A"/>
    <w:rsid w:val="00255519"/>
    <w:rsid w:val="00257A98"/>
    <w:rsid w:val="00260153"/>
    <w:rsid w:val="00261557"/>
    <w:rsid w:val="00261FBF"/>
    <w:rsid w:val="002620F8"/>
    <w:rsid w:val="0026226F"/>
    <w:rsid w:val="002626B3"/>
    <w:rsid w:val="002629B0"/>
    <w:rsid w:val="00262B74"/>
    <w:rsid w:val="002649D9"/>
    <w:rsid w:val="00264A57"/>
    <w:rsid w:val="00265BCA"/>
    <w:rsid w:val="00266741"/>
    <w:rsid w:val="00266DDD"/>
    <w:rsid w:val="00267034"/>
    <w:rsid w:val="00267899"/>
    <w:rsid w:val="00270C58"/>
    <w:rsid w:val="002726E6"/>
    <w:rsid w:val="002728FC"/>
    <w:rsid w:val="00272B52"/>
    <w:rsid w:val="00272BFB"/>
    <w:rsid w:val="002753E4"/>
    <w:rsid w:val="00275601"/>
    <w:rsid w:val="00276212"/>
    <w:rsid w:val="0027781E"/>
    <w:rsid w:val="002806F6"/>
    <w:rsid w:val="00280789"/>
    <w:rsid w:val="00280A28"/>
    <w:rsid w:val="002829C7"/>
    <w:rsid w:val="00283B60"/>
    <w:rsid w:val="00284542"/>
    <w:rsid w:val="00286587"/>
    <w:rsid w:val="00286E3C"/>
    <w:rsid w:val="00287DCB"/>
    <w:rsid w:val="00287EF1"/>
    <w:rsid w:val="00287FA4"/>
    <w:rsid w:val="00290F18"/>
    <w:rsid w:val="00291BEB"/>
    <w:rsid w:val="00293D9E"/>
    <w:rsid w:val="002940CE"/>
    <w:rsid w:val="00294164"/>
    <w:rsid w:val="002960FB"/>
    <w:rsid w:val="002961AD"/>
    <w:rsid w:val="00297611"/>
    <w:rsid w:val="00297D88"/>
    <w:rsid w:val="002A0DE8"/>
    <w:rsid w:val="002A1FD0"/>
    <w:rsid w:val="002A3945"/>
    <w:rsid w:val="002A3CF5"/>
    <w:rsid w:val="002A5239"/>
    <w:rsid w:val="002A52D8"/>
    <w:rsid w:val="002A5838"/>
    <w:rsid w:val="002A5CEE"/>
    <w:rsid w:val="002A7E79"/>
    <w:rsid w:val="002B0B1A"/>
    <w:rsid w:val="002B0EE1"/>
    <w:rsid w:val="002B26D7"/>
    <w:rsid w:val="002B3125"/>
    <w:rsid w:val="002B3A94"/>
    <w:rsid w:val="002B5302"/>
    <w:rsid w:val="002B6339"/>
    <w:rsid w:val="002B6872"/>
    <w:rsid w:val="002B7602"/>
    <w:rsid w:val="002B7C15"/>
    <w:rsid w:val="002C10E0"/>
    <w:rsid w:val="002C14F7"/>
    <w:rsid w:val="002C156F"/>
    <w:rsid w:val="002C28EE"/>
    <w:rsid w:val="002C3088"/>
    <w:rsid w:val="002C3150"/>
    <w:rsid w:val="002C33A3"/>
    <w:rsid w:val="002C33A9"/>
    <w:rsid w:val="002C3918"/>
    <w:rsid w:val="002C3D20"/>
    <w:rsid w:val="002C41CF"/>
    <w:rsid w:val="002C4C00"/>
    <w:rsid w:val="002C54C6"/>
    <w:rsid w:val="002C5910"/>
    <w:rsid w:val="002C5C17"/>
    <w:rsid w:val="002C6840"/>
    <w:rsid w:val="002C6BC3"/>
    <w:rsid w:val="002C6FA8"/>
    <w:rsid w:val="002C74CA"/>
    <w:rsid w:val="002C771C"/>
    <w:rsid w:val="002C7F45"/>
    <w:rsid w:val="002D169B"/>
    <w:rsid w:val="002D1F64"/>
    <w:rsid w:val="002D1F85"/>
    <w:rsid w:val="002D25EE"/>
    <w:rsid w:val="002D4468"/>
    <w:rsid w:val="002D59F4"/>
    <w:rsid w:val="002D714D"/>
    <w:rsid w:val="002E0335"/>
    <w:rsid w:val="002E04C2"/>
    <w:rsid w:val="002E0595"/>
    <w:rsid w:val="002E0C71"/>
    <w:rsid w:val="002E1247"/>
    <w:rsid w:val="002E1F5A"/>
    <w:rsid w:val="002E1FB0"/>
    <w:rsid w:val="002E30CD"/>
    <w:rsid w:val="002E34CC"/>
    <w:rsid w:val="002E36DA"/>
    <w:rsid w:val="002E4FFF"/>
    <w:rsid w:val="002E5C84"/>
    <w:rsid w:val="002E60F5"/>
    <w:rsid w:val="002E63A0"/>
    <w:rsid w:val="002E63B5"/>
    <w:rsid w:val="002E6DC9"/>
    <w:rsid w:val="002E77AC"/>
    <w:rsid w:val="002F0167"/>
    <w:rsid w:val="002F04DC"/>
    <w:rsid w:val="002F0C87"/>
    <w:rsid w:val="002F1564"/>
    <w:rsid w:val="002F25FB"/>
    <w:rsid w:val="002F2FC0"/>
    <w:rsid w:val="002F402D"/>
    <w:rsid w:val="002F511A"/>
    <w:rsid w:val="002F5259"/>
    <w:rsid w:val="002F5697"/>
    <w:rsid w:val="002F5CD1"/>
    <w:rsid w:val="002F5EE3"/>
    <w:rsid w:val="002F6C38"/>
    <w:rsid w:val="002F7270"/>
    <w:rsid w:val="002F73C0"/>
    <w:rsid w:val="002F7E56"/>
    <w:rsid w:val="0030054A"/>
    <w:rsid w:val="003005A8"/>
    <w:rsid w:val="00300613"/>
    <w:rsid w:val="0030084B"/>
    <w:rsid w:val="00301554"/>
    <w:rsid w:val="00301C60"/>
    <w:rsid w:val="003029BD"/>
    <w:rsid w:val="00303ED6"/>
    <w:rsid w:val="00304BEA"/>
    <w:rsid w:val="0030585D"/>
    <w:rsid w:val="00306D3F"/>
    <w:rsid w:val="00307275"/>
    <w:rsid w:val="00307F26"/>
    <w:rsid w:val="00310FAF"/>
    <w:rsid w:val="00310FE4"/>
    <w:rsid w:val="0031108E"/>
    <w:rsid w:val="003110F7"/>
    <w:rsid w:val="0031146C"/>
    <w:rsid w:val="00312AA9"/>
    <w:rsid w:val="00312FF3"/>
    <w:rsid w:val="003137C4"/>
    <w:rsid w:val="003138A7"/>
    <w:rsid w:val="00315D40"/>
    <w:rsid w:val="00316064"/>
    <w:rsid w:val="0031625B"/>
    <w:rsid w:val="00316FC2"/>
    <w:rsid w:val="003201A4"/>
    <w:rsid w:val="003201F4"/>
    <w:rsid w:val="00320578"/>
    <w:rsid w:val="0032076A"/>
    <w:rsid w:val="00320818"/>
    <w:rsid w:val="00320D7B"/>
    <w:rsid w:val="003213C5"/>
    <w:rsid w:val="00322050"/>
    <w:rsid w:val="00323657"/>
    <w:rsid w:val="00323851"/>
    <w:rsid w:val="00323ABC"/>
    <w:rsid w:val="00325066"/>
    <w:rsid w:val="003259FE"/>
    <w:rsid w:val="00325F18"/>
    <w:rsid w:val="00326D05"/>
    <w:rsid w:val="00327BED"/>
    <w:rsid w:val="00327D28"/>
    <w:rsid w:val="0033013A"/>
    <w:rsid w:val="00331562"/>
    <w:rsid w:val="00333325"/>
    <w:rsid w:val="0033350E"/>
    <w:rsid w:val="00333930"/>
    <w:rsid w:val="00335DC0"/>
    <w:rsid w:val="003368EF"/>
    <w:rsid w:val="00336907"/>
    <w:rsid w:val="00337981"/>
    <w:rsid w:val="00340398"/>
    <w:rsid w:val="0034240D"/>
    <w:rsid w:val="00343325"/>
    <w:rsid w:val="00343F0A"/>
    <w:rsid w:val="003448BD"/>
    <w:rsid w:val="0034589F"/>
    <w:rsid w:val="003458F3"/>
    <w:rsid w:val="00345DA8"/>
    <w:rsid w:val="003465C6"/>
    <w:rsid w:val="00347925"/>
    <w:rsid w:val="00350146"/>
    <w:rsid w:val="003509B1"/>
    <w:rsid w:val="00350D24"/>
    <w:rsid w:val="003528D8"/>
    <w:rsid w:val="00352A42"/>
    <w:rsid w:val="00353124"/>
    <w:rsid w:val="0035391D"/>
    <w:rsid w:val="00353E7C"/>
    <w:rsid w:val="00354116"/>
    <w:rsid w:val="00354626"/>
    <w:rsid w:val="00354E08"/>
    <w:rsid w:val="003552B6"/>
    <w:rsid w:val="00355A7F"/>
    <w:rsid w:val="00355A92"/>
    <w:rsid w:val="00357113"/>
    <w:rsid w:val="00357648"/>
    <w:rsid w:val="00357902"/>
    <w:rsid w:val="003606B0"/>
    <w:rsid w:val="00361D06"/>
    <w:rsid w:val="00361FAD"/>
    <w:rsid w:val="00363359"/>
    <w:rsid w:val="00363F07"/>
    <w:rsid w:val="00364137"/>
    <w:rsid w:val="00364EFF"/>
    <w:rsid w:val="003652E0"/>
    <w:rsid w:val="003671F6"/>
    <w:rsid w:val="00367AD6"/>
    <w:rsid w:val="00367DF1"/>
    <w:rsid w:val="003700CE"/>
    <w:rsid w:val="00371957"/>
    <w:rsid w:val="00371DA5"/>
    <w:rsid w:val="00373122"/>
    <w:rsid w:val="003732EB"/>
    <w:rsid w:val="00373405"/>
    <w:rsid w:val="00373F36"/>
    <w:rsid w:val="003744BE"/>
    <w:rsid w:val="0037479E"/>
    <w:rsid w:val="00374AFB"/>
    <w:rsid w:val="00374D5A"/>
    <w:rsid w:val="00375794"/>
    <w:rsid w:val="00375F8A"/>
    <w:rsid w:val="003761B5"/>
    <w:rsid w:val="00376F5E"/>
    <w:rsid w:val="00377207"/>
    <w:rsid w:val="003772B6"/>
    <w:rsid w:val="00377357"/>
    <w:rsid w:val="003774CB"/>
    <w:rsid w:val="00377AC0"/>
    <w:rsid w:val="003800D2"/>
    <w:rsid w:val="003803BE"/>
    <w:rsid w:val="00380805"/>
    <w:rsid w:val="00383564"/>
    <w:rsid w:val="003844C4"/>
    <w:rsid w:val="00385BF8"/>
    <w:rsid w:val="00385FE2"/>
    <w:rsid w:val="00386615"/>
    <w:rsid w:val="00391881"/>
    <w:rsid w:val="003923A1"/>
    <w:rsid w:val="00392D61"/>
    <w:rsid w:val="00393879"/>
    <w:rsid w:val="00394040"/>
    <w:rsid w:val="00394187"/>
    <w:rsid w:val="0039422E"/>
    <w:rsid w:val="0039563C"/>
    <w:rsid w:val="00395EC8"/>
    <w:rsid w:val="00396223"/>
    <w:rsid w:val="003965B0"/>
    <w:rsid w:val="00397A84"/>
    <w:rsid w:val="003A0768"/>
    <w:rsid w:val="003A0EBA"/>
    <w:rsid w:val="003A1244"/>
    <w:rsid w:val="003A15EB"/>
    <w:rsid w:val="003A1DC2"/>
    <w:rsid w:val="003A2337"/>
    <w:rsid w:val="003A2CA5"/>
    <w:rsid w:val="003A39B1"/>
    <w:rsid w:val="003A3D8B"/>
    <w:rsid w:val="003A43ED"/>
    <w:rsid w:val="003A445F"/>
    <w:rsid w:val="003A4BA5"/>
    <w:rsid w:val="003A55C0"/>
    <w:rsid w:val="003A5925"/>
    <w:rsid w:val="003A5C50"/>
    <w:rsid w:val="003A5E49"/>
    <w:rsid w:val="003A6885"/>
    <w:rsid w:val="003A689F"/>
    <w:rsid w:val="003A76FC"/>
    <w:rsid w:val="003B0416"/>
    <w:rsid w:val="003B0762"/>
    <w:rsid w:val="003B216A"/>
    <w:rsid w:val="003B2EEB"/>
    <w:rsid w:val="003B3320"/>
    <w:rsid w:val="003B34CE"/>
    <w:rsid w:val="003B3D70"/>
    <w:rsid w:val="003B4553"/>
    <w:rsid w:val="003B5AA8"/>
    <w:rsid w:val="003B73A3"/>
    <w:rsid w:val="003B769F"/>
    <w:rsid w:val="003C1315"/>
    <w:rsid w:val="003C172C"/>
    <w:rsid w:val="003C1BF6"/>
    <w:rsid w:val="003C2B1A"/>
    <w:rsid w:val="003C37F9"/>
    <w:rsid w:val="003C513C"/>
    <w:rsid w:val="003C53A2"/>
    <w:rsid w:val="003C615C"/>
    <w:rsid w:val="003C67E2"/>
    <w:rsid w:val="003D025A"/>
    <w:rsid w:val="003D0BAE"/>
    <w:rsid w:val="003D1000"/>
    <w:rsid w:val="003D1636"/>
    <w:rsid w:val="003D19A4"/>
    <w:rsid w:val="003D1A8A"/>
    <w:rsid w:val="003D2278"/>
    <w:rsid w:val="003D2476"/>
    <w:rsid w:val="003D2886"/>
    <w:rsid w:val="003D2A8E"/>
    <w:rsid w:val="003D4247"/>
    <w:rsid w:val="003D4291"/>
    <w:rsid w:val="003D446E"/>
    <w:rsid w:val="003D500C"/>
    <w:rsid w:val="003D537D"/>
    <w:rsid w:val="003D602B"/>
    <w:rsid w:val="003D6C18"/>
    <w:rsid w:val="003D6F76"/>
    <w:rsid w:val="003D7BCE"/>
    <w:rsid w:val="003E02D7"/>
    <w:rsid w:val="003E061E"/>
    <w:rsid w:val="003E1818"/>
    <w:rsid w:val="003E184A"/>
    <w:rsid w:val="003E18CB"/>
    <w:rsid w:val="003E291E"/>
    <w:rsid w:val="003E4BEE"/>
    <w:rsid w:val="003E4E5F"/>
    <w:rsid w:val="003E52AE"/>
    <w:rsid w:val="003E585A"/>
    <w:rsid w:val="003E58DC"/>
    <w:rsid w:val="003E5D16"/>
    <w:rsid w:val="003E7FAA"/>
    <w:rsid w:val="003F077B"/>
    <w:rsid w:val="003F0951"/>
    <w:rsid w:val="003F0A15"/>
    <w:rsid w:val="003F0CC5"/>
    <w:rsid w:val="003F0F03"/>
    <w:rsid w:val="003F34C0"/>
    <w:rsid w:val="003F3840"/>
    <w:rsid w:val="003F3C1D"/>
    <w:rsid w:val="003F490D"/>
    <w:rsid w:val="003F5234"/>
    <w:rsid w:val="003F5FAE"/>
    <w:rsid w:val="003F611C"/>
    <w:rsid w:val="003F6890"/>
    <w:rsid w:val="003F6CB1"/>
    <w:rsid w:val="003F761D"/>
    <w:rsid w:val="003F79A1"/>
    <w:rsid w:val="003F7D36"/>
    <w:rsid w:val="00401F76"/>
    <w:rsid w:val="0040278E"/>
    <w:rsid w:val="00402C8A"/>
    <w:rsid w:val="00403010"/>
    <w:rsid w:val="00403130"/>
    <w:rsid w:val="00404982"/>
    <w:rsid w:val="00404A0F"/>
    <w:rsid w:val="00404E57"/>
    <w:rsid w:val="00405842"/>
    <w:rsid w:val="00405CCA"/>
    <w:rsid w:val="004068C6"/>
    <w:rsid w:val="0040700B"/>
    <w:rsid w:val="00407058"/>
    <w:rsid w:val="00407B1D"/>
    <w:rsid w:val="00411C65"/>
    <w:rsid w:val="004129B6"/>
    <w:rsid w:val="00412D11"/>
    <w:rsid w:val="0041310B"/>
    <w:rsid w:val="00413847"/>
    <w:rsid w:val="004142FC"/>
    <w:rsid w:val="00415D2C"/>
    <w:rsid w:val="00415FB2"/>
    <w:rsid w:val="0041610B"/>
    <w:rsid w:val="00416D23"/>
    <w:rsid w:val="004174FD"/>
    <w:rsid w:val="00417512"/>
    <w:rsid w:val="004175F7"/>
    <w:rsid w:val="00417FE7"/>
    <w:rsid w:val="004200E8"/>
    <w:rsid w:val="00420988"/>
    <w:rsid w:val="004209EE"/>
    <w:rsid w:val="004212BD"/>
    <w:rsid w:val="00421327"/>
    <w:rsid w:val="00421C52"/>
    <w:rsid w:val="004226F9"/>
    <w:rsid w:val="00425909"/>
    <w:rsid w:val="004263F0"/>
    <w:rsid w:val="00427215"/>
    <w:rsid w:val="004316F4"/>
    <w:rsid w:val="00433016"/>
    <w:rsid w:val="004343C8"/>
    <w:rsid w:val="00434523"/>
    <w:rsid w:val="00434FC9"/>
    <w:rsid w:val="00435424"/>
    <w:rsid w:val="004360FF"/>
    <w:rsid w:val="0043614D"/>
    <w:rsid w:val="0043616A"/>
    <w:rsid w:val="004362B8"/>
    <w:rsid w:val="00436B18"/>
    <w:rsid w:val="004377CF"/>
    <w:rsid w:val="00440D74"/>
    <w:rsid w:val="004416EA"/>
    <w:rsid w:val="00441843"/>
    <w:rsid w:val="00443103"/>
    <w:rsid w:val="00443AE7"/>
    <w:rsid w:val="00443C64"/>
    <w:rsid w:val="004452BE"/>
    <w:rsid w:val="00445D4A"/>
    <w:rsid w:val="00446A52"/>
    <w:rsid w:val="00447FFB"/>
    <w:rsid w:val="00450DFE"/>
    <w:rsid w:val="00451081"/>
    <w:rsid w:val="004514C7"/>
    <w:rsid w:val="0045218E"/>
    <w:rsid w:val="00452246"/>
    <w:rsid w:val="00452A11"/>
    <w:rsid w:val="00452BA8"/>
    <w:rsid w:val="00452CB3"/>
    <w:rsid w:val="00452E50"/>
    <w:rsid w:val="00453195"/>
    <w:rsid w:val="00453B4A"/>
    <w:rsid w:val="00454B6A"/>
    <w:rsid w:val="004550E5"/>
    <w:rsid w:val="0045680D"/>
    <w:rsid w:val="00456BE9"/>
    <w:rsid w:val="00457851"/>
    <w:rsid w:val="00457ED6"/>
    <w:rsid w:val="0046032E"/>
    <w:rsid w:val="00460756"/>
    <w:rsid w:val="004618C2"/>
    <w:rsid w:val="00461AC1"/>
    <w:rsid w:val="00461B36"/>
    <w:rsid w:val="00461FCC"/>
    <w:rsid w:val="00462ADB"/>
    <w:rsid w:val="0046318C"/>
    <w:rsid w:val="00463CF1"/>
    <w:rsid w:val="0046410E"/>
    <w:rsid w:val="00465D86"/>
    <w:rsid w:val="0046626F"/>
    <w:rsid w:val="00466609"/>
    <w:rsid w:val="00466649"/>
    <w:rsid w:val="00466FD9"/>
    <w:rsid w:val="00467106"/>
    <w:rsid w:val="0046713C"/>
    <w:rsid w:val="0047042A"/>
    <w:rsid w:val="00470D5B"/>
    <w:rsid w:val="00471AE6"/>
    <w:rsid w:val="00472E97"/>
    <w:rsid w:val="00473958"/>
    <w:rsid w:val="00474043"/>
    <w:rsid w:val="00474F52"/>
    <w:rsid w:val="00475617"/>
    <w:rsid w:val="00475A77"/>
    <w:rsid w:val="004800FE"/>
    <w:rsid w:val="00482964"/>
    <w:rsid w:val="004829F2"/>
    <w:rsid w:val="00482EC8"/>
    <w:rsid w:val="0048356F"/>
    <w:rsid w:val="00484326"/>
    <w:rsid w:val="004843F6"/>
    <w:rsid w:val="00484FB1"/>
    <w:rsid w:val="00485A2D"/>
    <w:rsid w:val="00485F21"/>
    <w:rsid w:val="00486302"/>
    <w:rsid w:val="004868B6"/>
    <w:rsid w:val="00486C7C"/>
    <w:rsid w:val="00486E3A"/>
    <w:rsid w:val="00487E14"/>
    <w:rsid w:val="00490733"/>
    <w:rsid w:val="004907B7"/>
    <w:rsid w:val="004908E8"/>
    <w:rsid w:val="0049125D"/>
    <w:rsid w:val="00491682"/>
    <w:rsid w:val="00492AB3"/>
    <w:rsid w:val="0049320C"/>
    <w:rsid w:val="004934D7"/>
    <w:rsid w:val="004941F8"/>
    <w:rsid w:val="00494649"/>
    <w:rsid w:val="004959EE"/>
    <w:rsid w:val="00495A32"/>
    <w:rsid w:val="00496370"/>
    <w:rsid w:val="0049663A"/>
    <w:rsid w:val="0049693B"/>
    <w:rsid w:val="00496BFD"/>
    <w:rsid w:val="00496CB6"/>
    <w:rsid w:val="004970FB"/>
    <w:rsid w:val="00497C46"/>
    <w:rsid w:val="004A01BF"/>
    <w:rsid w:val="004A0C3B"/>
    <w:rsid w:val="004A125A"/>
    <w:rsid w:val="004A2AD6"/>
    <w:rsid w:val="004A2FE0"/>
    <w:rsid w:val="004A354A"/>
    <w:rsid w:val="004A3DB4"/>
    <w:rsid w:val="004A41D4"/>
    <w:rsid w:val="004A486D"/>
    <w:rsid w:val="004A4E56"/>
    <w:rsid w:val="004A5816"/>
    <w:rsid w:val="004A5ECA"/>
    <w:rsid w:val="004A6B16"/>
    <w:rsid w:val="004A7324"/>
    <w:rsid w:val="004A7D33"/>
    <w:rsid w:val="004B089B"/>
    <w:rsid w:val="004B1867"/>
    <w:rsid w:val="004B32D2"/>
    <w:rsid w:val="004B3501"/>
    <w:rsid w:val="004B3BEE"/>
    <w:rsid w:val="004B4120"/>
    <w:rsid w:val="004B4146"/>
    <w:rsid w:val="004B5196"/>
    <w:rsid w:val="004B521C"/>
    <w:rsid w:val="004B5798"/>
    <w:rsid w:val="004B690A"/>
    <w:rsid w:val="004C024B"/>
    <w:rsid w:val="004C0282"/>
    <w:rsid w:val="004C1BC2"/>
    <w:rsid w:val="004C1FBE"/>
    <w:rsid w:val="004C2F86"/>
    <w:rsid w:val="004C3183"/>
    <w:rsid w:val="004C328C"/>
    <w:rsid w:val="004C39F6"/>
    <w:rsid w:val="004C3C03"/>
    <w:rsid w:val="004C4594"/>
    <w:rsid w:val="004C64AE"/>
    <w:rsid w:val="004C68E0"/>
    <w:rsid w:val="004C696E"/>
    <w:rsid w:val="004C71D9"/>
    <w:rsid w:val="004C7939"/>
    <w:rsid w:val="004C7E03"/>
    <w:rsid w:val="004D0023"/>
    <w:rsid w:val="004D01F3"/>
    <w:rsid w:val="004D0687"/>
    <w:rsid w:val="004D073B"/>
    <w:rsid w:val="004D0868"/>
    <w:rsid w:val="004D0CDB"/>
    <w:rsid w:val="004D1764"/>
    <w:rsid w:val="004D1826"/>
    <w:rsid w:val="004D2378"/>
    <w:rsid w:val="004D40B3"/>
    <w:rsid w:val="004D4CB3"/>
    <w:rsid w:val="004D4FCD"/>
    <w:rsid w:val="004D54DB"/>
    <w:rsid w:val="004D5BC8"/>
    <w:rsid w:val="004D5DBE"/>
    <w:rsid w:val="004D60D5"/>
    <w:rsid w:val="004D74AE"/>
    <w:rsid w:val="004E0A89"/>
    <w:rsid w:val="004E11FB"/>
    <w:rsid w:val="004E13AF"/>
    <w:rsid w:val="004E15B4"/>
    <w:rsid w:val="004E20DF"/>
    <w:rsid w:val="004E24CC"/>
    <w:rsid w:val="004E3867"/>
    <w:rsid w:val="004E42F8"/>
    <w:rsid w:val="004E473C"/>
    <w:rsid w:val="004E55F1"/>
    <w:rsid w:val="004E5A6F"/>
    <w:rsid w:val="004E616F"/>
    <w:rsid w:val="004E65FD"/>
    <w:rsid w:val="004E665F"/>
    <w:rsid w:val="004E737D"/>
    <w:rsid w:val="004E7383"/>
    <w:rsid w:val="004F055E"/>
    <w:rsid w:val="004F0708"/>
    <w:rsid w:val="004F0C6A"/>
    <w:rsid w:val="004F1282"/>
    <w:rsid w:val="004F1906"/>
    <w:rsid w:val="004F2243"/>
    <w:rsid w:val="004F23EF"/>
    <w:rsid w:val="004F2D0B"/>
    <w:rsid w:val="004F2FE2"/>
    <w:rsid w:val="004F4C9C"/>
    <w:rsid w:val="004F5734"/>
    <w:rsid w:val="004F5A0A"/>
    <w:rsid w:val="004F5E8A"/>
    <w:rsid w:val="00500466"/>
    <w:rsid w:val="00500F9B"/>
    <w:rsid w:val="00501546"/>
    <w:rsid w:val="00501B19"/>
    <w:rsid w:val="00502A12"/>
    <w:rsid w:val="005043B6"/>
    <w:rsid w:val="005048AF"/>
    <w:rsid w:val="0050492C"/>
    <w:rsid w:val="005055BC"/>
    <w:rsid w:val="00506A42"/>
    <w:rsid w:val="00506F5C"/>
    <w:rsid w:val="00507BDD"/>
    <w:rsid w:val="00507F5C"/>
    <w:rsid w:val="00510143"/>
    <w:rsid w:val="0051027B"/>
    <w:rsid w:val="005123AF"/>
    <w:rsid w:val="005124BB"/>
    <w:rsid w:val="00512826"/>
    <w:rsid w:val="0051292C"/>
    <w:rsid w:val="0051317B"/>
    <w:rsid w:val="00514859"/>
    <w:rsid w:val="0051743D"/>
    <w:rsid w:val="00517705"/>
    <w:rsid w:val="00517E1F"/>
    <w:rsid w:val="00520A20"/>
    <w:rsid w:val="00520F75"/>
    <w:rsid w:val="00521DFC"/>
    <w:rsid w:val="00522EC4"/>
    <w:rsid w:val="00523429"/>
    <w:rsid w:val="00524D5F"/>
    <w:rsid w:val="00524F1E"/>
    <w:rsid w:val="00525001"/>
    <w:rsid w:val="00525460"/>
    <w:rsid w:val="00526395"/>
    <w:rsid w:val="00526F85"/>
    <w:rsid w:val="00527CE4"/>
    <w:rsid w:val="005306AD"/>
    <w:rsid w:val="00530766"/>
    <w:rsid w:val="005308EA"/>
    <w:rsid w:val="005309D1"/>
    <w:rsid w:val="00532877"/>
    <w:rsid w:val="005333A1"/>
    <w:rsid w:val="005334A1"/>
    <w:rsid w:val="00533E84"/>
    <w:rsid w:val="00534519"/>
    <w:rsid w:val="00535257"/>
    <w:rsid w:val="00535E2B"/>
    <w:rsid w:val="00537D2B"/>
    <w:rsid w:val="00540059"/>
    <w:rsid w:val="0054055B"/>
    <w:rsid w:val="00540E1E"/>
    <w:rsid w:val="0054101B"/>
    <w:rsid w:val="00541D35"/>
    <w:rsid w:val="005428DD"/>
    <w:rsid w:val="005432AA"/>
    <w:rsid w:val="00544430"/>
    <w:rsid w:val="005452B3"/>
    <w:rsid w:val="00545727"/>
    <w:rsid w:val="00545897"/>
    <w:rsid w:val="005462CF"/>
    <w:rsid w:val="00546891"/>
    <w:rsid w:val="00546C11"/>
    <w:rsid w:val="005476B1"/>
    <w:rsid w:val="00547F3E"/>
    <w:rsid w:val="00550AAA"/>
    <w:rsid w:val="00550B73"/>
    <w:rsid w:val="005518DD"/>
    <w:rsid w:val="00552158"/>
    <w:rsid w:val="00552875"/>
    <w:rsid w:val="00553976"/>
    <w:rsid w:val="00553A1B"/>
    <w:rsid w:val="00553A83"/>
    <w:rsid w:val="00553AAE"/>
    <w:rsid w:val="00556CC0"/>
    <w:rsid w:val="00560D82"/>
    <w:rsid w:val="00561359"/>
    <w:rsid w:val="00561432"/>
    <w:rsid w:val="00561C58"/>
    <w:rsid w:val="005620FB"/>
    <w:rsid w:val="005626AF"/>
    <w:rsid w:val="005626C8"/>
    <w:rsid w:val="00562ADF"/>
    <w:rsid w:val="00562FD6"/>
    <w:rsid w:val="005630BF"/>
    <w:rsid w:val="00563538"/>
    <w:rsid w:val="005643B9"/>
    <w:rsid w:val="00564F55"/>
    <w:rsid w:val="005653D7"/>
    <w:rsid w:val="0056725B"/>
    <w:rsid w:val="00567D88"/>
    <w:rsid w:val="00567FF0"/>
    <w:rsid w:val="0057162C"/>
    <w:rsid w:val="005737A5"/>
    <w:rsid w:val="00573FA9"/>
    <w:rsid w:val="005753D3"/>
    <w:rsid w:val="00575A35"/>
    <w:rsid w:val="005776E2"/>
    <w:rsid w:val="00577D63"/>
    <w:rsid w:val="00580835"/>
    <w:rsid w:val="00580DD2"/>
    <w:rsid w:val="00581454"/>
    <w:rsid w:val="00581C94"/>
    <w:rsid w:val="00582F02"/>
    <w:rsid w:val="00583009"/>
    <w:rsid w:val="00584063"/>
    <w:rsid w:val="00584700"/>
    <w:rsid w:val="0058562E"/>
    <w:rsid w:val="00585747"/>
    <w:rsid w:val="00585A00"/>
    <w:rsid w:val="00585CE5"/>
    <w:rsid w:val="00586611"/>
    <w:rsid w:val="00586F74"/>
    <w:rsid w:val="00591690"/>
    <w:rsid w:val="005919E4"/>
    <w:rsid w:val="00592CA0"/>
    <w:rsid w:val="005937B9"/>
    <w:rsid w:val="00593B6A"/>
    <w:rsid w:val="00594278"/>
    <w:rsid w:val="00594382"/>
    <w:rsid w:val="0059493A"/>
    <w:rsid w:val="00594986"/>
    <w:rsid w:val="00595390"/>
    <w:rsid w:val="005956D5"/>
    <w:rsid w:val="00595AEA"/>
    <w:rsid w:val="00595B4B"/>
    <w:rsid w:val="00595EE2"/>
    <w:rsid w:val="00595FF2"/>
    <w:rsid w:val="0059634F"/>
    <w:rsid w:val="005966B7"/>
    <w:rsid w:val="005968A9"/>
    <w:rsid w:val="00597107"/>
    <w:rsid w:val="005A0222"/>
    <w:rsid w:val="005A02C0"/>
    <w:rsid w:val="005A0489"/>
    <w:rsid w:val="005A0869"/>
    <w:rsid w:val="005A090B"/>
    <w:rsid w:val="005A1079"/>
    <w:rsid w:val="005A1114"/>
    <w:rsid w:val="005A11D0"/>
    <w:rsid w:val="005A1A22"/>
    <w:rsid w:val="005A1D81"/>
    <w:rsid w:val="005A1E74"/>
    <w:rsid w:val="005A24A3"/>
    <w:rsid w:val="005A388B"/>
    <w:rsid w:val="005A3915"/>
    <w:rsid w:val="005A3B79"/>
    <w:rsid w:val="005A50E2"/>
    <w:rsid w:val="005A5286"/>
    <w:rsid w:val="005A617C"/>
    <w:rsid w:val="005A75D5"/>
    <w:rsid w:val="005B05A9"/>
    <w:rsid w:val="005B0D4F"/>
    <w:rsid w:val="005B10C7"/>
    <w:rsid w:val="005B151C"/>
    <w:rsid w:val="005B15F3"/>
    <w:rsid w:val="005B2B64"/>
    <w:rsid w:val="005B3F51"/>
    <w:rsid w:val="005B4581"/>
    <w:rsid w:val="005B4E6F"/>
    <w:rsid w:val="005B5136"/>
    <w:rsid w:val="005B51EF"/>
    <w:rsid w:val="005B5CA5"/>
    <w:rsid w:val="005B6140"/>
    <w:rsid w:val="005C02E7"/>
    <w:rsid w:val="005C0BB4"/>
    <w:rsid w:val="005C15EA"/>
    <w:rsid w:val="005C207C"/>
    <w:rsid w:val="005C25D7"/>
    <w:rsid w:val="005C2790"/>
    <w:rsid w:val="005C2B4B"/>
    <w:rsid w:val="005C35D0"/>
    <w:rsid w:val="005C3BCA"/>
    <w:rsid w:val="005C3DEF"/>
    <w:rsid w:val="005C3DF8"/>
    <w:rsid w:val="005C41AD"/>
    <w:rsid w:val="005C4995"/>
    <w:rsid w:val="005C6810"/>
    <w:rsid w:val="005C7410"/>
    <w:rsid w:val="005D070E"/>
    <w:rsid w:val="005D0F31"/>
    <w:rsid w:val="005D13B7"/>
    <w:rsid w:val="005D1B52"/>
    <w:rsid w:val="005D1EF8"/>
    <w:rsid w:val="005D282F"/>
    <w:rsid w:val="005D2EB0"/>
    <w:rsid w:val="005D3553"/>
    <w:rsid w:val="005D4F93"/>
    <w:rsid w:val="005D5FA1"/>
    <w:rsid w:val="005E0F5F"/>
    <w:rsid w:val="005E2224"/>
    <w:rsid w:val="005E2516"/>
    <w:rsid w:val="005E431D"/>
    <w:rsid w:val="005E45AD"/>
    <w:rsid w:val="005E697A"/>
    <w:rsid w:val="005F06EB"/>
    <w:rsid w:val="005F0E5E"/>
    <w:rsid w:val="005F1CCA"/>
    <w:rsid w:val="005F1DA7"/>
    <w:rsid w:val="005F1E41"/>
    <w:rsid w:val="005F2170"/>
    <w:rsid w:val="005F27E1"/>
    <w:rsid w:val="005F2C15"/>
    <w:rsid w:val="005F2DF8"/>
    <w:rsid w:val="005F2F38"/>
    <w:rsid w:val="005F3822"/>
    <w:rsid w:val="005F40A1"/>
    <w:rsid w:val="005F4302"/>
    <w:rsid w:val="005F4F14"/>
    <w:rsid w:val="005F53CC"/>
    <w:rsid w:val="005F6F20"/>
    <w:rsid w:val="005F70F0"/>
    <w:rsid w:val="005F7646"/>
    <w:rsid w:val="005F7C2C"/>
    <w:rsid w:val="00600F6B"/>
    <w:rsid w:val="006013D3"/>
    <w:rsid w:val="006018C0"/>
    <w:rsid w:val="00601A1E"/>
    <w:rsid w:val="00601C8B"/>
    <w:rsid w:val="0060226A"/>
    <w:rsid w:val="00602D9C"/>
    <w:rsid w:val="00603892"/>
    <w:rsid w:val="00603977"/>
    <w:rsid w:val="00603D15"/>
    <w:rsid w:val="00603D48"/>
    <w:rsid w:val="00604B40"/>
    <w:rsid w:val="00605E3F"/>
    <w:rsid w:val="00606DA9"/>
    <w:rsid w:val="00607265"/>
    <w:rsid w:val="00607277"/>
    <w:rsid w:val="006073EC"/>
    <w:rsid w:val="00607AC5"/>
    <w:rsid w:val="00607D66"/>
    <w:rsid w:val="00607F27"/>
    <w:rsid w:val="006113E4"/>
    <w:rsid w:val="00611995"/>
    <w:rsid w:val="00613937"/>
    <w:rsid w:val="00613D71"/>
    <w:rsid w:val="00614CBE"/>
    <w:rsid w:val="006156E3"/>
    <w:rsid w:val="00615706"/>
    <w:rsid w:val="00615BEC"/>
    <w:rsid w:val="00616771"/>
    <w:rsid w:val="00616EE6"/>
    <w:rsid w:val="0061708E"/>
    <w:rsid w:val="00621F62"/>
    <w:rsid w:val="006225E4"/>
    <w:rsid w:val="0062380C"/>
    <w:rsid w:val="00623F95"/>
    <w:rsid w:val="0062456C"/>
    <w:rsid w:val="00626968"/>
    <w:rsid w:val="006270DA"/>
    <w:rsid w:val="006304C1"/>
    <w:rsid w:val="00630541"/>
    <w:rsid w:val="00630ACE"/>
    <w:rsid w:val="00630B04"/>
    <w:rsid w:val="006310F7"/>
    <w:rsid w:val="00631C4E"/>
    <w:rsid w:val="00631E38"/>
    <w:rsid w:val="006320B6"/>
    <w:rsid w:val="00632800"/>
    <w:rsid w:val="00632B4D"/>
    <w:rsid w:val="00633A46"/>
    <w:rsid w:val="0063451E"/>
    <w:rsid w:val="006351EB"/>
    <w:rsid w:val="00635BDF"/>
    <w:rsid w:val="00635F33"/>
    <w:rsid w:val="00636B00"/>
    <w:rsid w:val="0064038F"/>
    <w:rsid w:val="00640A1C"/>
    <w:rsid w:val="00640DD6"/>
    <w:rsid w:val="00640DDF"/>
    <w:rsid w:val="006417D5"/>
    <w:rsid w:val="00641E09"/>
    <w:rsid w:val="00642EE5"/>
    <w:rsid w:val="006440A6"/>
    <w:rsid w:val="00645935"/>
    <w:rsid w:val="006464B3"/>
    <w:rsid w:val="00646B66"/>
    <w:rsid w:val="00646F50"/>
    <w:rsid w:val="006471FF"/>
    <w:rsid w:val="006475BE"/>
    <w:rsid w:val="00647750"/>
    <w:rsid w:val="00647CCF"/>
    <w:rsid w:val="00647FD7"/>
    <w:rsid w:val="006505E0"/>
    <w:rsid w:val="00650734"/>
    <w:rsid w:val="00650FDB"/>
    <w:rsid w:val="006517A4"/>
    <w:rsid w:val="0065345F"/>
    <w:rsid w:val="00653DBB"/>
    <w:rsid w:val="00654EB5"/>
    <w:rsid w:val="006558B1"/>
    <w:rsid w:val="00655B07"/>
    <w:rsid w:val="00656420"/>
    <w:rsid w:val="00656445"/>
    <w:rsid w:val="00657932"/>
    <w:rsid w:val="00660093"/>
    <w:rsid w:val="00660D2F"/>
    <w:rsid w:val="006625C3"/>
    <w:rsid w:val="00662790"/>
    <w:rsid w:val="00662AF6"/>
    <w:rsid w:val="00663363"/>
    <w:rsid w:val="006643C7"/>
    <w:rsid w:val="0066537A"/>
    <w:rsid w:val="00665B46"/>
    <w:rsid w:val="006663F2"/>
    <w:rsid w:val="00666D1A"/>
    <w:rsid w:val="00666E7A"/>
    <w:rsid w:val="006700A2"/>
    <w:rsid w:val="006700E7"/>
    <w:rsid w:val="00670D30"/>
    <w:rsid w:val="006716AF"/>
    <w:rsid w:val="006729C9"/>
    <w:rsid w:val="00673267"/>
    <w:rsid w:val="00673718"/>
    <w:rsid w:val="00674840"/>
    <w:rsid w:val="00674EDC"/>
    <w:rsid w:val="006755A8"/>
    <w:rsid w:val="00675869"/>
    <w:rsid w:val="00675EFB"/>
    <w:rsid w:val="00676583"/>
    <w:rsid w:val="0067673F"/>
    <w:rsid w:val="00676E21"/>
    <w:rsid w:val="0068119F"/>
    <w:rsid w:val="006811A0"/>
    <w:rsid w:val="006815B8"/>
    <w:rsid w:val="00681F2D"/>
    <w:rsid w:val="006822DC"/>
    <w:rsid w:val="00682591"/>
    <w:rsid w:val="006836B2"/>
    <w:rsid w:val="00683B2B"/>
    <w:rsid w:val="00683D75"/>
    <w:rsid w:val="00683EA3"/>
    <w:rsid w:val="0068429E"/>
    <w:rsid w:val="0068463F"/>
    <w:rsid w:val="00684B75"/>
    <w:rsid w:val="00685662"/>
    <w:rsid w:val="00685A17"/>
    <w:rsid w:val="006869BF"/>
    <w:rsid w:val="00686E40"/>
    <w:rsid w:val="00687203"/>
    <w:rsid w:val="006872E6"/>
    <w:rsid w:val="006876DE"/>
    <w:rsid w:val="00687C22"/>
    <w:rsid w:val="00691499"/>
    <w:rsid w:val="00692364"/>
    <w:rsid w:val="006924CB"/>
    <w:rsid w:val="00692D14"/>
    <w:rsid w:val="00693B49"/>
    <w:rsid w:val="00693C14"/>
    <w:rsid w:val="00694DA0"/>
    <w:rsid w:val="00694E0D"/>
    <w:rsid w:val="00696663"/>
    <w:rsid w:val="00696DE9"/>
    <w:rsid w:val="0069791F"/>
    <w:rsid w:val="00697C6F"/>
    <w:rsid w:val="006A0EB0"/>
    <w:rsid w:val="006A11CB"/>
    <w:rsid w:val="006A1AFC"/>
    <w:rsid w:val="006A1B1C"/>
    <w:rsid w:val="006A2D8B"/>
    <w:rsid w:val="006A35A5"/>
    <w:rsid w:val="006A37E8"/>
    <w:rsid w:val="006A3973"/>
    <w:rsid w:val="006A3A66"/>
    <w:rsid w:val="006A4CE0"/>
    <w:rsid w:val="006A5070"/>
    <w:rsid w:val="006A5597"/>
    <w:rsid w:val="006A67A6"/>
    <w:rsid w:val="006A74FA"/>
    <w:rsid w:val="006A75CB"/>
    <w:rsid w:val="006B08B2"/>
    <w:rsid w:val="006B0E2D"/>
    <w:rsid w:val="006B1381"/>
    <w:rsid w:val="006B1CC8"/>
    <w:rsid w:val="006B22E9"/>
    <w:rsid w:val="006B3956"/>
    <w:rsid w:val="006B42D2"/>
    <w:rsid w:val="006B5B41"/>
    <w:rsid w:val="006B79FB"/>
    <w:rsid w:val="006C08C5"/>
    <w:rsid w:val="006C0FF6"/>
    <w:rsid w:val="006C106D"/>
    <w:rsid w:val="006C1134"/>
    <w:rsid w:val="006C2205"/>
    <w:rsid w:val="006C33EB"/>
    <w:rsid w:val="006C37EB"/>
    <w:rsid w:val="006C4B01"/>
    <w:rsid w:val="006C4F63"/>
    <w:rsid w:val="006C4F9D"/>
    <w:rsid w:val="006C5E36"/>
    <w:rsid w:val="006C6927"/>
    <w:rsid w:val="006C70B9"/>
    <w:rsid w:val="006C7AEA"/>
    <w:rsid w:val="006D0D33"/>
    <w:rsid w:val="006D0F90"/>
    <w:rsid w:val="006D2547"/>
    <w:rsid w:val="006D2F26"/>
    <w:rsid w:val="006D3713"/>
    <w:rsid w:val="006D65CA"/>
    <w:rsid w:val="006D6721"/>
    <w:rsid w:val="006D6879"/>
    <w:rsid w:val="006D699A"/>
    <w:rsid w:val="006D7597"/>
    <w:rsid w:val="006D79A4"/>
    <w:rsid w:val="006E1708"/>
    <w:rsid w:val="006E1873"/>
    <w:rsid w:val="006E244E"/>
    <w:rsid w:val="006E296B"/>
    <w:rsid w:val="006E5135"/>
    <w:rsid w:val="006E5D80"/>
    <w:rsid w:val="006E6139"/>
    <w:rsid w:val="006E6F27"/>
    <w:rsid w:val="006E70BD"/>
    <w:rsid w:val="006F0F2D"/>
    <w:rsid w:val="006F20B1"/>
    <w:rsid w:val="006F2B18"/>
    <w:rsid w:val="006F2E85"/>
    <w:rsid w:val="006F34B4"/>
    <w:rsid w:val="006F4583"/>
    <w:rsid w:val="006F6361"/>
    <w:rsid w:val="006F6A36"/>
    <w:rsid w:val="006F7C54"/>
    <w:rsid w:val="00700970"/>
    <w:rsid w:val="00702380"/>
    <w:rsid w:val="007029ED"/>
    <w:rsid w:val="00702B24"/>
    <w:rsid w:val="007030F1"/>
    <w:rsid w:val="0070326C"/>
    <w:rsid w:val="00704512"/>
    <w:rsid w:val="007053A7"/>
    <w:rsid w:val="007060DA"/>
    <w:rsid w:val="00706129"/>
    <w:rsid w:val="00706851"/>
    <w:rsid w:val="007077EB"/>
    <w:rsid w:val="007101DC"/>
    <w:rsid w:val="007101EF"/>
    <w:rsid w:val="007107D8"/>
    <w:rsid w:val="00710EA5"/>
    <w:rsid w:val="00711469"/>
    <w:rsid w:val="0071220E"/>
    <w:rsid w:val="007123F1"/>
    <w:rsid w:val="007126FA"/>
    <w:rsid w:val="00712C32"/>
    <w:rsid w:val="00713477"/>
    <w:rsid w:val="00714313"/>
    <w:rsid w:val="007153F6"/>
    <w:rsid w:val="00716402"/>
    <w:rsid w:val="00717DDD"/>
    <w:rsid w:val="00720260"/>
    <w:rsid w:val="007203DE"/>
    <w:rsid w:val="00721C86"/>
    <w:rsid w:val="00722130"/>
    <w:rsid w:val="00723D8F"/>
    <w:rsid w:val="007242FC"/>
    <w:rsid w:val="00724822"/>
    <w:rsid w:val="00724B93"/>
    <w:rsid w:val="007250E8"/>
    <w:rsid w:val="007251A3"/>
    <w:rsid w:val="007252C4"/>
    <w:rsid w:val="00725445"/>
    <w:rsid w:val="0072629D"/>
    <w:rsid w:val="0072683A"/>
    <w:rsid w:val="007268BE"/>
    <w:rsid w:val="00726FE3"/>
    <w:rsid w:val="00730797"/>
    <w:rsid w:val="00730929"/>
    <w:rsid w:val="007317E4"/>
    <w:rsid w:val="00732308"/>
    <w:rsid w:val="00732E77"/>
    <w:rsid w:val="007341EE"/>
    <w:rsid w:val="00734AD1"/>
    <w:rsid w:val="007353B2"/>
    <w:rsid w:val="0073648D"/>
    <w:rsid w:val="00736960"/>
    <w:rsid w:val="00737B03"/>
    <w:rsid w:val="00740739"/>
    <w:rsid w:val="007410EB"/>
    <w:rsid w:val="00741575"/>
    <w:rsid w:val="007416B1"/>
    <w:rsid w:val="00742DDA"/>
    <w:rsid w:val="007430DF"/>
    <w:rsid w:val="0074381D"/>
    <w:rsid w:val="00743F00"/>
    <w:rsid w:val="00744DD7"/>
    <w:rsid w:val="007455DD"/>
    <w:rsid w:val="00745CA4"/>
    <w:rsid w:val="00745F2D"/>
    <w:rsid w:val="007500EE"/>
    <w:rsid w:val="00750180"/>
    <w:rsid w:val="00750B1B"/>
    <w:rsid w:val="0075335A"/>
    <w:rsid w:val="00754104"/>
    <w:rsid w:val="007545D5"/>
    <w:rsid w:val="0075491B"/>
    <w:rsid w:val="00754B18"/>
    <w:rsid w:val="0075538A"/>
    <w:rsid w:val="00756413"/>
    <w:rsid w:val="007578A5"/>
    <w:rsid w:val="00757918"/>
    <w:rsid w:val="00757F93"/>
    <w:rsid w:val="00760D68"/>
    <w:rsid w:val="00761034"/>
    <w:rsid w:val="0076194C"/>
    <w:rsid w:val="00761C69"/>
    <w:rsid w:val="00761FC3"/>
    <w:rsid w:val="007624F2"/>
    <w:rsid w:val="00763323"/>
    <w:rsid w:val="00763D98"/>
    <w:rsid w:val="00763EB7"/>
    <w:rsid w:val="00764458"/>
    <w:rsid w:val="00765234"/>
    <w:rsid w:val="00765747"/>
    <w:rsid w:val="00766221"/>
    <w:rsid w:val="00766307"/>
    <w:rsid w:val="00766BD6"/>
    <w:rsid w:val="00766D93"/>
    <w:rsid w:val="007673B9"/>
    <w:rsid w:val="00770C33"/>
    <w:rsid w:val="00770E7D"/>
    <w:rsid w:val="00770F6D"/>
    <w:rsid w:val="0077240F"/>
    <w:rsid w:val="00774236"/>
    <w:rsid w:val="00774845"/>
    <w:rsid w:val="00775571"/>
    <w:rsid w:val="00776AC1"/>
    <w:rsid w:val="00777037"/>
    <w:rsid w:val="00780229"/>
    <w:rsid w:val="00780587"/>
    <w:rsid w:val="00781101"/>
    <w:rsid w:val="007826FE"/>
    <w:rsid w:val="00783516"/>
    <w:rsid w:val="00783CB3"/>
    <w:rsid w:val="00784A6E"/>
    <w:rsid w:val="00784F7B"/>
    <w:rsid w:val="00785758"/>
    <w:rsid w:val="00785E00"/>
    <w:rsid w:val="00786074"/>
    <w:rsid w:val="00787E4E"/>
    <w:rsid w:val="007904E7"/>
    <w:rsid w:val="00790DF3"/>
    <w:rsid w:val="007917C9"/>
    <w:rsid w:val="00791C1B"/>
    <w:rsid w:val="00795FCC"/>
    <w:rsid w:val="0079606A"/>
    <w:rsid w:val="007965ED"/>
    <w:rsid w:val="00797341"/>
    <w:rsid w:val="007976B3"/>
    <w:rsid w:val="007A07A6"/>
    <w:rsid w:val="007A07F2"/>
    <w:rsid w:val="007A0985"/>
    <w:rsid w:val="007A1005"/>
    <w:rsid w:val="007A1F25"/>
    <w:rsid w:val="007A2140"/>
    <w:rsid w:val="007A279E"/>
    <w:rsid w:val="007A2B66"/>
    <w:rsid w:val="007A302D"/>
    <w:rsid w:val="007A34E1"/>
    <w:rsid w:val="007A3E9A"/>
    <w:rsid w:val="007A5736"/>
    <w:rsid w:val="007A5924"/>
    <w:rsid w:val="007B07B6"/>
    <w:rsid w:val="007B0D8D"/>
    <w:rsid w:val="007B0EA6"/>
    <w:rsid w:val="007B2196"/>
    <w:rsid w:val="007B437C"/>
    <w:rsid w:val="007B47B3"/>
    <w:rsid w:val="007B4974"/>
    <w:rsid w:val="007B5527"/>
    <w:rsid w:val="007B64A8"/>
    <w:rsid w:val="007B6ED9"/>
    <w:rsid w:val="007C1113"/>
    <w:rsid w:val="007C1A5F"/>
    <w:rsid w:val="007C3061"/>
    <w:rsid w:val="007C4965"/>
    <w:rsid w:val="007C596A"/>
    <w:rsid w:val="007C7563"/>
    <w:rsid w:val="007C76E9"/>
    <w:rsid w:val="007D0E06"/>
    <w:rsid w:val="007D1068"/>
    <w:rsid w:val="007D1B5B"/>
    <w:rsid w:val="007D3414"/>
    <w:rsid w:val="007D3758"/>
    <w:rsid w:val="007D4786"/>
    <w:rsid w:val="007D5126"/>
    <w:rsid w:val="007D578E"/>
    <w:rsid w:val="007D5B63"/>
    <w:rsid w:val="007D62A4"/>
    <w:rsid w:val="007D698B"/>
    <w:rsid w:val="007D7678"/>
    <w:rsid w:val="007D7D2A"/>
    <w:rsid w:val="007D7EBC"/>
    <w:rsid w:val="007E1556"/>
    <w:rsid w:val="007E2034"/>
    <w:rsid w:val="007E2B97"/>
    <w:rsid w:val="007E32DD"/>
    <w:rsid w:val="007E363A"/>
    <w:rsid w:val="007E3D6D"/>
    <w:rsid w:val="007E3EF6"/>
    <w:rsid w:val="007E46B5"/>
    <w:rsid w:val="007E4817"/>
    <w:rsid w:val="007E4D4B"/>
    <w:rsid w:val="007E4F86"/>
    <w:rsid w:val="007E7221"/>
    <w:rsid w:val="007E7295"/>
    <w:rsid w:val="007E77C3"/>
    <w:rsid w:val="007F00A6"/>
    <w:rsid w:val="007F071C"/>
    <w:rsid w:val="007F0C12"/>
    <w:rsid w:val="007F1B75"/>
    <w:rsid w:val="007F24FC"/>
    <w:rsid w:val="007F333A"/>
    <w:rsid w:val="007F5167"/>
    <w:rsid w:val="007F75D7"/>
    <w:rsid w:val="007F76CA"/>
    <w:rsid w:val="008008E7"/>
    <w:rsid w:val="00801178"/>
    <w:rsid w:val="0080185A"/>
    <w:rsid w:val="0080189A"/>
    <w:rsid w:val="008024A7"/>
    <w:rsid w:val="00802680"/>
    <w:rsid w:val="0080368F"/>
    <w:rsid w:val="00803971"/>
    <w:rsid w:val="00803EEE"/>
    <w:rsid w:val="00804090"/>
    <w:rsid w:val="00804D1C"/>
    <w:rsid w:val="00805493"/>
    <w:rsid w:val="0080626C"/>
    <w:rsid w:val="008068FD"/>
    <w:rsid w:val="00806C82"/>
    <w:rsid w:val="00807119"/>
    <w:rsid w:val="00807428"/>
    <w:rsid w:val="008077E3"/>
    <w:rsid w:val="00807B88"/>
    <w:rsid w:val="00810A83"/>
    <w:rsid w:val="008115C0"/>
    <w:rsid w:val="00811E0F"/>
    <w:rsid w:val="00811E94"/>
    <w:rsid w:val="00811FDA"/>
    <w:rsid w:val="00812544"/>
    <w:rsid w:val="00812B83"/>
    <w:rsid w:val="00816BE3"/>
    <w:rsid w:val="008171ED"/>
    <w:rsid w:val="00817817"/>
    <w:rsid w:val="00820ECC"/>
    <w:rsid w:val="008223CD"/>
    <w:rsid w:val="00822F3D"/>
    <w:rsid w:val="00822FE4"/>
    <w:rsid w:val="00823483"/>
    <w:rsid w:val="00823B1B"/>
    <w:rsid w:val="00823DE3"/>
    <w:rsid w:val="00824FE2"/>
    <w:rsid w:val="0082548B"/>
    <w:rsid w:val="00827388"/>
    <w:rsid w:val="008303EF"/>
    <w:rsid w:val="0083047E"/>
    <w:rsid w:val="00830B84"/>
    <w:rsid w:val="00831689"/>
    <w:rsid w:val="0083169F"/>
    <w:rsid w:val="00832505"/>
    <w:rsid w:val="00833263"/>
    <w:rsid w:val="00834A55"/>
    <w:rsid w:val="00834A64"/>
    <w:rsid w:val="00834E55"/>
    <w:rsid w:val="00836BD5"/>
    <w:rsid w:val="00837693"/>
    <w:rsid w:val="00837B5B"/>
    <w:rsid w:val="008405B6"/>
    <w:rsid w:val="00840AE5"/>
    <w:rsid w:val="008413BA"/>
    <w:rsid w:val="0084162E"/>
    <w:rsid w:val="00842325"/>
    <w:rsid w:val="0084299A"/>
    <w:rsid w:val="00842D54"/>
    <w:rsid w:val="008434F1"/>
    <w:rsid w:val="00843F2B"/>
    <w:rsid w:val="00843F98"/>
    <w:rsid w:val="0084443C"/>
    <w:rsid w:val="00844997"/>
    <w:rsid w:val="008452D9"/>
    <w:rsid w:val="00845C01"/>
    <w:rsid w:val="0084645A"/>
    <w:rsid w:val="00847FCE"/>
    <w:rsid w:val="0085046F"/>
    <w:rsid w:val="0085060C"/>
    <w:rsid w:val="008511CD"/>
    <w:rsid w:val="0085133D"/>
    <w:rsid w:val="0085196F"/>
    <w:rsid w:val="00851ACC"/>
    <w:rsid w:val="0085234D"/>
    <w:rsid w:val="008527A8"/>
    <w:rsid w:val="00852FB5"/>
    <w:rsid w:val="0085374D"/>
    <w:rsid w:val="00853921"/>
    <w:rsid w:val="00853927"/>
    <w:rsid w:val="00853A77"/>
    <w:rsid w:val="00853CBA"/>
    <w:rsid w:val="00853CCB"/>
    <w:rsid w:val="00854821"/>
    <w:rsid w:val="00854EC1"/>
    <w:rsid w:val="008555A5"/>
    <w:rsid w:val="008555FE"/>
    <w:rsid w:val="00855694"/>
    <w:rsid w:val="00855E4D"/>
    <w:rsid w:val="008560E2"/>
    <w:rsid w:val="008569CC"/>
    <w:rsid w:val="008576F0"/>
    <w:rsid w:val="00857912"/>
    <w:rsid w:val="00857EAE"/>
    <w:rsid w:val="0086053A"/>
    <w:rsid w:val="00860F21"/>
    <w:rsid w:val="00860F5A"/>
    <w:rsid w:val="008611C7"/>
    <w:rsid w:val="00861C55"/>
    <w:rsid w:val="00861ECE"/>
    <w:rsid w:val="00862C17"/>
    <w:rsid w:val="0086380D"/>
    <w:rsid w:val="00863D05"/>
    <w:rsid w:val="008656EF"/>
    <w:rsid w:val="008663AE"/>
    <w:rsid w:val="0086654D"/>
    <w:rsid w:val="00866B71"/>
    <w:rsid w:val="00866E27"/>
    <w:rsid w:val="00867BD6"/>
    <w:rsid w:val="00870D0A"/>
    <w:rsid w:val="008733F6"/>
    <w:rsid w:val="0087557A"/>
    <w:rsid w:val="00876768"/>
    <w:rsid w:val="008767B7"/>
    <w:rsid w:val="008805AB"/>
    <w:rsid w:val="00881B5B"/>
    <w:rsid w:val="00881E89"/>
    <w:rsid w:val="00882334"/>
    <w:rsid w:val="00882EA1"/>
    <w:rsid w:val="008836F0"/>
    <w:rsid w:val="00883F8D"/>
    <w:rsid w:val="00884087"/>
    <w:rsid w:val="008857B9"/>
    <w:rsid w:val="00886379"/>
    <w:rsid w:val="00886BC2"/>
    <w:rsid w:val="00886F30"/>
    <w:rsid w:val="00886FD5"/>
    <w:rsid w:val="00887996"/>
    <w:rsid w:val="00887F92"/>
    <w:rsid w:val="00890710"/>
    <w:rsid w:val="00890B56"/>
    <w:rsid w:val="00890DFF"/>
    <w:rsid w:val="00891293"/>
    <w:rsid w:val="008922EE"/>
    <w:rsid w:val="00892917"/>
    <w:rsid w:val="00894435"/>
    <w:rsid w:val="0089543E"/>
    <w:rsid w:val="00896AD9"/>
    <w:rsid w:val="00896D36"/>
    <w:rsid w:val="00897036"/>
    <w:rsid w:val="00897554"/>
    <w:rsid w:val="0089774D"/>
    <w:rsid w:val="008979C2"/>
    <w:rsid w:val="00897EAB"/>
    <w:rsid w:val="008A0201"/>
    <w:rsid w:val="008A0774"/>
    <w:rsid w:val="008A0DA7"/>
    <w:rsid w:val="008A17ED"/>
    <w:rsid w:val="008A2EFA"/>
    <w:rsid w:val="008A2F95"/>
    <w:rsid w:val="008A3F83"/>
    <w:rsid w:val="008A42D0"/>
    <w:rsid w:val="008A4BE9"/>
    <w:rsid w:val="008A528D"/>
    <w:rsid w:val="008A5BCC"/>
    <w:rsid w:val="008A5E4C"/>
    <w:rsid w:val="008A5FAD"/>
    <w:rsid w:val="008A6B85"/>
    <w:rsid w:val="008A718C"/>
    <w:rsid w:val="008A7DA2"/>
    <w:rsid w:val="008B0110"/>
    <w:rsid w:val="008B0D6D"/>
    <w:rsid w:val="008B1CCF"/>
    <w:rsid w:val="008B2005"/>
    <w:rsid w:val="008B232E"/>
    <w:rsid w:val="008B2659"/>
    <w:rsid w:val="008B2A56"/>
    <w:rsid w:val="008B3213"/>
    <w:rsid w:val="008B34EF"/>
    <w:rsid w:val="008B4198"/>
    <w:rsid w:val="008B6666"/>
    <w:rsid w:val="008B6CF5"/>
    <w:rsid w:val="008C0D6D"/>
    <w:rsid w:val="008C14C8"/>
    <w:rsid w:val="008C17B6"/>
    <w:rsid w:val="008C23EB"/>
    <w:rsid w:val="008C283E"/>
    <w:rsid w:val="008C4EB4"/>
    <w:rsid w:val="008C532A"/>
    <w:rsid w:val="008C5514"/>
    <w:rsid w:val="008C6328"/>
    <w:rsid w:val="008C7ECC"/>
    <w:rsid w:val="008D1D74"/>
    <w:rsid w:val="008D2B79"/>
    <w:rsid w:val="008D401E"/>
    <w:rsid w:val="008D5725"/>
    <w:rsid w:val="008D5746"/>
    <w:rsid w:val="008D57F7"/>
    <w:rsid w:val="008D63EA"/>
    <w:rsid w:val="008D76A9"/>
    <w:rsid w:val="008E092D"/>
    <w:rsid w:val="008E0BAB"/>
    <w:rsid w:val="008E12AB"/>
    <w:rsid w:val="008E1398"/>
    <w:rsid w:val="008E24B5"/>
    <w:rsid w:val="008E2529"/>
    <w:rsid w:val="008E26D2"/>
    <w:rsid w:val="008E28B5"/>
    <w:rsid w:val="008E34AC"/>
    <w:rsid w:val="008E3AF1"/>
    <w:rsid w:val="008E4A09"/>
    <w:rsid w:val="008E63E4"/>
    <w:rsid w:val="008E6A3D"/>
    <w:rsid w:val="008E75F5"/>
    <w:rsid w:val="008E7C52"/>
    <w:rsid w:val="008E7F0D"/>
    <w:rsid w:val="008F07D7"/>
    <w:rsid w:val="008F0D9C"/>
    <w:rsid w:val="008F0E55"/>
    <w:rsid w:val="008F1B3C"/>
    <w:rsid w:val="008F1BDC"/>
    <w:rsid w:val="008F1C4E"/>
    <w:rsid w:val="008F2B59"/>
    <w:rsid w:val="008F3133"/>
    <w:rsid w:val="008F3CFD"/>
    <w:rsid w:val="008F40EF"/>
    <w:rsid w:val="008F4612"/>
    <w:rsid w:val="008F5085"/>
    <w:rsid w:val="008F5462"/>
    <w:rsid w:val="008F56AA"/>
    <w:rsid w:val="008F5AF4"/>
    <w:rsid w:val="008F640D"/>
    <w:rsid w:val="008F742E"/>
    <w:rsid w:val="008F7B64"/>
    <w:rsid w:val="008F7E45"/>
    <w:rsid w:val="009002FC"/>
    <w:rsid w:val="00900392"/>
    <w:rsid w:val="0090089E"/>
    <w:rsid w:val="00900985"/>
    <w:rsid w:val="009009DD"/>
    <w:rsid w:val="00900E31"/>
    <w:rsid w:val="00901747"/>
    <w:rsid w:val="00901B01"/>
    <w:rsid w:val="00901C29"/>
    <w:rsid w:val="00902155"/>
    <w:rsid w:val="00903539"/>
    <w:rsid w:val="00903AA8"/>
    <w:rsid w:val="00903C27"/>
    <w:rsid w:val="009040E3"/>
    <w:rsid w:val="0090441A"/>
    <w:rsid w:val="0090573F"/>
    <w:rsid w:val="009064CA"/>
    <w:rsid w:val="0091043B"/>
    <w:rsid w:val="009107D0"/>
    <w:rsid w:val="00910C11"/>
    <w:rsid w:val="00910CA3"/>
    <w:rsid w:val="00911FE3"/>
    <w:rsid w:val="00912EAD"/>
    <w:rsid w:val="0091330F"/>
    <w:rsid w:val="00913374"/>
    <w:rsid w:val="009137FF"/>
    <w:rsid w:val="00914A8C"/>
    <w:rsid w:val="00914D97"/>
    <w:rsid w:val="00915122"/>
    <w:rsid w:val="00916251"/>
    <w:rsid w:val="00916350"/>
    <w:rsid w:val="0091662B"/>
    <w:rsid w:val="00916DB2"/>
    <w:rsid w:val="00916F31"/>
    <w:rsid w:val="0091741B"/>
    <w:rsid w:val="00917662"/>
    <w:rsid w:val="0091787A"/>
    <w:rsid w:val="00917CD5"/>
    <w:rsid w:val="0092174E"/>
    <w:rsid w:val="0092182D"/>
    <w:rsid w:val="00922589"/>
    <w:rsid w:val="009240D9"/>
    <w:rsid w:val="00924724"/>
    <w:rsid w:val="00924B42"/>
    <w:rsid w:val="00926F35"/>
    <w:rsid w:val="009274E8"/>
    <w:rsid w:val="0092772E"/>
    <w:rsid w:val="00927DC7"/>
    <w:rsid w:val="00930119"/>
    <w:rsid w:val="00930DCA"/>
    <w:rsid w:val="00930F85"/>
    <w:rsid w:val="00931077"/>
    <w:rsid w:val="0093185D"/>
    <w:rsid w:val="00931FC2"/>
    <w:rsid w:val="00932147"/>
    <w:rsid w:val="009326DE"/>
    <w:rsid w:val="00933007"/>
    <w:rsid w:val="00933275"/>
    <w:rsid w:val="009332C8"/>
    <w:rsid w:val="00934860"/>
    <w:rsid w:val="00934C8F"/>
    <w:rsid w:val="0093601B"/>
    <w:rsid w:val="00936220"/>
    <w:rsid w:val="00936E5E"/>
    <w:rsid w:val="00937BA1"/>
    <w:rsid w:val="00937FAE"/>
    <w:rsid w:val="009402EC"/>
    <w:rsid w:val="009404D6"/>
    <w:rsid w:val="0094115F"/>
    <w:rsid w:val="009411B6"/>
    <w:rsid w:val="00941D50"/>
    <w:rsid w:val="0094328C"/>
    <w:rsid w:val="009434AF"/>
    <w:rsid w:val="00943FEC"/>
    <w:rsid w:val="00944740"/>
    <w:rsid w:val="00944DB9"/>
    <w:rsid w:val="009455C5"/>
    <w:rsid w:val="00945E8D"/>
    <w:rsid w:val="0094746A"/>
    <w:rsid w:val="00947B93"/>
    <w:rsid w:val="00950078"/>
    <w:rsid w:val="00952314"/>
    <w:rsid w:val="009527D2"/>
    <w:rsid w:val="00952AA2"/>
    <w:rsid w:val="00953504"/>
    <w:rsid w:val="009540C1"/>
    <w:rsid w:val="009540C7"/>
    <w:rsid w:val="00954A1B"/>
    <w:rsid w:val="00956D7A"/>
    <w:rsid w:val="009572E3"/>
    <w:rsid w:val="00960798"/>
    <w:rsid w:val="00960E42"/>
    <w:rsid w:val="009619D1"/>
    <w:rsid w:val="00961C29"/>
    <w:rsid w:val="00961D63"/>
    <w:rsid w:val="00961DA3"/>
    <w:rsid w:val="0096219B"/>
    <w:rsid w:val="0096230C"/>
    <w:rsid w:val="00962800"/>
    <w:rsid w:val="00962DB2"/>
    <w:rsid w:val="009632D9"/>
    <w:rsid w:val="009632E8"/>
    <w:rsid w:val="009641AA"/>
    <w:rsid w:val="0096574F"/>
    <w:rsid w:val="0096674E"/>
    <w:rsid w:val="00966FC9"/>
    <w:rsid w:val="009675F9"/>
    <w:rsid w:val="0096798C"/>
    <w:rsid w:val="00967A96"/>
    <w:rsid w:val="00970711"/>
    <w:rsid w:val="009735D6"/>
    <w:rsid w:val="00973890"/>
    <w:rsid w:val="0097468E"/>
    <w:rsid w:val="00974A6F"/>
    <w:rsid w:val="00974C8E"/>
    <w:rsid w:val="009761D0"/>
    <w:rsid w:val="00977726"/>
    <w:rsid w:val="0097791E"/>
    <w:rsid w:val="00977D46"/>
    <w:rsid w:val="00980FAF"/>
    <w:rsid w:val="0098190B"/>
    <w:rsid w:val="0098218F"/>
    <w:rsid w:val="0098247F"/>
    <w:rsid w:val="0098249B"/>
    <w:rsid w:val="009825F5"/>
    <w:rsid w:val="00982AFF"/>
    <w:rsid w:val="009831CD"/>
    <w:rsid w:val="009838FF"/>
    <w:rsid w:val="00984130"/>
    <w:rsid w:val="0098474A"/>
    <w:rsid w:val="009848DD"/>
    <w:rsid w:val="0098620B"/>
    <w:rsid w:val="00986C43"/>
    <w:rsid w:val="009875F6"/>
    <w:rsid w:val="009877D7"/>
    <w:rsid w:val="00987B92"/>
    <w:rsid w:val="00990A36"/>
    <w:rsid w:val="00991171"/>
    <w:rsid w:val="009916AE"/>
    <w:rsid w:val="009918DA"/>
    <w:rsid w:val="00991A53"/>
    <w:rsid w:val="00993EF4"/>
    <w:rsid w:val="009945FD"/>
    <w:rsid w:val="00994BC5"/>
    <w:rsid w:val="00995021"/>
    <w:rsid w:val="00995844"/>
    <w:rsid w:val="0099656C"/>
    <w:rsid w:val="00997265"/>
    <w:rsid w:val="009972AB"/>
    <w:rsid w:val="00997955"/>
    <w:rsid w:val="00997A5E"/>
    <w:rsid w:val="00997E26"/>
    <w:rsid w:val="009A11D9"/>
    <w:rsid w:val="009A1C98"/>
    <w:rsid w:val="009A1CC9"/>
    <w:rsid w:val="009A1F0C"/>
    <w:rsid w:val="009A231B"/>
    <w:rsid w:val="009A2706"/>
    <w:rsid w:val="009A2BA8"/>
    <w:rsid w:val="009A2DC8"/>
    <w:rsid w:val="009A2E23"/>
    <w:rsid w:val="009A3C14"/>
    <w:rsid w:val="009A425F"/>
    <w:rsid w:val="009A5BB4"/>
    <w:rsid w:val="009A5C1E"/>
    <w:rsid w:val="009A75B6"/>
    <w:rsid w:val="009A7F79"/>
    <w:rsid w:val="009B00CC"/>
    <w:rsid w:val="009B0680"/>
    <w:rsid w:val="009B0D55"/>
    <w:rsid w:val="009B0DA1"/>
    <w:rsid w:val="009B0DED"/>
    <w:rsid w:val="009B2495"/>
    <w:rsid w:val="009B2FED"/>
    <w:rsid w:val="009B32EE"/>
    <w:rsid w:val="009B3B4F"/>
    <w:rsid w:val="009B4A35"/>
    <w:rsid w:val="009B501E"/>
    <w:rsid w:val="009B5358"/>
    <w:rsid w:val="009B54AB"/>
    <w:rsid w:val="009B6072"/>
    <w:rsid w:val="009B6078"/>
    <w:rsid w:val="009B6159"/>
    <w:rsid w:val="009B6259"/>
    <w:rsid w:val="009B67C0"/>
    <w:rsid w:val="009B68FE"/>
    <w:rsid w:val="009B7012"/>
    <w:rsid w:val="009C2C5A"/>
    <w:rsid w:val="009C3477"/>
    <w:rsid w:val="009C3C71"/>
    <w:rsid w:val="009C45F4"/>
    <w:rsid w:val="009C4854"/>
    <w:rsid w:val="009C58B0"/>
    <w:rsid w:val="009C5A99"/>
    <w:rsid w:val="009C734F"/>
    <w:rsid w:val="009C7C52"/>
    <w:rsid w:val="009C7E52"/>
    <w:rsid w:val="009D054E"/>
    <w:rsid w:val="009D0657"/>
    <w:rsid w:val="009D068C"/>
    <w:rsid w:val="009D0D23"/>
    <w:rsid w:val="009D0F59"/>
    <w:rsid w:val="009D2682"/>
    <w:rsid w:val="009D38B7"/>
    <w:rsid w:val="009D3C33"/>
    <w:rsid w:val="009D3EE3"/>
    <w:rsid w:val="009D3F8F"/>
    <w:rsid w:val="009D46B7"/>
    <w:rsid w:val="009D4AAB"/>
    <w:rsid w:val="009D4CB8"/>
    <w:rsid w:val="009D57A5"/>
    <w:rsid w:val="009D5817"/>
    <w:rsid w:val="009D5830"/>
    <w:rsid w:val="009D64EA"/>
    <w:rsid w:val="009D6AA4"/>
    <w:rsid w:val="009E0196"/>
    <w:rsid w:val="009E15A1"/>
    <w:rsid w:val="009E1FA8"/>
    <w:rsid w:val="009E358D"/>
    <w:rsid w:val="009E41F4"/>
    <w:rsid w:val="009E53D2"/>
    <w:rsid w:val="009E5F29"/>
    <w:rsid w:val="009E60F9"/>
    <w:rsid w:val="009E631B"/>
    <w:rsid w:val="009E64A6"/>
    <w:rsid w:val="009E78C2"/>
    <w:rsid w:val="009E79F9"/>
    <w:rsid w:val="009E7FFA"/>
    <w:rsid w:val="009F1D35"/>
    <w:rsid w:val="009F22B0"/>
    <w:rsid w:val="009F2977"/>
    <w:rsid w:val="009F2CF7"/>
    <w:rsid w:val="009F4E80"/>
    <w:rsid w:val="009F5FEB"/>
    <w:rsid w:val="009F63BD"/>
    <w:rsid w:val="009F7E91"/>
    <w:rsid w:val="00A01A17"/>
    <w:rsid w:val="00A02B5B"/>
    <w:rsid w:val="00A0553E"/>
    <w:rsid w:val="00A066CD"/>
    <w:rsid w:val="00A066F2"/>
    <w:rsid w:val="00A06A78"/>
    <w:rsid w:val="00A06CF1"/>
    <w:rsid w:val="00A07155"/>
    <w:rsid w:val="00A0764C"/>
    <w:rsid w:val="00A076B7"/>
    <w:rsid w:val="00A1066A"/>
    <w:rsid w:val="00A10858"/>
    <w:rsid w:val="00A10DBB"/>
    <w:rsid w:val="00A11B5A"/>
    <w:rsid w:val="00A11F21"/>
    <w:rsid w:val="00A11FD5"/>
    <w:rsid w:val="00A12C64"/>
    <w:rsid w:val="00A12F78"/>
    <w:rsid w:val="00A12FF3"/>
    <w:rsid w:val="00A132DD"/>
    <w:rsid w:val="00A138D7"/>
    <w:rsid w:val="00A13E4D"/>
    <w:rsid w:val="00A1402D"/>
    <w:rsid w:val="00A1547D"/>
    <w:rsid w:val="00A154CE"/>
    <w:rsid w:val="00A17688"/>
    <w:rsid w:val="00A179FB"/>
    <w:rsid w:val="00A20E25"/>
    <w:rsid w:val="00A21218"/>
    <w:rsid w:val="00A21705"/>
    <w:rsid w:val="00A21856"/>
    <w:rsid w:val="00A22916"/>
    <w:rsid w:val="00A23838"/>
    <w:rsid w:val="00A23CC9"/>
    <w:rsid w:val="00A23FC9"/>
    <w:rsid w:val="00A252EB"/>
    <w:rsid w:val="00A26E53"/>
    <w:rsid w:val="00A30279"/>
    <w:rsid w:val="00A3032C"/>
    <w:rsid w:val="00A30E53"/>
    <w:rsid w:val="00A33244"/>
    <w:rsid w:val="00A33591"/>
    <w:rsid w:val="00A34423"/>
    <w:rsid w:val="00A34663"/>
    <w:rsid w:val="00A351B9"/>
    <w:rsid w:val="00A351C5"/>
    <w:rsid w:val="00A35230"/>
    <w:rsid w:val="00A35418"/>
    <w:rsid w:val="00A35D10"/>
    <w:rsid w:val="00A362B2"/>
    <w:rsid w:val="00A367C4"/>
    <w:rsid w:val="00A37F65"/>
    <w:rsid w:val="00A40B19"/>
    <w:rsid w:val="00A41906"/>
    <w:rsid w:val="00A41FFE"/>
    <w:rsid w:val="00A42FD9"/>
    <w:rsid w:val="00A437B9"/>
    <w:rsid w:val="00A44F96"/>
    <w:rsid w:val="00A4517C"/>
    <w:rsid w:val="00A463E5"/>
    <w:rsid w:val="00A46DB0"/>
    <w:rsid w:val="00A47653"/>
    <w:rsid w:val="00A477A4"/>
    <w:rsid w:val="00A50C92"/>
    <w:rsid w:val="00A516A5"/>
    <w:rsid w:val="00A516B4"/>
    <w:rsid w:val="00A51E0F"/>
    <w:rsid w:val="00A52BEB"/>
    <w:rsid w:val="00A533E2"/>
    <w:rsid w:val="00A5391C"/>
    <w:rsid w:val="00A53948"/>
    <w:rsid w:val="00A54DFC"/>
    <w:rsid w:val="00A55186"/>
    <w:rsid w:val="00A551EE"/>
    <w:rsid w:val="00A55AE5"/>
    <w:rsid w:val="00A55F7C"/>
    <w:rsid w:val="00A56047"/>
    <w:rsid w:val="00A60992"/>
    <w:rsid w:val="00A60ABA"/>
    <w:rsid w:val="00A60B9D"/>
    <w:rsid w:val="00A61467"/>
    <w:rsid w:val="00A61B3F"/>
    <w:rsid w:val="00A63519"/>
    <w:rsid w:val="00A63698"/>
    <w:rsid w:val="00A6394C"/>
    <w:rsid w:val="00A63F52"/>
    <w:rsid w:val="00A6480C"/>
    <w:rsid w:val="00A6483A"/>
    <w:rsid w:val="00A65127"/>
    <w:rsid w:val="00A65AAB"/>
    <w:rsid w:val="00A66702"/>
    <w:rsid w:val="00A66F7C"/>
    <w:rsid w:val="00A70569"/>
    <w:rsid w:val="00A70A0A"/>
    <w:rsid w:val="00A712E6"/>
    <w:rsid w:val="00A7176A"/>
    <w:rsid w:val="00A71A0F"/>
    <w:rsid w:val="00A721E2"/>
    <w:rsid w:val="00A73480"/>
    <w:rsid w:val="00A73A76"/>
    <w:rsid w:val="00A73BEE"/>
    <w:rsid w:val="00A744EF"/>
    <w:rsid w:val="00A750AC"/>
    <w:rsid w:val="00A75217"/>
    <w:rsid w:val="00A75301"/>
    <w:rsid w:val="00A75384"/>
    <w:rsid w:val="00A76378"/>
    <w:rsid w:val="00A77D08"/>
    <w:rsid w:val="00A77E9C"/>
    <w:rsid w:val="00A801EC"/>
    <w:rsid w:val="00A8123D"/>
    <w:rsid w:val="00A81369"/>
    <w:rsid w:val="00A8167D"/>
    <w:rsid w:val="00A8244A"/>
    <w:rsid w:val="00A82907"/>
    <w:rsid w:val="00A83629"/>
    <w:rsid w:val="00A83928"/>
    <w:rsid w:val="00A860F1"/>
    <w:rsid w:val="00A868E1"/>
    <w:rsid w:val="00A8787E"/>
    <w:rsid w:val="00A903AE"/>
    <w:rsid w:val="00A924C3"/>
    <w:rsid w:val="00A92E67"/>
    <w:rsid w:val="00A93423"/>
    <w:rsid w:val="00A93580"/>
    <w:rsid w:val="00A93B6A"/>
    <w:rsid w:val="00A93E26"/>
    <w:rsid w:val="00A940AB"/>
    <w:rsid w:val="00A956F2"/>
    <w:rsid w:val="00A959F6"/>
    <w:rsid w:val="00A97BE7"/>
    <w:rsid w:val="00AA0667"/>
    <w:rsid w:val="00AA09E0"/>
    <w:rsid w:val="00AA155A"/>
    <w:rsid w:val="00AA2460"/>
    <w:rsid w:val="00AA3C16"/>
    <w:rsid w:val="00AA3E70"/>
    <w:rsid w:val="00AA4B89"/>
    <w:rsid w:val="00AA5915"/>
    <w:rsid w:val="00AA6D60"/>
    <w:rsid w:val="00AA6E51"/>
    <w:rsid w:val="00AA6E75"/>
    <w:rsid w:val="00AA7026"/>
    <w:rsid w:val="00AA73B4"/>
    <w:rsid w:val="00AA765D"/>
    <w:rsid w:val="00AB0FA5"/>
    <w:rsid w:val="00AB1523"/>
    <w:rsid w:val="00AB4B68"/>
    <w:rsid w:val="00AB5277"/>
    <w:rsid w:val="00AB5B8A"/>
    <w:rsid w:val="00AB6969"/>
    <w:rsid w:val="00AB6C02"/>
    <w:rsid w:val="00AB7750"/>
    <w:rsid w:val="00AB7CD1"/>
    <w:rsid w:val="00AC065F"/>
    <w:rsid w:val="00AC0C16"/>
    <w:rsid w:val="00AC1CAA"/>
    <w:rsid w:val="00AC2687"/>
    <w:rsid w:val="00AC3C77"/>
    <w:rsid w:val="00AC4066"/>
    <w:rsid w:val="00AC4217"/>
    <w:rsid w:val="00AC43F4"/>
    <w:rsid w:val="00AC43FE"/>
    <w:rsid w:val="00AC48B9"/>
    <w:rsid w:val="00AC49F5"/>
    <w:rsid w:val="00AC4EB8"/>
    <w:rsid w:val="00AC5829"/>
    <w:rsid w:val="00AC6F5F"/>
    <w:rsid w:val="00AD0323"/>
    <w:rsid w:val="00AD0A11"/>
    <w:rsid w:val="00AD0BC9"/>
    <w:rsid w:val="00AD1DA8"/>
    <w:rsid w:val="00AD21CE"/>
    <w:rsid w:val="00AD2AE7"/>
    <w:rsid w:val="00AD2FCD"/>
    <w:rsid w:val="00AD34F0"/>
    <w:rsid w:val="00AD5B01"/>
    <w:rsid w:val="00AD5B60"/>
    <w:rsid w:val="00AD6121"/>
    <w:rsid w:val="00AD6A07"/>
    <w:rsid w:val="00AE0308"/>
    <w:rsid w:val="00AE03F4"/>
    <w:rsid w:val="00AE1294"/>
    <w:rsid w:val="00AE135F"/>
    <w:rsid w:val="00AE15B5"/>
    <w:rsid w:val="00AE1CB3"/>
    <w:rsid w:val="00AE1EA6"/>
    <w:rsid w:val="00AE36B9"/>
    <w:rsid w:val="00AE429F"/>
    <w:rsid w:val="00AE4C39"/>
    <w:rsid w:val="00AE4DC7"/>
    <w:rsid w:val="00AE511E"/>
    <w:rsid w:val="00AE5703"/>
    <w:rsid w:val="00AE5D44"/>
    <w:rsid w:val="00AE698A"/>
    <w:rsid w:val="00AE6C6D"/>
    <w:rsid w:val="00AE76A5"/>
    <w:rsid w:val="00AF02AC"/>
    <w:rsid w:val="00AF0733"/>
    <w:rsid w:val="00AF0BD1"/>
    <w:rsid w:val="00AF143B"/>
    <w:rsid w:val="00AF2281"/>
    <w:rsid w:val="00AF23D9"/>
    <w:rsid w:val="00AF39CB"/>
    <w:rsid w:val="00AF4026"/>
    <w:rsid w:val="00AF489E"/>
    <w:rsid w:val="00AF5110"/>
    <w:rsid w:val="00AF5871"/>
    <w:rsid w:val="00AF6F1F"/>
    <w:rsid w:val="00AF7002"/>
    <w:rsid w:val="00B00709"/>
    <w:rsid w:val="00B01361"/>
    <w:rsid w:val="00B014AE"/>
    <w:rsid w:val="00B02778"/>
    <w:rsid w:val="00B02E50"/>
    <w:rsid w:val="00B03453"/>
    <w:rsid w:val="00B0511C"/>
    <w:rsid w:val="00B05ED4"/>
    <w:rsid w:val="00B05F0B"/>
    <w:rsid w:val="00B06057"/>
    <w:rsid w:val="00B060A8"/>
    <w:rsid w:val="00B0632A"/>
    <w:rsid w:val="00B0635C"/>
    <w:rsid w:val="00B067A5"/>
    <w:rsid w:val="00B06B5D"/>
    <w:rsid w:val="00B06E30"/>
    <w:rsid w:val="00B076F9"/>
    <w:rsid w:val="00B100FD"/>
    <w:rsid w:val="00B10527"/>
    <w:rsid w:val="00B10622"/>
    <w:rsid w:val="00B10B72"/>
    <w:rsid w:val="00B10CC8"/>
    <w:rsid w:val="00B11892"/>
    <w:rsid w:val="00B11966"/>
    <w:rsid w:val="00B11FD5"/>
    <w:rsid w:val="00B12218"/>
    <w:rsid w:val="00B12B77"/>
    <w:rsid w:val="00B13059"/>
    <w:rsid w:val="00B147DC"/>
    <w:rsid w:val="00B14F8C"/>
    <w:rsid w:val="00B15A90"/>
    <w:rsid w:val="00B15CC5"/>
    <w:rsid w:val="00B163F9"/>
    <w:rsid w:val="00B16920"/>
    <w:rsid w:val="00B175C8"/>
    <w:rsid w:val="00B17BB0"/>
    <w:rsid w:val="00B20B8F"/>
    <w:rsid w:val="00B22707"/>
    <w:rsid w:val="00B2311A"/>
    <w:rsid w:val="00B25F68"/>
    <w:rsid w:val="00B25F7A"/>
    <w:rsid w:val="00B26CC9"/>
    <w:rsid w:val="00B27586"/>
    <w:rsid w:val="00B275ED"/>
    <w:rsid w:val="00B30739"/>
    <w:rsid w:val="00B30758"/>
    <w:rsid w:val="00B30853"/>
    <w:rsid w:val="00B3119A"/>
    <w:rsid w:val="00B314A4"/>
    <w:rsid w:val="00B3307F"/>
    <w:rsid w:val="00B33A76"/>
    <w:rsid w:val="00B33C2B"/>
    <w:rsid w:val="00B349A3"/>
    <w:rsid w:val="00B351BF"/>
    <w:rsid w:val="00B3543B"/>
    <w:rsid w:val="00B35ADA"/>
    <w:rsid w:val="00B35BE5"/>
    <w:rsid w:val="00B360A2"/>
    <w:rsid w:val="00B3647F"/>
    <w:rsid w:val="00B3665B"/>
    <w:rsid w:val="00B3682D"/>
    <w:rsid w:val="00B36FD8"/>
    <w:rsid w:val="00B372BF"/>
    <w:rsid w:val="00B37F1B"/>
    <w:rsid w:val="00B4011A"/>
    <w:rsid w:val="00B41185"/>
    <w:rsid w:val="00B413FD"/>
    <w:rsid w:val="00B41863"/>
    <w:rsid w:val="00B4304C"/>
    <w:rsid w:val="00B473E7"/>
    <w:rsid w:val="00B50119"/>
    <w:rsid w:val="00B50CC7"/>
    <w:rsid w:val="00B51007"/>
    <w:rsid w:val="00B511FA"/>
    <w:rsid w:val="00B514B3"/>
    <w:rsid w:val="00B51A8A"/>
    <w:rsid w:val="00B529A5"/>
    <w:rsid w:val="00B53136"/>
    <w:rsid w:val="00B5343C"/>
    <w:rsid w:val="00B5348A"/>
    <w:rsid w:val="00B54F26"/>
    <w:rsid w:val="00B551B4"/>
    <w:rsid w:val="00B55AAC"/>
    <w:rsid w:val="00B562E0"/>
    <w:rsid w:val="00B564D2"/>
    <w:rsid w:val="00B56897"/>
    <w:rsid w:val="00B56A74"/>
    <w:rsid w:val="00B56D86"/>
    <w:rsid w:val="00B56FBB"/>
    <w:rsid w:val="00B605F2"/>
    <w:rsid w:val="00B61AEB"/>
    <w:rsid w:val="00B61C69"/>
    <w:rsid w:val="00B62339"/>
    <w:rsid w:val="00B63E36"/>
    <w:rsid w:val="00B65579"/>
    <w:rsid w:val="00B65DAA"/>
    <w:rsid w:val="00B65F98"/>
    <w:rsid w:val="00B66920"/>
    <w:rsid w:val="00B66F10"/>
    <w:rsid w:val="00B67A40"/>
    <w:rsid w:val="00B70D87"/>
    <w:rsid w:val="00B7150B"/>
    <w:rsid w:val="00B717E5"/>
    <w:rsid w:val="00B71DC2"/>
    <w:rsid w:val="00B724A1"/>
    <w:rsid w:val="00B72F6D"/>
    <w:rsid w:val="00B73132"/>
    <w:rsid w:val="00B735D4"/>
    <w:rsid w:val="00B73F66"/>
    <w:rsid w:val="00B754F4"/>
    <w:rsid w:val="00B76495"/>
    <w:rsid w:val="00B764F9"/>
    <w:rsid w:val="00B76871"/>
    <w:rsid w:val="00B772B2"/>
    <w:rsid w:val="00B77617"/>
    <w:rsid w:val="00B77731"/>
    <w:rsid w:val="00B77892"/>
    <w:rsid w:val="00B80C03"/>
    <w:rsid w:val="00B80CF1"/>
    <w:rsid w:val="00B811A7"/>
    <w:rsid w:val="00B81A05"/>
    <w:rsid w:val="00B83595"/>
    <w:rsid w:val="00B83E34"/>
    <w:rsid w:val="00B83E8A"/>
    <w:rsid w:val="00B849F2"/>
    <w:rsid w:val="00B85DEE"/>
    <w:rsid w:val="00B85FE0"/>
    <w:rsid w:val="00B873C0"/>
    <w:rsid w:val="00B90365"/>
    <w:rsid w:val="00B90B0C"/>
    <w:rsid w:val="00B90DFD"/>
    <w:rsid w:val="00B90E54"/>
    <w:rsid w:val="00B9231C"/>
    <w:rsid w:val="00B925C5"/>
    <w:rsid w:val="00B92C6C"/>
    <w:rsid w:val="00B935F1"/>
    <w:rsid w:val="00B93B4D"/>
    <w:rsid w:val="00B93CE0"/>
    <w:rsid w:val="00B9540F"/>
    <w:rsid w:val="00B95FD1"/>
    <w:rsid w:val="00B9600A"/>
    <w:rsid w:val="00B97ECA"/>
    <w:rsid w:val="00BA06CB"/>
    <w:rsid w:val="00BA364B"/>
    <w:rsid w:val="00BA5D6D"/>
    <w:rsid w:val="00BA621A"/>
    <w:rsid w:val="00BA6BC2"/>
    <w:rsid w:val="00BA7CDF"/>
    <w:rsid w:val="00BB00C0"/>
    <w:rsid w:val="00BB287F"/>
    <w:rsid w:val="00BB3204"/>
    <w:rsid w:val="00BB3A39"/>
    <w:rsid w:val="00BB3BF4"/>
    <w:rsid w:val="00BB4957"/>
    <w:rsid w:val="00BB5477"/>
    <w:rsid w:val="00BB6995"/>
    <w:rsid w:val="00BB73F0"/>
    <w:rsid w:val="00BC1AB2"/>
    <w:rsid w:val="00BC26F1"/>
    <w:rsid w:val="00BC2D68"/>
    <w:rsid w:val="00BC3354"/>
    <w:rsid w:val="00BC355B"/>
    <w:rsid w:val="00BC3CFD"/>
    <w:rsid w:val="00BC450C"/>
    <w:rsid w:val="00BC4886"/>
    <w:rsid w:val="00BC5153"/>
    <w:rsid w:val="00BC5E48"/>
    <w:rsid w:val="00BC7568"/>
    <w:rsid w:val="00BD08CF"/>
    <w:rsid w:val="00BD18E0"/>
    <w:rsid w:val="00BD1926"/>
    <w:rsid w:val="00BD28E1"/>
    <w:rsid w:val="00BD3127"/>
    <w:rsid w:val="00BD3232"/>
    <w:rsid w:val="00BD4094"/>
    <w:rsid w:val="00BD4868"/>
    <w:rsid w:val="00BD5609"/>
    <w:rsid w:val="00BD5C12"/>
    <w:rsid w:val="00BD6590"/>
    <w:rsid w:val="00BD667D"/>
    <w:rsid w:val="00BD6AAB"/>
    <w:rsid w:val="00BD7515"/>
    <w:rsid w:val="00BE0309"/>
    <w:rsid w:val="00BE0FF1"/>
    <w:rsid w:val="00BE1A67"/>
    <w:rsid w:val="00BE1CC4"/>
    <w:rsid w:val="00BE24C6"/>
    <w:rsid w:val="00BE28D4"/>
    <w:rsid w:val="00BE290C"/>
    <w:rsid w:val="00BE2DBA"/>
    <w:rsid w:val="00BE2FC5"/>
    <w:rsid w:val="00BE2FD0"/>
    <w:rsid w:val="00BE3922"/>
    <w:rsid w:val="00BE3CF0"/>
    <w:rsid w:val="00BE3E88"/>
    <w:rsid w:val="00BE3EF9"/>
    <w:rsid w:val="00BE4550"/>
    <w:rsid w:val="00BE4A13"/>
    <w:rsid w:val="00BE4F00"/>
    <w:rsid w:val="00BE5376"/>
    <w:rsid w:val="00BE569A"/>
    <w:rsid w:val="00BE5BE8"/>
    <w:rsid w:val="00BE6724"/>
    <w:rsid w:val="00BE71C9"/>
    <w:rsid w:val="00BE79D6"/>
    <w:rsid w:val="00BE7E09"/>
    <w:rsid w:val="00BF009B"/>
    <w:rsid w:val="00BF0258"/>
    <w:rsid w:val="00BF043E"/>
    <w:rsid w:val="00BF05BB"/>
    <w:rsid w:val="00BF0CF5"/>
    <w:rsid w:val="00BF0DD2"/>
    <w:rsid w:val="00BF228A"/>
    <w:rsid w:val="00BF22EA"/>
    <w:rsid w:val="00BF3884"/>
    <w:rsid w:val="00BF4AD9"/>
    <w:rsid w:val="00BF5BE0"/>
    <w:rsid w:val="00BF6821"/>
    <w:rsid w:val="00BF6FD6"/>
    <w:rsid w:val="00BF7864"/>
    <w:rsid w:val="00C00E36"/>
    <w:rsid w:val="00C02C90"/>
    <w:rsid w:val="00C02CCB"/>
    <w:rsid w:val="00C02E7A"/>
    <w:rsid w:val="00C02EB1"/>
    <w:rsid w:val="00C035D2"/>
    <w:rsid w:val="00C044CC"/>
    <w:rsid w:val="00C04627"/>
    <w:rsid w:val="00C0485E"/>
    <w:rsid w:val="00C04F31"/>
    <w:rsid w:val="00C06BD6"/>
    <w:rsid w:val="00C07456"/>
    <w:rsid w:val="00C07607"/>
    <w:rsid w:val="00C07C7B"/>
    <w:rsid w:val="00C07FE1"/>
    <w:rsid w:val="00C10F24"/>
    <w:rsid w:val="00C1149E"/>
    <w:rsid w:val="00C1196A"/>
    <w:rsid w:val="00C11D89"/>
    <w:rsid w:val="00C12803"/>
    <w:rsid w:val="00C12A69"/>
    <w:rsid w:val="00C1328E"/>
    <w:rsid w:val="00C1436E"/>
    <w:rsid w:val="00C144AE"/>
    <w:rsid w:val="00C1570D"/>
    <w:rsid w:val="00C16415"/>
    <w:rsid w:val="00C16F5F"/>
    <w:rsid w:val="00C17B73"/>
    <w:rsid w:val="00C20C94"/>
    <w:rsid w:val="00C2176B"/>
    <w:rsid w:val="00C22837"/>
    <w:rsid w:val="00C230E5"/>
    <w:rsid w:val="00C249C6"/>
    <w:rsid w:val="00C26458"/>
    <w:rsid w:val="00C26A83"/>
    <w:rsid w:val="00C276B0"/>
    <w:rsid w:val="00C27FAC"/>
    <w:rsid w:val="00C30F4B"/>
    <w:rsid w:val="00C32CAA"/>
    <w:rsid w:val="00C33C53"/>
    <w:rsid w:val="00C33D85"/>
    <w:rsid w:val="00C35B05"/>
    <w:rsid w:val="00C35C16"/>
    <w:rsid w:val="00C35DDA"/>
    <w:rsid w:val="00C35F05"/>
    <w:rsid w:val="00C369C8"/>
    <w:rsid w:val="00C36BEE"/>
    <w:rsid w:val="00C37132"/>
    <w:rsid w:val="00C371F6"/>
    <w:rsid w:val="00C37A22"/>
    <w:rsid w:val="00C41309"/>
    <w:rsid w:val="00C41F0C"/>
    <w:rsid w:val="00C43935"/>
    <w:rsid w:val="00C43E0C"/>
    <w:rsid w:val="00C43F9B"/>
    <w:rsid w:val="00C452BF"/>
    <w:rsid w:val="00C45CD9"/>
    <w:rsid w:val="00C4792E"/>
    <w:rsid w:val="00C47A74"/>
    <w:rsid w:val="00C50039"/>
    <w:rsid w:val="00C5006D"/>
    <w:rsid w:val="00C5077F"/>
    <w:rsid w:val="00C50936"/>
    <w:rsid w:val="00C51E2B"/>
    <w:rsid w:val="00C52786"/>
    <w:rsid w:val="00C529D1"/>
    <w:rsid w:val="00C52A1D"/>
    <w:rsid w:val="00C52E88"/>
    <w:rsid w:val="00C53491"/>
    <w:rsid w:val="00C5383E"/>
    <w:rsid w:val="00C53ABF"/>
    <w:rsid w:val="00C54A97"/>
    <w:rsid w:val="00C550C1"/>
    <w:rsid w:val="00C55F9E"/>
    <w:rsid w:val="00C56185"/>
    <w:rsid w:val="00C56C36"/>
    <w:rsid w:val="00C56C84"/>
    <w:rsid w:val="00C60131"/>
    <w:rsid w:val="00C613D6"/>
    <w:rsid w:val="00C6290D"/>
    <w:rsid w:val="00C632E1"/>
    <w:rsid w:val="00C6497E"/>
    <w:rsid w:val="00C66B5B"/>
    <w:rsid w:val="00C66CA9"/>
    <w:rsid w:val="00C677A2"/>
    <w:rsid w:val="00C6793E"/>
    <w:rsid w:val="00C67F89"/>
    <w:rsid w:val="00C704F0"/>
    <w:rsid w:val="00C7084A"/>
    <w:rsid w:val="00C70B39"/>
    <w:rsid w:val="00C71256"/>
    <w:rsid w:val="00C7132F"/>
    <w:rsid w:val="00C71453"/>
    <w:rsid w:val="00C715B8"/>
    <w:rsid w:val="00C72058"/>
    <w:rsid w:val="00C721FA"/>
    <w:rsid w:val="00C72B3B"/>
    <w:rsid w:val="00C72F1F"/>
    <w:rsid w:val="00C73801"/>
    <w:rsid w:val="00C73B8E"/>
    <w:rsid w:val="00C73E0C"/>
    <w:rsid w:val="00C75171"/>
    <w:rsid w:val="00C757D0"/>
    <w:rsid w:val="00C7726F"/>
    <w:rsid w:val="00C77FEA"/>
    <w:rsid w:val="00C80EFE"/>
    <w:rsid w:val="00C81E70"/>
    <w:rsid w:val="00C8272F"/>
    <w:rsid w:val="00C8364E"/>
    <w:rsid w:val="00C8374C"/>
    <w:rsid w:val="00C837C8"/>
    <w:rsid w:val="00C838C6"/>
    <w:rsid w:val="00C853E0"/>
    <w:rsid w:val="00C85A14"/>
    <w:rsid w:val="00C85C0C"/>
    <w:rsid w:val="00C87177"/>
    <w:rsid w:val="00C90A65"/>
    <w:rsid w:val="00C917FB"/>
    <w:rsid w:val="00C930FA"/>
    <w:rsid w:val="00C937A1"/>
    <w:rsid w:val="00C93909"/>
    <w:rsid w:val="00C970EF"/>
    <w:rsid w:val="00C97243"/>
    <w:rsid w:val="00C97A23"/>
    <w:rsid w:val="00C97A7D"/>
    <w:rsid w:val="00C97DFE"/>
    <w:rsid w:val="00CA1065"/>
    <w:rsid w:val="00CA1527"/>
    <w:rsid w:val="00CA17C5"/>
    <w:rsid w:val="00CA1AA8"/>
    <w:rsid w:val="00CA1F77"/>
    <w:rsid w:val="00CA328C"/>
    <w:rsid w:val="00CA3571"/>
    <w:rsid w:val="00CA61DC"/>
    <w:rsid w:val="00CA697A"/>
    <w:rsid w:val="00CA795A"/>
    <w:rsid w:val="00CA7DEA"/>
    <w:rsid w:val="00CB09BF"/>
    <w:rsid w:val="00CB1017"/>
    <w:rsid w:val="00CB1C8F"/>
    <w:rsid w:val="00CB2889"/>
    <w:rsid w:val="00CB2DC1"/>
    <w:rsid w:val="00CB3127"/>
    <w:rsid w:val="00CB31B0"/>
    <w:rsid w:val="00CB338A"/>
    <w:rsid w:val="00CB4412"/>
    <w:rsid w:val="00CB4A4B"/>
    <w:rsid w:val="00CB578D"/>
    <w:rsid w:val="00CB5D27"/>
    <w:rsid w:val="00CB6C2A"/>
    <w:rsid w:val="00CB6D61"/>
    <w:rsid w:val="00CB6DD3"/>
    <w:rsid w:val="00CB72D2"/>
    <w:rsid w:val="00CB752A"/>
    <w:rsid w:val="00CB78FF"/>
    <w:rsid w:val="00CB7C41"/>
    <w:rsid w:val="00CC0CB3"/>
    <w:rsid w:val="00CC1355"/>
    <w:rsid w:val="00CC1C69"/>
    <w:rsid w:val="00CC2F27"/>
    <w:rsid w:val="00CC360F"/>
    <w:rsid w:val="00CC3B5A"/>
    <w:rsid w:val="00CC3B70"/>
    <w:rsid w:val="00CC43CA"/>
    <w:rsid w:val="00CC453E"/>
    <w:rsid w:val="00CC4971"/>
    <w:rsid w:val="00CC557F"/>
    <w:rsid w:val="00CC56F7"/>
    <w:rsid w:val="00CC5733"/>
    <w:rsid w:val="00CC643E"/>
    <w:rsid w:val="00CC66F9"/>
    <w:rsid w:val="00CC6A32"/>
    <w:rsid w:val="00CC737B"/>
    <w:rsid w:val="00CD01E0"/>
    <w:rsid w:val="00CD0213"/>
    <w:rsid w:val="00CD04F1"/>
    <w:rsid w:val="00CD06FD"/>
    <w:rsid w:val="00CD0AB3"/>
    <w:rsid w:val="00CD148F"/>
    <w:rsid w:val="00CD2157"/>
    <w:rsid w:val="00CD2448"/>
    <w:rsid w:val="00CD2981"/>
    <w:rsid w:val="00CD38BE"/>
    <w:rsid w:val="00CD4177"/>
    <w:rsid w:val="00CD473E"/>
    <w:rsid w:val="00CD47FF"/>
    <w:rsid w:val="00CD4BE5"/>
    <w:rsid w:val="00CD5697"/>
    <w:rsid w:val="00CD649B"/>
    <w:rsid w:val="00CD6C06"/>
    <w:rsid w:val="00CD706C"/>
    <w:rsid w:val="00CD7557"/>
    <w:rsid w:val="00CD772F"/>
    <w:rsid w:val="00CE0ADE"/>
    <w:rsid w:val="00CE23F5"/>
    <w:rsid w:val="00CE28FB"/>
    <w:rsid w:val="00CE2AA6"/>
    <w:rsid w:val="00CE3869"/>
    <w:rsid w:val="00CE3C05"/>
    <w:rsid w:val="00CE503F"/>
    <w:rsid w:val="00CE54AB"/>
    <w:rsid w:val="00CE63EC"/>
    <w:rsid w:val="00CE67FD"/>
    <w:rsid w:val="00CE7A52"/>
    <w:rsid w:val="00CF104C"/>
    <w:rsid w:val="00CF190D"/>
    <w:rsid w:val="00CF3371"/>
    <w:rsid w:val="00CF35D4"/>
    <w:rsid w:val="00CF37B3"/>
    <w:rsid w:val="00CF51A1"/>
    <w:rsid w:val="00CF68AA"/>
    <w:rsid w:val="00CF7AB3"/>
    <w:rsid w:val="00D00577"/>
    <w:rsid w:val="00D015B3"/>
    <w:rsid w:val="00D019E3"/>
    <w:rsid w:val="00D02194"/>
    <w:rsid w:val="00D026AE"/>
    <w:rsid w:val="00D02C3D"/>
    <w:rsid w:val="00D02FA1"/>
    <w:rsid w:val="00D036B0"/>
    <w:rsid w:val="00D040B8"/>
    <w:rsid w:val="00D04517"/>
    <w:rsid w:val="00D04D6F"/>
    <w:rsid w:val="00D05568"/>
    <w:rsid w:val="00D05E93"/>
    <w:rsid w:val="00D064A3"/>
    <w:rsid w:val="00D06980"/>
    <w:rsid w:val="00D06D8E"/>
    <w:rsid w:val="00D06FFF"/>
    <w:rsid w:val="00D07E63"/>
    <w:rsid w:val="00D10A38"/>
    <w:rsid w:val="00D12AC2"/>
    <w:rsid w:val="00D13482"/>
    <w:rsid w:val="00D134A3"/>
    <w:rsid w:val="00D146BA"/>
    <w:rsid w:val="00D15283"/>
    <w:rsid w:val="00D15EEA"/>
    <w:rsid w:val="00D1699C"/>
    <w:rsid w:val="00D16CC1"/>
    <w:rsid w:val="00D16D66"/>
    <w:rsid w:val="00D17150"/>
    <w:rsid w:val="00D173C1"/>
    <w:rsid w:val="00D17866"/>
    <w:rsid w:val="00D17F49"/>
    <w:rsid w:val="00D21B5C"/>
    <w:rsid w:val="00D22025"/>
    <w:rsid w:val="00D22B34"/>
    <w:rsid w:val="00D23870"/>
    <w:rsid w:val="00D23E29"/>
    <w:rsid w:val="00D2508C"/>
    <w:rsid w:val="00D258BB"/>
    <w:rsid w:val="00D25AF7"/>
    <w:rsid w:val="00D262BF"/>
    <w:rsid w:val="00D27BAB"/>
    <w:rsid w:val="00D31F23"/>
    <w:rsid w:val="00D32152"/>
    <w:rsid w:val="00D327F1"/>
    <w:rsid w:val="00D32854"/>
    <w:rsid w:val="00D32B53"/>
    <w:rsid w:val="00D335DE"/>
    <w:rsid w:val="00D35255"/>
    <w:rsid w:val="00D3538D"/>
    <w:rsid w:val="00D35B29"/>
    <w:rsid w:val="00D360EA"/>
    <w:rsid w:val="00D36976"/>
    <w:rsid w:val="00D37EC6"/>
    <w:rsid w:val="00D40C42"/>
    <w:rsid w:val="00D411F4"/>
    <w:rsid w:val="00D41521"/>
    <w:rsid w:val="00D41AA2"/>
    <w:rsid w:val="00D41AC6"/>
    <w:rsid w:val="00D41F61"/>
    <w:rsid w:val="00D421D4"/>
    <w:rsid w:val="00D42E4E"/>
    <w:rsid w:val="00D42E89"/>
    <w:rsid w:val="00D436D7"/>
    <w:rsid w:val="00D43B05"/>
    <w:rsid w:val="00D4474F"/>
    <w:rsid w:val="00D45265"/>
    <w:rsid w:val="00D45F40"/>
    <w:rsid w:val="00D45F57"/>
    <w:rsid w:val="00D45FF9"/>
    <w:rsid w:val="00D506BF"/>
    <w:rsid w:val="00D50E34"/>
    <w:rsid w:val="00D528D2"/>
    <w:rsid w:val="00D5322C"/>
    <w:rsid w:val="00D53D6E"/>
    <w:rsid w:val="00D543DF"/>
    <w:rsid w:val="00D54B63"/>
    <w:rsid w:val="00D56418"/>
    <w:rsid w:val="00D57335"/>
    <w:rsid w:val="00D57663"/>
    <w:rsid w:val="00D57E39"/>
    <w:rsid w:val="00D60687"/>
    <w:rsid w:val="00D60758"/>
    <w:rsid w:val="00D6357E"/>
    <w:rsid w:val="00D64A45"/>
    <w:rsid w:val="00D64B96"/>
    <w:rsid w:val="00D64E4F"/>
    <w:rsid w:val="00D65BC3"/>
    <w:rsid w:val="00D65BD0"/>
    <w:rsid w:val="00D66CAE"/>
    <w:rsid w:val="00D67DC6"/>
    <w:rsid w:val="00D704E3"/>
    <w:rsid w:val="00D7083C"/>
    <w:rsid w:val="00D72682"/>
    <w:rsid w:val="00D72A90"/>
    <w:rsid w:val="00D7432F"/>
    <w:rsid w:val="00D74915"/>
    <w:rsid w:val="00D7548C"/>
    <w:rsid w:val="00D759F1"/>
    <w:rsid w:val="00D76289"/>
    <w:rsid w:val="00D76CDF"/>
    <w:rsid w:val="00D772B2"/>
    <w:rsid w:val="00D77B7E"/>
    <w:rsid w:val="00D80905"/>
    <w:rsid w:val="00D80DB8"/>
    <w:rsid w:val="00D81768"/>
    <w:rsid w:val="00D83CB5"/>
    <w:rsid w:val="00D83DD1"/>
    <w:rsid w:val="00D8421B"/>
    <w:rsid w:val="00D8478D"/>
    <w:rsid w:val="00D869D3"/>
    <w:rsid w:val="00D86F2B"/>
    <w:rsid w:val="00D87ADF"/>
    <w:rsid w:val="00D900CD"/>
    <w:rsid w:val="00D901C6"/>
    <w:rsid w:val="00D9031D"/>
    <w:rsid w:val="00D91279"/>
    <w:rsid w:val="00D91673"/>
    <w:rsid w:val="00D91BE0"/>
    <w:rsid w:val="00D91C8B"/>
    <w:rsid w:val="00D91C9A"/>
    <w:rsid w:val="00D927A9"/>
    <w:rsid w:val="00D93A26"/>
    <w:rsid w:val="00D93D7C"/>
    <w:rsid w:val="00D94B4A"/>
    <w:rsid w:val="00D94B6E"/>
    <w:rsid w:val="00D94B90"/>
    <w:rsid w:val="00D94C17"/>
    <w:rsid w:val="00D96818"/>
    <w:rsid w:val="00DA14BB"/>
    <w:rsid w:val="00DA1B29"/>
    <w:rsid w:val="00DA1D82"/>
    <w:rsid w:val="00DA429D"/>
    <w:rsid w:val="00DA535F"/>
    <w:rsid w:val="00DA55DE"/>
    <w:rsid w:val="00DA6472"/>
    <w:rsid w:val="00DA65DF"/>
    <w:rsid w:val="00DA7619"/>
    <w:rsid w:val="00DB03E8"/>
    <w:rsid w:val="00DB04FD"/>
    <w:rsid w:val="00DB0561"/>
    <w:rsid w:val="00DB0EEE"/>
    <w:rsid w:val="00DB1781"/>
    <w:rsid w:val="00DB1F88"/>
    <w:rsid w:val="00DB258B"/>
    <w:rsid w:val="00DB2BC1"/>
    <w:rsid w:val="00DB2E03"/>
    <w:rsid w:val="00DB32FE"/>
    <w:rsid w:val="00DB3531"/>
    <w:rsid w:val="00DB360B"/>
    <w:rsid w:val="00DB4677"/>
    <w:rsid w:val="00DB5030"/>
    <w:rsid w:val="00DC0D84"/>
    <w:rsid w:val="00DC1145"/>
    <w:rsid w:val="00DC134D"/>
    <w:rsid w:val="00DC17E9"/>
    <w:rsid w:val="00DC3AE9"/>
    <w:rsid w:val="00DC4EC9"/>
    <w:rsid w:val="00DC552A"/>
    <w:rsid w:val="00DC5C85"/>
    <w:rsid w:val="00DC5D81"/>
    <w:rsid w:val="00DC60BB"/>
    <w:rsid w:val="00DC639C"/>
    <w:rsid w:val="00DC6EB5"/>
    <w:rsid w:val="00DC7237"/>
    <w:rsid w:val="00DC7A47"/>
    <w:rsid w:val="00DD0F23"/>
    <w:rsid w:val="00DD16BF"/>
    <w:rsid w:val="00DD176C"/>
    <w:rsid w:val="00DD2922"/>
    <w:rsid w:val="00DD33D2"/>
    <w:rsid w:val="00DD4145"/>
    <w:rsid w:val="00DD41BC"/>
    <w:rsid w:val="00DD438D"/>
    <w:rsid w:val="00DD5719"/>
    <w:rsid w:val="00DD6E33"/>
    <w:rsid w:val="00DE0277"/>
    <w:rsid w:val="00DE03AB"/>
    <w:rsid w:val="00DE1F1A"/>
    <w:rsid w:val="00DE200E"/>
    <w:rsid w:val="00DE29AA"/>
    <w:rsid w:val="00DE31AF"/>
    <w:rsid w:val="00DE3A47"/>
    <w:rsid w:val="00DE4151"/>
    <w:rsid w:val="00DE46DA"/>
    <w:rsid w:val="00DE5A81"/>
    <w:rsid w:val="00DE5AB5"/>
    <w:rsid w:val="00DE600C"/>
    <w:rsid w:val="00DE792B"/>
    <w:rsid w:val="00DE7F15"/>
    <w:rsid w:val="00DF12C4"/>
    <w:rsid w:val="00DF184C"/>
    <w:rsid w:val="00DF18E8"/>
    <w:rsid w:val="00DF1A4C"/>
    <w:rsid w:val="00DF211C"/>
    <w:rsid w:val="00DF25A4"/>
    <w:rsid w:val="00DF25C0"/>
    <w:rsid w:val="00DF36AE"/>
    <w:rsid w:val="00DF38EF"/>
    <w:rsid w:val="00DF3C3E"/>
    <w:rsid w:val="00DF4EC4"/>
    <w:rsid w:val="00DF50AB"/>
    <w:rsid w:val="00DF5274"/>
    <w:rsid w:val="00DF5B1E"/>
    <w:rsid w:val="00E002D2"/>
    <w:rsid w:val="00E005EE"/>
    <w:rsid w:val="00E00B1F"/>
    <w:rsid w:val="00E00FDE"/>
    <w:rsid w:val="00E0106F"/>
    <w:rsid w:val="00E01C3F"/>
    <w:rsid w:val="00E01D06"/>
    <w:rsid w:val="00E02B35"/>
    <w:rsid w:val="00E03C57"/>
    <w:rsid w:val="00E04004"/>
    <w:rsid w:val="00E0510E"/>
    <w:rsid w:val="00E05A2A"/>
    <w:rsid w:val="00E05DB3"/>
    <w:rsid w:val="00E0734B"/>
    <w:rsid w:val="00E110BD"/>
    <w:rsid w:val="00E115C7"/>
    <w:rsid w:val="00E12593"/>
    <w:rsid w:val="00E12FE5"/>
    <w:rsid w:val="00E13AB9"/>
    <w:rsid w:val="00E13FEE"/>
    <w:rsid w:val="00E14CCD"/>
    <w:rsid w:val="00E14EA6"/>
    <w:rsid w:val="00E156D5"/>
    <w:rsid w:val="00E1582F"/>
    <w:rsid w:val="00E15C44"/>
    <w:rsid w:val="00E16FC8"/>
    <w:rsid w:val="00E1707E"/>
    <w:rsid w:val="00E17180"/>
    <w:rsid w:val="00E17E39"/>
    <w:rsid w:val="00E200D8"/>
    <w:rsid w:val="00E20B7B"/>
    <w:rsid w:val="00E2103F"/>
    <w:rsid w:val="00E21CE0"/>
    <w:rsid w:val="00E21D2C"/>
    <w:rsid w:val="00E2249F"/>
    <w:rsid w:val="00E22A7D"/>
    <w:rsid w:val="00E22DBD"/>
    <w:rsid w:val="00E2448F"/>
    <w:rsid w:val="00E24CB7"/>
    <w:rsid w:val="00E24CDD"/>
    <w:rsid w:val="00E26CFA"/>
    <w:rsid w:val="00E27528"/>
    <w:rsid w:val="00E30AAE"/>
    <w:rsid w:val="00E319FF"/>
    <w:rsid w:val="00E31AD0"/>
    <w:rsid w:val="00E31FD2"/>
    <w:rsid w:val="00E32638"/>
    <w:rsid w:val="00E33161"/>
    <w:rsid w:val="00E33650"/>
    <w:rsid w:val="00E34922"/>
    <w:rsid w:val="00E34B22"/>
    <w:rsid w:val="00E362EB"/>
    <w:rsid w:val="00E36F15"/>
    <w:rsid w:val="00E37629"/>
    <w:rsid w:val="00E40B7C"/>
    <w:rsid w:val="00E40F83"/>
    <w:rsid w:val="00E41F6A"/>
    <w:rsid w:val="00E45D9E"/>
    <w:rsid w:val="00E463F3"/>
    <w:rsid w:val="00E468EF"/>
    <w:rsid w:val="00E47F25"/>
    <w:rsid w:val="00E5018F"/>
    <w:rsid w:val="00E51F21"/>
    <w:rsid w:val="00E524C0"/>
    <w:rsid w:val="00E54967"/>
    <w:rsid w:val="00E55228"/>
    <w:rsid w:val="00E55B32"/>
    <w:rsid w:val="00E5734E"/>
    <w:rsid w:val="00E57983"/>
    <w:rsid w:val="00E579F0"/>
    <w:rsid w:val="00E60167"/>
    <w:rsid w:val="00E60FDC"/>
    <w:rsid w:val="00E620D0"/>
    <w:rsid w:val="00E620FE"/>
    <w:rsid w:val="00E63808"/>
    <w:rsid w:val="00E64486"/>
    <w:rsid w:val="00E64883"/>
    <w:rsid w:val="00E64970"/>
    <w:rsid w:val="00E64F8B"/>
    <w:rsid w:val="00E66F5C"/>
    <w:rsid w:val="00E67FA7"/>
    <w:rsid w:val="00E67FD9"/>
    <w:rsid w:val="00E707D2"/>
    <w:rsid w:val="00E70D39"/>
    <w:rsid w:val="00E710D6"/>
    <w:rsid w:val="00E7159F"/>
    <w:rsid w:val="00E7198F"/>
    <w:rsid w:val="00E71B03"/>
    <w:rsid w:val="00E7221A"/>
    <w:rsid w:val="00E75A7F"/>
    <w:rsid w:val="00E75E73"/>
    <w:rsid w:val="00E7629A"/>
    <w:rsid w:val="00E76CC5"/>
    <w:rsid w:val="00E77D03"/>
    <w:rsid w:val="00E80C7C"/>
    <w:rsid w:val="00E80F3D"/>
    <w:rsid w:val="00E81084"/>
    <w:rsid w:val="00E81950"/>
    <w:rsid w:val="00E81D7F"/>
    <w:rsid w:val="00E828F0"/>
    <w:rsid w:val="00E838E3"/>
    <w:rsid w:val="00E84192"/>
    <w:rsid w:val="00E84CE5"/>
    <w:rsid w:val="00E86ED5"/>
    <w:rsid w:val="00E87964"/>
    <w:rsid w:val="00E87E62"/>
    <w:rsid w:val="00E901D3"/>
    <w:rsid w:val="00E902CF"/>
    <w:rsid w:val="00E90CD6"/>
    <w:rsid w:val="00E919EA"/>
    <w:rsid w:val="00E930AC"/>
    <w:rsid w:val="00E9400A"/>
    <w:rsid w:val="00E94B7C"/>
    <w:rsid w:val="00E94B91"/>
    <w:rsid w:val="00E95C1D"/>
    <w:rsid w:val="00E95CF2"/>
    <w:rsid w:val="00E961F8"/>
    <w:rsid w:val="00EA0A7B"/>
    <w:rsid w:val="00EA0AF4"/>
    <w:rsid w:val="00EA15F2"/>
    <w:rsid w:val="00EA1873"/>
    <w:rsid w:val="00EA248D"/>
    <w:rsid w:val="00EA2685"/>
    <w:rsid w:val="00EA29F7"/>
    <w:rsid w:val="00EA3264"/>
    <w:rsid w:val="00EA4463"/>
    <w:rsid w:val="00EA44C5"/>
    <w:rsid w:val="00EA4B50"/>
    <w:rsid w:val="00EA5725"/>
    <w:rsid w:val="00EA59FB"/>
    <w:rsid w:val="00EA5D78"/>
    <w:rsid w:val="00EA6C63"/>
    <w:rsid w:val="00EA79D0"/>
    <w:rsid w:val="00EB00B4"/>
    <w:rsid w:val="00EB0297"/>
    <w:rsid w:val="00EB0562"/>
    <w:rsid w:val="00EB0625"/>
    <w:rsid w:val="00EB0A6E"/>
    <w:rsid w:val="00EB16F5"/>
    <w:rsid w:val="00EB177B"/>
    <w:rsid w:val="00EB1A78"/>
    <w:rsid w:val="00EB1D34"/>
    <w:rsid w:val="00EB1DEF"/>
    <w:rsid w:val="00EB20F2"/>
    <w:rsid w:val="00EB263E"/>
    <w:rsid w:val="00EB2CAB"/>
    <w:rsid w:val="00EB3796"/>
    <w:rsid w:val="00EB465C"/>
    <w:rsid w:val="00EB5141"/>
    <w:rsid w:val="00EB6B7B"/>
    <w:rsid w:val="00EB6D8D"/>
    <w:rsid w:val="00EB7C25"/>
    <w:rsid w:val="00EC001E"/>
    <w:rsid w:val="00EC01A4"/>
    <w:rsid w:val="00EC02B5"/>
    <w:rsid w:val="00EC048A"/>
    <w:rsid w:val="00EC0CAA"/>
    <w:rsid w:val="00EC0E3A"/>
    <w:rsid w:val="00EC1CC5"/>
    <w:rsid w:val="00EC1D8C"/>
    <w:rsid w:val="00EC2542"/>
    <w:rsid w:val="00EC280F"/>
    <w:rsid w:val="00EC29D8"/>
    <w:rsid w:val="00EC2A3A"/>
    <w:rsid w:val="00EC415F"/>
    <w:rsid w:val="00EC4382"/>
    <w:rsid w:val="00EC4814"/>
    <w:rsid w:val="00EC49E3"/>
    <w:rsid w:val="00EC68FB"/>
    <w:rsid w:val="00EC6D28"/>
    <w:rsid w:val="00EC74CC"/>
    <w:rsid w:val="00ED0D14"/>
    <w:rsid w:val="00ED17E8"/>
    <w:rsid w:val="00ED2042"/>
    <w:rsid w:val="00ED2FEF"/>
    <w:rsid w:val="00ED377A"/>
    <w:rsid w:val="00ED40F5"/>
    <w:rsid w:val="00ED539E"/>
    <w:rsid w:val="00ED5AD6"/>
    <w:rsid w:val="00ED5C50"/>
    <w:rsid w:val="00ED5F61"/>
    <w:rsid w:val="00ED603A"/>
    <w:rsid w:val="00ED6667"/>
    <w:rsid w:val="00EE1816"/>
    <w:rsid w:val="00EE1BC7"/>
    <w:rsid w:val="00EE36FF"/>
    <w:rsid w:val="00EE39C6"/>
    <w:rsid w:val="00EE4303"/>
    <w:rsid w:val="00EE4D41"/>
    <w:rsid w:val="00EE638C"/>
    <w:rsid w:val="00EE6B2C"/>
    <w:rsid w:val="00EE70AC"/>
    <w:rsid w:val="00EE7370"/>
    <w:rsid w:val="00EE758A"/>
    <w:rsid w:val="00EE7B55"/>
    <w:rsid w:val="00EF0309"/>
    <w:rsid w:val="00EF0374"/>
    <w:rsid w:val="00EF04E6"/>
    <w:rsid w:val="00EF0A94"/>
    <w:rsid w:val="00EF1113"/>
    <w:rsid w:val="00EF1414"/>
    <w:rsid w:val="00EF154C"/>
    <w:rsid w:val="00EF1D58"/>
    <w:rsid w:val="00EF386C"/>
    <w:rsid w:val="00EF3CF4"/>
    <w:rsid w:val="00EF41BF"/>
    <w:rsid w:val="00EF448D"/>
    <w:rsid w:val="00EF51EA"/>
    <w:rsid w:val="00EF5B14"/>
    <w:rsid w:val="00F00004"/>
    <w:rsid w:val="00F00464"/>
    <w:rsid w:val="00F01ADB"/>
    <w:rsid w:val="00F0303F"/>
    <w:rsid w:val="00F03621"/>
    <w:rsid w:val="00F03B8F"/>
    <w:rsid w:val="00F03D48"/>
    <w:rsid w:val="00F04210"/>
    <w:rsid w:val="00F047D4"/>
    <w:rsid w:val="00F04A49"/>
    <w:rsid w:val="00F04C83"/>
    <w:rsid w:val="00F067C1"/>
    <w:rsid w:val="00F06A86"/>
    <w:rsid w:val="00F06D71"/>
    <w:rsid w:val="00F078A1"/>
    <w:rsid w:val="00F10403"/>
    <w:rsid w:val="00F10462"/>
    <w:rsid w:val="00F1129D"/>
    <w:rsid w:val="00F11982"/>
    <w:rsid w:val="00F11D57"/>
    <w:rsid w:val="00F11DD2"/>
    <w:rsid w:val="00F11DFE"/>
    <w:rsid w:val="00F127C2"/>
    <w:rsid w:val="00F1321D"/>
    <w:rsid w:val="00F135C0"/>
    <w:rsid w:val="00F14A32"/>
    <w:rsid w:val="00F16099"/>
    <w:rsid w:val="00F168E9"/>
    <w:rsid w:val="00F16B7C"/>
    <w:rsid w:val="00F17D48"/>
    <w:rsid w:val="00F17FE7"/>
    <w:rsid w:val="00F22008"/>
    <w:rsid w:val="00F22447"/>
    <w:rsid w:val="00F233F9"/>
    <w:rsid w:val="00F23F01"/>
    <w:rsid w:val="00F24168"/>
    <w:rsid w:val="00F24F9A"/>
    <w:rsid w:val="00F25937"/>
    <w:rsid w:val="00F26E49"/>
    <w:rsid w:val="00F27F73"/>
    <w:rsid w:val="00F3039E"/>
    <w:rsid w:val="00F309E5"/>
    <w:rsid w:val="00F30CDF"/>
    <w:rsid w:val="00F3126A"/>
    <w:rsid w:val="00F31F27"/>
    <w:rsid w:val="00F32572"/>
    <w:rsid w:val="00F32A96"/>
    <w:rsid w:val="00F32E94"/>
    <w:rsid w:val="00F33333"/>
    <w:rsid w:val="00F337E0"/>
    <w:rsid w:val="00F34071"/>
    <w:rsid w:val="00F34184"/>
    <w:rsid w:val="00F342EC"/>
    <w:rsid w:val="00F3473B"/>
    <w:rsid w:val="00F34C7D"/>
    <w:rsid w:val="00F34E8C"/>
    <w:rsid w:val="00F35139"/>
    <w:rsid w:val="00F351C3"/>
    <w:rsid w:val="00F37517"/>
    <w:rsid w:val="00F3794F"/>
    <w:rsid w:val="00F37E83"/>
    <w:rsid w:val="00F40F96"/>
    <w:rsid w:val="00F41FC4"/>
    <w:rsid w:val="00F43008"/>
    <w:rsid w:val="00F43DC7"/>
    <w:rsid w:val="00F4559A"/>
    <w:rsid w:val="00F459C5"/>
    <w:rsid w:val="00F4634F"/>
    <w:rsid w:val="00F4641E"/>
    <w:rsid w:val="00F47152"/>
    <w:rsid w:val="00F47203"/>
    <w:rsid w:val="00F4732B"/>
    <w:rsid w:val="00F50146"/>
    <w:rsid w:val="00F50C68"/>
    <w:rsid w:val="00F5139B"/>
    <w:rsid w:val="00F51898"/>
    <w:rsid w:val="00F51FB6"/>
    <w:rsid w:val="00F5242C"/>
    <w:rsid w:val="00F528F3"/>
    <w:rsid w:val="00F533A2"/>
    <w:rsid w:val="00F539BB"/>
    <w:rsid w:val="00F540F1"/>
    <w:rsid w:val="00F568BF"/>
    <w:rsid w:val="00F57B88"/>
    <w:rsid w:val="00F618B7"/>
    <w:rsid w:val="00F622C9"/>
    <w:rsid w:val="00F62857"/>
    <w:rsid w:val="00F64F52"/>
    <w:rsid w:val="00F65DDD"/>
    <w:rsid w:val="00F66125"/>
    <w:rsid w:val="00F66A32"/>
    <w:rsid w:val="00F6767A"/>
    <w:rsid w:val="00F67B63"/>
    <w:rsid w:val="00F67BF8"/>
    <w:rsid w:val="00F71410"/>
    <w:rsid w:val="00F71C47"/>
    <w:rsid w:val="00F72F47"/>
    <w:rsid w:val="00F735F8"/>
    <w:rsid w:val="00F74ED4"/>
    <w:rsid w:val="00F74F8B"/>
    <w:rsid w:val="00F75B35"/>
    <w:rsid w:val="00F763E0"/>
    <w:rsid w:val="00F765F4"/>
    <w:rsid w:val="00F774B5"/>
    <w:rsid w:val="00F77985"/>
    <w:rsid w:val="00F80C9A"/>
    <w:rsid w:val="00F81021"/>
    <w:rsid w:val="00F8146A"/>
    <w:rsid w:val="00F81E94"/>
    <w:rsid w:val="00F81F9D"/>
    <w:rsid w:val="00F82533"/>
    <w:rsid w:val="00F83203"/>
    <w:rsid w:val="00F838B1"/>
    <w:rsid w:val="00F83B36"/>
    <w:rsid w:val="00F83DD1"/>
    <w:rsid w:val="00F848C9"/>
    <w:rsid w:val="00F84DB4"/>
    <w:rsid w:val="00F85A24"/>
    <w:rsid w:val="00F85B99"/>
    <w:rsid w:val="00F873AD"/>
    <w:rsid w:val="00F87CEA"/>
    <w:rsid w:val="00F90417"/>
    <w:rsid w:val="00F90784"/>
    <w:rsid w:val="00F91065"/>
    <w:rsid w:val="00F911EE"/>
    <w:rsid w:val="00F91DB3"/>
    <w:rsid w:val="00F92B74"/>
    <w:rsid w:val="00F92CFE"/>
    <w:rsid w:val="00F93F40"/>
    <w:rsid w:val="00F948EC"/>
    <w:rsid w:val="00F9497C"/>
    <w:rsid w:val="00F956B4"/>
    <w:rsid w:val="00F95D65"/>
    <w:rsid w:val="00F96AA5"/>
    <w:rsid w:val="00F96F72"/>
    <w:rsid w:val="00F97ABB"/>
    <w:rsid w:val="00FA0C66"/>
    <w:rsid w:val="00FA16D5"/>
    <w:rsid w:val="00FA1748"/>
    <w:rsid w:val="00FA1F1A"/>
    <w:rsid w:val="00FA22A3"/>
    <w:rsid w:val="00FA24D9"/>
    <w:rsid w:val="00FA2E0E"/>
    <w:rsid w:val="00FA34AB"/>
    <w:rsid w:val="00FA505E"/>
    <w:rsid w:val="00FA515B"/>
    <w:rsid w:val="00FA5376"/>
    <w:rsid w:val="00FA602E"/>
    <w:rsid w:val="00FA6677"/>
    <w:rsid w:val="00FA6A3C"/>
    <w:rsid w:val="00FA6D26"/>
    <w:rsid w:val="00FA719E"/>
    <w:rsid w:val="00FA739A"/>
    <w:rsid w:val="00FB01C0"/>
    <w:rsid w:val="00FB0754"/>
    <w:rsid w:val="00FB090B"/>
    <w:rsid w:val="00FB0F9F"/>
    <w:rsid w:val="00FB128B"/>
    <w:rsid w:val="00FB1C0E"/>
    <w:rsid w:val="00FB1FB9"/>
    <w:rsid w:val="00FB1FCD"/>
    <w:rsid w:val="00FB2774"/>
    <w:rsid w:val="00FB632B"/>
    <w:rsid w:val="00FC0032"/>
    <w:rsid w:val="00FC0819"/>
    <w:rsid w:val="00FC08EE"/>
    <w:rsid w:val="00FC1273"/>
    <w:rsid w:val="00FC1F02"/>
    <w:rsid w:val="00FC3459"/>
    <w:rsid w:val="00FC3976"/>
    <w:rsid w:val="00FC3D07"/>
    <w:rsid w:val="00FC3F2B"/>
    <w:rsid w:val="00FC4A6A"/>
    <w:rsid w:val="00FC4E74"/>
    <w:rsid w:val="00FC5080"/>
    <w:rsid w:val="00FC5B71"/>
    <w:rsid w:val="00FC5EAA"/>
    <w:rsid w:val="00FC62EF"/>
    <w:rsid w:val="00FC6388"/>
    <w:rsid w:val="00FC6966"/>
    <w:rsid w:val="00FC6DDD"/>
    <w:rsid w:val="00FC7329"/>
    <w:rsid w:val="00FD0541"/>
    <w:rsid w:val="00FD07A3"/>
    <w:rsid w:val="00FD1CFD"/>
    <w:rsid w:val="00FD291D"/>
    <w:rsid w:val="00FD2F14"/>
    <w:rsid w:val="00FD30BE"/>
    <w:rsid w:val="00FD30FC"/>
    <w:rsid w:val="00FD344F"/>
    <w:rsid w:val="00FD3E28"/>
    <w:rsid w:val="00FD40DF"/>
    <w:rsid w:val="00FD481F"/>
    <w:rsid w:val="00FD5910"/>
    <w:rsid w:val="00FD7129"/>
    <w:rsid w:val="00FE0627"/>
    <w:rsid w:val="00FE0BCE"/>
    <w:rsid w:val="00FE0CEA"/>
    <w:rsid w:val="00FE0E7E"/>
    <w:rsid w:val="00FE1789"/>
    <w:rsid w:val="00FE1E1A"/>
    <w:rsid w:val="00FE268C"/>
    <w:rsid w:val="00FE39A5"/>
    <w:rsid w:val="00FE3F90"/>
    <w:rsid w:val="00FE4D48"/>
    <w:rsid w:val="00FE5099"/>
    <w:rsid w:val="00FE541B"/>
    <w:rsid w:val="00FE59D8"/>
    <w:rsid w:val="00FE67C0"/>
    <w:rsid w:val="00FE762E"/>
    <w:rsid w:val="00FF1119"/>
    <w:rsid w:val="00FF2405"/>
    <w:rsid w:val="00FF388A"/>
    <w:rsid w:val="00FF4097"/>
    <w:rsid w:val="00FF4136"/>
    <w:rsid w:val="00FF4986"/>
    <w:rsid w:val="00FF4AF3"/>
    <w:rsid w:val="00FF5915"/>
    <w:rsid w:val="00FF5BDB"/>
    <w:rsid w:val="00FF5D32"/>
    <w:rsid w:val="00FF6271"/>
    <w:rsid w:val="00FF66A2"/>
    <w:rsid w:val="00FF6CDB"/>
    <w:rsid w:val="00FF7137"/>
    <w:rsid w:val="00FF74A9"/>
    <w:rsid w:val="00FF7B61"/>
    <w:rsid w:val="00FF7EA4"/>
    <w:rsid w:val="1603D0A1"/>
    <w:rsid w:val="189F81E3"/>
    <w:rsid w:val="1FF83AF4"/>
    <w:rsid w:val="22347C1F"/>
    <w:rsid w:val="344E1A50"/>
    <w:rsid w:val="37F8ABA2"/>
    <w:rsid w:val="42DEA0BE"/>
    <w:rsid w:val="5C584471"/>
    <w:rsid w:val="67E52FC5"/>
    <w:rsid w:val="73FB24F5"/>
    <w:rsid w:val="74E91851"/>
    <w:rsid w:val="7749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6125B"/>
  <w15:docId w15:val="{469A9958-3BFB-462C-8DB3-CF49B047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4F4"/>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2530D4"/>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8C532A"/>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8C532A"/>
    <w:pPr>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D4094"/>
  </w:style>
  <w:style w:type="paragraph" w:styleId="TOC1">
    <w:name w:val="toc 1"/>
    <w:basedOn w:val="Normal"/>
    <w:next w:val="Normal"/>
    <w:uiPriority w:val="39"/>
    <w:rsid w:val="000E5CCD"/>
    <w:pPr>
      <w:spacing w:before="120" w:after="120"/>
      <w:ind w:left="720" w:hanging="720"/>
    </w:pPr>
  </w:style>
  <w:style w:type="paragraph" w:styleId="TOC2">
    <w:name w:val="toc 2"/>
    <w:basedOn w:val="Normal"/>
    <w:next w:val="Normal"/>
    <w:uiPriority w:val="39"/>
    <w:rsid w:val="00BB73F0"/>
    <w:pPr>
      <w:ind w:left="1440" w:hanging="720"/>
    </w:pPr>
  </w:style>
  <w:style w:type="paragraph" w:customStyle="1" w:styleId="Level1">
    <w:name w:val="Level 1"/>
    <w:basedOn w:val="Normal"/>
    <w:rsid w:val="00BD4094"/>
    <w:pPr>
      <w:numPr>
        <w:numId w:val="3"/>
      </w:numPr>
      <w:outlineLvl w:val="0"/>
    </w:pPr>
  </w:style>
  <w:style w:type="paragraph" w:customStyle="1" w:styleId="Level4">
    <w:name w:val="Level 4"/>
    <w:basedOn w:val="Normal"/>
    <w:rsid w:val="00BD4094"/>
    <w:pPr>
      <w:numPr>
        <w:ilvl w:val="3"/>
        <w:numId w:val="1"/>
      </w:numPr>
      <w:outlineLvl w:val="3"/>
    </w:pPr>
  </w:style>
  <w:style w:type="paragraph" w:customStyle="1" w:styleId="Level2">
    <w:name w:val="Level 2"/>
    <w:basedOn w:val="Normal"/>
    <w:rsid w:val="00BD4094"/>
    <w:pPr>
      <w:numPr>
        <w:ilvl w:val="1"/>
        <w:numId w:val="2"/>
      </w:numPr>
      <w:outlineLvl w:val="1"/>
    </w:pPr>
  </w:style>
  <w:style w:type="paragraph" w:styleId="BalloonText">
    <w:name w:val="Balloon Text"/>
    <w:basedOn w:val="Normal"/>
    <w:semiHidden/>
    <w:rsid w:val="00147187"/>
    <w:rPr>
      <w:rFonts w:ascii="Tahoma" w:hAnsi="Tahoma" w:cs="Tahoma"/>
      <w:sz w:val="16"/>
      <w:szCs w:val="16"/>
    </w:rPr>
  </w:style>
  <w:style w:type="paragraph" w:styleId="Header">
    <w:name w:val="header"/>
    <w:basedOn w:val="Normal"/>
    <w:link w:val="HeaderChar"/>
    <w:uiPriority w:val="99"/>
    <w:rsid w:val="00147187"/>
    <w:pPr>
      <w:tabs>
        <w:tab w:val="center" w:pos="4320"/>
        <w:tab w:val="right" w:pos="8640"/>
      </w:tabs>
    </w:pPr>
  </w:style>
  <w:style w:type="paragraph" w:styleId="Footer">
    <w:name w:val="footer"/>
    <w:basedOn w:val="Normal"/>
    <w:link w:val="FooterChar"/>
    <w:uiPriority w:val="99"/>
    <w:rsid w:val="00147187"/>
    <w:pPr>
      <w:tabs>
        <w:tab w:val="center" w:pos="4320"/>
        <w:tab w:val="right" w:pos="8640"/>
      </w:tabs>
    </w:pPr>
  </w:style>
  <w:style w:type="paragraph" w:styleId="DocumentMap">
    <w:name w:val="Document Map"/>
    <w:basedOn w:val="Normal"/>
    <w:semiHidden/>
    <w:rsid w:val="00AA2460"/>
    <w:pPr>
      <w:shd w:val="clear" w:color="auto" w:fill="000080"/>
    </w:pPr>
    <w:rPr>
      <w:rFonts w:ascii="Tahoma" w:hAnsi="Tahoma" w:cs="Tahoma"/>
      <w:sz w:val="20"/>
      <w:szCs w:val="20"/>
    </w:rPr>
  </w:style>
  <w:style w:type="paragraph" w:styleId="TOC3">
    <w:name w:val="toc 3"/>
    <w:basedOn w:val="Normal"/>
    <w:next w:val="Normal"/>
    <w:autoRedefine/>
    <w:semiHidden/>
    <w:rsid w:val="00BB73F0"/>
    <w:pPr>
      <w:ind w:left="480"/>
    </w:pPr>
  </w:style>
  <w:style w:type="paragraph" w:styleId="TOC4">
    <w:name w:val="toc 4"/>
    <w:basedOn w:val="Normal"/>
    <w:next w:val="Normal"/>
    <w:autoRedefine/>
    <w:semiHidden/>
    <w:rsid w:val="00BB73F0"/>
    <w:pPr>
      <w:ind w:left="720"/>
    </w:pPr>
  </w:style>
  <w:style w:type="paragraph" w:styleId="TOC5">
    <w:name w:val="toc 5"/>
    <w:basedOn w:val="Normal"/>
    <w:next w:val="Normal"/>
    <w:autoRedefine/>
    <w:semiHidden/>
    <w:rsid w:val="00BB73F0"/>
    <w:pPr>
      <w:ind w:left="960"/>
    </w:pPr>
  </w:style>
  <w:style w:type="paragraph" w:styleId="TOC6">
    <w:name w:val="toc 6"/>
    <w:basedOn w:val="Normal"/>
    <w:next w:val="Normal"/>
    <w:autoRedefine/>
    <w:semiHidden/>
    <w:rsid w:val="00BB73F0"/>
    <w:pPr>
      <w:ind w:left="1200"/>
    </w:pPr>
  </w:style>
  <w:style w:type="paragraph" w:styleId="TOC7">
    <w:name w:val="toc 7"/>
    <w:basedOn w:val="Normal"/>
    <w:next w:val="Normal"/>
    <w:autoRedefine/>
    <w:semiHidden/>
    <w:rsid w:val="00BB73F0"/>
    <w:pPr>
      <w:ind w:left="1440"/>
    </w:pPr>
  </w:style>
  <w:style w:type="paragraph" w:styleId="TOC8">
    <w:name w:val="toc 8"/>
    <w:basedOn w:val="Normal"/>
    <w:next w:val="Normal"/>
    <w:autoRedefine/>
    <w:semiHidden/>
    <w:rsid w:val="00BB73F0"/>
    <w:pPr>
      <w:ind w:left="1680"/>
    </w:pPr>
  </w:style>
  <w:style w:type="paragraph" w:styleId="TOC9">
    <w:name w:val="toc 9"/>
    <w:basedOn w:val="Normal"/>
    <w:next w:val="Normal"/>
    <w:autoRedefine/>
    <w:semiHidden/>
    <w:rsid w:val="00BB73F0"/>
    <w:pPr>
      <w:ind w:left="1920"/>
    </w:pPr>
  </w:style>
  <w:style w:type="character" w:styleId="PageNumber">
    <w:name w:val="page number"/>
    <w:basedOn w:val="DefaultParagraphFont"/>
    <w:rsid w:val="0035391D"/>
  </w:style>
  <w:style w:type="character" w:customStyle="1" w:styleId="Header01Char">
    <w:name w:val="Header 01 Char"/>
    <w:basedOn w:val="DefaultParagraphFont"/>
    <w:link w:val="Header01"/>
    <w:rsid w:val="008555A5"/>
    <w:rPr>
      <w:rFonts w:ascii="Arial" w:hAnsi="Arial" w:cs="Arial"/>
      <w:bCs/>
      <w:sz w:val="22"/>
      <w:szCs w:val="22"/>
    </w:rPr>
  </w:style>
  <w:style w:type="paragraph" w:customStyle="1" w:styleId="Header01">
    <w:name w:val="Header 01"/>
    <w:basedOn w:val="Normal"/>
    <w:link w:val="Header01Char"/>
    <w:rsid w:val="008555A5"/>
    <w:pPr>
      <w:keepNext/>
      <w:widowControl/>
      <w:spacing w:before="440" w:after="220"/>
    </w:pPr>
    <w:rPr>
      <w:bCs/>
    </w:rPr>
  </w:style>
  <w:style w:type="paragraph" w:styleId="ListParagraph">
    <w:name w:val="List Paragraph"/>
    <w:basedOn w:val="Level1"/>
    <w:uiPriority w:val="34"/>
    <w:qFormat/>
    <w:rsid w:val="00C853E0"/>
    <w:pPr>
      <w:numPr>
        <w:numId w:val="6"/>
      </w:numPr>
    </w:pPr>
  </w:style>
  <w:style w:type="table" w:styleId="TableGrid">
    <w:name w:val="Table Grid"/>
    <w:basedOn w:val="TableNormal"/>
    <w:rsid w:val="0043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630BF"/>
    <w:rPr>
      <w:sz w:val="24"/>
      <w:szCs w:val="24"/>
    </w:rPr>
  </w:style>
  <w:style w:type="character" w:customStyle="1" w:styleId="FooterChar">
    <w:name w:val="Footer Char"/>
    <w:basedOn w:val="DefaultParagraphFont"/>
    <w:link w:val="Footer"/>
    <w:uiPriority w:val="99"/>
    <w:rsid w:val="00607F27"/>
    <w:rPr>
      <w:sz w:val="24"/>
      <w:szCs w:val="24"/>
    </w:rPr>
  </w:style>
  <w:style w:type="character" w:styleId="CommentReference">
    <w:name w:val="annotation reference"/>
    <w:basedOn w:val="DefaultParagraphFont"/>
    <w:semiHidden/>
    <w:unhideWhenUsed/>
    <w:rsid w:val="00F0303F"/>
    <w:rPr>
      <w:sz w:val="16"/>
      <w:szCs w:val="16"/>
    </w:rPr>
  </w:style>
  <w:style w:type="paragraph" w:styleId="CommentText">
    <w:name w:val="annotation text"/>
    <w:basedOn w:val="Normal"/>
    <w:link w:val="CommentTextChar"/>
    <w:semiHidden/>
    <w:unhideWhenUsed/>
    <w:rsid w:val="00F0303F"/>
    <w:rPr>
      <w:sz w:val="20"/>
      <w:szCs w:val="20"/>
    </w:rPr>
  </w:style>
  <w:style w:type="character" w:customStyle="1" w:styleId="CommentTextChar">
    <w:name w:val="Comment Text Char"/>
    <w:basedOn w:val="DefaultParagraphFont"/>
    <w:link w:val="CommentText"/>
    <w:semiHidden/>
    <w:rsid w:val="00F0303F"/>
  </w:style>
  <w:style w:type="paragraph" w:styleId="CommentSubject">
    <w:name w:val="annotation subject"/>
    <w:basedOn w:val="CommentText"/>
    <w:next w:val="CommentText"/>
    <w:link w:val="CommentSubjectChar"/>
    <w:semiHidden/>
    <w:unhideWhenUsed/>
    <w:rsid w:val="00F0303F"/>
    <w:rPr>
      <w:b/>
      <w:bCs/>
    </w:rPr>
  </w:style>
  <w:style w:type="character" w:customStyle="1" w:styleId="CommentSubjectChar">
    <w:name w:val="Comment Subject Char"/>
    <w:basedOn w:val="CommentTextChar"/>
    <w:link w:val="CommentSubject"/>
    <w:semiHidden/>
    <w:rsid w:val="00F0303F"/>
    <w:rPr>
      <w:b/>
      <w:bCs/>
    </w:rPr>
  </w:style>
  <w:style w:type="paragraph" w:customStyle="1" w:styleId="Default">
    <w:name w:val="Default"/>
    <w:rsid w:val="005C2B4B"/>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01347A"/>
    <w:rPr>
      <w:sz w:val="24"/>
      <w:szCs w:val="24"/>
    </w:rPr>
  </w:style>
  <w:style w:type="numbering" w:customStyle="1" w:styleId="Style1">
    <w:name w:val="Style1"/>
    <w:uiPriority w:val="99"/>
    <w:rsid w:val="003606B0"/>
    <w:pPr>
      <w:numPr>
        <w:numId w:val="4"/>
      </w:numPr>
    </w:pPr>
  </w:style>
  <w:style w:type="numbering" w:customStyle="1" w:styleId="Style2">
    <w:name w:val="Style2"/>
    <w:uiPriority w:val="99"/>
    <w:rsid w:val="000B2515"/>
    <w:pPr>
      <w:numPr>
        <w:numId w:val="5"/>
      </w:numPr>
    </w:pPr>
  </w:style>
  <w:style w:type="table" w:styleId="TableGridLight">
    <w:name w:val="Grid Table Light"/>
    <w:basedOn w:val="TableNormal"/>
    <w:uiPriority w:val="40"/>
    <w:rsid w:val="00DD41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D41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6B1C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4">
    <w:name w:val="Grid Table 5 Dark Accent 4"/>
    <w:basedOn w:val="TableNormal"/>
    <w:uiPriority w:val="50"/>
    <w:rsid w:val="001220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Hyperlink">
    <w:name w:val="Hyperlink"/>
    <w:basedOn w:val="DefaultParagraphFont"/>
    <w:uiPriority w:val="99"/>
    <w:unhideWhenUsed/>
    <w:rsid w:val="008A17ED"/>
    <w:rPr>
      <w:color w:val="0000FF" w:themeColor="hyperlink"/>
      <w:u w:val="single"/>
    </w:rPr>
  </w:style>
  <w:style w:type="character" w:styleId="UnresolvedMention">
    <w:name w:val="Unresolved Mention"/>
    <w:basedOn w:val="DefaultParagraphFont"/>
    <w:uiPriority w:val="99"/>
    <w:semiHidden/>
    <w:unhideWhenUsed/>
    <w:rsid w:val="008A17ED"/>
    <w:rPr>
      <w:color w:val="605E5C"/>
      <w:shd w:val="clear" w:color="auto" w:fill="E1DFDD"/>
    </w:rPr>
  </w:style>
  <w:style w:type="character" w:styleId="FollowedHyperlink">
    <w:name w:val="FollowedHyperlink"/>
    <w:basedOn w:val="DefaultParagraphFont"/>
    <w:semiHidden/>
    <w:unhideWhenUsed/>
    <w:rsid w:val="00AE511E"/>
    <w:rPr>
      <w:color w:val="800080" w:themeColor="followedHyperlink"/>
      <w:u w:val="single"/>
    </w:rPr>
  </w:style>
  <w:style w:type="paragraph" w:styleId="Title">
    <w:name w:val="Title"/>
    <w:basedOn w:val="Normal"/>
    <w:next w:val="Normal"/>
    <w:link w:val="TitleChar"/>
    <w:qFormat/>
    <w:rsid w:val="002530D4"/>
    <w:pPr>
      <w:widowControl/>
      <w:spacing w:before="220" w:after="220"/>
      <w:jc w:val="center"/>
    </w:pPr>
  </w:style>
  <w:style w:type="character" w:customStyle="1" w:styleId="TitleChar">
    <w:name w:val="Title Char"/>
    <w:basedOn w:val="DefaultParagraphFont"/>
    <w:link w:val="Title"/>
    <w:rsid w:val="002530D4"/>
    <w:rPr>
      <w:rFonts w:ascii="Arial" w:hAnsi="Arial" w:cs="Arial"/>
      <w:sz w:val="22"/>
      <w:szCs w:val="22"/>
    </w:rPr>
  </w:style>
  <w:style w:type="character" w:customStyle="1" w:styleId="Heading1Char">
    <w:name w:val="Heading 1 Char"/>
    <w:basedOn w:val="DefaultParagraphFont"/>
    <w:link w:val="Heading1"/>
    <w:rsid w:val="002530D4"/>
    <w:rPr>
      <w:rFonts w:ascii="Arial" w:eastAsiaTheme="majorEastAsia" w:hAnsi="Arial" w:cstheme="majorBidi"/>
      <w:caps/>
      <w:sz w:val="22"/>
      <w:szCs w:val="22"/>
    </w:rPr>
  </w:style>
  <w:style w:type="character" w:customStyle="1" w:styleId="Heading2Char">
    <w:name w:val="Heading 2 Char"/>
    <w:basedOn w:val="DefaultParagraphFont"/>
    <w:link w:val="Heading2"/>
    <w:rsid w:val="008C532A"/>
    <w:rPr>
      <w:rFonts w:ascii="Arial" w:eastAsiaTheme="majorEastAsia" w:hAnsi="Arial" w:cstheme="majorBidi"/>
      <w:sz w:val="22"/>
      <w:szCs w:val="22"/>
    </w:rPr>
  </w:style>
  <w:style w:type="paragraph" w:styleId="BodyText">
    <w:name w:val="Body Text"/>
    <w:link w:val="BodyTextChar"/>
    <w:rsid w:val="002530D4"/>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2530D4"/>
    <w:rPr>
      <w:rFonts w:ascii="Arial" w:eastAsiaTheme="minorHAnsi" w:hAnsi="Arial" w:cs="Arial"/>
      <w:sz w:val="22"/>
      <w:szCs w:val="22"/>
    </w:rPr>
  </w:style>
  <w:style w:type="paragraph" w:styleId="BodyText2">
    <w:name w:val="Body Text 2"/>
    <w:basedOn w:val="Normal"/>
    <w:link w:val="BodyText2Char"/>
    <w:rsid w:val="002530D4"/>
    <w:pPr>
      <w:widowControl/>
      <w:spacing w:after="220"/>
      <w:ind w:left="720"/>
    </w:pPr>
  </w:style>
  <w:style w:type="character" w:customStyle="1" w:styleId="BodyText2Char">
    <w:name w:val="Body Text 2 Char"/>
    <w:basedOn w:val="DefaultParagraphFont"/>
    <w:link w:val="BodyText2"/>
    <w:rsid w:val="002530D4"/>
    <w:rPr>
      <w:rFonts w:ascii="Arial" w:hAnsi="Arial" w:cs="Arial"/>
      <w:sz w:val="22"/>
      <w:szCs w:val="22"/>
    </w:rPr>
  </w:style>
  <w:style w:type="paragraph" w:styleId="BodyText3">
    <w:name w:val="Body Text 3"/>
    <w:basedOn w:val="BodyText"/>
    <w:link w:val="BodyText3Char"/>
    <w:unhideWhenUsed/>
    <w:rsid w:val="00C7084A"/>
    <w:pPr>
      <w:ind w:left="720"/>
    </w:pPr>
  </w:style>
  <w:style w:type="character" w:customStyle="1" w:styleId="BodyText3Char">
    <w:name w:val="Body Text 3 Char"/>
    <w:basedOn w:val="DefaultParagraphFont"/>
    <w:link w:val="BodyText3"/>
    <w:rsid w:val="00C7084A"/>
    <w:rPr>
      <w:rFonts w:ascii="Arial" w:eastAsiaTheme="minorHAnsi" w:hAnsi="Arial" w:cs="Arial"/>
      <w:sz w:val="22"/>
      <w:szCs w:val="22"/>
    </w:rPr>
  </w:style>
  <w:style w:type="paragraph" w:styleId="BodyTextIndent3">
    <w:name w:val="Body Text Indent 3"/>
    <w:basedOn w:val="Normal"/>
    <w:link w:val="BodyTextIndent3Char"/>
    <w:unhideWhenUsed/>
    <w:rsid w:val="0012082E"/>
    <w:pPr>
      <w:spacing w:after="120"/>
      <w:ind w:left="360"/>
    </w:pPr>
    <w:rPr>
      <w:sz w:val="16"/>
      <w:szCs w:val="16"/>
    </w:rPr>
  </w:style>
  <w:style w:type="character" w:customStyle="1" w:styleId="BodyTextIndent3Char">
    <w:name w:val="Body Text Indent 3 Char"/>
    <w:basedOn w:val="DefaultParagraphFont"/>
    <w:link w:val="BodyTextIndent3"/>
    <w:rsid w:val="0012082E"/>
    <w:rPr>
      <w:sz w:val="16"/>
      <w:szCs w:val="16"/>
    </w:rPr>
  </w:style>
  <w:style w:type="paragraph" w:styleId="BlockText">
    <w:name w:val="Block Text"/>
    <w:basedOn w:val="Normal"/>
    <w:unhideWhenUsed/>
    <w:rsid w:val="00C5349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
    <w:name w:val="Body Text Indent"/>
    <w:basedOn w:val="Normal"/>
    <w:link w:val="BodyTextIndentChar"/>
    <w:unhideWhenUsed/>
    <w:rsid w:val="00A22916"/>
    <w:pPr>
      <w:spacing w:after="120"/>
      <w:ind w:left="360"/>
    </w:pPr>
  </w:style>
  <w:style w:type="character" w:customStyle="1" w:styleId="BodyTextIndentChar">
    <w:name w:val="Body Text Indent Char"/>
    <w:basedOn w:val="DefaultParagraphFont"/>
    <w:link w:val="BodyTextIndent"/>
    <w:rsid w:val="00A22916"/>
    <w:rPr>
      <w:sz w:val="24"/>
      <w:szCs w:val="24"/>
    </w:rPr>
  </w:style>
  <w:style w:type="table" w:customStyle="1" w:styleId="TableGrid1">
    <w:name w:val="Table Grid1"/>
    <w:basedOn w:val="TableNormal"/>
    <w:next w:val="TableGrid"/>
    <w:uiPriority w:val="59"/>
    <w:rsid w:val="0098249B"/>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title">
    <w:name w:val="Attachment title"/>
    <w:basedOn w:val="Heading1"/>
    <w:next w:val="BodyText"/>
    <w:qFormat/>
    <w:rsid w:val="00732308"/>
    <w:pPr>
      <w:spacing w:before="0"/>
      <w:jc w:val="center"/>
    </w:pPr>
    <w:rPr>
      <w:caps w:val="0"/>
    </w:rPr>
  </w:style>
  <w:style w:type="paragraph" w:customStyle="1" w:styleId="EffectiveDate">
    <w:name w:val="Effective Date"/>
    <w:next w:val="BodyText"/>
    <w:qFormat/>
    <w:rsid w:val="002530D4"/>
    <w:pPr>
      <w:spacing w:after="440"/>
      <w:jc w:val="center"/>
    </w:pPr>
    <w:rPr>
      <w:rFonts w:ascii="Arial" w:hAnsi="Arial" w:cs="Arial"/>
      <w:sz w:val="22"/>
      <w:szCs w:val="22"/>
    </w:rPr>
  </w:style>
  <w:style w:type="paragraph" w:customStyle="1" w:styleId="JournalHeading">
    <w:name w:val="Journal Heading"/>
    <w:basedOn w:val="Heading1"/>
    <w:qFormat/>
    <w:rsid w:val="00C838C6"/>
    <w:pPr>
      <w:ind w:left="1080" w:hanging="1080"/>
    </w:pPr>
  </w:style>
  <w:style w:type="paragraph" w:customStyle="1" w:styleId="JournalTOPIC">
    <w:name w:val="Journal TOPIC"/>
    <w:basedOn w:val="Normal"/>
    <w:qFormat/>
    <w:rsid w:val="002530D4"/>
    <w:pPr>
      <w:widowControl/>
      <w:spacing w:after="440"/>
      <w:jc w:val="center"/>
      <w:outlineLvl w:val="1"/>
    </w:pPr>
  </w:style>
  <w:style w:type="paragraph" w:styleId="ListBullet">
    <w:name w:val="List Bullet"/>
    <w:basedOn w:val="Normal"/>
    <w:uiPriority w:val="99"/>
    <w:unhideWhenUsed/>
    <w:rsid w:val="002530D4"/>
    <w:pPr>
      <w:widowControl/>
      <w:numPr>
        <w:numId w:val="9"/>
      </w:numPr>
      <w:autoSpaceDE/>
      <w:autoSpaceDN/>
      <w:adjustRightInd/>
      <w:spacing w:after="220"/>
    </w:pPr>
    <w:rPr>
      <w:rFonts w:cstheme="minorBidi"/>
    </w:rPr>
  </w:style>
  <w:style w:type="paragraph" w:styleId="ListBullet2">
    <w:name w:val="List Bullet 2"/>
    <w:basedOn w:val="Normal"/>
    <w:uiPriority w:val="99"/>
    <w:unhideWhenUsed/>
    <w:rsid w:val="002530D4"/>
    <w:pPr>
      <w:widowControl/>
      <w:numPr>
        <w:numId w:val="10"/>
      </w:numPr>
      <w:autoSpaceDE/>
      <w:autoSpaceDN/>
      <w:adjustRightInd/>
      <w:spacing w:after="220"/>
    </w:pPr>
    <w:rPr>
      <w:rFonts w:cstheme="minorBidi"/>
    </w:rPr>
  </w:style>
  <w:style w:type="paragraph" w:styleId="ListBullet3">
    <w:name w:val="List Bullet 3"/>
    <w:basedOn w:val="Normal"/>
    <w:uiPriority w:val="99"/>
    <w:unhideWhenUsed/>
    <w:rsid w:val="002530D4"/>
    <w:pPr>
      <w:widowControl/>
      <w:numPr>
        <w:numId w:val="11"/>
      </w:numPr>
      <w:autoSpaceDE/>
      <w:autoSpaceDN/>
      <w:adjustRightInd/>
      <w:spacing w:after="220"/>
    </w:pPr>
    <w:rPr>
      <w:rFonts w:cstheme="minorBidi"/>
    </w:rPr>
  </w:style>
  <w:style w:type="paragraph" w:styleId="ListBullet4">
    <w:name w:val="List Bullet 4"/>
    <w:basedOn w:val="Normal"/>
    <w:uiPriority w:val="99"/>
    <w:unhideWhenUsed/>
    <w:rsid w:val="002530D4"/>
    <w:pPr>
      <w:widowControl/>
      <w:numPr>
        <w:numId w:val="12"/>
      </w:numPr>
      <w:autoSpaceDE/>
      <w:autoSpaceDN/>
      <w:adjustRightInd/>
      <w:spacing w:after="220"/>
    </w:pPr>
    <w:rPr>
      <w:rFonts w:eastAsia="Arial"/>
    </w:rPr>
  </w:style>
  <w:style w:type="paragraph" w:styleId="ListBullet5">
    <w:name w:val="List Bullet 5"/>
    <w:basedOn w:val="Normal"/>
    <w:uiPriority w:val="99"/>
    <w:unhideWhenUsed/>
    <w:rsid w:val="002530D4"/>
    <w:pPr>
      <w:widowControl/>
      <w:numPr>
        <w:numId w:val="13"/>
      </w:numPr>
      <w:autoSpaceDE/>
      <w:autoSpaceDN/>
      <w:adjustRightInd/>
      <w:spacing w:after="220"/>
      <w:contextualSpacing/>
    </w:pPr>
    <w:rPr>
      <w:rFonts w:eastAsia="Arial"/>
    </w:rPr>
  </w:style>
  <w:style w:type="paragraph" w:customStyle="1" w:styleId="BodyText-table">
    <w:name w:val="Body Text - table"/>
    <w:qFormat/>
    <w:rsid w:val="008C532A"/>
    <w:rPr>
      <w:rFonts w:ascii="Arial" w:eastAsiaTheme="minorHAnsi" w:hAnsi="Arial" w:cstheme="minorBidi"/>
      <w:sz w:val="22"/>
      <w:szCs w:val="22"/>
    </w:rPr>
  </w:style>
  <w:style w:type="paragraph" w:customStyle="1" w:styleId="END">
    <w:name w:val="END"/>
    <w:basedOn w:val="Title"/>
    <w:qFormat/>
    <w:rsid w:val="008C532A"/>
    <w:pPr>
      <w:spacing w:before="440" w:after="440"/>
    </w:pPr>
  </w:style>
  <w:style w:type="character" w:customStyle="1" w:styleId="Heading3Char">
    <w:name w:val="Heading 3 Char"/>
    <w:basedOn w:val="DefaultParagraphFont"/>
    <w:link w:val="Heading3"/>
    <w:rsid w:val="008C532A"/>
    <w:rPr>
      <w:rFonts w:ascii="Arial" w:eastAsiaTheme="majorEastAsia" w:hAnsi="Arial" w:cstheme="majorBidi"/>
      <w:sz w:val="22"/>
      <w:szCs w:val="22"/>
    </w:rPr>
  </w:style>
  <w:style w:type="paragraph" w:customStyle="1" w:styleId="IMCIP">
    <w:name w:val="IMC/IP #"/>
    <w:rsid w:val="008C532A"/>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8C532A"/>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8C532A"/>
    <w:rPr>
      <w:rFonts w:ascii="Arial" w:eastAsiaTheme="minorHAnsi" w:hAnsi="Arial" w:cs="Arial"/>
      <w:szCs w:val="22"/>
    </w:rPr>
  </w:style>
  <w:style w:type="paragraph" w:customStyle="1" w:styleId="JOURNALHeading2">
    <w:name w:val="JOURNAL Heading 2"/>
    <w:basedOn w:val="BodyText"/>
    <w:qFormat/>
    <w:rsid w:val="008F3CFD"/>
    <w:pPr>
      <w:keepNext/>
      <w:widowControl w:val="0"/>
      <w:spacing w:before="440"/>
      <w:ind w:left="2520" w:hanging="2520"/>
    </w:pPr>
  </w:style>
  <w:style w:type="paragraph" w:styleId="TOCHeading">
    <w:name w:val="TOC Heading"/>
    <w:basedOn w:val="Heading1"/>
    <w:next w:val="Normal"/>
    <w:uiPriority w:val="39"/>
    <w:unhideWhenUsed/>
    <w:qFormat/>
    <w:rsid w:val="00452E50"/>
    <w:pPr>
      <w:widowControl/>
      <w:autoSpaceDE/>
      <w:autoSpaceDN/>
      <w:adjustRightInd/>
      <w:spacing w:before="0"/>
      <w:ind w:left="0" w:firstLine="0"/>
      <w:jc w:val="center"/>
      <w:outlineLvl w:val="9"/>
    </w:pPr>
    <w:rPr>
      <w:cap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amsxt.nrc.gov/navigator/AdamsXT/content/downloadContent.faces?objectStoreName=MainLibrary&amp;vsId=%7b9ED71273-C627-C2B0-871F-71E677600000%7d&amp;ForceBrowserDownloadMgrPrompt=false" TargetMode="External"/><Relationship Id="rId117" Type="http://schemas.openxmlformats.org/officeDocument/2006/relationships/customXml" Target="../customXml/item2.xml"/><Relationship Id="rId21" Type="http://schemas.openxmlformats.org/officeDocument/2006/relationships/hyperlink" Target="https://adamsxt.nrc.gov/navigator/AdamsXT/content/downloadContent.faces?objectStoreName=MainLibrary&amp;vsId=%7b9DD08527-8778-44A1-954C-E30ED88AC8CB%7d&amp;ForceBrowserDownloadMgrPrompt=false" TargetMode="External"/><Relationship Id="rId42" Type="http://schemas.openxmlformats.org/officeDocument/2006/relationships/hyperlink" Target="https://adamsxt.nrc.gov/navigator/AdamsXT/content/downloadContent.faces?objectStoreName=MainLibrary&amp;vsId=%7b0448925F-9BB0-C558-8CCB-7D9B23700000%7d&amp;ForceBrowserDownloadMgrPrompt=false" TargetMode="External"/><Relationship Id="rId47" Type="http://schemas.openxmlformats.org/officeDocument/2006/relationships/hyperlink" Target="https://adamsxt.nrc.gov/navigator/AdamsXT/content/downloadContent.faces?objectStoreName=MainLibrary&amp;vsId=%7b1D593BDC-F555-4C35-8DD7-B04149A16292%7d&amp;ForceBrowserDownloadMgrPrompt=false" TargetMode="External"/><Relationship Id="rId63" Type="http://schemas.openxmlformats.org/officeDocument/2006/relationships/footer" Target="footer4.xml"/><Relationship Id="rId68" Type="http://schemas.openxmlformats.org/officeDocument/2006/relationships/hyperlink" Target="https://adamsxt.nrc.gov/navigator/AdamsXT/content/downloadContent.faces?objectStoreName=MainLibrary&amp;vsId=%7b4E1BA206-42AB-4F9A-AE60-1831CBBCE13B%7d&amp;ForceBrowserDownloadMgrPrompt=false" TargetMode="External"/><Relationship Id="rId84" Type="http://schemas.openxmlformats.org/officeDocument/2006/relationships/hyperlink" Target="https://adamsxt.nrc.gov/navigator/AdamsXT/content/downloadContent.faces?objectStoreName=MainLibrary&amp;vsId=%7b5467D101-BE39-485E-AED6-BDD463ED7B58%7d&amp;ForceBrowserDownloadMgrPrompt=false" TargetMode="External"/><Relationship Id="rId89" Type="http://schemas.openxmlformats.org/officeDocument/2006/relationships/hyperlink" Target="https://adamsxt.nrc.gov/navigator/AdamsXT/packagecontent/packageContent.faces?id=%7b6C7FF75F-B610-4EBC-BAFD-1DFFC4128B00%7d&amp;objectStoreName=MainLibrary&amp;wId=1600803931242" TargetMode="External"/><Relationship Id="rId112" Type="http://schemas.openxmlformats.org/officeDocument/2006/relationships/header" Target="header7.xml"/><Relationship Id="rId16" Type="http://schemas.openxmlformats.org/officeDocument/2006/relationships/hyperlink" Target="https://adamsxt.nrc.gov/navigator/AdamsXT/content/downloadContent.faces?objectStoreName=MainLibrary&amp;vsId=%7b1D593BDC-F555-4C35-8DD7-B04149A16292%7d&amp;ForceBrowserDownloadMgrPrompt=false" TargetMode="External"/><Relationship Id="rId107" Type="http://schemas.openxmlformats.org/officeDocument/2006/relationships/hyperlink" Target="https://adamsxt.nrc.gov/navigator/AdamsXT/packagecontent/packageContent.faces?id=%7b2BE8A2FC-4197-4206-9763-876B164873CE%7d&amp;objectStoreName=MainLibrary&amp;wId=1600811009403" TargetMode="External"/><Relationship Id="rId11" Type="http://schemas.openxmlformats.org/officeDocument/2006/relationships/hyperlink" Target="https://adamsxt.nrc.gov/navigator/AdamsXT/content/downloadContent.faces?objectStoreName=MainLibrary&amp;vsId=%7b6E321C14-94A7-41C7-9C07-89298CC8E64B%7d&amp;ForceBrowserDownloadMgrPrompt=false" TargetMode="External"/><Relationship Id="rId32" Type="http://schemas.openxmlformats.org/officeDocument/2006/relationships/hyperlink" Target="https://adamsxt.nrc.gov/navigator/AdamsXT/content/downloadContent.faces?objectStoreName=MainLibrary&amp;vsId=%7b8F29595F-748C-CAA9-9AF2-79D8A8A00000%7d&amp;ForceBrowserDownloadMgrPrompt=false" TargetMode="External"/><Relationship Id="rId37" Type="http://schemas.openxmlformats.org/officeDocument/2006/relationships/hyperlink" Target="https://adamsxt.nrc.gov/navigator/AdamsXT/content/downloadContent.faces?objectStoreName=MainLibrary&amp;vsId=%7b9DD08527-8778-44A1-954C-E30ED88AC8CB%7d&amp;ForceBrowserDownloadMgrPrompt=false" TargetMode="External"/><Relationship Id="rId53" Type="http://schemas.openxmlformats.org/officeDocument/2006/relationships/hyperlink" Target="https://adamsxt.nrc.gov/navigator/AdamsXT/content/downloadContent.faces?objectStoreName=MainLibrary&amp;vsId=%7bCFB25BD0-A74C-C121-BE4C-73915C400000%7d&amp;ForceBrowserDownloadMgrPrompt=false" TargetMode="External"/><Relationship Id="rId58" Type="http://schemas.openxmlformats.org/officeDocument/2006/relationships/header" Target="header2.xml"/><Relationship Id="rId74" Type="http://schemas.openxmlformats.org/officeDocument/2006/relationships/hyperlink" Target="https://adamsxt.nrc.gov/navigator/AdamsXT/content/downloadContent.faces?objectStoreName=MainLibrary&amp;vsId=%7bF1B640E2-7CAD-4541-B62C-DC65DB0C2665%7d&amp;ForceBrowserDownloadMgrPrompt=false" TargetMode="External"/><Relationship Id="rId79" Type="http://schemas.openxmlformats.org/officeDocument/2006/relationships/hyperlink" Target="https://adamsxt.nrc.gov/navigator/AdamsXT/packagecontent/packageContent.faces?id=%7b6C7FF75F-B610-4EBC-BAFD-1DFFC4128B00%7d&amp;objectStoreName=MainLibrary&amp;wId=1600803931242" TargetMode="External"/><Relationship Id="rId102" Type="http://schemas.openxmlformats.org/officeDocument/2006/relationships/hyperlink" Target="https://adamsxt.nrc.gov/navigator/AdamsXT/content/downloadContent.faces?objectStoreName=MainLibrary&amp;vsId=%7b2F1FAA1A-3835-434D-99A9-2D32905F44FC%7d&amp;ForceBrowserDownloadMgrPrompt=false" TargetMode="External"/><Relationship Id="rId5" Type="http://schemas.openxmlformats.org/officeDocument/2006/relationships/webSettings" Target="webSettings.xml"/><Relationship Id="rId90" Type="http://schemas.openxmlformats.org/officeDocument/2006/relationships/hyperlink" Target="https://adamsxt.nrc.gov/navigator/AdamsXT/content/downloadContent.faces?objectStoreName=MainLibrary&amp;vsId=%7b28661E62-4B61-4346-8A1F-07260689C263%7d&amp;ForceBrowserDownloadMgrPrompt=false" TargetMode="External"/><Relationship Id="rId95" Type="http://schemas.openxmlformats.org/officeDocument/2006/relationships/hyperlink" Target="https://adamsxt.nrc.gov/navigator/AdamsXT/packagecontent/packageContent.faces?id=%7bBFA2C64B-2FB4-4DF9-8153-62199649E657%7d&amp;objectStoreName=MainLibrary&amp;wId=1600810518891" TargetMode="External"/><Relationship Id="rId22" Type="http://schemas.openxmlformats.org/officeDocument/2006/relationships/hyperlink" Target="https://adamsxt.nrc.gov/navigator/AdamsXT/content/downloadContent.faces?objectStoreName=MainLibrary&amp;vsId=%7bD6AB3468-2BA0-44E2-9524-6C52A92D08F9%7d&amp;ForceBrowserDownloadMgrPrompt=false" TargetMode="External"/><Relationship Id="rId27" Type="http://schemas.openxmlformats.org/officeDocument/2006/relationships/hyperlink" Target="https://adamsxt.nrc.gov/navigator/AdamsXT/content/downloadContent.faces?objectStoreName=MainLibrary&amp;vsId=%7b50ED8A32-B597-C171-8477-73D970500000%7d&amp;ForceBrowserDownloadMgrPrompt=false" TargetMode="External"/><Relationship Id="rId43" Type="http://schemas.openxmlformats.org/officeDocument/2006/relationships/hyperlink" Target="https://adamsxt.nrc.gov/navigator/AdamsXT/content/downloadContent.faces?objectStoreName=MainLibrary&amp;vsId=%7b0448925F-9BB0-C558-8CCB-7D9B23700000%7d&amp;ForceBrowserDownloadMgrPrompt=false" TargetMode="External"/><Relationship Id="rId48" Type="http://schemas.openxmlformats.org/officeDocument/2006/relationships/hyperlink" Target="https://adamsxt.nrc.gov/navigator/AdamsXT/content/downloadContent.faces?objectStoreName=MainLibrary&amp;vsId=%7bDA6EC219-47AE-48AA-84DC-A15967ABE8F9%7d&amp;ForceBrowserDownloadMgrPrompt=false" TargetMode="External"/><Relationship Id="rId64" Type="http://schemas.openxmlformats.org/officeDocument/2006/relationships/header" Target="header5.xml"/><Relationship Id="rId69" Type="http://schemas.openxmlformats.org/officeDocument/2006/relationships/hyperlink" Target="https://adamsxt.nrc.gov/navigator/AdamsXT/packagecontent/packageContent.faces?id=%7bDDE3DF96-D377-4107-916F-18EFFD500A33%7d&amp;objectStoreName=MainLibrary&amp;wId=1600802776040" TargetMode="External"/><Relationship Id="rId113" Type="http://schemas.openxmlformats.org/officeDocument/2006/relationships/footer" Target="footer7.xml"/><Relationship Id="rId118" Type="http://schemas.openxmlformats.org/officeDocument/2006/relationships/customXml" Target="../customXml/item3.xml"/><Relationship Id="rId80" Type="http://schemas.openxmlformats.org/officeDocument/2006/relationships/hyperlink" Target="https://adamsxt.nrc.gov/navigator/AdamsXT/content/downloadContent.faces?objectStoreName=MainLibrary&amp;vsId=%7bCC51D85C-F29F-48BD-978B-7E36704F25C8%7d&amp;ForceBrowserDownloadMgrPrompt=false" TargetMode="External"/><Relationship Id="rId85" Type="http://schemas.openxmlformats.org/officeDocument/2006/relationships/hyperlink" Target="https://adamsxt.nrc.gov/navigator/AdamsXT/packagecontent/packageContent.faces?id=%7bBCB586B9-C0AD-4CB2-B790-B584EF84BF56%7d&amp;objectStoreName=MainLibrary&amp;wId=1600804592057" TargetMode="External"/><Relationship Id="rId12" Type="http://schemas.openxmlformats.org/officeDocument/2006/relationships/hyperlink" Target="https://adamsxt.nrc.gov/navigator/AdamsXT/content/downloadContent.faces?objectStoreName=MainLibrary&amp;vsId=%7b7128E583-1926-40A5-976A-B8DB778130CB%7d&amp;ForceBrowserDownloadMgrPrompt=false" TargetMode="External"/><Relationship Id="rId17" Type="http://schemas.openxmlformats.org/officeDocument/2006/relationships/hyperlink" Target="https://adamsxt.nrc.gov/navigator/AdamsXT/content/downloadContent.faces?objectStoreName=MainLibrary&amp;vsId=%7b2044850F-6361-4B32-9852-030658B5AB21%7d&amp;ForceBrowserDownloadMgrPrompt=false" TargetMode="External"/><Relationship Id="rId33" Type="http://schemas.openxmlformats.org/officeDocument/2006/relationships/hyperlink" Target="https://adamsxt.nrc.gov/navigator/AdamsXT/content/downloadContent.faces?objectStoreName=MainLibrary&amp;vsId=%7b1D593BDC-F555-4C35-8DD7-B04149A16292%7d&amp;ForceBrowserDownloadMgrPrompt=false" TargetMode="External"/><Relationship Id="rId38" Type="http://schemas.openxmlformats.org/officeDocument/2006/relationships/hyperlink" Target="https://adamsxt.nrc.gov/navigator/AdamsXT/content/downloadContent.faces?objectStoreName=MainLibrary&amp;vsId=%7bD6AB3468-2BA0-44E2-9524-6C52A92D08F9%7d&amp;ForceBrowserDownloadMgrPrompt=false" TargetMode="External"/><Relationship Id="rId59" Type="http://schemas.openxmlformats.org/officeDocument/2006/relationships/footer" Target="footer2.xml"/><Relationship Id="rId103" Type="http://schemas.openxmlformats.org/officeDocument/2006/relationships/hyperlink" Target="https://adamsxt.nrc.gov/navigator/AdamsXT/packagecontent/packageContent.faces?id=%7b7A48497F-C31D-4616-9A8E-3E65DE87A10F%7d&amp;objectStoreName=MainLibrary&amp;wId=1600810852388" TargetMode="External"/><Relationship Id="rId108" Type="http://schemas.openxmlformats.org/officeDocument/2006/relationships/header" Target="header6.xml"/><Relationship Id="rId54" Type="http://schemas.openxmlformats.org/officeDocument/2006/relationships/hyperlink" Target="https://adamsxt.nrc.gov/navigator/AdamsXT/content/downloadContent.faces?objectStoreName=MainLibrary&amp;vsId=%7b5FFED2AA-2F47-C267-85E3-737D4BB00000%7d&amp;ForceBrowserDownloadMgrPrompt=false" TargetMode="External"/><Relationship Id="rId70" Type="http://schemas.openxmlformats.org/officeDocument/2006/relationships/hyperlink" Target="https://adamsxt.nrc.gov/navigator/AdamsXT/content/downloadContent.faces?objectStoreName=MainLibrary&amp;vsId=%7b6E2C0BD5-C07B-4EDB-B1D0-0C7F73952F77%7d&amp;ForceBrowserDownloadMgrPrompt=false" TargetMode="External"/><Relationship Id="rId75" Type="http://schemas.openxmlformats.org/officeDocument/2006/relationships/hyperlink" Target="https://adamsxt.nrc.gov/navigator/AdamsXT/packagecontent/packageContent.faces?id=%7b721AB2E9-AF59-4312-A7C8-C779EE533278%7d&amp;objectStoreName=MainLibrary&amp;wId=1600803618611" TargetMode="External"/><Relationship Id="rId91" Type="http://schemas.openxmlformats.org/officeDocument/2006/relationships/hyperlink" Target="https://adamsxt.nrc.gov/navigator/AdamsXT/packagecontent/packageContent.faces?id=%7bE71EBF34-0588-44CA-8CB3-204F495ADE2D%7d&amp;objectStoreName=MainLibrary&amp;wId=1600806169839" TargetMode="External"/><Relationship Id="rId96" Type="http://schemas.openxmlformats.org/officeDocument/2006/relationships/hyperlink" Target="https://adamsxt.nrc.gov/navigator/AdamsXT/content/downloadContent.faces?objectStoreName=MainLibrary&amp;vsId=%7b6F7538C2-E2B7-45AE-9C93-9F9546AAF964%7d&amp;ForceBrowserDownloadMgrPrompt=fals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damsxt.nrc.gov/navigator/AdamsXT/content/downloadContent.faces?objectStoreName=MainLibrary&amp;vsId=%7b1D593BDC-F555-4C35-8DD7-B04149A16292%7d&amp;ForceBrowserDownloadMgrPrompt=false" TargetMode="External"/><Relationship Id="rId28" Type="http://schemas.openxmlformats.org/officeDocument/2006/relationships/hyperlink" Target="https://adamsxt.nrc.gov/navigator/AdamsXT/content/downloadContent.faces?objectStoreName=MainLibrary&amp;vsId=%7b01541360-FD18-C095-959B-735E65600001%7d&amp;ForceBrowserDownloadMgrPrompt=false" TargetMode="External"/><Relationship Id="rId49" Type="http://schemas.openxmlformats.org/officeDocument/2006/relationships/hyperlink" Target="https://adamsxt.nrc.gov/navigator/AdamsXT/content/downloadContent.faces?objectStoreName=MainLibrary&amp;vsId=%7bD26E2EA8-23AF-CDFE-84F7-71F56CA00000%7d&amp;ForceBrowserDownloadMgrPrompt=false" TargetMode="External"/><Relationship Id="rId114" Type="http://schemas.openxmlformats.org/officeDocument/2006/relationships/footer" Target="footer8.xml"/><Relationship Id="rId119" Type="http://schemas.openxmlformats.org/officeDocument/2006/relationships/customXml" Target="../customXml/item4.xml"/><Relationship Id="rId10" Type="http://schemas.openxmlformats.org/officeDocument/2006/relationships/hyperlink" Target="https://adamsxt.nrc.gov/navigator/AdamsXT/content/downloadContent.faces?objectStoreName=MainLibrary&amp;vsId=%7bD90BC8C5-C08C-437A-AB04-80FAC95AF1F9%7d&amp;ForceBrowserDownloadMgrPrompt=false" TargetMode="External"/><Relationship Id="rId31" Type="http://schemas.openxmlformats.org/officeDocument/2006/relationships/hyperlink" Target="https://adamsxt.nrc.gov/navigator/AdamsXT/content/downloadContent.faces?objectStoreName=MainLibrary&amp;vsId=%7b6F9B630E-9B90-C83B-926B-798A0FF00000%7d&amp;ForceBrowserDownloadMgrPrompt=false" TargetMode="External"/><Relationship Id="rId44" Type="http://schemas.openxmlformats.org/officeDocument/2006/relationships/hyperlink" Target="https://adamsxt.nrc.gov/navigator/AdamsXT/content/downloadContent.faces?objectStoreName=MainLibrary&amp;vsId=%7bFF75E13C-DB66-4ED6-BAEE-07D3CC1808EC%7d&amp;ForceBrowserDownloadMgrPrompt=false" TargetMode="External"/><Relationship Id="rId52" Type="http://schemas.openxmlformats.org/officeDocument/2006/relationships/hyperlink" Target="https://adamsxt.nrc.gov/navigator/AdamsXT/content/downloadContent.faces?objectStoreName=MainLibrary&amp;vsId=%7b01541360-FD18-C095-959B-735E65600001%7d&amp;ForceBrowserDownloadMgrPrompt=false" TargetMode="External"/><Relationship Id="rId60" Type="http://schemas.openxmlformats.org/officeDocument/2006/relationships/header" Target="header3.xml"/><Relationship Id="rId65" Type="http://schemas.openxmlformats.org/officeDocument/2006/relationships/footer" Target="footer5.xml"/><Relationship Id="rId73" Type="http://schemas.openxmlformats.org/officeDocument/2006/relationships/hyperlink" Target="https://adamsxt.nrc.gov/navigator/AdamsXT/packagecontent/packageContent.faces?id=%7b2716B14E-4400-4E02-BDC4-E68CB88760E4%7d&amp;objectStoreName=MainLibrary&amp;wId=1600803275419" TargetMode="External"/><Relationship Id="rId78" Type="http://schemas.openxmlformats.org/officeDocument/2006/relationships/hyperlink" Target="https://adamsxt.nrc.gov/navigator/AdamsXT/content/downloadContent.faces?objectStoreName=MainLibrary&amp;vsId=%7b871DF3E1-2343-48AA-8890-64E65B2DC001%7d&amp;ForceBrowserDownloadMgrPrompt=false" TargetMode="External"/><Relationship Id="rId81" Type="http://schemas.openxmlformats.org/officeDocument/2006/relationships/hyperlink" Target="https://adamsxt.nrc.gov/navigator/AdamsXT/packagecontent/packageContent.faces?id=%7b6C7FF75F-B610-4EBC-BAFD-1DFFC4128B00%7d&amp;objectStoreName=MainLibrary&amp;wId=1600803931242" TargetMode="External"/><Relationship Id="rId86" Type="http://schemas.openxmlformats.org/officeDocument/2006/relationships/hyperlink" Target="https://adamsxt.nrc.gov/navigator/AdamsXT/content/downloadContent.faces?objectStoreName=MainLibrary&amp;vsId=%7b2E0D08BB-EC52-4310-98FA-E6386E58B78E%7d&amp;ForceBrowserDownloadMgrPrompt=false" TargetMode="External"/><Relationship Id="rId94" Type="http://schemas.openxmlformats.org/officeDocument/2006/relationships/hyperlink" Target="https://adamsxt.nrc.gov/navigator/AdamsXT/content/downloadContent.faces?objectStoreName=MainLibrary&amp;vsId=%7bDF4906BE-9DD9-40DD-9C5A-B9AB6592C79C%7d&amp;ForceBrowserDownloadMgrPrompt=false" TargetMode="External"/><Relationship Id="rId99" Type="http://schemas.openxmlformats.org/officeDocument/2006/relationships/hyperlink" Target="https://adamsxt.nrc.gov/navigator/AdamsXT/packagecontent/packageContent.faces?id=%7bB38BBD73-2E79-4973-A625-A2DCE5016D5A%7d&amp;objectStoreName=MainLibrary&amp;wId=1600810693968" TargetMode="External"/><Relationship Id="rId101" Type="http://schemas.openxmlformats.org/officeDocument/2006/relationships/hyperlink" Target="https://adamsxt.nrc.gov/navigator/AdamsXT/packagecontent/packageContent.faces?id=%7b790A6701-6058-4159-8282-B0BD1F70814F%7d&amp;objectStoreName=MainLibrary&amp;wId=1600810772146"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adamsxt.nrc.gov/navigator/AdamsXT/content/downloadContent.faces?objectStoreName=MainLibrary&amp;vsId=%7b6EE929FA-6B7A-4B79-8B2B-7FB72E6FBDB9%7d&amp;ForceBrowserDownloadMgrPrompt=false" TargetMode="External"/><Relationship Id="rId18" Type="http://schemas.openxmlformats.org/officeDocument/2006/relationships/hyperlink" Target="https://adamsxt.nrc.gov/navigator/AdamsXT/content/downloadContent.faces?objectStoreName=MainLibrary&amp;vsId=%7bDA6EC219-47AE-48AA-84DC-A15967ABE8F9%7d&amp;ForceBrowserDownloadMgrPrompt=false" TargetMode="External"/><Relationship Id="rId39" Type="http://schemas.openxmlformats.org/officeDocument/2006/relationships/hyperlink" Target="https://adamsxt.nrc.gov/navigator/AdamsXT/content/downloadContent.faces?objectStoreName=MainLibrary&amp;vsId=%7b235C9D3F-878B-4BD6-A0D9-574F44937354%7d&amp;ForceBrowserDownloadMgrPrompt=false" TargetMode="External"/><Relationship Id="rId109" Type="http://schemas.openxmlformats.org/officeDocument/2006/relationships/footer" Target="footer6.xml"/><Relationship Id="rId34" Type="http://schemas.openxmlformats.org/officeDocument/2006/relationships/hyperlink" Target="https://adamsxt.nrc.gov/navigator/AdamsXT/content/downloadContent.faces?objectStoreName=MainLibrary&amp;vsId=%7b0448925F-9BB0-C558-8CCB-7D9B23700000%7d&amp;ForceBrowserDownloadMgrPrompt=false" TargetMode="External"/><Relationship Id="rId50" Type="http://schemas.openxmlformats.org/officeDocument/2006/relationships/hyperlink" Target="https://adamsxt.nrc.gov/navigator/AdamsXT/content/downloadContent.faces?objectStoreName=MainLibrary&amp;vsId=%7b9ED71273-C627-C2B0-871F-71E677600000%7d&amp;ForceBrowserDownloadMgrPrompt=false" TargetMode="External"/><Relationship Id="rId55" Type="http://schemas.openxmlformats.org/officeDocument/2006/relationships/hyperlink" Target="https://adamsxt.nrc.gov/navigator/AdamsXT/content/downloadContent.faces?objectStoreName=MainLibrary&amp;vsId=%7b6F9B630E-9B90-C83B-926B-798A0FF00000%7d&amp;ForceBrowserDownloadMgrPrompt=false" TargetMode="External"/><Relationship Id="rId76" Type="http://schemas.openxmlformats.org/officeDocument/2006/relationships/hyperlink" Target="https://adamsxt.nrc.gov/navigator/AdamsXT/content/downloadContent.faces?objectStoreName=MainLibrary&amp;vsId=%7bDD177F15-EB0B-4158-8F24-863819AC6D7D%7d&amp;ForceBrowserDownloadMgrPrompt=false" TargetMode="External"/><Relationship Id="rId97" Type="http://schemas.openxmlformats.org/officeDocument/2006/relationships/hyperlink" Target="https://adamsxt.nrc.gov/navigator/AdamsXT/packagecontent/packageContent.faces?id=%7b1A9B9EE9-EC6C-4180-AA60-B94F3078D438%7d&amp;objectStoreName=MainLibrary&amp;wId=1600810604469" TargetMode="External"/><Relationship Id="rId104" Type="http://schemas.openxmlformats.org/officeDocument/2006/relationships/hyperlink" Target="https://adamsxt.nrc.gov/navigator/AdamsXT/content/downloadContent.faces?objectStoreName=MainLibrary&amp;vsId=%7b3DFB4389-1F15-4B80-8ED6-C14B9E85644F%7d&amp;ForceBrowserDownloadMgrPrompt=false" TargetMode="External"/><Relationship Id="rId7" Type="http://schemas.openxmlformats.org/officeDocument/2006/relationships/endnotes" Target="endnotes.xml"/><Relationship Id="rId71" Type="http://schemas.openxmlformats.org/officeDocument/2006/relationships/hyperlink" Target="https://adamsxt.nrc.gov/navigator/AdamsXT/packagecontent/packageContent.faces?id=%7b330EA461-AEEB-44CA-AAF5-6A56BC7B4DA0%7d&amp;objectStoreName=MainLibrary&amp;wId=1600802997893" TargetMode="External"/><Relationship Id="rId92" Type="http://schemas.openxmlformats.org/officeDocument/2006/relationships/hyperlink" Target="https://adamsxt.nrc.gov/navigator/AdamsXT/content/downloadContent.faces?objectStoreName=MainLibrary&amp;vsId=%7b909C20B6-1EC4-45F2-8EAE-9D81210E4ACF%7d&amp;ForceBrowserDownloadMgrPrompt=false" TargetMode="External"/><Relationship Id="rId2" Type="http://schemas.openxmlformats.org/officeDocument/2006/relationships/numbering" Target="numbering.xml"/><Relationship Id="rId29" Type="http://schemas.openxmlformats.org/officeDocument/2006/relationships/hyperlink" Target="https://adamsxt.nrc.gov/navigator/AdamsXT/content/downloadContent.faces?objectStoreName=MainLibrary&amp;vsId=%7bCFB25BD0-A74C-C121-BE4C-73915C400000%7d&amp;ForceBrowserDownloadMgrPrompt=false" TargetMode="External"/><Relationship Id="rId24" Type="http://schemas.openxmlformats.org/officeDocument/2006/relationships/hyperlink" Target="https://adamsxt.nrc.gov/navigator/AdamsXT/content/downloadContent.faces?objectStoreName=MainLibrary&amp;vsId=%7bA753E855-64A5-C4D6-A6BA-7D9ADF300000%7d&amp;ForceBrowserDownloadMgrPrompt=false" TargetMode="External"/><Relationship Id="rId40" Type="http://schemas.openxmlformats.org/officeDocument/2006/relationships/hyperlink" Target="https://adamsxt.nrc.gov/navigator/AdamsXT/content/downloadContent.faces?objectStoreName=MainLibrary&amp;vsId=%7bDADC53FF-9315-4898-A559-AB7156F3B4C9%7d&amp;ForceBrowserDownloadMgrPrompt=false" TargetMode="External"/><Relationship Id="rId45" Type="http://schemas.openxmlformats.org/officeDocument/2006/relationships/hyperlink" Target="https://adamsxt.nrc.gov/navigator/AdamsXT/content/downloadContent.faces?objectStoreName=MainLibrary&amp;vsId=%7b200455CC-8A44-4813-808A-2FA60CFBEDEF%7d&amp;ForceBrowserDownloadMgrPrompt=false" TargetMode="External"/><Relationship Id="rId66" Type="http://schemas.openxmlformats.org/officeDocument/2006/relationships/hyperlink" Target="https://adamsxt.nrc.gov/navigator/AdamsXT/content/downloadContent.faces?objectStoreName=MainLibrary&amp;vsId=%7b814C63E3-E739-4932-AEF3-E0A392F841F3%7d&amp;ForceBrowserDownloadMgrPrompt=false" TargetMode="External"/><Relationship Id="rId87" Type="http://schemas.openxmlformats.org/officeDocument/2006/relationships/hyperlink" Target="https://adamsxt.nrc.gov/navigator/AdamsXT/packagecontent/packageContent.faces?id=%7b6C7FF75F-B610-4EBC-BAFD-1DFFC4128B00%7d&amp;objectStoreName=MainLibrary&amp;wId=1600803931242" TargetMode="External"/><Relationship Id="rId110" Type="http://schemas.openxmlformats.org/officeDocument/2006/relationships/hyperlink" Target="https://adamsxt.nrc.gov/navigator/AdamsXT/content/downloadContent.faces?objectStoreName=MainLibrary&amp;vsId=%7bECD999E3-333B-4087-954C-0221FEFCB8B8%7d&amp;ForceBrowserDownloadMgrPrompt=false" TargetMode="External"/><Relationship Id="rId115" Type="http://schemas.openxmlformats.org/officeDocument/2006/relationships/fontTable" Target="fontTable.xml"/><Relationship Id="rId61" Type="http://schemas.openxmlformats.org/officeDocument/2006/relationships/footer" Target="footer3.xml"/><Relationship Id="rId82" Type="http://schemas.openxmlformats.org/officeDocument/2006/relationships/hyperlink" Target="https://adamsxt.nrc.gov/navigator/AdamsXT/content/downloadContent.faces?objectStoreName=MainLibrary&amp;vsId=%7b4DB13E97-3810-4551-8FE6-86BB48F09A91%7d&amp;ForceBrowserDownloadMgrPrompt=false" TargetMode="External"/><Relationship Id="rId19" Type="http://schemas.openxmlformats.org/officeDocument/2006/relationships/hyperlink" Target="https://adamsxt.nrc.gov/navigator/AdamsXT/content/downloadContent.faces?objectStoreName=MainLibrary&amp;vsId=%7bFF75E13C-DB66-4ED6-BAEE-07D3CC1808EC%7d&amp;ForceBrowserDownloadMgrPrompt=false" TargetMode="External"/><Relationship Id="rId14" Type="http://schemas.openxmlformats.org/officeDocument/2006/relationships/hyperlink" Target="https://adamsxt.nrc.gov/navigator/AdamsXT/content/downloadContent.faces?objectStoreName=MainLibrary&amp;vsId=%7b721C08F5-F5D4-4577-8E05-440A96C04E26%7d&amp;ForceBrowserDownloadMgrPrompt=false" TargetMode="External"/><Relationship Id="rId30" Type="http://schemas.openxmlformats.org/officeDocument/2006/relationships/hyperlink" Target="https://adamsxt.nrc.gov/navigator/AdamsXT/content/downloadContent.faces?objectStoreName=MainLibrary&amp;vsId=%7b5FFED2AA-2F47-C267-85E3-737D4BB00000%7d&amp;ForceBrowserDownloadMgrPrompt=false" TargetMode="External"/><Relationship Id="rId35" Type="http://schemas.openxmlformats.org/officeDocument/2006/relationships/hyperlink" Target="https://adamsxt.nrc.gov/navigator/AdamsXT/content/downloadContent.faces?objectStoreName=MainLibrary&amp;vsId=%7bFF75E13C-DB66-4ED6-BAEE-07D3CC1808EC%7d&amp;ForceBrowserDownloadMgrPrompt=false" TargetMode="External"/><Relationship Id="rId56" Type="http://schemas.openxmlformats.org/officeDocument/2006/relationships/hyperlink" Target="https://adamsxt.nrc.gov/navigator/AdamsXT/content/downloadContent.faces?objectStoreName=MainLibrary&amp;vsId=%7b8F29595F-748C-CAA9-9AF2-79D8A8A00000%7d&amp;ForceBrowserDownloadMgrPrompt=false" TargetMode="External"/><Relationship Id="rId77" Type="http://schemas.openxmlformats.org/officeDocument/2006/relationships/hyperlink" Target="https://adamsxt.nrc.gov/navigator/AdamsXT/packagecontent/packageContent.faces?id=%7b6C7FF75F-B610-4EBC-BAFD-1DFFC4128B00%7d&amp;objectStoreName=MainLibrary&amp;wId=1600803931242" TargetMode="External"/><Relationship Id="rId100" Type="http://schemas.openxmlformats.org/officeDocument/2006/relationships/hyperlink" Target="https://adamsxt.nrc.gov/navigator/AdamsXT/content/downloadContent.faces?objectStoreName=MainLibrary&amp;vsId=%7bFDD14C24-F417-4326-A0FC-6DCED7A553B8%7d&amp;ForceBrowserDownloadMgrPrompt=false" TargetMode="External"/><Relationship Id="rId105" Type="http://schemas.openxmlformats.org/officeDocument/2006/relationships/hyperlink" Target="https://adamsxt.nrc.gov/navigator/AdamsXT/packagecontent/packageContent.faces?id=%7bA144AA15-FC84-4CBD-8FA9-DCD170FD3A0E%7d&amp;objectStoreName=MainLibrary&amp;wId=1600810932509" TargetMode="External"/><Relationship Id="rId8" Type="http://schemas.openxmlformats.org/officeDocument/2006/relationships/header" Target="header1.xml"/><Relationship Id="rId51" Type="http://schemas.openxmlformats.org/officeDocument/2006/relationships/hyperlink" Target="https://adamsxt.nrc.gov/navigator/AdamsXT/content/downloadContent.faces?objectStoreName=MainLibrary&amp;vsId=%7b50ED8A32-B597-C171-8477-73D970500000%7d&amp;ForceBrowserDownloadMgrPrompt=false" TargetMode="External"/><Relationship Id="rId72" Type="http://schemas.openxmlformats.org/officeDocument/2006/relationships/hyperlink" Target="https://adamsxt.nrc.gov/navigator/AdamsXT/content/downloadContent.faces?objectStoreName=MainLibrary&amp;vsId=%7bAECAC2F5-EA23-4185-B192-1C7FCBFC9243%7d&amp;ForceBrowserDownloadMgrPrompt=false" TargetMode="External"/><Relationship Id="rId93" Type="http://schemas.openxmlformats.org/officeDocument/2006/relationships/hyperlink" Target="https://adamsxt.nrc.gov/navigator/AdamsXT/packagecontent/packageContent.faces?id=%7b4880B5F6-E231-4007-B7BC-D6E02A8A3DE7%7d&amp;objectStoreName=MainLibrary&amp;wId=1600808592685" TargetMode="External"/><Relationship Id="rId98" Type="http://schemas.openxmlformats.org/officeDocument/2006/relationships/hyperlink" Target="https://adamsxt.nrc.gov/navigator/AdamsXT/content/downloadContent.faces?objectStoreName=MainLibrary&amp;vsId=%7bAC388C43-75CA-4AEF-91E7-3090331A6C1A%7d&amp;ForceBrowserDownloadMgrPrompt=false" TargetMode="External"/><Relationship Id="rId3" Type="http://schemas.openxmlformats.org/officeDocument/2006/relationships/styles" Target="styles.xml"/><Relationship Id="rId25" Type="http://schemas.openxmlformats.org/officeDocument/2006/relationships/hyperlink" Target="https://adamsxt.nrc.gov/navigator/AdamsXT/content/downloadContent.faces?objectStoreName=MainLibrary&amp;vsId=%7bD26E2EA8-23AF-CDFE-84F7-71F56CA00000%7d&amp;ForceBrowserDownloadMgrPrompt=false" TargetMode="External"/><Relationship Id="rId46" Type="http://schemas.openxmlformats.org/officeDocument/2006/relationships/hyperlink" Target="https://adamsxt.nrc.gov/navigator/AdamsXT/content/downloadContent.faces?objectStoreName=MainLibrary&amp;vsId=%7bA753E855-64A5-C4D6-A6BA-7D9ADF300000%7d&amp;ForceBrowserDownloadMgrPrompt=false" TargetMode="External"/><Relationship Id="rId67" Type="http://schemas.openxmlformats.org/officeDocument/2006/relationships/hyperlink" Target="https://adamsxt.nrc.gov/navigator/AdamsXT/packagecontent/packageContent.faces?id=%7bB08DE46D-1309-4BD2-8BE5-99F1B8579081%7d&amp;objectStoreName=MainLibrary&amp;wId=1600802235234" TargetMode="External"/><Relationship Id="rId116" Type="http://schemas.openxmlformats.org/officeDocument/2006/relationships/theme" Target="theme/theme1.xml"/><Relationship Id="rId20" Type="http://schemas.openxmlformats.org/officeDocument/2006/relationships/hyperlink" Target="https://adamsxt.nrc.gov/navigator/AdamsXT/content/downloadContent.faces?objectStoreName=MainLibrary&amp;vsId=%7bD0FEB5EA-B5C4-45AD-ADCB-C309EDDBF1BD%7d&amp;ForceBrowserDownloadMgrPrompt=false" TargetMode="External"/><Relationship Id="rId41" Type="http://schemas.openxmlformats.org/officeDocument/2006/relationships/hyperlink" Target="https://adamsxt.nrc.gov/navigator/AdamsXT/content/downloadContent.faces?objectStoreName=MainLibrary&amp;vsId=%7b1D593BDC-F555-4C35-8DD7-B04149A16292%7d&amp;ForceBrowserDownloadMgrPrompt=false" TargetMode="External"/><Relationship Id="rId62" Type="http://schemas.openxmlformats.org/officeDocument/2006/relationships/header" Target="header4.xml"/><Relationship Id="rId83" Type="http://schemas.openxmlformats.org/officeDocument/2006/relationships/hyperlink" Target="https://adamsxt.nrc.gov/navigator/AdamsXT/packagecontent/packageContent.faces?id=%7b6C7FF75F-B610-4EBC-BAFD-1DFFC4128B00%7d&amp;objectStoreName=MainLibrary&amp;wId=1600803931242" TargetMode="External"/><Relationship Id="rId88" Type="http://schemas.openxmlformats.org/officeDocument/2006/relationships/hyperlink" Target="https://adamsxt.nrc.gov/navigator/AdamsXT/content/downloadContent.faces?objectStoreName=MainLibrary&amp;vsId=%7b9F07A173-2B17-48E9-ACC7-0BC0C0EDCC1E%7d&amp;ForceBrowserDownloadMgrPrompt=false" TargetMode="External"/><Relationship Id="rId111" Type="http://schemas.openxmlformats.org/officeDocument/2006/relationships/hyperlink" Target="https://adamsxt.nrc.gov/navigator/AdamsXT/content/downloadContent.faces?objectStoreName=MainLibrary&amp;vsId=%7b60203A43-928C-C83F-87B5-7F5574F00000%7d&amp;ForceBrowserDownloadMgrPrompt=false" TargetMode="External"/><Relationship Id="rId15" Type="http://schemas.openxmlformats.org/officeDocument/2006/relationships/hyperlink" Target="https://adamsxt.nrc.gov/navigator/AdamsXT/content/downloadContent.faces?objectStoreName=MainLibrary&amp;vsId=%7b184CE7C6-029F-493D-8D4B-8FC8B93BE491%7d&amp;ForceBrowserDownloadMgrPrompt=false" TargetMode="External"/><Relationship Id="rId36" Type="http://schemas.openxmlformats.org/officeDocument/2006/relationships/hyperlink" Target="https://adamsxt.nrc.gov/navigator/AdamsXT/content/downloadContent.faces?objectStoreName=MainLibrary&amp;vsId=%7bD0FEB5EA-B5C4-45AD-ADCB-C309EDDBF1BD%7d&amp;ForceBrowserDownloadMgrPrompt=false" TargetMode="External"/><Relationship Id="rId57" Type="http://schemas.openxmlformats.org/officeDocument/2006/relationships/hyperlink" Target="https://adamsxt.nrc.gov/navigator/AdamsXT/content/downloadContent.faces?objectStoreName=MainLibrary&amp;vsId=%7b0448925F-9BB0-C558-8CCB-7D9B23700000%7d&amp;ForceBrowserDownloadMgrPrompt=false" TargetMode="External"/><Relationship Id="rId106" Type="http://schemas.openxmlformats.org/officeDocument/2006/relationships/hyperlink" Target="https://adamsxt.nrc.gov/navigator/AdamsXT/content/downloadContent.faces?objectStoreName=MainLibrary&amp;vsId=%7b1CD37C90-78BD-4846-96A6-8EA6A1A505CE%7d&amp;ForceBrowserDownloadMgrPrompt=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B0EE54-84D4-49E4-9F31-5B2466E0A6E3}">
  <ds:schemaRefs>
    <ds:schemaRef ds:uri="http://schemas.openxmlformats.org/officeDocument/2006/bibliography"/>
  </ds:schemaRefs>
</ds:datastoreItem>
</file>

<file path=customXml/itemProps2.xml><?xml version="1.0" encoding="utf-8"?>
<ds:datastoreItem xmlns:ds="http://schemas.openxmlformats.org/officeDocument/2006/customXml" ds:itemID="{AA1B4AC9-FE1F-4F9F-8316-CB956271557E}"/>
</file>

<file path=customXml/itemProps3.xml><?xml version="1.0" encoding="utf-8"?>
<ds:datastoreItem xmlns:ds="http://schemas.openxmlformats.org/officeDocument/2006/customXml" ds:itemID="{93C28461-E0E1-4E01-B676-4585E8104061}"/>
</file>

<file path=customXml/itemProps4.xml><?xml version="1.0" encoding="utf-8"?>
<ds:datastoreItem xmlns:ds="http://schemas.openxmlformats.org/officeDocument/2006/customXml" ds:itemID="{3C742541-F696-4258-B9AD-CC36B49E2012}"/>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6083</Words>
  <Characters>56827</Characters>
  <Application>Microsoft Office Word</Application>
  <DocSecurity>2</DocSecurity>
  <Lines>473</Lines>
  <Paragraphs>125</Paragraphs>
  <ScaleCrop>false</ScaleCrop>
  <Company/>
  <LinksUpToDate>false</LinksUpToDate>
  <CharactersWithSpaces>62785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2</cp:revision>
  <dcterms:created xsi:type="dcterms:W3CDTF">2022-10-11T23:01:00Z</dcterms:created>
  <dcterms:modified xsi:type="dcterms:W3CDTF">2022-10-11T23:01:00Z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