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1033" w:rsidRPr="000F1033" w:rsidRDefault="000F1033" w:rsidP="000F1033">
      <w:pPr>
        <w:widowControl/>
        <w:tabs>
          <w:tab w:val="center" w:pos="4680"/>
          <w:tab w:val="center" w:pos="5040"/>
          <w:tab w:val="right" w:pos="9360"/>
        </w:tabs>
        <w:rPr>
          <w:rFonts w:ascii="Arial" w:hAnsi="Arial" w:cs="Arial"/>
          <w:sz w:val="20"/>
          <w:szCs w:val="20"/>
        </w:rPr>
      </w:pPr>
      <w:bookmarkStart w:id="0" w:name="QuickMark"/>
      <w:bookmarkEnd w:id="0"/>
      <w:r w:rsidRPr="000F1033">
        <w:rPr>
          <w:rFonts w:ascii="Arial" w:hAnsi="Arial" w:cs="Arial"/>
          <w:b/>
          <w:sz w:val="38"/>
          <w:szCs w:val="38"/>
        </w:rPr>
        <w:tab/>
        <w:t>NRC INSPECTION MANUAL</w:t>
      </w:r>
      <w:r w:rsidRPr="000F1033">
        <w:rPr>
          <w:rFonts w:ascii="Arial" w:hAnsi="Arial" w:cs="Arial"/>
          <w:b/>
          <w:sz w:val="38"/>
          <w:szCs w:val="38"/>
        </w:rPr>
        <w:tab/>
      </w:r>
      <w:r w:rsidRPr="000F1033">
        <w:rPr>
          <w:rFonts w:ascii="Arial" w:hAnsi="Arial" w:cs="Arial"/>
          <w:sz w:val="20"/>
          <w:szCs w:val="20"/>
        </w:rPr>
        <w:t>IPAB</w:t>
      </w:r>
    </w:p>
    <w:p w:rsidR="000F1033" w:rsidRPr="000F1033" w:rsidRDefault="000F1033" w:rsidP="000F1033">
      <w:pPr>
        <w:widowControl/>
        <w:tabs>
          <w:tab w:val="center" w:pos="4680"/>
          <w:tab w:val="center" w:pos="5040"/>
          <w:tab w:val="right" w:pos="9360"/>
        </w:tabs>
        <w:rPr>
          <w:rFonts w:ascii="Arial" w:hAnsi="Arial" w:cs="Arial"/>
          <w:sz w:val="20"/>
          <w:szCs w:val="20"/>
        </w:rPr>
      </w:pPr>
    </w:p>
    <w:tbl>
      <w:tblPr>
        <w:tblStyle w:val="TableGrid"/>
        <w:tblW w:w="0" w:type="auto"/>
        <w:tblLook w:val="04A0" w:firstRow="1" w:lastRow="0" w:firstColumn="1" w:lastColumn="0" w:noHBand="0" w:noVBand="1"/>
      </w:tblPr>
      <w:tblGrid>
        <w:gridCol w:w="9576"/>
      </w:tblGrid>
      <w:tr w:rsidR="000F1033" w:rsidTr="00B3324C">
        <w:tc>
          <w:tcPr>
            <w:tcW w:w="9576" w:type="dxa"/>
            <w:tcBorders>
              <w:left w:val="nil"/>
              <w:right w:val="nil"/>
            </w:tcBorders>
          </w:tcPr>
          <w:p w:rsidR="000F1033" w:rsidRDefault="000F1033" w:rsidP="00656C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r w:rsidRPr="000F1033">
              <w:rPr>
                <w:rFonts w:cs="Arial"/>
                <w:sz w:val="22"/>
                <w:szCs w:val="22"/>
              </w:rPr>
              <w:t>MANUAL CHAPTER 0609</w:t>
            </w:r>
            <w:r>
              <w:rPr>
                <w:rFonts w:cs="Arial"/>
                <w:sz w:val="22"/>
                <w:szCs w:val="22"/>
              </w:rPr>
              <w:t xml:space="preserve"> </w:t>
            </w:r>
            <w:r w:rsidRPr="000F1033">
              <w:rPr>
                <w:rFonts w:cs="Arial"/>
                <w:bCs/>
                <w:sz w:val="22"/>
                <w:szCs w:val="22"/>
              </w:rPr>
              <w:t xml:space="preserve">ATTACHMENT </w:t>
            </w:r>
            <w:bookmarkStart w:id="1" w:name="_GoBack"/>
            <w:bookmarkEnd w:id="1"/>
            <w:r w:rsidRPr="000F1033">
              <w:rPr>
                <w:rFonts w:cs="Arial"/>
                <w:bCs/>
                <w:sz w:val="22"/>
                <w:szCs w:val="22"/>
              </w:rPr>
              <w:t>1</w:t>
            </w:r>
          </w:p>
        </w:tc>
      </w:tr>
    </w:tbl>
    <w:p w:rsidR="00D37B49" w:rsidRDefault="00D37B49"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3324C" w:rsidRPr="0034102C" w:rsidRDefault="00B3324C"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37B49" w:rsidRPr="000F1033" w:rsidRDefault="00D37B49" w:rsidP="007B6F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0F1033">
        <w:rPr>
          <w:rFonts w:ascii="Arial" w:hAnsi="Arial" w:cs="Arial"/>
          <w:sz w:val="22"/>
          <w:szCs w:val="22"/>
        </w:rPr>
        <w:t xml:space="preserve">SIGNIFICANCE AND ENFORCEMENT REVIEW PANEL </w:t>
      </w:r>
      <w:ins w:id="2" w:author="sjv1" w:date="2015-03-23T08:28:00Z">
        <w:r w:rsidR="008005A4" w:rsidRPr="000F1033">
          <w:rPr>
            <w:rFonts w:ascii="Arial" w:hAnsi="Arial" w:cs="Arial"/>
            <w:sz w:val="22"/>
            <w:szCs w:val="22"/>
          </w:rPr>
          <w:t xml:space="preserve">(SERP) </w:t>
        </w:r>
      </w:ins>
      <w:r w:rsidRPr="000F1033">
        <w:rPr>
          <w:rFonts w:ascii="Arial" w:hAnsi="Arial" w:cs="Arial"/>
          <w:sz w:val="22"/>
          <w:szCs w:val="22"/>
        </w:rPr>
        <w:t>PROCESS</w:t>
      </w:r>
    </w:p>
    <w:p w:rsidR="00D37B49" w:rsidRPr="0034102C" w:rsidRDefault="00D37B49"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94E74" w:rsidRPr="0034102C" w:rsidRDefault="00C94E74"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37B49" w:rsidRPr="0034102C" w:rsidRDefault="00694309"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4102C">
        <w:rPr>
          <w:rFonts w:ascii="Arial" w:hAnsi="Arial" w:cs="Arial"/>
          <w:sz w:val="22"/>
          <w:szCs w:val="22"/>
        </w:rPr>
        <w:t>0609.</w:t>
      </w:r>
      <w:r w:rsidR="009269B6" w:rsidRPr="0034102C">
        <w:rPr>
          <w:rFonts w:ascii="Arial" w:hAnsi="Arial" w:cs="Arial"/>
          <w:sz w:val="22"/>
          <w:szCs w:val="22"/>
        </w:rPr>
        <w:t>01-0</w:t>
      </w:r>
      <w:r w:rsidR="00C94E74" w:rsidRPr="0034102C">
        <w:rPr>
          <w:rFonts w:ascii="Arial" w:hAnsi="Arial" w:cs="Arial"/>
          <w:sz w:val="22"/>
          <w:szCs w:val="22"/>
        </w:rPr>
        <w:t>1</w:t>
      </w:r>
      <w:r w:rsidR="00C94E74" w:rsidRPr="0034102C">
        <w:rPr>
          <w:rFonts w:ascii="Arial" w:hAnsi="Arial" w:cs="Arial"/>
          <w:sz w:val="22"/>
          <w:szCs w:val="22"/>
        </w:rPr>
        <w:tab/>
      </w:r>
      <w:r w:rsidR="00D37B49" w:rsidRPr="0034102C">
        <w:rPr>
          <w:rFonts w:ascii="Arial" w:hAnsi="Arial" w:cs="Arial"/>
          <w:sz w:val="22"/>
          <w:szCs w:val="22"/>
        </w:rPr>
        <w:t xml:space="preserve">SCOPE </w:t>
      </w:r>
    </w:p>
    <w:p w:rsidR="00D37B49" w:rsidRPr="0034102C" w:rsidRDefault="00D37B49"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1718B" w:rsidRPr="0034102C" w:rsidRDefault="00D37B49"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r w:rsidRPr="0034102C">
        <w:rPr>
          <w:rFonts w:ascii="Arial" w:hAnsi="Arial" w:cs="Arial"/>
          <w:sz w:val="22"/>
          <w:szCs w:val="22"/>
        </w:rPr>
        <w:t>This Attachment describes</w:t>
      </w:r>
      <w:r w:rsidR="0034102C" w:rsidRPr="0034102C">
        <w:rPr>
          <w:rFonts w:ascii="Arial" w:hAnsi="Arial" w:cs="Arial"/>
          <w:sz w:val="22"/>
          <w:szCs w:val="22"/>
        </w:rPr>
        <w:t xml:space="preserve"> The U.S. Nuclear Regulatory Commission</w:t>
      </w:r>
      <w:r w:rsidRPr="0034102C">
        <w:rPr>
          <w:rFonts w:ascii="Arial" w:hAnsi="Arial" w:cs="Arial"/>
          <w:sz w:val="22"/>
          <w:szCs w:val="22"/>
        </w:rPr>
        <w:t xml:space="preserve"> </w:t>
      </w:r>
      <w:r w:rsidR="0034102C" w:rsidRPr="0034102C">
        <w:rPr>
          <w:rFonts w:ascii="Arial" w:hAnsi="Arial" w:cs="Arial"/>
          <w:sz w:val="22"/>
          <w:szCs w:val="22"/>
        </w:rPr>
        <w:t>(</w:t>
      </w:r>
      <w:r w:rsidRPr="0034102C">
        <w:rPr>
          <w:rFonts w:ascii="Arial" w:hAnsi="Arial" w:cs="Arial"/>
          <w:sz w:val="22"/>
          <w:szCs w:val="22"/>
        </w:rPr>
        <w:t>NRC</w:t>
      </w:r>
      <w:r w:rsidR="0034102C" w:rsidRPr="0034102C">
        <w:rPr>
          <w:rFonts w:ascii="Arial" w:hAnsi="Arial" w:cs="Arial"/>
          <w:sz w:val="22"/>
          <w:szCs w:val="22"/>
        </w:rPr>
        <w:t>)</w:t>
      </w:r>
      <w:r w:rsidRPr="0034102C">
        <w:rPr>
          <w:rFonts w:ascii="Arial" w:hAnsi="Arial" w:cs="Arial"/>
          <w:sz w:val="22"/>
          <w:szCs w:val="22"/>
        </w:rPr>
        <w:t xml:space="preserve"> guidance for preparing</w:t>
      </w:r>
      <w:ins w:id="3" w:author="Vaughn, Stephen" w:date="2014-10-31T09:08:00Z">
        <w:r w:rsidR="002D3B19">
          <w:rPr>
            <w:rFonts w:ascii="Arial" w:hAnsi="Arial" w:cs="Arial"/>
            <w:sz w:val="22"/>
            <w:szCs w:val="22"/>
          </w:rPr>
          <w:t xml:space="preserve">, </w:t>
        </w:r>
      </w:ins>
      <w:r w:rsidRPr="0034102C">
        <w:rPr>
          <w:rFonts w:ascii="Arial" w:hAnsi="Arial" w:cs="Arial"/>
          <w:sz w:val="22"/>
          <w:szCs w:val="22"/>
        </w:rPr>
        <w:t>processing</w:t>
      </w:r>
      <w:ins w:id="4" w:author="Vaughn, Stephen" w:date="2014-10-31T09:08:00Z">
        <w:r w:rsidR="002D3B19">
          <w:rPr>
            <w:rFonts w:ascii="Arial" w:hAnsi="Arial" w:cs="Arial"/>
            <w:sz w:val="22"/>
            <w:szCs w:val="22"/>
          </w:rPr>
          <w:t>, and finalizing</w:t>
        </w:r>
      </w:ins>
      <w:r w:rsidRPr="0034102C">
        <w:rPr>
          <w:rFonts w:ascii="Arial" w:hAnsi="Arial" w:cs="Arial"/>
          <w:sz w:val="22"/>
          <w:szCs w:val="22"/>
        </w:rPr>
        <w:t xml:space="preserve"> </w:t>
      </w:r>
      <w:ins w:id="5" w:author="Vaughn, Stephen" w:date="2014-10-31T09:07:00Z">
        <w:r w:rsidR="002D3B19">
          <w:rPr>
            <w:rFonts w:ascii="Arial" w:hAnsi="Arial" w:cs="Arial"/>
            <w:sz w:val="22"/>
            <w:szCs w:val="22"/>
          </w:rPr>
          <w:t xml:space="preserve">inspection </w:t>
        </w:r>
      </w:ins>
      <w:r w:rsidRPr="0034102C">
        <w:rPr>
          <w:rFonts w:ascii="Arial" w:hAnsi="Arial" w:cs="Arial"/>
          <w:sz w:val="22"/>
          <w:szCs w:val="22"/>
        </w:rPr>
        <w:t>findings</w:t>
      </w:r>
      <w:ins w:id="6" w:author="Vaughn, Stephen" w:date="2014-10-31T09:10:00Z">
        <w:r w:rsidR="002D3B19">
          <w:rPr>
            <w:rFonts w:ascii="Arial" w:hAnsi="Arial" w:cs="Arial"/>
            <w:sz w:val="22"/>
            <w:szCs w:val="22"/>
          </w:rPr>
          <w:t xml:space="preserve"> </w:t>
        </w:r>
      </w:ins>
      <w:r w:rsidRPr="0034102C">
        <w:rPr>
          <w:rFonts w:ascii="Arial" w:hAnsi="Arial" w:cs="Arial"/>
          <w:sz w:val="22"/>
          <w:szCs w:val="22"/>
        </w:rPr>
        <w:t xml:space="preserve">determined by the Significance Determination Process (SDP) to </w:t>
      </w:r>
      <w:ins w:id="7" w:author="sjv1" w:date="2015-03-10T07:14:00Z">
        <w:r w:rsidR="00AB7FEF">
          <w:rPr>
            <w:rFonts w:ascii="Arial" w:hAnsi="Arial" w:cs="Arial"/>
            <w:sz w:val="22"/>
            <w:szCs w:val="22"/>
          </w:rPr>
          <w:t>have</w:t>
        </w:r>
      </w:ins>
      <w:r w:rsidRPr="0034102C">
        <w:rPr>
          <w:rFonts w:ascii="Arial" w:hAnsi="Arial" w:cs="Arial"/>
          <w:sz w:val="22"/>
          <w:szCs w:val="22"/>
        </w:rPr>
        <w:t xml:space="preserve"> </w:t>
      </w:r>
      <w:ins w:id="8" w:author="sjv1" w:date="2015-03-11T09:45:00Z">
        <w:r w:rsidR="007B1682">
          <w:rPr>
            <w:rFonts w:ascii="Arial" w:hAnsi="Arial" w:cs="Arial"/>
            <w:sz w:val="22"/>
            <w:szCs w:val="22"/>
          </w:rPr>
          <w:t>W</w:t>
        </w:r>
      </w:ins>
      <w:r w:rsidRPr="0034102C">
        <w:rPr>
          <w:rFonts w:ascii="Arial" w:hAnsi="Arial" w:cs="Arial"/>
          <w:sz w:val="22"/>
          <w:szCs w:val="22"/>
        </w:rPr>
        <w:t xml:space="preserve">hite, </w:t>
      </w:r>
      <w:ins w:id="9" w:author="sjv1" w:date="2015-03-11T09:45:00Z">
        <w:r w:rsidR="007B1682">
          <w:rPr>
            <w:rFonts w:ascii="Arial" w:hAnsi="Arial" w:cs="Arial"/>
            <w:sz w:val="22"/>
            <w:szCs w:val="22"/>
          </w:rPr>
          <w:t>Y</w:t>
        </w:r>
      </w:ins>
      <w:r w:rsidRPr="0034102C">
        <w:rPr>
          <w:rFonts w:ascii="Arial" w:hAnsi="Arial" w:cs="Arial"/>
          <w:sz w:val="22"/>
          <w:szCs w:val="22"/>
        </w:rPr>
        <w:t xml:space="preserve">ellow, </w:t>
      </w:r>
      <w:ins w:id="10" w:author="sjv1" w:date="2015-03-11T09:45:00Z">
        <w:r w:rsidR="007B1682">
          <w:rPr>
            <w:rFonts w:ascii="Arial" w:hAnsi="Arial" w:cs="Arial"/>
            <w:sz w:val="22"/>
            <w:szCs w:val="22"/>
          </w:rPr>
          <w:t>R</w:t>
        </w:r>
      </w:ins>
      <w:r w:rsidRPr="0034102C">
        <w:rPr>
          <w:rFonts w:ascii="Arial" w:hAnsi="Arial" w:cs="Arial"/>
          <w:sz w:val="22"/>
          <w:szCs w:val="22"/>
        </w:rPr>
        <w:t>ed</w:t>
      </w:r>
      <w:ins w:id="11" w:author="sjv1" w:date="2015-03-10T07:13:00Z">
        <w:r w:rsidR="00AB7FEF">
          <w:rPr>
            <w:rFonts w:ascii="Arial" w:hAnsi="Arial" w:cs="Arial"/>
            <w:sz w:val="22"/>
            <w:szCs w:val="22"/>
          </w:rPr>
          <w:t xml:space="preserve">, or </w:t>
        </w:r>
      </w:ins>
      <w:ins w:id="12" w:author="sjv1" w:date="2015-03-11T09:45:00Z">
        <w:r w:rsidR="007B1682">
          <w:rPr>
            <w:rFonts w:ascii="Arial" w:hAnsi="Arial" w:cs="Arial"/>
            <w:sz w:val="22"/>
            <w:szCs w:val="22"/>
          </w:rPr>
          <w:t>G</w:t>
        </w:r>
      </w:ins>
      <w:ins w:id="13" w:author="sjv1" w:date="2015-03-10T07:14:00Z">
        <w:r w:rsidR="00AB7FEF">
          <w:rPr>
            <w:rFonts w:ascii="Arial" w:hAnsi="Arial" w:cs="Arial"/>
            <w:sz w:val="22"/>
            <w:szCs w:val="22"/>
          </w:rPr>
          <w:t xml:space="preserve">reater than </w:t>
        </w:r>
      </w:ins>
      <w:ins w:id="14" w:author="sjv1" w:date="2015-03-11T09:45:00Z">
        <w:r w:rsidR="007B1682">
          <w:rPr>
            <w:rFonts w:ascii="Arial" w:hAnsi="Arial" w:cs="Arial"/>
            <w:sz w:val="22"/>
            <w:szCs w:val="22"/>
          </w:rPr>
          <w:t>G</w:t>
        </w:r>
      </w:ins>
      <w:ins w:id="15" w:author="sjv1" w:date="2015-03-10T07:14:00Z">
        <w:r w:rsidR="00AB7FEF">
          <w:rPr>
            <w:rFonts w:ascii="Arial" w:hAnsi="Arial" w:cs="Arial"/>
            <w:sz w:val="22"/>
            <w:szCs w:val="22"/>
          </w:rPr>
          <w:t>reen (GTG) safety or security</w:t>
        </w:r>
        <w:r w:rsidR="00AB7FEF" w:rsidRPr="0034102C">
          <w:rPr>
            <w:rFonts w:ascii="Arial" w:hAnsi="Arial" w:cs="Arial"/>
            <w:sz w:val="22"/>
            <w:szCs w:val="22"/>
          </w:rPr>
          <w:t xml:space="preserve"> significan</w:t>
        </w:r>
        <w:r w:rsidR="00AB7FEF">
          <w:rPr>
            <w:rFonts w:ascii="Arial" w:hAnsi="Arial" w:cs="Arial"/>
            <w:sz w:val="22"/>
            <w:szCs w:val="22"/>
          </w:rPr>
          <w:t>ce</w:t>
        </w:r>
      </w:ins>
      <w:r w:rsidRPr="0034102C">
        <w:rPr>
          <w:rFonts w:ascii="Arial" w:hAnsi="Arial" w:cs="Arial"/>
          <w:sz w:val="22"/>
          <w:szCs w:val="22"/>
        </w:rPr>
        <w:t xml:space="preserve">.  </w:t>
      </w:r>
      <w:ins w:id="16" w:author="Vaughn, Stephen" w:date="2014-11-18T13:27:00Z">
        <w:r w:rsidR="00902D8B">
          <w:rPr>
            <w:rFonts w:ascii="Arial" w:hAnsi="Arial" w:cs="Arial"/>
            <w:sz w:val="22"/>
            <w:szCs w:val="22"/>
          </w:rPr>
          <w:t>Since</w:t>
        </w:r>
        <w:r w:rsidR="00902D8B" w:rsidRPr="0034102C">
          <w:rPr>
            <w:rFonts w:ascii="Arial" w:hAnsi="Arial" w:cs="Arial"/>
            <w:sz w:val="22"/>
            <w:szCs w:val="22"/>
          </w:rPr>
          <w:t xml:space="preserve"> </w:t>
        </w:r>
      </w:ins>
      <w:r w:rsidRPr="0034102C">
        <w:rPr>
          <w:rFonts w:ascii="Arial" w:hAnsi="Arial" w:cs="Arial"/>
          <w:sz w:val="22"/>
          <w:szCs w:val="22"/>
        </w:rPr>
        <w:t>enforcement decisions are integrated into th</w:t>
      </w:r>
      <w:ins w:id="17" w:author="Vaughn, Stephen" w:date="2014-11-18T13:28:00Z">
        <w:r w:rsidR="00902D8B">
          <w:rPr>
            <w:rFonts w:ascii="Arial" w:hAnsi="Arial" w:cs="Arial"/>
            <w:sz w:val="22"/>
            <w:szCs w:val="22"/>
          </w:rPr>
          <w:t>e</w:t>
        </w:r>
      </w:ins>
      <w:r w:rsidRPr="0034102C">
        <w:rPr>
          <w:rFonts w:ascii="Arial" w:hAnsi="Arial" w:cs="Arial"/>
          <w:sz w:val="22"/>
          <w:szCs w:val="22"/>
        </w:rPr>
        <w:t xml:space="preserve"> </w:t>
      </w:r>
      <w:ins w:id="18" w:author="Vaughn, Stephen" w:date="2014-11-18T13:28:00Z">
        <w:r w:rsidR="00902D8B">
          <w:rPr>
            <w:rFonts w:ascii="Arial" w:hAnsi="Arial" w:cs="Arial"/>
            <w:sz w:val="22"/>
            <w:szCs w:val="22"/>
          </w:rPr>
          <w:t>SDP</w:t>
        </w:r>
      </w:ins>
      <w:r w:rsidRPr="0034102C">
        <w:rPr>
          <w:rFonts w:ascii="Arial" w:hAnsi="Arial" w:cs="Arial"/>
          <w:sz w:val="22"/>
          <w:szCs w:val="22"/>
        </w:rPr>
        <w:t>, this guidance includes enforcement-related information for clarity and convenience.</w:t>
      </w:r>
      <w:ins w:id="19" w:author="Vaughn, Stephen" w:date="2014-11-18T13:25:00Z">
        <w:r w:rsidR="00902D8B">
          <w:rPr>
            <w:rFonts w:ascii="Arial" w:hAnsi="Arial" w:cs="Arial"/>
            <w:sz w:val="22"/>
            <w:szCs w:val="22"/>
          </w:rPr>
          <w:t xml:space="preserve">  </w:t>
        </w:r>
      </w:ins>
      <w:r w:rsidRPr="0034102C">
        <w:rPr>
          <w:rFonts w:ascii="Arial" w:hAnsi="Arial" w:cs="Arial"/>
          <w:sz w:val="22"/>
          <w:szCs w:val="22"/>
        </w:rPr>
        <w:t>The Commission</w:t>
      </w:r>
      <w:r w:rsidR="00FE121C" w:rsidRPr="0034102C">
        <w:rPr>
          <w:rFonts w:ascii="Arial" w:hAnsi="Arial" w:cs="Arial"/>
          <w:sz w:val="22"/>
          <w:szCs w:val="22"/>
        </w:rPr>
        <w:t>’</w:t>
      </w:r>
      <w:r w:rsidR="009478CA" w:rsidRPr="0034102C">
        <w:rPr>
          <w:rFonts w:ascii="Arial" w:hAnsi="Arial" w:cs="Arial"/>
          <w:sz w:val="22"/>
          <w:szCs w:val="22"/>
        </w:rPr>
        <w:t>s Enforcement P</w:t>
      </w:r>
      <w:r w:rsidRPr="0034102C">
        <w:rPr>
          <w:rFonts w:ascii="Arial" w:hAnsi="Arial" w:cs="Arial"/>
          <w:sz w:val="22"/>
          <w:szCs w:val="22"/>
        </w:rPr>
        <w:t>olicy,</w:t>
      </w:r>
      <w:r w:rsidR="00315A08" w:rsidRPr="0034102C">
        <w:rPr>
          <w:rFonts w:ascii="Arial" w:hAnsi="Arial" w:cs="Arial"/>
          <w:sz w:val="22"/>
          <w:szCs w:val="22"/>
        </w:rPr>
        <w:t xml:space="preserve"> Enforcement Manual,</w:t>
      </w:r>
      <w:r w:rsidRPr="0034102C">
        <w:rPr>
          <w:rFonts w:ascii="Arial" w:hAnsi="Arial" w:cs="Arial"/>
          <w:sz w:val="22"/>
          <w:szCs w:val="22"/>
        </w:rPr>
        <w:t xml:space="preserve"> and Enforcement Guidance Memoranda remain the governing documents for enforcement-related activities.  </w:t>
      </w:r>
      <w:ins w:id="20" w:author="Vaughn, Stephen" w:date="2014-11-18T13:29:00Z">
        <w:r w:rsidR="00911801" w:rsidRPr="00911801">
          <w:rPr>
            <w:rFonts w:ascii="Arial" w:hAnsi="Arial" w:cs="Arial"/>
            <w:sz w:val="22"/>
            <w:szCs w:val="22"/>
          </w:rPr>
          <w:t>T</w:t>
        </w:r>
      </w:ins>
      <w:r w:rsidR="00BD429E" w:rsidRPr="00911801">
        <w:rPr>
          <w:rFonts w:ascii="Arial" w:hAnsi="Arial" w:cs="Arial"/>
          <w:sz w:val="22"/>
          <w:szCs w:val="22"/>
        </w:rPr>
        <w:t xml:space="preserve">his Attachment </w:t>
      </w:r>
      <w:r w:rsidR="00ED6DBA" w:rsidRPr="00911801">
        <w:rPr>
          <w:rFonts w:ascii="Arial" w:hAnsi="Arial" w:cs="Arial"/>
          <w:sz w:val="22"/>
          <w:szCs w:val="22"/>
        </w:rPr>
        <w:t xml:space="preserve">applies to </w:t>
      </w:r>
      <w:ins w:id="21" w:author="Vaughn, Stephen" w:date="2014-11-18T13:29:00Z">
        <w:r w:rsidR="00911801" w:rsidRPr="00911801">
          <w:rPr>
            <w:rFonts w:ascii="Arial" w:hAnsi="Arial" w:cs="Arial"/>
            <w:sz w:val="22"/>
            <w:szCs w:val="22"/>
          </w:rPr>
          <w:t xml:space="preserve">both regional and </w:t>
        </w:r>
      </w:ins>
      <w:ins w:id="22" w:author="Vaughn, Stephen" w:date="2014-11-18T13:30:00Z">
        <w:r w:rsidR="00911801" w:rsidRPr="00911801">
          <w:rPr>
            <w:rFonts w:ascii="Arial" w:hAnsi="Arial" w:cs="Arial"/>
            <w:sz w:val="22"/>
            <w:szCs w:val="22"/>
          </w:rPr>
          <w:t xml:space="preserve">headquarters </w:t>
        </w:r>
      </w:ins>
      <w:r w:rsidR="00ED6DBA" w:rsidRPr="00911801">
        <w:rPr>
          <w:rFonts w:ascii="Arial" w:hAnsi="Arial" w:cs="Arial"/>
          <w:sz w:val="22"/>
          <w:szCs w:val="22"/>
        </w:rPr>
        <w:t>offices responsible for conducting inspections</w:t>
      </w:r>
      <w:ins w:id="23" w:author="Vaughn, Stephen" w:date="2014-11-18T13:32:00Z">
        <w:r w:rsidR="005D00C8">
          <w:rPr>
            <w:rFonts w:ascii="Arial" w:hAnsi="Arial" w:cs="Arial"/>
            <w:sz w:val="22"/>
            <w:szCs w:val="22"/>
          </w:rPr>
          <w:t xml:space="preserve"> in support of the Reactor Oversight Process (ROP) </w:t>
        </w:r>
      </w:ins>
      <w:r w:rsidR="00ED6DBA" w:rsidRPr="00911801">
        <w:rPr>
          <w:rFonts w:ascii="Arial" w:hAnsi="Arial" w:cs="Arial"/>
          <w:sz w:val="22"/>
          <w:szCs w:val="22"/>
        </w:rPr>
        <w:t>and the overall management of inspection findings for operating reactors</w:t>
      </w:r>
      <w:r w:rsidR="00BD429E" w:rsidRPr="00911801">
        <w:rPr>
          <w:rFonts w:ascii="Arial" w:hAnsi="Arial" w:cs="Arial"/>
          <w:sz w:val="22"/>
          <w:szCs w:val="22"/>
        </w:rPr>
        <w:t>.</w:t>
      </w:r>
    </w:p>
    <w:p w:rsidR="00ED6DBA" w:rsidRPr="0034102C" w:rsidRDefault="00ED6DBA"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53740" w:rsidRPr="0034102C" w:rsidRDefault="00153740"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37B49" w:rsidRPr="0034102C" w:rsidRDefault="00694309" w:rsidP="00B3324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34102C">
        <w:rPr>
          <w:rFonts w:ascii="Arial" w:hAnsi="Arial" w:cs="Arial"/>
          <w:sz w:val="22"/>
          <w:szCs w:val="22"/>
        </w:rPr>
        <w:t>0609.</w:t>
      </w:r>
      <w:r w:rsidR="009269B6" w:rsidRPr="0034102C">
        <w:rPr>
          <w:rFonts w:ascii="Arial" w:hAnsi="Arial" w:cs="Arial"/>
          <w:sz w:val="22"/>
          <w:szCs w:val="22"/>
        </w:rPr>
        <w:t>01-0</w:t>
      </w:r>
      <w:r w:rsidR="00D37B49" w:rsidRPr="0034102C">
        <w:rPr>
          <w:rFonts w:ascii="Arial" w:hAnsi="Arial" w:cs="Arial"/>
          <w:sz w:val="22"/>
          <w:szCs w:val="22"/>
        </w:rPr>
        <w:t>2</w:t>
      </w:r>
      <w:r w:rsidR="00C94E74" w:rsidRPr="0034102C">
        <w:rPr>
          <w:rFonts w:ascii="Arial" w:hAnsi="Arial" w:cs="Arial"/>
          <w:sz w:val="22"/>
          <w:szCs w:val="22"/>
        </w:rPr>
        <w:tab/>
      </w:r>
      <w:ins w:id="24" w:author="sjv1" w:date="2015-03-11T08:32:00Z">
        <w:r w:rsidR="00100A7E">
          <w:rPr>
            <w:rFonts w:ascii="Arial" w:hAnsi="Arial" w:cs="Arial"/>
            <w:sz w:val="22"/>
            <w:szCs w:val="22"/>
          </w:rPr>
          <w:t xml:space="preserve">THE </w:t>
        </w:r>
      </w:ins>
      <w:r w:rsidR="00D37B49" w:rsidRPr="0034102C">
        <w:rPr>
          <w:rFonts w:ascii="Arial" w:hAnsi="Arial" w:cs="Arial"/>
          <w:sz w:val="22"/>
          <w:szCs w:val="22"/>
        </w:rPr>
        <w:t xml:space="preserve">SIGNIFICANCE AND ENFORCEMENT REVIEW PANEL </w:t>
      </w:r>
      <w:ins w:id="25" w:author="Vaughn, Stephen" w:date="2014-11-05T13:26:00Z">
        <w:r w:rsidR="00EA5609">
          <w:rPr>
            <w:rFonts w:ascii="Arial" w:hAnsi="Arial" w:cs="Arial"/>
            <w:sz w:val="22"/>
            <w:szCs w:val="22"/>
          </w:rPr>
          <w:t>(SERP)</w:t>
        </w:r>
      </w:ins>
      <w:ins w:id="26" w:author="sjv1" w:date="2015-03-11T08:31:00Z">
        <w:r w:rsidR="00100A7E">
          <w:rPr>
            <w:rFonts w:ascii="Arial" w:hAnsi="Arial" w:cs="Arial"/>
            <w:sz w:val="22"/>
            <w:szCs w:val="22"/>
          </w:rPr>
          <w:t xml:space="preserve"> PROCESS</w:t>
        </w:r>
      </w:ins>
    </w:p>
    <w:p w:rsidR="00D37B49" w:rsidRPr="0034102C" w:rsidRDefault="00D37B49"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37B49" w:rsidRPr="0034102C" w:rsidRDefault="00D37B49"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4102C">
        <w:rPr>
          <w:rFonts w:ascii="Arial" w:hAnsi="Arial" w:cs="Arial"/>
          <w:sz w:val="22"/>
          <w:szCs w:val="22"/>
        </w:rPr>
        <w:t>The</w:t>
      </w:r>
      <w:r w:rsidR="004948B5">
        <w:rPr>
          <w:rFonts w:ascii="Arial" w:hAnsi="Arial" w:cs="Arial"/>
          <w:sz w:val="22"/>
          <w:szCs w:val="22"/>
        </w:rPr>
        <w:t xml:space="preserve"> Significance and Enforcement Review Panel</w:t>
      </w:r>
      <w:r w:rsidRPr="0034102C">
        <w:rPr>
          <w:rFonts w:ascii="Arial" w:hAnsi="Arial" w:cs="Arial"/>
          <w:sz w:val="22"/>
          <w:szCs w:val="22"/>
        </w:rPr>
        <w:t xml:space="preserve"> </w:t>
      </w:r>
      <w:r w:rsidR="004948B5">
        <w:rPr>
          <w:rFonts w:ascii="Arial" w:hAnsi="Arial" w:cs="Arial"/>
          <w:sz w:val="22"/>
          <w:szCs w:val="22"/>
        </w:rPr>
        <w:t>(</w:t>
      </w:r>
      <w:r w:rsidRPr="0034102C">
        <w:rPr>
          <w:rFonts w:ascii="Arial" w:hAnsi="Arial" w:cs="Arial"/>
          <w:sz w:val="22"/>
          <w:szCs w:val="22"/>
        </w:rPr>
        <w:t>SERP</w:t>
      </w:r>
      <w:r w:rsidR="004948B5">
        <w:rPr>
          <w:rFonts w:ascii="Arial" w:hAnsi="Arial" w:cs="Arial"/>
          <w:sz w:val="22"/>
          <w:szCs w:val="22"/>
        </w:rPr>
        <w:t>)</w:t>
      </w:r>
      <w:r w:rsidRPr="0034102C">
        <w:rPr>
          <w:rFonts w:ascii="Arial" w:hAnsi="Arial" w:cs="Arial"/>
          <w:sz w:val="22"/>
          <w:szCs w:val="22"/>
        </w:rPr>
        <w:t xml:space="preserve"> provides management review </w:t>
      </w:r>
      <w:ins w:id="27" w:author="Vaughn, Stephen" w:date="2014-10-31T09:18:00Z">
        <w:r w:rsidR="006E1C80">
          <w:rPr>
            <w:rFonts w:ascii="Arial" w:hAnsi="Arial" w:cs="Arial"/>
            <w:sz w:val="22"/>
            <w:szCs w:val="22"/>
          </w:rPr>
          <w:t xml:space="preserve">and </w:t>
        </w:r>
      </w:ins>
      <w:ins w:id="28" w:author="Vaughn, Stephen" w:date="2014-11-14T12:39:00Z">
        <w:r w:rsidR="008F6147">
          <w:rPr>
            <w:rFonts w:ascii="Arial" w:hAnsi="Arial" w:cs="Arial"/>
            <w:sz w:val="22"/>
            <w:szCs w:val="22"/>
          </w:rPr>
          <w:t xml:space="preserve">a </w:t>
        </w:r>
      </w:ins>
      <w:ins w:id="29" w:author="sjv1" w:date="2015-03-09T10:23:00Z">
        <w:r w:rsidR="007333A0">
          <w:rPr>
            <w:rFonts w:ascii="Arial" w:hAnsi="Arial" w:cs="Arial"/>
            <w:sz w:val="22"/>
            <w:szCs w:val="22"/>
          </w:rPr>
          <w:t xml:space="preserve">preliminary </w:t>
        </w:r>
      </w:ins>
      <w:ins w:id="30" w:author="Vaughn, Stephen" w:date="2014-10-31T09:18:00Z">
        <w:r w:rsidR="006E1C80">
          <w:rPr>
            <w:rFonts w:ascii="Arial" w:hAnsi="Arial" w:cs="Arial"/>
            <w:sz w:val="22"/>
            <w:szCs w:val="22"/>
          </w:rPr>
          <w:t>decision regarding</w:t>
        </w:r>
      </w:ins>
      <w:r w:rsidRPr="0034102C">
        <w:rPr>
          <w:rFonts w:ascii="Arial" w:hAnsi="Arial" w:cs="Arial"/>
          <w:sz w:val="22"/>
          <w:szCs w:val="22"/>
        </w:rPr>
        <w:t xml:space="preserve"> the </w:t>
      </w:r>
      <w:ins w:id="31" w:author="Vaughn, Stephen" w:date="2014-10-31T09:13:00Z">
        <w:r w:rsidR="00C33BED">
          <w:rPr>
            <w:rFonts w:ascii="Arial" w:hAnsi="Arial" w:cs="Arial"/>
            <w:sz w:val="22"/>
            <w:szCs w:val="22"/>
          </w:rPr>
          <w:t>proposed</w:t>
        </w:r>
        <w:r w:rsidR="00C33BED" w:rsidRPr="0034102C">
          <w:rPr>
            <w:rFonts w:ascii="Arial" w:hAnsi="Arial" w:cs="Arial"/>
            <w:sz w:val="22"/>
            <w:szCs w:val="22"/>
          </w:rPr>
          <w:t xml:space="preserve"> </w:t>
        </w:r>
      </w:ins>
      <w:ins w:id="32" w:author="Vaughn, Stephen" w:date="2014-10-31T09:22:00Z">
        <w:r w:rsidR="006E1C80">
          <w:rPr>
            <w:rFonts w:ascii="Arial" w:hAnsi="Arial" w:cs="Arial"/>
            <w:sz w:val="22"/>
            <w:szCs w:val="22"/>
          </w:rPr>
          <w:t xml:space="preserve">finding, </w:t>
        </w:r>
      </w:ins>
      <w:r w:rsidR="008C4CC9" w:rsidRPr="0034102C">
        <w:rPr>
          <w:rFonts w:ascii="Arial" w:hAnsi="Arial" w:cs="Arial"/>
          <w:sz w:val="22"/>
          <w:szCs w:val="22"/>
        </w:rPr>
        <w:t>significance characterization</w:t>
      </w:r>
      <w:ins w:id="33" w:author="Vaughn, Stephen" w:date="2014-10-31T09:22:00Z">
        <w:r w:rsidR="006E1C80">
          <w:rPr>
            <w:rFonts w:ascii="Arial" w:hAnsi="Arial" w:cs="Arial"/>
            <w:sz w:val="22"/>
            <w:szCs w:val="22"/>
          </w:rPr>
          <w:t>,</w:t>
        </w:r>
      </w:ins>
      <w:r w:rsidR="008C4CC9" w:rsidRPr="0034102C">
        <w:rPr>
          <w:rFonts w:ascii="Arial" w:hAnsi="Arial" w:cs="Arial"/>
          <w:sz w:val="22"/>
          <w:szCs w:val="22"/>
        </w:rPr>
        <w:t xml:space="preserve"> and </w:t>
      </w:r>
      <w:ins w:id="34" w:author="Vaughn, Stephen" w:date="2014-10-31T09:20:00Z">
        <w:r w:rsidR="00EA5609">
          <w:rPr>
            <w:rFonts w:ascii="Arial" w:hAnsi="Arial" w:cs="Arial"/>
            <w:sz w:val="22"/>
            <w:szCs w:val="22"/>
          </w:rPr>
          <w:t>enforcement</w:t>
        </w:r>
      </w:ins>
      <w:ins w:id="35" w:author="Vaughn, Stephen" w:date="2014-10-31T09:28:00Z">
        <w:r w:rsidR="009741E4">
          <w:rPr>
            <w:rFonts w:ascii="Arial" w:hAnsi="Arial" w:cs="Arial"/>
            <w:sz w:val="22"/>
            <w:szCs w:val="22"/>
          </w:rPr>
          <w:t xml:space="preserve"> </w:t>
        </w:r>
      </w:ins>
      <w:ins w:id="36" w:author="Vaughn, Stephen" w:date="2014-11-18T13:33:00Z">
        <w:r w:rsidR="003034E6">
          <w:rPr>
            <w:rFonts w:ascii="Arial" w:hAnsi="Arial" w:cs="Arial"/>
            <w:sz w:val="22"/>
            <w:szCs w:val="22"/>
          </w:rPr>
          <w:t xml:space="preserve">recommendations </w:t>
        </w:r>
      </w:ins>
      <w:ins w:id="37" w:author="Vaughn, Stephen" w:date="2014-10-31T09:23:00Z">
        <w:r w:rsidR="006E1C80">
          <w:rPr>
            <w:rFonts w:ascii="Arial" w:hAnsi="Arial" w:cs="Arial"/>
            <w:sz w:val="22"/>
            <w:szCs w:val="22"/>
          </w:rPr>
          <w:t xml:space="preserve">for all inspection </w:t>
        </w:r>
      </w:ins>
      <w:r w:rsidR="008C4CC9" w:rsidRPr="0034102C">
        <w:rPr>
          <w:rFonts w:ascii="Arial" w:hAnsi="Arial" w:cs="Arial"/>
          <w:sz w:val="22"/>
          <w:szCs w:val="22"/>
        </w:rPr>
        <w:t xml:space="preserve">findings </w:t>
      </w:r>
      <w:ins w:id="38" w:author="Vaughn, Stephen" w:date="2014-10-31T09:23:00Z">
        <w:r w:rsidR="006E1C80">
          <w:rPr>
            <w:rFonts w:ascii="Arial" w:hAnsi="Arial" w:cs="Arial"/>
            <w:sz w:val="22"/>
            <w:szCs w:val="22"/>
          </w:rPr>
          <w:t>in which the sponsor proposes a significance characterization of</w:t>
        </w:r>
      </w:ins>
      <w:r w:rsidR="008C4CC9" w:rsidRPr="0034102C">
        <w:rPr>
          <w:rFonts w:ascii="Arial" w:hAnsi="Arial" w:cs="Arial"/>
          <w:sz w:val="22"/>
          <w:szCs w:val="22"/>
        </w:rPr>
        <w:t xml:space="preserve"> White, Yellow, Red, or </w:t>
      </w:r>
      <w:ins w:id="39" w:author="Vaughn, Stephen" w:date="2014-10-31T09:13:00Z">
        <w:r w:rsidR="00C33BED">
          <w:rPr>
            <w:rFonts w:ascii="Arial" w:hAnsi="Arial" w:cs="Arial"/>
            <w:sz w:val="22"/>
            <w:szCs w:val="22"/>
          </w:rPr>
          <w:t>GTG</w:t>
        </w:r>
      </w:ins>
      <w:r w:rsidR="008C4CC9" w:rsidRPr="0034102C">
        <w:rPr>
          <w:rFonts w:ascii="Arial" w:hAnsi="Arial" w:cs="Arial"/>
          <w:sz w:val="22"/>
          <w:szCs w:val="22"/>
        </w:rPr>
        <w:t xml:space="preserve">. </w:t>
      </w:r>
      <w:r w:rsidRPr="0034102C">
        <w:rPr>
          <w:rFonts w:ascii="Arial" w:hAnsi="Arial" w:cs="Arial"/>
          <w:sz w:val="22"/>
          <w:szCs w:val="22"/>
        </w:rPr>
        <w:t xml:space="preserve"> </w:t>
      </w:r>
      <w:ins w:id="40" w:author="sjv1" w:date="2015-03-11T09:47:00Z">
        <w:r w:rsidR="00E66424">
          <w:rPr>
            <w:rFonts w:ascii="Arial" w:hAnsi="Arial" w:cs="Arial"/>
            <w:sz w:val="22"/>
            <w:szCs w:val="22"/>
          </w:rPr>
          <w:t>An</w:t>
        </w:r>
        <w:r w:rsidR="00E66424" w:rsidRPr="0034102C">
          <w:rPr>
            <w:rFonts w:ascii="Arial" w:hAnsi="Arial" w:cs="Arial"/>
            <w:sz w:val="22"/>
            <w:szCs w:val="22"/>
          </w:rPr>
          <w:t xml:space="preserve"> official agency preliminary significance determination of White, Yellow, Red, or </w:t>
        </w:r>
        <w:r w:rsidR="00E66424">
          <w:rPr>
            <w:rFonts w:ascii="Arial" w:hAnsi="Arial" w:cs="Arial"/>
            <w:sz w:val="22"/>
            <w:szCs w:val="22"/>
          </w:rPr>
          <w:t>GTG</w:t>
        </w:r>
        <w:r w:rsidR="00E66424" w:rsidRPr="0034102C">
          <w:rPr>
            <w:rFonts w:ascii="Arial" w:hAnsi="Arial" w:cs="Arial"/>
            <w:sz w:val="22"/>
            <w:szCs w:val="22"/>
          </w:rPr>
          <w:t xml:space="preserve"> </w:t>
        </w:r>
        <w:r w:rsidR="00E66424">
          <w:rPr>
            <w:rFonts w:ascii="Arial" w:hAnsi="Arial" w:cs="Arial"/>
            <w:sz w:val="22"/>
            <w:szCs w:val="22"/>
          </w:rPr>
          <w:t>can only be made by</w:t>
        </w:r>
        <w:r w:rsidR="00E66424" w:rsidRPr="0034102C">
          <w:rPr>
            <w:rFonts w:ascii="Arial" w:hAnsi="Arial" w:cs="Arial"/>
            <w:sz w:val="22"/>
            <w:szCs w:val="22"/>
          </w:rPr>
          <w:t xml:space="preserve"> a SERP</w:t>
        </w:r>
        <w:r w:rsidR="00E66424">
          <w:rPr>
            <w:rFonts w:ascii="Arial" w:hAnsi="Arial" w:cs="Arial"/>
            <w:sz w:val="22"/>
            <w:szCs w:val="22"/>
          </w:rPr>
          <w:t xml:space="preserve">.  </w:t>
        </w:r>
      </w:ins>
      <w:r w:rsidR="008C4CC9" w:rsidRPr="0034102C">
        <w:rPr>
          <w:rFonts w:ascii="Arial" w:hAnsi="Arial" w:cs="Arial"/>
          <w:sz w:val="22"/>
          <w:szCs w:val="22"/>
        </w:rPr>
        <w:t>W</w:t>
      </w:r>
      <w:r w:rsidRPr="0034102C">
        <w:rPr>
          <w:rFonts w:ascii="Arial" w:hAnsi="Arial" w:cs="Arial"/>
          <w:sz w:val="22"/>
          <w:szCs w:val="22"/>
        </w:rPr>
        <w:t>hen necessary, based</w:t>
      </w:r>
      <w:r w:rsidR="006D0E5C">
        <w:rPr>
          <w:rFonts w:ascii="Arial" w:hAnsi="Arial" w:cs="Arial"/>
          <w:sz w:val="22"/>
          <w:szCs w:val="22"/>
        </w:rPr>
        <w:t xml:space="preserve"> on the results of a Regulatory </w:t>
      </w:r>
      <w:r w:rsidRPr="0034102C">
        <w:rPr>
          <w:rFonts w:ascii="Arial" w:hAnsi="Arial" w:cs="Arial"/>
          <w:sz w:val="22"/>
          <w:szCs w:val="22"/>
        </w:rPr>
        <w:t>Conference or written response provided by the licensee</w:t>
      </w:r>
      <w:ins w:id="41" w:author="sjv1" w:date="2015-03-09T10:23:00Z">
        <w:r w:rsidR="007333A0">
          <w:rPr>
            <w:rFonts w:ascii="Arial" w:hAnsi="Arial" w:cs="Arial"/>
            <w:sz w:val="22"/>
            <w:szCs w:val="22"/>
          </w:rPr>
          <w:t xml:space="preserve"> (see 0609.01-03 for more details)</w:t>
        </w:r>
      </w:ins>
      <w:r w:rsidRPr="0034102C">
        <w:rPr>
          <w:rFonts w:ascii="Arial" w:hAnsi="Arial" w:cs="Arial"/>
          <w:sz w:val="22"/>
          <w:szCs w:val="22"/>
        </w:rPr>
        <w:t xml:space="preserve">, </w:t>
      </w:r>
      <w:r w:rsidR="008C4CC9" w:rsidRPr="0034102C">
        <w:rPr>
          <w:rFonts w:ascii="Arial" w:hAnsi="Arial" w:cs="Arial"/>
          <w:sz w:val="22"/>
          <w:szCs w:val="22"/>
        </w:rPr>
        <w:t xml:space="preserve">the SERP provides the management review </w:t>
      </w:r>
      <w:ins w:id="42" w:author="Vaughn, Stephen" w:date="2014-10-31T09:24:00Z">
        <w:r w:rsidR="006E1C80">
          <w:rPr>
            <w:rFonts w:ascii="Arial" w:hAnsi="Arial" w:cs="Arial"/>
            <w:sz w:val="22"/>
            <w:szCs w:val="22"/>
          </w:rPr>
          <w:t xml:space="preserve">and </w:t>
        </w:r>
      </w:ins>
      <w:ins w:id="43" w:author="sjv1" w:date="2015-03-09T10:24:00Z">
        <w:r w:rsidR="007333A0">
          <w:rPr>
            <w:rFonts w:ascii="Arial" w:hAnsi="Arial" w:cs="Arial"/>
            <w:sz w:val="22"/>
            <w:szCs w:val="22"/>
          </w:rPr>
          <w:t xml:space="preserve">a </w:t>
        </w:r>
      </w:ins>
      <w:ins w:id="44" w:author="sjv1" w:date="2015-03-09T10:23:00Z">
        <w:r w:rsidR="007333A0">
          <w:rPr>
            <w:rFonts w:ascii="Arial" w:hAnsi="Arial" w:cs="Arial"/>
            <w:sz w:val="22"/>
            <w:szCs w:val="22"/>
          </w:rPr>
          <w:t xml:space="preserve">final </w:t>
        </w:r>
      </w:ins>
      <w:ins w:id="45" w:author="Vaughn, Stephen" w:date="2014-10-31T09:24:00Z">
        <w:r w:rsidR="006E1C80">
          <w:rPr>
            <w:rFonts w:ascii="Arial" w:hAnsi="Arial" w:cs="Arial"/>
            <w:sz w:val="22"/>
            <w:szCs w:val="22"/>
          </w:rPr>
          <w:t>decision regarding</w:t>
        </w:r>
        <w:r w:rsidR="006E1C80" w:rsidRPr="0034102C">
          <w:rPr>
            <w:rFonts w:ascii="Arial" w:hAnsi="Arial" w:cs="Arial"/>
            <w:sz w:val="22"/>
            <w:szCs w:val="22"/>
          </w:rPr>
          <w:t xml:space="preserve"> </w:t>
        </w:r>
      </w:ins>
      <w:r w:rsidRPr="0034102C">
        <w:rPr>
          <w:rFonts w:ascii="Arial" w:hAnsi="Arial" w:cs="Arial"/>
          <w:sz w:val="22"/>
          <w:szCs w:val="22"/>
        </w:rPr>
        <w:t xml:space="preserve">the </w:t>
      </w:r>
      <w:ins w:id="46" w:author="Vaughn, Stephen" w:date="2014-10-31T09:27:00Z">
        <w:r w:rsidR="009741E4">
          <w:rPr>
            <w:rFonts w:ascii="Arial" w:hAnsi="Arial" w:cs="Arial"/>
            <w:sz w:val="22"/>
            <w:szCs w:val="22"/>
          </w:rPr>
          <w:t>finding, a</w:t>
        </w:r>
      </w:ins>
      <w:r w:rsidRPr="0034102C">
        <w:rPr>
          <w:rFonts w:ascii="Arial" w:hAnsi="Arial" w:cs="Arial"/>
          <w:sz w:val="22"/>
          <w:szCs w:val="22"/>
        </w:rPr>
        <w:t xml:space="preserve"> significance </w:t>
      </w:r>
      <w:ins w:id="47" w:author="Vaughn, Stephen" w:date="2014-10-31T09:27:00Z">
        <w:r w:rsidR="009741E4">
          <w:rPr>
            <w:rFonts w:ascii="Arial" w:hAnsi="Arial" w:cs="Arial"/>
            <w:sz w:val="22"/>
            <w:szCs w:val="22"/>
          </w:rPr>
          <w:t>determination</w:t>
        </w:r>
        <w:r w:rsidR="009741E4" w:rsidRPr="0034102C">
          <w:rPr>
            <w:rFonts w:ascii="Arial" w:hAnsi="Arial" w:cs="Arial"/>
            <w:sz w:val="22"/>
            <w:szCs w:val="22"/>
          </w:rPr>
          <w:t xml:space="preserve"> </w:t>
        </w:r>
        <w:r w:rsidR="009741E4">
          <w:rPr>
            <w:rFonts w:ascii="Arial" w:hAnsi="Arial" w:cs="Arial"/>
            <w:sz w:val="22"/>
            <w:szCs w:val="22"/>
          </w:rPr>
          <w:t>of</w:t>
        </w:r>
      </w:ins>
      <w:r w:rsidRPr="0034102C">
        <w:rPr>
          <w:rFonts w:ascii="Arial" w:hAnsi="Arial" w:cs="Arial"/>
          <w:sz w:val="22"/>
          <w:szCs w:val="22"/>
        </w:rPr>
        <w:t xml:space="preserve"> </w:t>
      </w:r>
      <w:ins w:id="48" w:author="sjv1" w:date="2015-03-11T08:31:00Z">
        <w:r w:rsidR="00100A7E">
          <w:rPr>
            <w:rFonts w:ascii="Arial" w:hAnsi="Arial" w:cs="Arial"/>
            <w:sz w:val="22"/>
            <w:szCs w:val="22"/>
          </w:rPr>
          <w:t xml:space="preserve">Green, </w:t>
        </w:r>
      </w:ins>
      <w:r w:rsidRPr="0034102C">
        <w:rPr>
          <w:rFonts w:ascii="Arial" w:hAnsi="Arial" w:cs="Arial"/>
          <w:sz w:val="22"/>
          <w:szCs w:val="22"/>
        </w:rPr>
        <w:t>White, Yellow, or Red</w:t>
      </w:r>
      <w:ins w:id="49" w:author="Vaughn, Stephen" w:date="2014-10-31T09:28:00Z">
        <w:r w:rsidR="009741E4">
          <w:rPr>
            <w:rFonts w:ascii="Arial" w:hAnsi="Arial" w:cs="Arial"/>
            <w:sz w:val="22"/>
            <w:szCs w:val="22"/>
          </w:rPr>
          <w:t>, and enforcement action</w:t>
        </w:r>
      </w:ins>
      <w:ins w:id="50" w:author="Vaughn, Stephen" w:date="2014-11-18T13:55:00Z">
        <w:r w:rsidR="003874C0">
          <w:rPr>
            <w:rFonts w:ascii="Arial" w:hAnsi="Arial" w:cs="Arial"/>
            <w:sz w:val="22"/>
            <w:szCs w:val="22"/>
          </w:rPr>
          <w:t xml:space="preserve"> as applicable</w:t>
        </w:r>
      </w:ins>
      <w:r w:rsidRPr="0034102C">
        <w:rPr>
          <w:rFonts w:ascii="Arial" w:hAnsi="Arial" w:cs="Arial"/>
          <w:sz w:val="22"/>
          <w:szCs w:val="22"/>
        </w:rPr>
        <w:t xml:space="preserve">.  During the SERP, panel members will discuss the </w:t>
      </w:r>
      <w:r w:rsidR="00413B86" w:rsidRPr="0034102C">
        <w:rPr>
          <w:rFonts w:ascii="Arial" w:hAnsi="Arial" w:cs="Arial"/>
          <w:sz w:val="22"/>
          <w:szCs w:val="22"/>
        </w:rPr>
        <w:t>merits of the</w:t>
      </w:r>
      <w:ins w:id="51" w:author="Vaughn, Stephen" w:date="2014-10-31T09:29:00Z">
        <w:r w:rsidR="009741E4">
          <w:rPr>
            <w:rFonts w:ascii="Arial" w:hAnsi="Arial" w:cs="Arial"/>
            <w:sz w:val="22"/>
            <w:szCs w:val="22"/>
          </w:rPr>
          <w:t xml:space="preserve"> </w:t>
        </w:r>
      </w:ins>
      <w:ins w:id="52" w:author="Vaughn, Stephen" w:date="2014-10-31T09:37:00Z">
        <w:r w:rsidR="007A6384">
          <w:rPr>
            <w:rFonts w:ascii="Arial" w:hAnsi="Arial" w:cs="Arial"/>
            <w:sz w:val="22"/>
            <w:szCs w:val="22"/>
          </w:rPr>
          <w:t>case</w:t>
        </w:r>
      </w:ins>
      <w:r w:rsidRPr="0034102C">
        <w:rPr>
          <w:rFonts w:ascii="Arial" w:hAnsi="Arial" w:cs="Arial"/>
          <w:sz w:val="22"/>
          <w:szCs w:val="22"/>
        </w:rPr>
        <w:t xml:space="preserve"> and reach consensus on:</w:t>
      </w:r>
    </w:p>
    <w:p w:rsidR="00C94E74" w:rsidRPr="0034102C" w:rsidRDefault="00C94E74" w:rsidP="00C141A4">
      <w:pPr>
        <w:pStyle w:val="Level1"/>
        <w:widowControl/>
        <w:tabs>
          <w:tab w:val="left" w:pos="274"/>
          <w:tab w:val="left" w:pos="806"/>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ascii="Arial" w:hAnsi="Arial" w:cs="Arial"/>
          <w:sz w:val="22"/>
          <w:szCs w:val="22"/>
        </w:rPr>
      </w:pPr>
    </w:p>
    <w:p w:rsidR="00D37B49" w:rsidRPr="0034102C" w:rsidRDefault="00D37B49" w:rsidP="00C141A4">
      <w:pPr>
        <w:pStyle w:val="Level1"/>
        <w:widowControl/>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ascii="Arial" w:hAnsi="Arial" w:cs="Arial"/>
          <w:sz w:val="22"/>
          <w:szCs w:val="22"/>
        </w:rPr>
      </w:pPr>
      <w:r w:rsidRPr="0034102C">
        <w:rPr>
          <w:rFonts w:ascii="Arial" w:hAnsi="Arial" w:cs="Arial"/>
          <w:sz w:val="22"/>
          <w:szCs w:val="22"/>
        </w:rPr>
        <w:t xml:space="preserve">the inspection finding </w:t>
      </w:r>
      <w:ins w:id="53" w:author="Vaughn, Stephen" w:date="2014-10-31T09:37:00Z">
        <w:r w:rsidR="007A6384">
          <w:rPr>
            <w:rFonts w:ascii="Arial" w:hAnsi="Arial" w:cs="Arial"/>
            <w:sz w:val="22"/>
            <w:szCs w:val="22"/>
          </w:rPr>
          <w:t xml:space="preserve">and </w:t>
        </w:r>
      </w:ins>
      <w:ins w:id="54" w:author="Vaughn, Stephen" w:date="2014-11-14T07:53:00Z">
        <w:r w:rsidR="00AA4C6D">
          <w:rPr>
            <w:rFonts w:ascii="Arial" w:hAnsi="Arial" w:cs="Arial"/>
            <w:sz w:val="22"/>
            <w:szCs w:val="22"/>
          </w:rPr>
          <w:t xml:space="preserve">how </w:t>
        </w:r>
      </w:ins>
      <w:ins w:id="55" w:author="Vaughn, Stephen" w:date="2014-12-10T10:22:00Z">
        <w:r w:rsidR="00871BDD">
          <w:rPr>
            <w:rFonts w:ascii="Arial" w:hAnsi="Arial" w:cs="Arial"/>
            <w:sz w:val="22"/>
            <w:szCs w:val="22"/>
          </w:rPr>
          <w:t xml:space="preserve">the </w:t>
        </w:r>
      </w:ins>
      <w:ins w:id="56" w:author="sjv1" w:date="2015-04-15T12:44:00Z">
        <w:r w:rsidR="00AD3D29">
          <w:rPr>
            <w:rFonts w:ascii="Arial" w:hAnsi="Arial" w:cs="Arial"/>
            <w:sz w:val="22"/>
            <w:szCs w:val="22"/>
          </w:rPr>
          <w:t>deficient licensee performance</w:t>
        </w:r>
      </w:ins>
      <w:ins w:id="57" w:author="Vaughn, Stephen" w:date="2014-11-14T07:53:00Z">
        <w:r w:rsidR="00871BDD">
          <w:rPr>
            <w:rFonts w:ascii="Arial" w:hAnsi="Arial" w:cs="Arial"/>
            <w:sz w:val="22"/>
            <w:szCs w:val="22"/>
          </w:rPr>
          <w:t xml:space="preserve"> </w:t>
        </w:r>
      </w:ins>
      <w:ins w:id="58" w:author="sjv1" w:date="2015-04-15T12:45:00Z">
        <w:r w:rsidR="00AD3D29">
          <w:rPr>
            <w:rFonts w:ascii="Arial" w:hAnsi="Arial" w:cs="Arial"/>
            <w:sz w:val="22"/>
            <w:szCs w:val="22"/>
          </w:rPr>
          <w:t>wa</w:t>
        </w:r>
      </w:ins>
      <w:ins w:id="59" w:author="Vaughn, Stephen" w:date="2014-11-14T07:53:00Z">
        <w:r w:rsidR="00AA4C6D">
          <w:rPr>
            <w:rFonts w:ascii="Arial" w:hAnsi="Arial" w:cs="Arial"/>
            <w:sz w:val="22"/>
            <w:szCs w:val="22"/>
          </w:rPr>
          <w:t>s the proximate cause of</w:t>
        </w:r>
      </w:ins>
      <w:ins w:id="60" w:author="Vaughn, Stephen" w:date="2014-10-31T09:37:00Z">
        <w:r w:rsidR="002568F5">
          <w:rPr>
            <w:rFonts w:ascii="Arial" w:hAnsi="Arial" w:cs="Arial"/>
            <w:sz w:val="22"/>
            <w:szCs w:val="22"/>
          </w:rPr>
          <w:t xml:space="preserve"> </w:t>
        </w:r>
      </w:ins>
      <w:ins w:id="61" w:author="Vaughn, Stephen" w:date="2014-12-10T10:22:00Z">
        <w:r w:rsidR="00871BDD">
          <w:rPr>
            <w:rFonts w:ascii="Arial" w:hAnsi="Arial" w:cs="Arial"/>
            <w:sz w:val="22"/>
            <w:szCs w:val="22"/>
          </w:rPr>
          <w:t>the</w:t>
        </w:r>
      </w:ins>
      <w:ins w:id="62" w:author="Vaughn, Stephen" w:date="2014-10-31T09:37:00Z">
        <w:r w:rsidR="007A6384">
          <w:rPr>
            <w:rFonts w:ascii="Arial" w:hAnsi="Arial" w:cs="Arial"/>
            <w:sz w:val="22"/>
            <w:szCs w:val="22"/>
          </w:rPr>
          <w:t xml:space="preserve"> degraded c</w:t>
        </w:r>
        <w:r w:rsidR="00AA4C6D">
          <w:rPr>
            <w:rFonts w:ascii="Arial" w:hAnsi="Arial" w:cs="Arial"/>
            <w:sz w:val="22"/>
            <w:szCs w:val="22"/>
          </w:rPr>
          <w:t>ondition</w:t>
        </w:r>
      </w:ins>
      <w:ins w:id="63" w:author="sjv1" w:date="2015-04-15T12:45:00Z">
        <w:r w:rsidR="00AD3D29">
          <w:rPr>
            <w:rFonts w:ascii="Arial" w:hAnsi="Arial" w:cs="Arial"/>
            <w:sz w:val="22"/>
            <w:szCs w:val="22"/>
          </w:rPr>
          <w:t>(s)</w:t>
        </w:r>
      </w:ins>
      <w:r w:rsidRPr="0034102C">
        <w:rPr>
          <w:rFonts w:ascii="Arial" w:hAnsi="Arial" w:cs="Arial"/>
          <w:sz w:val="22"/>
          <w:szCs w:val="22"/>
        </w:rPr>
        <w:t>,</w:t>
      </w:r>
    </w:p>
    <w:p w:rsidR="0091718B" w:rsidRPr="0034102C" w:rsidRDefault="0091718B" w:rsidP="00C141A4">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ascii="Arial" w:hAnsi="Arial" w:cs="Arial"/>
          <w:sz w:val="22"/>
          <w:szCs w:val="22"/>
        </w:rPr>
      </w:pPr>
    </w:p>
    <w:p w:rsidR="00D37B49" w:rsidRPr="0034102C" w:rsidRDefault="00D37B49" w:rsidP="00C141A4">
      <w:pPr>
        <w:pStyle w:val="Level1"/>
        <w:widowControl/>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ascii="Arial" w:hAnsi="Arial" w:cs="Arial"/>
          <w:sz w:val="22"/>
          <w:szCs w:val="22"/>
        </w:rPr>
      </w:pPr>
      <w:r w:rsidRPr="0034102C">
        <w:rPr>
          <w:rFonts w:ascii="Arial" w:hAnsi="Arial" w:cs="Arial"/>
          <w:sz w:val="22"/>
          <w:szCs w:val="22"/>
        </w:rPr>
        <w:t xml:space="preserve">the safety </w:t>
      </w:r>
      <w:ins w:id="64" w:author="Vaughn, Stephen" w:date="2014-10-31T09:29:00Z">
        <w:r w:rsidR="009741E4">
          <w:rPr>
            <w:rFonts w:ascii="Arial" w:hAnsi="Arial" w:cs="Arial"/>
            <w:sz w:val="22"/>
            <w:szCs w:val="22"/>
          </w:rPr>
          <w:t xml:space="preserve">or security </w:t>
        </w:r>
      </w:ins>
      <w:r w:rsidRPr="0034102C">
        <w:rPr>
          <w:rFonts w:ascii="Arial" w:hAnsi="Arial" w:cs="Arial"/>
          <w:sz w:val="22"/>
          <w:szCs w:val="22"/>
        </w:rPr>
        <w:t>significance of the finding,</w:t>
      </w:r>
      <w:ins w:id="65" w:author="Vaughn, Stephen" w:date="2014-11-14T07:53:00Z">
        <w:r w:rsidR="00AA4C6D">
          <w:rPr>
            <w:rFonts w:ascii="Arial" w:hAnsi="Arial" w:cs="Arial"/>
            <w:sz w:val="22"/>
            <w:szCs w:val="22"/>
          </w:rPr>
          <w:t xml:space="preserve"> as determined by the degraded condition,</w:t>
        </w:r>
      </w:ins>
      <w:r w:rsidRPr="0034102C">
        <w:rPr>
          <w:rFonts w:ascii="Arial" w:hAnsi="Arial" w:cs="Arial"/>
          <w:sz w:val="22"/>
          <w:szCs w:val="22"/>
        </w:rPr>
        <w:t xml:space="preserve"> including </w:t>
      </w:r>
      <w:ins w:id="66" w:author="Vaughn, Stephen" w:date="2014-11-14T07:53:00Z">
        <w:r w:rsidR="00AA4C6D">
          <w:rPr>
            <w:rFonts w:ascii="Arial" w:hAnsi="Arial" w:cs="Arial"/>
            <w:sz w:val="22"/>
            <w:szCs w:val="22"/>
          </w:rPr>
          <w:t xml:space="preserve">the </w:t>
        </w:r>
      </w:ins>
      <w:r w:rsidRPr="0034102C">
        <w:rPr>
          <w:rFonts w:ascii="Arial" w:hAnsi="Arial" w:cs="Arial"/>
          <w:sz w:val="22"/>
          <w:szCs w:val="22"/>
        </w:rPr>
        <w:t xml:space="preserve">assignment of </w:t>
      </w:r>
      <w:ins w:id="67" w:author="Vaughn, Stephen" w:date="2014-11-14T07:54:00Z">
        <w:r w:rsidR="00AA4C6D">
          <w:rPr>
            <w:rFonts w:ascii="Arial" w:hAnsi="Arial" w:cs="Arial"/>
            <w:sz w:val="22"/>
            <w:szCs w:val="22"/>
          </w:rPr>
          <w:t xml:space="preserve">a </w:t>
        </w:r>
      </w:ins>
      <w:r w:rsidRPr="0034102C">
        <w:rPr>
          <w:rFonts w:ascii="Arial" w:hAnsi="Arial" w:cs="Arial"/>
          <w:sz w:val="22"/>
          <w:szCs w:val="22"/>
        </w:rPr>
        <w:t xml:space="preserve">preliminary or final color, </w:t>
      </w:r>
    </w:p>
    <w:p w:rsidR="0091718B" w:rsidRPr="0034102C" w:rsidRDefault="0091718B" w:rsidP="00C141A4">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ascii="Arial" w:hAnsi="Arial" w:cs="Arial"/>
          <w:sz w:val="22"/>
          <w:szCs w:val="22"/>
        </w:rPr>
      </w:pPr>
    </w:p>
    <w:p w:rsidR="00D37B49" w:rsidRPr="0034102C" w:rsidRDefault="00D37B49" w:rsidP="00C141A4">
      <w:pPr>
        <w:pStyle w:val="Level1"/>
        <w:widowControl/>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ascii="Arial" w:hAnsi="Arial" w:cs="Arial"/>
          <w:sz w:val="22"/>
          <w:szCs w:val="22"/>
        </w:rPr>
      </w:pPr>
      <w:proofErr w:type="gramStart"/>
      <w:r w:rsidRPr="0034102C">
        <w:rPr>
          <w:rFonts w:ascii="Arial" w:hAnsi="Arial" w:cs="Arial"/>
          <w:sz w:val="22"/>
          <w:szCs w:val="22"/>
        </w:rPr>
        <w:t>the</w:t>
      </w:r>
      <w:proofErr w:type="gramEnd"/>
      <w:r w:rsidRPr="0034102C">
        <w:rPr>
          <w:rFonts w:ascii="Arial" w:hAnsi="Arial" w:cs="Arial"/>
          <w:sz w:val="22"/>
          <w:szCs w:val="22"/>
        </w:rPr>
        <w:t xml:space="preserve"> </w:t>
      </w:r>
      <w:r w:rsidR="001167E4" w:rsidRPr="0034102C">
        <w:rPr>
          <w:rFonts w:ascii="Arial" w:hAnsi="Arial" w:cs="Arial"/>
          <w:sz w:val="22"/>
          <w:szCs w:val="22"/>
        </w:rPr>
        <w:t>apparent violation (</w:t>
      </w:r>
      <w:r w:rsidRPr="0034102C">
        <w:rPr>
          <w:rFonts w:ascii="Arial" w:hAnsi="Arial" w:cs="Arial"/>
          <w:sz w:val="22"/>
          <w:szCs w:val="22"/>
        </w:rPr>
        <w:t>AV</w:t>
      </w:r>
      <w:r w:rsidR="00AB4F89" w:rsidRPr="0034102C">
        <w:rPr>
          <w:rFonts w:ascii="Arial" w:hAnsi="Arial" w:cs="Arial"/>
          <w:sz w:val="22"/>
          <w:szCs w:val="22"/>
        </w:rPr>
        <w:t>)</w:t>
      </w:r>
      <w:r w:rsidRPr="0034102C">
        <w:rPr>
          <w:rFonts w:ascii="Arial" w:hAnsi="Arial" w:cs="Arial"/>
          <w:sz w:val="22"/>
          <w:szCs w:val="22"/>
        </w:rPr>
        <w:t xml:space="preserve"> and the regulatory requirement</w:t>
      </w:r>
      <w:ins w:id="68" w:author="Vaughn, Stephen" w:date="2014-11-14T07:49:00Z">
        <w:r w:rsidR="001544C7">
          <w:rPr>
            <w:rFonts w:ascii="Arial" w:hAnsi="Arial" w:cs="Arial"/>
            <w:sz w:val="22"/>
            <w:szCs w:val="22"/>
          </w:rPr>
          <w:t>(</w:t>
        </w:r>
      </w:ins>
      <w:r w:rsidRPr="0034102C">
        <w:rPr>
          <w:rFonts w:ascii="Arial" w:hAnsi="Arial" w:cs="Arial"/>
          <w:sz w:val="22"/>
          <w:szCs w:val="22"/>
        </w:rPr>
        <w:t>s</w:t>
      </w:r>
      <w:ins w:id="69" w:author="Vaughn, Stephen" w:date="2014-11-14T07:49:00Z">
        <w:r w:rsidR="001544C7">
          <w:rPr>
            <w:rFonts w:ascii="Arial" w:hAnsi="Arial" w:cs="Arial"/>
            <w:sz w:val="22"/>
            <w:szCs w:val="22"/>
          </w:rPr>
          <w:t>)</w:t>
        </w:r>
      </w:ins>
      <w:r w:rsidRPr="0034102C">
        <w:rPr>
          <w:rFonts w:ascii="Arial" w:hAnsi="Arial" w:cs="Arial"/>
          <w:sz w:val="22"/>
          <w:szCs w:val="22"/>
        </w:rPr>
        <w:t xml:space="preserve"> that should be cited</w:t>
      </w:r>
      <w:ins w:id="70" w:author="Vaughn, Stephen" w:date="2014-10-31T09:30:00Z">
        <w:r w:rsidR="009741E4">
          <w:rPr>
            <w:rFonts w:ascii="Arial" w:hAnsi="Arial" w:cs="Arial"/>
            <w:sz w:val="22"/>
            <w:szCs w:val="22"/>
          </w:rPr>
          <w:t>, as applicable</w:t>
        </w:r>
      </w:ins>
      <w:r w:rsidRPr="0034102C">
        <w:rPr>
          <w:rFonts w:ascii="Arial" w:hAnsi="Arial" w:cs="Arial"/>
          <w:sz w:val="22"/>
          <w:szCs w:val="22"/>
        </w:rPr>
        <w:t>.</w:t>
      </w:r>
    </w:p>
    <w:p w:rsidR="00D37B49" w:rsidRPr="0034102C" w:rsidRDefault="00D37B49"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3324C" w:rsidRDefault="00D37B49"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1" w:author="btc1" w:date="2015-04-28T11:24:00Z"/>
          <w:rFonts w:ascii="Arial" w:hAnsi="Arial" w:cs="Arial"/>
          <w:sz w:val="22"/>
          <w:szCs w:val="22"/>
        </w:rPr>
        <w:sectPr w:rsidR="00B3324C" w:rsidSect="000F1033">
          <w:footerReference w:type="even" r:id="rId9"/>
          <w:footerReference w:type="default" r:id="rId10"/>
          <w:type w:val="nextColumn"/>
          <w:pgSz w:w="12240" w:h="15840" w:code="1"/>
          <w:pgMar w:top="1440" w:right="1440" w:bottom="1440" w:left="1440" w:header="1440" w:footer="1440" w:gutter="0"/>
          <w:pgNumType w:start="1"/>
          <w:cols w:space="720"/>
          <w:noEndnote/>
          <w:docGrid w:linePitch="326"/>
        </w:sectPr>
      </w:pPr>
      <w:r w:rsidRPr="0034102C">
        <w:rPr>
          <w:rFonts w:ascii="Arial" w:hAnsi="Arial" w:cs="Arial"/>
          <w:sz w:val="22"/>
          <w:szCs w:val="22"/>
        </w:rPr>
        <w:t xml:space="preserve">In all cases, the regions </w:t>
      </w:r>
      <w:r w:rsidR="00222AAB" w:rsidRPr="003874C0">
        <w:rPr>
          <w:rFonts w:ascii="Arial" w:hAnsi="Arial" w:cs="Arial"/>
          <w:sz w:val="22"/>
          <w:szCs w:val="22"/>
        </w:rPr>
        <w:t>or NRC office conducting the inspection</w:t>
      </w:r>
      <w:r w:rsidR="00222AAB" w:rsidRPr="0034102C">
        <w:rPr>
          <w:rFonts w:ascii="Arial" w:hAnsi="Arial" w:cs="Arial"/>
          <w:color w:val="FF0000"/>
          <w:sz w:val="22"/>
          <w:szCs w:val="22"/>
        </w:rPr>
        <w:t xml:space="preserve"> </w:t>
      </w:r>
      <w:r w:rsidRPr="0034102C">
        <w:rPr>
          <w:rFonts w:ascii="Arial" w:hAnsi="Arial" w:cs="Arial"/>
          <w:sz w:val="22"/>
          <w:szCs w:val="22"/>
        </w:rPr>
        <w:t>are responsible for the overall mana</w:t>
      </w:r>
      <w:r w:rsidR="00C94E74" w:rsidRPr="0034102C">
        <w:rPr>
          <w:rFonts w:ascii="Arial" w:hAnsi="Arial" w:cs="Arial"/>
          <w:sz w:val="22"/>
          <w:szCs w:val="22"/>
        </w:rPr>
        <w:t xml:space="preserve">gement </w:t>
      </w:r>
      <w:ins w:id="72" w:author="Vaughn, Stephen" w:date="2014-11-14T07:54:00Z">
        <w:r w:rsidR="00493977">
          <w:rPr>
            <w:rFonts w:ascii="Arial" w:hAnsi="Arial" w:cs="Arial"/>
            <w:sz w:val="22"/>
            <w:szCs w:val="22"/>
          </w:rPr>
          <w:t xml:space="preserve">and processing </w:t>
        </w:r>
      </w:ins>
      <w:r w:rsidR="00C94E74" w:rsidRPr="0034102C">
        <w:rPr>
          <w:rFonts w:ascii="Arial" w:hAnsi="Arial" w:cs="Arial"/>
          <w:sz w:val="22"/>
          <w:szCs w:val="22"/>
        </w:rPr>
        <w:t>of inspection findings.</w:t>
      </w:r>
      <w:r w:rsidR="006D0E5C">
        <w:rPr>
          <w:rFonts w:ascii="Arial" w:hAnsi="Arial" w:cs="Arial"/>
          <w:sz w:val="22"/>
          <w:szCs w:val="22"/>
        </w:rPr>
        <w:t xml:space="preserve"> </w:t>
      </w:r>
      <w:r w:rsidR="00C94E74" w:rsidRPr="0034102C">
        <w:rPr>
          <w:rFonts w:ascii="Arial" w:hAnsi="Arial" w:cs="Arial"/>
          <w:sz w:val="22"/>
          <w:szCs w:val="22"/>
        </w:rPr>
        <w:t xml:space="preserve"> </w:t>
      </w:r>
      <w:r w:rsidRPr="0034102C">
        <w:rPr>
          <w:rFonts w:ascii="Arial" w:hAnsi="Arial" w:cs="Arial"/>
          <w:sz w:val="22"/>
          <w:szCs w:val="22"/>
        </w:rPr>
        <w:t xml:space="preserve">Although some findings may be referred to </w:t>
      </w:r>
    </w:p>
    <w:p w:rsidR="00D37B49" w:rsidRDefault="00D37B49"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34102C">
        <w:rPr>
          <w:rFonts w:ascii="Arial" w:hAnsi="Arial" w:cs="Arial"/>
          <w:sz w:val="22"/>
          <w:szCs w:val="22"/>
        </w:rPr>
        <w:lastRenderedPageBreak/>
        <w:t>other</w:t>
      </w:r>
      <w:proofErr w:type="gramEnd"/>
      <w:r w:rsidRPr="0034102C">
        <w:rPr>
          <w:rFonts w:ascii="Arial" w:hAnsi="Arial" w:cs="Arial"/>
          <w:sz w:val="22"/>
          <w:szCs w:val="22"/>
        </w:rPr>
        <w:t xml:space="preserve"> technical areas of the NRC, the regions </w:t>
      </w:r>
      <w:r w:rsidR="00222AAB" w:rsidRPr="003874C0">
        <w:rPr>
          <w:rFonts w:ascii="Arial" w:hAnsi="Arial" w:cs="Arial"/>
          <w:sz w:val="22"/>
          <w:szCs w:val="22"/>
        </w:rPr>
        <w:t>or office</w:t>
      </w:r>
      <w:r w:rsidR="00222AAB" w:rsidRPr="0034102C">
        <w:rPr>
          <w:rFonts w:ascii="Arial" w:hAnsi="Arial" w:cs="Arial"/>
          <w:color w:val="FF0000"/>
          <w:sz w:val="22"/>
          <w:szCs w:val="22"/>
        </w:rPr>
        <w:t xml:space="preserve"> </w:t>
      </w:r>
      <w:r w:rsidRPr="0034102C">
        <w:rPr>
          <w:rFonts w:ascii="Arial" w:hAnsi="Arial" w:cs="Arial"/>
          <w:sz w:val="22"/>
          <w:szCs w:val="22"/>
        </w:rPr>
        <w:t xml:space="preserve">must maintain full awareness of the status of those findings to ensure that the findings are </w:t>
      </w:r>
      <w:ins w:id="73" w:author="sjv1" w:date="2015-03-09T10:25:00Z">
        <w:r w:rsidR="007333A0">
          <w:rPr>
            <w:rFonts w:ascii="Arial" w:hAnsi="Arial" w:cs="Arial"/>
            <w:sz w:val="22"/>
            <w:szCs w:val="22"/>
          </w:rPr>
          <w:t>processed</w:t>
        </w:r>
        <w:r w:rsidR="007333A0" w:rsidRPr="0034102C">
          <w:rPr>
            <w:rFonts w:ascii="Arial" w:hAnsi="Arial" w:cs="Arial"/>
            <w:sz w:val="22"/>
            <w:szCs w:val="22"/>
          </w:rPr>
          <w:t xml:space="preserve"> </w:t>
        </w:r>
      </w:ins>
      <w:r w:rsidRPr="0034102C">
        <w:rPr>
          <w:rFonts w:ascii="Arial" w:hAnsi="Arial" w:cs="Arial"/>
          <w:sz w:val="22"/>
          <w:szCs w:val="22"/>
        </w:rPr>
        <w:t xml:space="preserve">in a timely manner. </w:t>
      </w:r>
    </w:p>
    <w:p w:rsidR="00C94E74" w:rsidRPr="0034102C" w:rsidRDefault="00C94E74"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37B49" w:rsidRPr="0034102C" w:rsidRDefault="009269B6" w:rsidP="00C141A4">
      <w:pPr>
        <w:widowControl/>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4102C">
        <w:rPr>
          <w:rFonts w:ascii="Arial" w:hAnsi="Arial" w:cs="Arial"/>
          <w:sz w:val="22"/>
          <w:szCs w:val="22"/>
        </w:rPr>
        <w:t>02.01</w:t>
      </w:r>
      <w:r w:rsidRPr="0034102C">
        <w:rPr>
          <w:rFonts w:ascii="Arial" w:hAnsi="Arial" w:cs="Arial"/>
          <w:sz w:val="22"/>
          <w:szCs w:val="22"/>
        </w:rPr>
        <w:tab/>
      </w:r>
      <w:r w:rsidR="00D37B49" w:rsidRPr="0034102C">
        <w:rPr>
          <w:rFonts w:ascii="Arial" w:hAnsi="Arial" w:cs="Arial"/>
          <w:sz w:val="22"/>
          <w:szCs w:val="22"/>
          <w:u w:val="single"/>
        </w:rPr>
        <w:t xml:space="preserve">Preparation for the </w:t>
      </w:r>
      <w:ins w:id="74" w:author="sjv1" w:date="2015-03-09T10:25:00Z">
        <w:r w:rsidR="007333A0">
          <w:rPr>
            <w:rFonts w:ascii="Arial" w:hAnsi="Arial" w:cs="Arial"/>
            <w:sz w:val="22"/>
            <w:szCs w:val="22"/>
            <w:u w:val="single"/>
          </w:rPr>
          <w:t xml:space="preserve">Preliminary </w:t>
        </w:r>
      </w:ins>
      <w:r w:rsidR="00D37B49" w:rsidRPr="0034102C">
        <w:rPr>
          <w:rFonts w:ascii="Arial" w:hAnsi="Arial" w:cs="Arial"/>
          <w:sz w:val="22"/>
          <w:szCs w:val="22"/>
          <w:u w:val="single"/>
        </w:rPr>
        <w:t>SERP</w:t>
      </w:r>
      <w:r w:rsidR="0091718B" w:rsidRPr="0034102C">
        <w:rPr>
          <w:rFonts w:ascii="Arial" w:hAnsi="Arial" w:cs="Arial"/>
          <w:sz w:val="22"/>
          <w:szCs w:val="22"/>
        </w:rPr>
        <w:t>.</w:t>
      </w:r>
    </w:p>
    <w:p w:rsidR="00C94E74" w:rsidRPr="0034102C" w:rsidRDefault="00C94E74"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14EEA" w:rsidRDefault="009269B6" w:rsidP="0029471B">
      <w:pPr>
        <w:widowControl/>
        <w:tabs>
          <w:tab w:val="left" w:pos="274"/>
          <w:tab w:val="left" w:pos="810"/>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rPr>
          <w:rFonts w:ascii="Arial" w:hAnsi="Arial" w:cs="Arial"/>
          <w:sz w:val="22"/>
          <w:szCs w:val="22"/>
        </w:rPr>
      </w:pPr>
      <w:r w:rsidRPr="0034102C">
        <w:rPr>
          <w:rFonts w:ascii="Arial" w:hAnsi="Arial" w:cs="Arial"/>
          <w:sz w:val="22"/>
          <w:szCs w:val="22"/>
        </w:rPr>
        <w:t>a.</w:t>
      </w:r>
      <w:r w:rsidR="00C701A6" w:rsidRPr="0034102C">
        <w:rPr>
          <w:rFonts w:ascii="Arial" w:hAnsi="Arial" w:cs="Arial"/>
          <w:sz w:val="22"/>
          <w:szCs w:val="22"/>
        </w:rPr>
        <w:tab/>
      </w:r>
      <w:r w:rsidR="00652F37">
        <w:rPr>
          <w:rFonts w:ascii="Arial" w:hAnsi="Arial" w:cs="Arial"/>
          <w:sz w:val="22"/>
          <w:szCs w:val="22"/>
        </w:rPr>
        <w:t xml:space="preserve"> </w:t>
      </w:r>
      <w:ins w:id="75" w:author="Vaughn, Stephen" w:date="2014-11-18T15:09:00Z">
        <w:r w:rsidR="00514EEA">
          <w:rPr>
            <w:rFonts w:ascii="Arial" w:hAnsi="Arial" w:cs="Arial"/>
            <w:sz w:val="22"/>
            <w:szCs w:val="22"/>
          </w:rPr>
          <w:t>For all SDP appendices</w:t>
        </w:r>
      </w:ins>
      <w:ins w:id="76" w:author="Vaughn, Stephen" w:date="2014-11-18T15:11:00Z">
        <w:r w:rsidR="00514EEA">
          <w:rPr>
            <w:rFonts w:ascii="Arial" w:hAnsi="Arial" w:cs="Arial"/>
            <w:sz w:val="22"/>
            <w:szCs w:val="22"/>
          </w:rPr>
          <w:t>, the fol</w:t>
        </w:r>
      </w:ins>
      <w:ins w:id="77" w:author="Vaughn, Stephen" w:date="2014-11-18T15:12:00Z">
        <w:r w:rsidR="00514EEA">
          <w:rPr>
            <w:rFonts w:ascii="Arial" w:hAnsi="Arial" w:cs="Arial"/>
            <w:sz w:val="22"/>
            <w:szCs w:val="22"/>
          </w:rPr>
          <w:t>l</w:t>
        </w:r>
      </w:ins>
      <w:ins w:id="78" w:author="Vaughn, Stephen" w:date="2014-11-18T15:11:00Z">
        <w:r w:rsidR="00514EEA">
          <w:rPr>
            <w:rFonts w:ascii="Arial" w:hAnsi="Arial" w:cs="Arial"/>
            <w:sz w:val="22"/>
            <w:szCs w:val="22"/>
          </w:rPr>
          <w:t>owing</w:t>
        </w:r>
      </w:ins>
      <w:ins w:id="79" w:author="Vaughn, Stephen" w:date="2014-11-18T15:12:00Z">
        <w:r w:rsidR="00514EEA">
          <w:rPr>
            <w:rFonts w:ascii="Arial" w:hAnsi="Arial" w:cs="Arial"/>
            <w:sz w:val="22"/>
            <w:szCs w:val="22"/>
          </w:rPr>
          <w:t xml:space="preserve"> specific guidance is applicable:</w:t>
        </w:r>
      </w:ins>
      <w:ins w:id="80" w:author="Vaughn, Stephen" w:date="2014-11-18T15:09:00Z">
        <w:r w:rsidR="00514EEA">
          <w:rPr>
            <w:rFonts w:ascii="Arial" w:hAnsi="Arial" w:cs="Arial"/>
            <w:sz w:val="22"/>
            <w:szCs w:val="22"/>
          </w:rPr>
          <w:t xml:space="preserve"> </w:t>
        </w:r>
      </w:ins>
    </w:p>
    <w:p w:rsidR="00514EEA" w:rsidRDefault="00514EEA" w:rsidP="0029471B">
      <w:pPr>
        <w:widowControl/>
        <w:tabs>
          <w:tab w:val="left" w:pos="274"/>
          <w:tab w:val="left" w:pos="810"/>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rPr>
          <w:rFonts w:ascii="Arial" w:hAnsi="Arial" w:cs="Arial"/>
          <w:sz w:val="22"/>
          <w:szCs w:val="22"/>
        </w:rPr>
      </w:pPr>
      <w:r>
        <w:rPr>
          <w:rFonts w:ascii="Arial" w:hAnsi="Arial" w:cs="Arial"/>
          <w:sz w:val="22"/>
          <w:szCs w:val="22"/>
        </w:rPr>
        <w:tab/>
      </w:r>
      <w:r>
        <w:rPr>
          <w:rFonts w:ascii="Arial" w:hAnsi="Arial" w:cs="Arial"/>
          <w:sz w:val="22"/>
          <w:szCs w:val="22"/>
        </w:rPr>
        <w:tab/>
      </w:r>
    </w:p>
    <w:p w:rsidR="005D0173" w:rsidRDefault="00517FFA" w:rsidP="00514EEA">
      <w:pPr>
        <w:pStyle w:val="ListParagraph"/>
        <w:widowControl/>
        <w:numPr>
          <w:ilvl w:val="0"/>
          <w:numId w:val="43"/>
        </w:numPr>
        <w:tabs>
          <w:tab w:val="left" w:pos="274"/>
          <w:tab w:val="left" w:pos="810"/>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rPr>
          <w:ins w:id="81" w:author="btc1" w:date="2015-04-28T13:41:00Z"/>
          <w:rFonts w:ascii="Arial" w:hAnsi="Arial" w:cs="Arial"/>
          <w:sz w:val="22"/>
          <w:szCs w:val="22"/>
        </w:rPr>
      </w:pPr>
      <w:ins w:id="82" w:author="Vaughn, Stephen" w:date="2014-12-10T10:37:00Z">
        <w:r w:rsidRPr="0034102C">
          <w:rPr>
            <w:rFonts w:ascii="Arial" w:hAnsi="Arial" w:cs="Arial"/>
            <w:sz w:val="22"/>
            <w:szCs w:val="22"/>
          </w:rPr>
          <w:t xml:space="preserve">If the staff’s significance determination of a finding is not complete </w:t>
        </w:r>
      </w:ins>
      <w:ins w:id="83" w:author="Vaughn, Stephen" w:date="2014-12-10T10:39:00Z">
        <w:r>
          <w:rPr>
            <w:rFonts w:ascii="Arial" w:hAnsi="Arial" w:cs="Arial"/>
            <w:sz w:val="22"/>
            <w:szCs w:val="22"/>
          </w:rPr>
          <w:t xml:space="preserve">or the significance </w:t>
        </w:r>
      </w:ins>
      <w:ins w:id="84" w:author="Vaughn, Stephen" w:date="2014-12-10T10:40:00Z">
        <w:r>
          <w:rPr>
            <w:rFonts w:ascii="Arial" w:hAnsi="Arial" w:cs="Arial"/>
            <w:sz w:val="22"/>
            <w:szCs w:val="22"/>
          </w:rPr>
          <w:t>determination</w:t>
        </w:r>
      </w:ins>
      <w:ins w:id="85" w:author="Vaughn, Stephen" w:date="2014-12-10T10:39:00Z">
        <w:r>
          <w:rPr>
            <w:rFonts w:ascii="Arial" w:hAnsi="Arial" w:cs="Arial"/>
            <w:sz w:val="22"/>
            <w:szCs w:val="22"/>
          </w:rPr>
          <w:t xml:space="preserve"> </w:t>
        </w:r>
      </w:ins>
      <w:ins w:id="86" w:author="Vaughn, Stephen" w:date="2014-12-10T10:40:00Z">
        <w:r>
          <w:rPr>
            <w:rFonts w:ascii="Arial" w:hAnsi="Arial" w:cs="Arial"/>
            <w:sz w:val="22"/>
            <w:szCs w:val="22"/>
          </w:rPr>
          <w:t>is complete but a SERP was not able to</w:t>
        </w:r>
        <w:r w:rsidR="00052D60">
          <w:rPr>
            <w:rFonts w:ascii="Arial" w:hAnsi="Arial" w:cs="Arial"/>
            <w:sz w:val="22"/>
            <w:szCs w:val="22"/>
          </w:rPr>
          <w:t xml:space="preserve"> review and make a preliminary </w:t>
        </w:r>
        <w:r>
          <w:rPr>
            <w:rFonts w:ascii="Arial" w:hAnsi="Arial" w:cs="Arial"/>
            <w:sz w:val="22"/>
            <w:szCs w:val="22"/>
          </w:rPr>
          <w:t xml:space="preserve">decision </w:t>
        </w:r>
      </w:ins>
      <w:ins w:id="87" w:author="Vaughn, Stephen" w:date="2014-12-10T10:38:00Z">
        <w:r>
          <w:rPr>
            <w:rFonts w:ascii="Arial" w:hAnsi="Arial" w:cs="Arial"/>
            <w:sz w:val="22"/>
            <w:szCs w:val="22"/>
          </w:rPr>
          <w:t xml:space="preserve">prior to the </w:t>
        </w:r>
      </w:ins>
      <w:ins w:id="88" w:author="Vaughn, Stephen" w:date="2014-12-10T10:39:00Z">
        <w:r>
          <w:rPr>
            <w:rFonts w:ascii="Arial" w:hAnsi="Arial" w:cs="Arial"/>
            <w:sz w:val="22"/>
            <w:szCs w:val="22"/>
          </w:rPr>
          <w:t xml:space="preserve">deadline to issue the </w:t>
        </w:r>
      </w:ins>
      <w:ins w:id="89" w:author="Vaughn, Stephen" w:date="2014-12-10T10:37:00Z">
        <w:r w:rsidRPr="0034102C">
          <w:rPr>
            <w:rFonts w:ascii="Arial" w:hAnsi="Arial" w:cs="Arial"/>
            <w:sz w:val="22"/>
            <w:szCs w:val="22"/>
          </w:rPr>
          <w:t xml:space="preserve">inspection report, then the </w:t>
        </w:r>
      </w:ins>
      <w:ins w:id="90" w:author="Vaughn, Stephen" w:date="2014-12-10T10:40:00Z">
        <w:r w:rsidR="00052D60">
          <w:rPr>
            <w:rFonts w:ascii="Arial" w:hAnsi="Arial" w:cs="Arial"/>
            <w:sz w:val="22"/>
            <w:szCs w:val="22"/>
          </w:rPr>
          <w:t xml:space="preserve">significance of the </w:t>
        </w:r>
      </w:ins>
      <w:ins w:id="91" w:author="Vaughn, Stephen" w:date="2014-12-10T10:37:00Z">
        <w:r w:rsidRPr="0034102C">
          <w:rPr>
            <w:rFonts w:ascii="Arial" w:hAnsi="Arial" w:cs="Arial"/>
            <w:sz w:val="22"/>
            <w:szCs w:val="22"/>
          </w:rPr>
          <w:t xml:space="preserve">finding </w:t>
        </w:r>
      </w:ins>
      <w:ins w:id="92" w:author="Vaughn, Stephen" w:date="2014-12-10T10:41:00Z">
        <w:r w:rsidR="00052D60">
          <w:rPr>
            <w:rFonts w:ascii="Arial" w:hAnsi="Arial" w:cs="Arial"/>
            <w:sz w:val="22"/>
            <w:szCs w:val="22"/>
          </w:rPr>
          <w:t>shall be</w:t>
        </w:r>
      </w:ins>
      <w:ins w:id="93" w:author="Vaughn, Stephen" w:date="2014-12-10T10:37:00Z">
        <w:r w:rsidRPr="0034102C">
          <w:rPr>
            <w:rFonts w:ascii="Arial" w:hAnsi="Arial" w:cs="Arial"/>
            <w:sz w:val="22"/>
            <w:szCs w:val="22"/>
          </w:rPr>
          <w:t xml:space="preserve"> characterized in the inspection report as “to be determined</w:t>
        </w:r>
      </w:ins>
      <w:ins w:id="94" w:author="Vaughn, Stephen" w:date="2014-12-10T10:41:00Z">
        <w:r w:rsidR="00052D60">
          <w:rPr>
            <w:rFonts w:ascii="Arial" w:hAnsi="Arial" w:cs="Arial"/>
            <w:sz w:val="22"/>
            <w:szCs w:val="22"/>
          </w:rPr>
          <w:t>”</w:t>
        </w:r>
      </w:ins>
      <w:ins w:id="95" w:author="Vaughn, Stephen" w:date="2014-12-10T10:37:00Z">
        <w:r w:rsidR="00052D60">
          <w:rPr>
            <w:rFonts w:ascii="Arial" w:hAnsi="Arial" w:cs="Arial"/>
            <w:sz w:val="22"/>
            <w:szCs w:val="22"/>
          </w:rPr>
          <w:t xml:space="preserve"> (TBD).  </w:t>
        </w:r>
      </w:ins>
      <w:ins w:id="96" w:author="Vaughn, Stephen" w:date="2014-12-10T10:42:00Z">
        <w:r w:rsidR="00052D60">
          <w:rPr>
            <w:rFonts w:ascii="Arial" w:hAnsi="Arial" w:cs="Arial"/>
            <w:sz w:val="22"/>
            <w:szCs w:val="22"/>
          </w:rPr>
          <w:t>Only a SERP review and decision can make a preliminary significance determination</w:t>
        </w:r>
      </w:ins>
      <w:ins w:id="97" w:author="Vaughn, Stephen" w:date="2014-12-10T10:43:00Z">
        <w:r w:rsidR="00052D60">
          <w:rPr>
            <w:rFonts w:ascii="Arial" w:hAnsi="Arial" w:cs="Arial"/>
            <w:sz w:val="22"/>
            <w:szCs w:val="22"/>
          </w:rPr>
          <w:t xml:space="preserve"> of White, Yellow, Red, or GTG.</w:t>
        </w:r>
      </w:ins>
    </w:p>
    <w:p w:rsidR="00966399" w:rsidRDefault="00966399" w:rsidP="00966399">
      <w:pPr>
        <w:pStyle w:val="ListParagraph"/>
        <w:widowControl/>
        <w:tabs>
          <w:tab w:val="left" w:pos="274"/>
          <w:tab w:val="left" w:pos="810"/>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ind w:left="1080"/>
        <w:rPr>
          <w:rFonts w:ascii="Arial" w:hAnsi="Arial" w:cs="Arial"/>
          <w:sz w:val="22"/>
          <w:szCs w:val="22"/>
        </w:rPr>
      </w:pPr>
    </w:p>
    <w:p w:rsidR="00517FFA" w:rsidRDefault="005D0173" w:rsidP="00514EEA">
      <w:pPr>
        <w:pStyle w:val="ListParagraph"/>
        <w:widowControl/>
        <w:numPr>
          <w:ilvl w:val="0"/>
          <w:numId w:val="43"/>
        </w:numPr>
        <w:tabs>
          <w:tab w:val="left" w:pos="274"/>
          <w:tab w:val="left" w:pos="810"/>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rPr>
          <w:ins w:id="98" w:author="btc1" w:date="2015-04-28T13:41:00Z"/>
          <w:rFonts w:ascii="Arial" w:hAnsi="Arial" w:cs="Arial"/>
          <w:sz w:val="22"/>
          <w:szCs w:val="22"/>
        </w:rPr>
      </w:pPr>
      <w:r>
        <w:rPr>
          <w:rFonts w:ascii="Arial" w:hAnsi="Arial" w:cs="Arial"/>
          <w:sz w:val="22"/>
          <w:szCs w:val="22"/>
        </w:rPr>
        <w:t xml:space="preserve">If </w:t>
      </w:r>
      <w:r w:rsidRPr="0034102C">
        <w:rPr>
          <w:rFonts w:ascii="Arial" w:hAnsi="Arial" w:cs="Arial"/>
          <w:sz w:val="22"/>
          <w:szCs w:val="22"/>
        </w:rPr>
        <w:t xml:space="preserve">the region </w:t>
      </w:r>
      <w:r w:rsidRPr="003A42F9">
        <w:rPr>
          <w:rFonts w:ascii="Arial" w:hAnsi="Arial" w:cs="Arial"/>
          <w:sz w:val="22"/>
          <w:szCs w:val="22"/>
        </w:rPr>
        <w:t>or office</w:t>
      </w:r>
      <w:r w:rsidRPr="0034102C">
        <w:rPr>
          <w:rFonts w:ascii="Arial" w:hAnsi="Arial" w:cs="Arial"/>
          <w:sz w:val="22"/>
          <w:szCs w:val="22"/>
        </w:rPr>
        <w:t xml:space="preserve"> is considering </w:t>
      </w:r>
      <w:ins w:id="99" w:author="Vaughn, Stephen" w:date="2014-11-14T13:50:00Z">
        <w:r>
          <w:rPr>
            <w:rFonts w:ascii="Arial" w:hAnsi="Arial" w:cs="Arial"/>
            <w:sz w:val="22"/>
            <w:szCs w:val="22"/>
          </w:rPr>
          <w:t>the use of</w:t>
        </w:r>
        <w:r w:rsidRPr="0034102C">
          <w:rPr>
            <w:rFonts w:ascii="Arial" w:hAnsi="Arial" w:cs="Arial"/>
            <w:sz w:val="22"/>
            <w:szCs w:val="22"/>
          </w:rPr>
          <w:t xml:space="preserve"> </w:t>
        </w:r>
      </w:ins>
      <w:ins w:id="100" w:author="Vaughn, Stephen" w:date="2014-12-10T11:18:00Z">
        <w:r>
          <w:rPr>
            <w:rFonts w:ascii="Arial" w:hAnsi="Arial" w:cs="Arial"/>
            <w:sz w:val="22"/>
            <w:szCs w:val="22"/>
          </w:rPr>
          <w:t xml:space="preserve">IMC 0609, </w:t>
        </w:r>
      </w:ins>
      <w:r w:rsidRPr="0034102C">
        <w:rPr>
          <w:rFonts w:ascii="Arial" w:hAnsi="Arial" w:cs="Arial"/>
          <w:sz w:val="22"/>
          <w:szCs w:val="22"/>
        </w:rPr>
        <w:t>Appendix M to characterize the significance of a finding, a Planning SERP</w:t>
      </w:r>
      <w:ins w:id="101" w:author="Vaughn, Stephen" w:date="2014-11-14T13:50:00Z">
        <w:r>
          <w:rPr>
            <w:rFonts w:ascii="Arial" w:hAnsi="Arial" w:cs="Arial"/>
            <w:sz w:val="22"/>
            <w:szCs w:val="22"/>
          </w:rPr>
          <w:t xml:space="preserve"> should be held</w:t>
        </w:r>
      </w:ins>
      <w:r w:rsidRPr="0034102C">
        <w:rPr>
          <w:rFonts w:ascii="Arial" w:hAnsi="Arial" w:cs="Arial"/>
          <w:sz w:val="22"/>
          <w:szCs w:val="22"/>
        </w:rPr>
        <w:t xml:space="preserve">. </w:t>
      </w:r>
      <w:r>
        <w:rPr>
          <w:rFonts w:ascii="Arial" w:hAnsi="Arial" w:cs="Arial"/>
          <w:sz w:val="22"/>
          <w:szCs w:val="22"/>
        </w:rPr>
        <w:t xml:space="preserve"> </w:t>
      </w:r>
      <w:r w:rsidRPr="0034102C">
        <w:rPr>
          <w:rFonts w:ascii="Arial" w:hAnsi="Arial" w:cs="Arial"/>
          <w:sz w:val="22"/>
          <w:szCs w:val="22"/>
        </w:rPr>
        <w:t xml:space="preserve">A Planning SERP will reach consensus on the scope, schedule, methodology, and </w:t>
      </w:r>
      <w:ins w:id="102" w:author="Vaughn, Stephen" w:date="2014-11-14T13:51:00Z">
        <w:r>
          <w:rPr>
            <w:rFonts w:ascii="Arial" w:hAnsi="Arial" w:cs="Arial"/>
            <w:sz w:val="22"/>
            <w:szCs w:val="22"/>
          </w:rPr>
          <w:t xml:space="preserve">identify staff that will </w:t>
        </w:r>
      </w:ins>
      <w:r w:rsidRPr="0034102C">
        <w:rPr>
          <w:rFonts w:ascii="Arial" w:hAnsi="Arial" w:cs="Arial"/>
          <w:sz w:val="22"/>
          <w:szCs w:val="22"/>
        </w:rPr>
        <w:t xml:space="preserve">perform the assessment. A </w:t>
      </w:r>
      <w:ins w:id="103" w:author="Vaughn, Stephen" w:date="2014-11-14T13:51:00Z">
        <w:r>
          <w:rPr>
            <w:rFonts w:ascii="Arial" w:hAnsi="Arial" w:cs="Arial"/>
            <w:sz w:val="22"/>
            <w:szCs w:val="22"/>
          </w:rPr>
          <w:t>P</w:t>
        </w:r>
      </w:ins>
      <w:r w:rsidRPr="0034102C">
        <w:rPr>
          <w:rFonts w:ascii="Arial" w:hAnsi="Arial" w:cs="Arial"/>
          <w:sz w:val="22"/>
          <w:szCs w:val="22"/>
        </w:rPr>
        <w:t xml:space="preserve">lanning SERP is not necessary when </w:t>
      </w:r>
      <w:ins w:id="104" w:author="Vaughn, Stephen" w:date="2014-11-14T13:52:00Z">
        <w:r>
          <w:rPr>
            <w:rFonts w:ascii="Arial" w:hAnsi="Arial" w:cs="Arial"/>
            <w:sz w:val="22"/>
            <w:szCs w:val="22"/>
          </w:rPr>
          <w:t xml:space="preserve">another SDP appendix explicitly </w:t>
        </w:r>
      </w:ins>
      <w:r w:rsidRPr="0034102C">
        <w:rPr>
          <w:rFonts w:ascii="Arial" w:hAnsi="Arial" w:cs="Arial"/>
          <w:sz w:val="22"/>
          <w:szCs w:val="22"/>
        </w:rPr>
        <w:t>direct</w:t>
      </w:r>
      <w:ins w:id="105" w:author="Vaughn, Stephen" w:date="2014-11-14T13:52:00Z">
        <w:r>
          <w:rPr>
            <w:rFonts w:ascii="Arial" w:hAnsi="Arial" w:cs="Arial"/>
            <w:sz w:val="22"/>
            <w:szCs w:val="22"/>
          </w:rPr>
          <w:t>s</w:t>
        </w:r>
      </w:ins>
      <w:r w:rsidRPr="0034102C">
        <w:rPr>
          <w:rFonts w:ascii="Arial" w:hAnsi="Arial" w:cs="Arial"/>
          <w:sz w:val="22"/>
          <w:szCs w:val="22"/>
        </w:rPr>
        <w:t xml:space="preserve"> </w:t>
      </w:r>
      <w:ins w:id="106" w:author="Vaughn, Stephen" w:date="2014-11-14T13:52:00Z">
        <w:r>
          <w:rPr>
            <w:rFonts w:ascii="Arial" w:hAnsi="Arial" w:cs="Arial"/>
            <w:sz w:val="22"/>
            <w:szCs w:val="22"/>
          </w:rPr>
          <w:t>the</w:t>
        </w:r>
      </w:ins>
      <w:r w:rsidRPr="0034102C">
        <w:rPr>
          <w:rFonts w:ascii="Arial" w:hAnsi="Arial" w:cs="Arial"/>
          <w:sz w:val="22"/>
          <w:szCs w:val="22"/>
        </w:rPr>
        <w:t xml:space="preserve"> use </w:t>
      </w:r>
      <w:ins w:id="107" w:author="sjv1" w:date="2015-03-11T08:44:00Z">
        <w:r w:rsidR="001A70AA">
          <w:rPr>
            <w:rFonts w:ascii="Arial" w:hAnsi="Arial" w:cs="Arial"/>
            <w:sz w:val="22"/>
            <w:szCs w:val="22"/>
          </w:rPr>
          <w:t xml:space="preserve">of </w:t>
        </w:r>
      </w:ins>
      <w:r w:rsidRPr="0034102C">
        <w:rPr>
          <w:rFonts w:ascii="Arial" w:hAnsi="Arial" w:cs="Arial"/>
          <w:sz w:val="22"/>
          <w:szCs w:val="22"/>
        </w:rPr>
        <w:t>Appendix M</w:t>
      </w:r>
      <w:r w:rsidR="00821FDB">
        <w:rPr>
          <w:rFonts w:ascii="Arial" w:hAnsi="Arial" w:cs="Arial"/>
          <w:sz w:val="22"/>
          <w:szCs w:val="22"/>
        </w:rPr>
        <w:t xml:space="preserve"> </w:t>
      </w:r>
      <w:ins w:id="108" w:author="Vaughn, Stephen" w:date="2015-03-06T08:49:00Z">
        <w:r w:rsidR="00821FDB">
          <w:rPr>
            <w:rFonts w:ascii="Arial" w:hAnsi="Arial" w:cs="Arial"/>
            <w:sz w:val="22"/>
            <w:szCs w:val="22"/>
          </w:rPr>
          <w:t>(e.g., IMC 0609, Appendix A, Exhibits 2 and 3)</w:t>
        </w:r>
      </w:ins>
      <w:ins w:id="109" w:author="Vaughn, Stephen" w:date="2014-11-14T13:53:00Z">
        <w:r>
          <w:rPr>
            <w:rFonts w:ascii="Arial" w:hAnsi="Arial" w:cs="Arial"/>
            <w:sz w:val="22"/>
            <w:szCs w:val="22"/>
          </w:rPr>
          <w:t>.</w:t>
        </w:r>
      </w:ins>
      <w:r w:rsidRPr="0034102C">
        <w:rPr>
          <w:rFonts w:ascii="Arial" w:hAnsi="Arial" w:cs="Arial"/>
          <w:sz w:val="22"/>
          <w:szCs w:val="22"/>
        </w:rPr>
        <w:t xml:space="preserve"> Th</w:t>
      </w:r>
      <w:ins w:id="110" w:author="Vaughn, Stephen" w:date="2014-11-18T10:23:00Z">
        <w:r>
          <w:rPr>
            <w:rFonts w:ascii="Arial" w:hAnsi="Arial" w:cs="Arial"/>
            <w:sz w:val="22"/>
            <w:szCs w:val="22"/>
          </w:rPr>
          <w:t xml:space="preserve">e Planning SERP </w:t>
        </w:r>
      </w:ins>
      <w:r w:rsidRPr="0034102C">
        <w:rPr>
          <w:rFonts w:ascii="Arial" w:hAnsi="Arial" w:cs="Arial"/>
          <w:sz w:val="22"/>
          <w:szCs w:val="22"/>
        </w:rPr>
        <w:t xml:space="preserve">assessment will be documented on the “Planning SERP Worksheet” (Exhibit 3 to this Attachment).  An additional SERP </w:t>
      </w:r>
      <w:ins w:id="111" w:author="Vaughn, Stephen" w:date="2014-12-10T11:21:00Z">
        <w:r>
          <w:rPr>
            <w:rFonts w:ascii="Arial" w:hAnsi="Arial" w:cs="Arial"/>
            <w:sz w:val="22"/>
            <w:szCs w:val="22"/>
          </w:rPr>
          <w:t>is</w:t>
        </w:r>
      </w:ins>
      <w:r w:rsidRPr="0034102C">
        <w:rPr>
          <w:rFonts w:ascii="Arial" w:hAnsi="Arial" w:cs="Arial"/>
          <w:sz w:val="22"/>
          <w:szCs w:val="22"/>
        </w:rPr>
        <w:t xml:space="preserve"> required </w:t>
      </w:r>
      <w:ins w:id="112" w:author="Vaughn, Stephen" w:date="2014-12-10T11:17:00Z">
        <w:r>
          <w:rPr>
            <w:rFonts w:ascii="Arial" w:hAnsi="Arial" w:cs="Arial"/>
            <w:sz w:val="22"/>
            <w:szCs w:val="22"/>
          </w:rPr>
          <w:t>to arrive at a</w:t>
        </w:r>
      </w:ins>
      <w:r w:rsidRPr="0034102C">
        <w:rPr>
          <w:rFonts w:ascii="Arial" w:hAnsi="Arial" w:cs="Arial"/>
          <w:sz w:val="22"/>
          <w:szCs w:val="22"/>
        </w:rPr>
        <w:t xml:space="preserve"> preliminary significance determination</w:t>
      </w:r>
      <w:ins w:id="113" w:author="Vaughn, Stephen" w:date="2014-12-10T11:17:00Z">
        <w:r>
          <w:rPr>
            <w:rFonts w:ascii="Arial" w:hAnsi="Arial" w:cs="Arial"/>
            <w:sz w:val="22"/>
            <w:szCs w:val="22"/>
          </w:rPr>
          <w:t>.</w:t>
        </w:r>
      </w:ins>
      <w:r w:rsidRPr="0034102C">
        <w:rPr>
          <w:rFonts w:ascii="Arial" w:hAnsi="Arial" w:cs="Arial"/>
          <w:sz w:val="22"/>
          <w:szCs w:val="22"/>
        </w:rPr>
        <w:t xml:space="preserve"> </w:t>
      </w:r>
    </w:p>
    <w:p w:rsidR="00966399" w:rsidRDefault="00966399" w:rsidP="00966399">
      <w:pPr>
        <w:pStyle w:val="ListParagraph"/>
        <w:widowControl/>
        <w:tabs>
          <w:tab w:val="left" w:pos="274"/>
          <w:tab w:val="left" w:pos="810"/>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ind w:left="1080"/>
        <w:rPr>
          <w:rFonts w:ascii="Arial" w:hAnsi="Arial" w:cs="Arial"/>
          <w:sz w:val="22"/>
          <w:szCs w:val="22"/>
        </w:rPr>
      </w:pPr>
    </w:p>
    <w:p w:rsidR="00514EEA" w:rsidRDefault="00514EEA" w:rsidP="00514EEA">
      <w:pPr>
        <w:pStyle w:val="ListParagraph"/>
        <w:widowControl/>
        <w:numPr>
          <w:ilvl w:val="0"/>
          <w:numId w:val="43"/>
        </w:numPr>
        <w:tabs>
          <w:tab w:val="left" w:pos="274"/>
          <w:tab w:val="left" w:pos="810"/>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rPr>
          <w:ins w:id="114" w:author="btc1" w:date="2015-04-28T13:41:00Z"/>
          <w:rFonts w:ascii="Arial" w:hAnsi="Arial" w:cs="Arial"/>
          <w:sz w:val="22"/>
          <w:szCs w:val="22"/>
        </w:rPr>
      </w:pPr>
      <w:ins w:id="115" w:author="Vaughn, Stephen" w:date="2014-11-18T15:12:00Z">
        <w:r w:rsidRPr="00514EEA">
          <w:rPr>
            <w:rFonts w:ascii="Arial" w:hAnsi="Arial" w:cs="Arial"/>
            <w:sz w:val="22"/>
            <w:szCs w:val="22"/>
          </w:rPr>
          <w:t>T</w:t>
        </w:r>
      </w:ins>
      <w:r w:rsidR="00D37B49" w:rsidRPr="00514EEA">
        <w:rPr>
          <w:rFonts w:ascii="Arial" w:hAnsi="Arial" w:cs="Arial"/>
          <w:sz w:val="22"/>
          <w:szCs w:val="22"/>
        </w:rPr>
        <w:t>he responsible inspector</w:t>
      </w:r>
      <w:ins w:id="116" w:author="Vaughn, Stephen" w:date="2014-10-31T09:52:00Z">
        <w:r w:rsidR="00A21245" w:rsidRPr="00514EEA">
          <w:rPr>
            <w:rFonts w:ascii="Arial" w:hAnsi="Arial" w:cs="Arial"/>
            <w:sz w:val="22"/>
            <w:szCs w:val="22"/>
          </w:rPr>
          <w:t>(s)</w:t>
        </w:r>
      </w:ins>
      <w:r w:rsidR="001841B9" w:rsidRPr="00514EEA">
        <w:rPr>
          <w:rFonts w:ascii="Arial" w:hAnsi="Arial" w:cs="Arial"/>
          <w:sz w:val="22"/>
          <w:szCs w:val="22"/>
        </w:rPr>
        <w:t xml:space="preserve"> </w:t>
      </w:r>
      <w:r w:rsidR="00D37B49" w:rsidRPr="00514EEA">
        <w:rPr>
          <w:rFonts w:ascii="Arial" w:hAnsi="Arial" w:cs="Arial"/>
          <w:sz w:val="22"/>
          <w:szCs w:val="22"/>
        </w:rPr>
        <w:t>sh</w:t>
      </w:r>
      <w:ins w:id="117" w:author="Vaughn, Stephen" w:date="2014-11-18T09:36:00Z">
        <w:r w:rsidR="001E6F5C" w:rsidRPr="00514EEA">
          <w:rPr>
            <w:rFonts w:ascii="Arial" w:hAnsi="Arial" w:cs="Arial"/>
            <w:sz w:val="22"/>
            <w:szCs w:val="22"/>
          </w:rPr>
          <w:t>ould</w:t>
        </w:r>
      </w:ins>
      <w:r w:rsidR="00D37B49" w:rsidRPr="00514EEA">
        <w:rPr>
          <w:rFonts w:ascii="Arial" w:hAnsi="Arial" w:cs="Arial"/>
          <w:sz w:val="22"/>
          <w:szCs w:val="22"/>
        </w:rPr>
        <w:t xml:space="preserve"> clearly </w:t>
      </w:r>
      <w:ins w:id="118" w:author="Vaughn, Stephen" w:date="2014-11-18T09:36:00Z">
        <w:r w:rsidR="001E6F5C" w:rsidRPr="00514EEA">
          <w:rPr>
            <w:rFonts w:ascii="Arial" w:hAnsi="Arial" w:cs="Arial"/>
            <w:sz w:val="22"/>
            <w:szCs w:val="22"/>
          </w:rPr>
          <w:t xml:space="preserve">articulate </w:t>
        </w:r>
      </w:ins>
      <w:r w:rsidR="00D37B49" w:rsidRPr="00514EEA">
        <w:rPr>
          <w:rFonts w:ascii="Arial" w:hAnsi="Arial" w:cs="Arial"/>
          <w:sz w:val="22"/>
          <w:szCs w:val="22"/>
        </w:rPr>
        <w:t>the licensee performance deficiency</w:t>
      </w:r>
      <w:ins w:id="119" w:author="Vaughn, Stephen" w:date="2014-10-31T09:41:00Z">
        <w:r w:rsidR="007A6384" w:rsidRPr="00514EEA">
          <w:rPr>
            <w:rFonts w:ascii="Arial" w:hAnsi="Arial" w:cs="Arial"/>
            <w:sz w:val="22"/>
            <w:szCs w:val="22"/>
          </w:rPr>
          <w:t xml:space="preserve">, </w:t>
        </w:r>
      </w:ins>
      <w:ins w:id="120" w:author="Vaughn, Stephen" w:date="2014-10-31T09:43:00Z">
        <w:r w:rsidR="007A6384" w:rsidRPr="00514EEA">
          <w:rPr>
            <w:rFonts w:ascii="Arial" w:hAnsi="Arial" w:cs="Arial"/>
            <w:sz w:val="22"/>
            <w:szCs w:val="22"/>
          </w:rPr>
          <w:t xml:space="preserve">the more-than-minor criteria that was met, </w:t>
        </w:r>
      </w:ins>
      <w:ins w:id="121" w:author="Vaughn, Stephen" w:date="2014-10-31T09:47:00Z">
        <w:r w:rsidR="00A21245" w:rsidRPr="00514EEA">
          <w:rPr>
            <w:rFonts w:ascii="Arial" w:hAnsi="Arial" w:cs="Arial"/>
            <w:sz w:val="22"/>
            <w:szCs w:val="22"/>
          </w:rPr>
          <w:t xml:space="preserve">describe how the </w:t>
        </w:r>
      </w:ins>
      <w:ins w:id="122" w:author="sjv1" w:date="2015-04-15T12:47:00Z">
        <w:r w:rsidR="00AD3D29">
          <w:rPr>
            <w:rFonts w:ascii="Arial" w:hAnsi="Arial" w:cs="Arial"/>
            <w:sz w:val="22"/>
            <w:szCs w:val="22"/>
          </w:rPr>
          <w:t xml:space="preserve">deficient licensee performance (i.e., </w:t>
        </w:r>
      </w:ins>
      <w:ins w:id="123" w:author="Vaughn, Stephen" w:date="2014-10-31T09:47:00Z">
        <w:r w:rsidR="00A21245" w:rsidRPr="00514EEA">
          <w:rPr>
            <w:rFonts w:ascii="Arial" w:hAnsi="Arial" w:cs="Arial"/>
            <w:sz w:val="22"/>
            <w:szCs w:val="22"/>
          </w:rPr>
          <w:t>finding</w:t>
        </w:r>
      </w:ins>
      <w:ins w:id="124" w:author="sjv1" w:date="2015-04-15T12:47:00Z">
        <w:r w:rsidR="00AD3D29">
          <w:rPr>
            <w:rFonts w:ascii="Arial" w:hAnsi="Arial" w:cs="Arial"/>
            <w:sz w:val="22"/>
            <w:szCs w:val="22"/>
          </w:rPr>
          <w:t>)</w:t>
        </w:r>
      </w:ins>
      <w:ins w:id="125" w:author="Vaughn, Stephen" w:date="2014-10-31T09:47:00Z">
        <w:r w:rsidR="00A21245" w:rsidRPr="00514EEA">
          <w:rPr>
            <w:rFonts w:ascii="Arial" w:hAnsi="Arial" w:cs="Arial"/>
            <w:sz w:val="22"/>
            <w:szCs w:val="22"/>
          </w:rPr>
          <w:t xml:space="preserve"> </w:t>
        </w:r>
      </w:ins>
      <w:ins w:id="126" w:author="Vaughn, Stephen" w:date="2014-11-18T09:37:00Z">
        <w:r w:rsidR="00AF3A8A" w:rsidRPr="00514EEA">
          <w:rPr>
            <w:rFonts w:ascii="Arial" w:hAnsi="Arial" w:cs="Arial"/>
            <w:sz w:val="22"/>
            <w:szCs w:val="22"/>
          </w:rPr>
          <w:t>wa</w:t>
        </w:r>
      </w:ins>
      <w:ins w:id="127" w:author="Vaughn, Stephen" w:date="2014-10-31T09:49:00Z">
        <w:r w:rsidR="00A21245" w:rsidRPr="00514EEA">
          <w:rPr>
            <w:rFonts w:ascii="Arial" w:hAnsi="Arial" w:cs="Arial"/>
            <w:sz w:val="22"/>
            <w:szCs w:val="22"/>
          </w:rPr>
          <w:t>s</w:t>
        </w:r>
      </w:ins>
      <w:ins w:id="128" w:author="Vaughn, Stephen" w:date="2014-10-31T09:47:00Z">
        <w:r w:rsidR="00A21245" w:rsidRPr="00514EEA">
          <w:rPr>
            <w:rFonts w:ascii="Arial" w:hAnsi="Arial" w:cs="Arial"/>
            <w:sz w:val="22"/>
            <w:szCs w:val="22"/>
          </w:rPr>
          <w:t xml:space="preserve"> the proximate cause of the degraded condition</w:t>
        </w:r>
      </w:ins>
      <w:ins w:id="129" w:author="Vaughn, Stephen" w:date="2014-10-31T09:48:00Z">
        <w:r w:rsidR="00A21245" w:rsidRPr="00514EEA">
          <w:rPr>
            <w:rFonts w:ascii="Arial" w:hAnsi="Arial" w:cs="Arial"/>
            <w:sz w:val="22"/>
            <w:szCs w:val="22"/>
          </w:rPr>
          <w:t>,</w:t>
        </w:r>
      </w:ins>
      <w:ins w:id="130" w:author="Vaughn, Stephen" w:date="2014-11-18T10:26:00Z">
        <w:r w:rsidR="00823C01" w:rsidRPr="00514EEA">
          <w:rPr>
            <w:rFonts w:ascii="Arial" w:hAnsi="Arial" w:cs="Arial"/>
            <w:sz w:val="22"/>
            <w:szCs w:val="22"/>
          </w:rPr>
          <w:t xml:space="preserve"> </w:t>
        </w:r>
      </w:ins>
      <w:ins w:id="131" w:author="Vaughn, Stephen" w:date="2014-10-31T09:49:00Z">
        <w:r w:rsidR="00A21245" w:rsidRPr="00514EEA">
          <w:rPr>
            <w:rFonts w:ascii="Arial" w:hAnsi="Arial" w:cs="Arial"/>
            <w:sz w:val="22"/>
            <w:szCs w:val="22"/>
          </w:rPr>
          <w:t xml:space="preserve">the basis for </w:t>
        </w:r>
      </w:ins>
      <w:ins w:id="132" w:author="sjv1" w:date="2015-03-09T10:29:00Z">
        <w:r w:rsidR="007333A0">
          <w:rPr>
            <w:rFonts w:ascii="Arial" w:hAnsi="Arial" w:cs="Arial"/>
            <w:sz w:val="22"/>
            <w:szCs w:val="22"/>
          </w:rPr>
          <w:t>not screening</w:t>
        </w:r>
      </w:ins>
      <w:ins w:id="133" w:author="Vaughn, Stephen" w:date="2014-10-31T09:49:00Z">
        <w:r w:rsidR="00A21245" w:rsidRPr="00514EEA">
          <w:rPr>
            <w:rFonts w:ascii="Arial" w:hAnsi="Arial" w:cs="Arial"/>
            <w:sz w:val="22"/>
            <w:szCs w:val="22"/>
          </w:rPr>
          <w:t xml:space="preserve"> the finding t</w:t>
        </w:r>
        <w:r w:rsidR="001841B9" w:rsidRPr="00514EEA">
          <w:rPr>
            <w:rFonts w:ascii="Arial" w:hAnsi="Arial" w:cs="Arial"/>
            <w:sz w:val="22"/>
            <w:szCs w:val="22"/>
          </w:rPr>
          <w:t xml:space="preserve">o Green (only applicable to </w:t>
        </w:r>
      </w:ins>
      <w:ins w:id="134" w:author="Vaughn, Stephen" w:date="2014-11-14T13:31:00Z">
        <w:r w:rsidR="001841B9" w:rsidRPr="00514EEA">
          <w:rPr>
            <w:rFonts w:ascii="Arial" w:hAnsi="Arial" w:cs="Arial"/>
            <w:sz w:val="22"/>
            <w:szCs w:val="22"/>
          </w:rPr>
          <w:t>the</w:t>
        </w:r>
      </w:ins>
      <w:ins w:id="135" w:author="Vaughn, Stephen" w:date="2014-10-31T09:49:00Z">
        <w:r w:rsidR="00A21245" w:rsidRPr="00514EEA">
          <w:rPr>
            <w:rFonts w:ascii="Arial" w:hAnsi="Arial" w:cs="Arial"/>
            <w:sz w:val="22"/>
            <w:szCs w:val="22"/>
          </w:rPr>
          <w:t xml:space="preserve"> SDP Appendices</w:t>
        </w:r>
      </w:ins>
      <w:ins w:id="136" w:author="Vaughn, Stephen" w:date="2014-11-14T13:31:00Z">
        <w:r w:rsidR="001841B9" w:rsidRPr="00514EEA">
          <w:rPr>
            <w:rFonts w:ascii="Arial" w:hAnsi="Arial" w:cs="Arial"/>
            <w:sz w:val="22"/>
            <w:szCs w:val="22"/>
          </w:rPr>
          <w:t xml:space="preserve"> that use screening </w:t>
        </w:r>
      </w:ins>
      <w:ins w:id="137" w:author="Vaughn, Stephen" w:date="2015-01-06T13:39:00Z">
        <w:r w:rsidR="000A0E7D">
          <w:rPr>
            <w:rFonts w:ascii="Arial" w:hAnsi="Arial" w:cs="Arial"/>
            <w:sz w:val="22"/>
            <w:szCs w:val="22"/>
          </w:rPr>
          <w:t>questions</w:t>
        </w:r>
      </w:ins>
      <w:ins w:id="138" w:author="Vaughn, Stephen" w:date="2014-10-31T09:49:00Z">
        <w:r w:rsidR="00A21245" w:rsidRPr="00514EEA">
          <w:rPr>
            <w:rFonts w:ascii="Arial" w:hAnsi="Arial" w:cs="Arial"/>
            <w:sz w:val="22"/>
            <w:szCs w:val="22"/>
          </w:rPr>
          <w:t>)</w:t>
        </w:r>
      </w:ins>
      <w:ins w:id="139" w:author="Vaughn, Stephen" w:date="2014-11-18T10:27:00Z">
        <w:r w:rsidR="00823C01" w:rsidRPr="00514EEA">
          <w:rPr>
            <w:rFonts w:ascii="Arial" w:hAnsi="Arial" w:cs="Arial"/>
            <w:sz w:val="22"/>
            <w:szCs w:val="22"/>
          </w:rPr>
          <w:t>, the proposed safety or security significance</w:t>
        </w:r>
      </w:ins>
      <w:ins w:id="140" w:author="Vaughn, Stephen" w:date="2015-03-06T08:57:00Z">
        <w:r w:rsidR="00821FDB">
          <w:rPr>
            <w:rFonts w:ascii="Arial" w:hAnsi="Arial" w:cs="Arial"/>
            <w:sz w:val="22"/>
            <w:szCs w:val="22"/>
          </w:rPr>
          <w:t xml:space="preserve"> (only applicable to SDP Appendices that do not require SRA support)</w:t>
        </w:r>
      </w:ins>
      <w:ins w:id="141" w:author="Vaughn, Stephen" w:date="2014-11-18T10:27:00Z">
        <w:r w:rsidR="00AA7513" w:rsidRPr="00514EEA">
          <w:rPr>
            <w:rFonts w:ascii="Arial" w:hAnsi="Arial" w:cs="Arial"/>
            <w:sz w:val="22"/>
            <w:szCs w:val="22"/>
          </w:rPr>
          <w:t>, and any enforcement recommendations</w:t>
        </w:r>
      </w:ins>
      <w:ins w:id="142" w:author="Vaughn, Stephen" w:date="2014-10-31T09:49:00Z">
        <w:r w:rsidR="00A21245" w:rsidRPr="00514EEA">
          <w:rPr>
            <w:rFonts w:ascii="Arial" w:hAnsi="Arial" w:cs="Arial"/>
            <w:sz w:val="22"/>
            <w:szCs w:val="22"/>
          </w:rPr>
          <w:t>.</w:t>
        </w:r>
      </w:ins>
      <w:ins w:id="143" w:author="Vaughn, Stephen" w:date="2014-11-18T09:38:00Z">
        <w:r w:rsidR="00AF3A8A" w:rsidRPr="00514EEA">
          <w:rPr>
            <w:rFonts w:ascii="Arial" w:hAnsi="Arial" w:cs="Arial"/>
            <w:sz w:val="22"/>
            <w:szCs w:val="22"/>
          </w:rPr>
          <w:t xml:space="preserve">  Additional staff in the region and headquarters should provide technical and programmatic support to the inspector(s) as appropriate.</w:t>
        </w:r>
      </w:ins>
      <w:ins w:id="144" w:author="Vaughn, Stephen" w:date="2014-11-18T09:51:00Z">
        <w:r w:rsidR="00FC7066" w:rsidRPr="00514EEA">
          <w:rPr>
            <w:rFonts w:ascii="Arial" w:hAnsi="Arial" w:cs="Arial"/>
            <w:sz w:val="22"/>
            <w:szCs w:val="22"/>
          </w:rPr>
          <w:t xml:space="preserve">  The sponsor</w:t>
        </w:r>
      </w:ins>
      <w:ins w:id="145" w:author="Vaughn, Stephen" w:date="2014-11-18T09:52:00Z">
        <w:r w:rsidR="00FC7066" w:rsidRPr="00514EEA">
          <w:rPr>
            <w:rFonts w:ascii="Arial" w:hAnsi="Arial" w:cs="Arial"/>
            <w:sz w:val="22"/>
            <w:szCs w:val="22"/>
          </w:rPr>
          <w:t xml:space="preserve"> organization should </w:t>
        </w:r>
      </w:ins>
      <w:ins w:id="146" w:author="Vaughn, Stephen" w:date="2014-11-18T09:59:00Z">
        <w:r w:rsidR="007C3BF4" w:rsidRPr="00514EEA">
          <w:rPr>
            <w:rFonts w:ascii="Arial" w:hAnsi="Arial" w:cs="Arial"/>
            <w:sz w:val="22"/>
            <w:szCs w:val="22"/>
          </w:rPr>
          <w:t xml:space="preserve">periodically </w:t>
        </w:r>
      </w:ins>
      <w:ins w:id="147" w:author="Vaughn, Stephen" w:date="2014-11-18T09:55:00Z">
        <w:r w:rsidR="00FC7066" w:rsidRPr="00514EEA">
          <w:rPr>
            <w:rFonts w:ascii="Arial" w:hAnsi="Arial" w:cs="Arial"/>
            <w:sz w:val="22"/>
            <w:szCs w:val="22"/>
          </w:rPr>
          <w:t>comm</w:t>
        </w:r>
      </w:ins>
      <w:ins w:id="148" w:author="Vaughn, Stephen" w:date="2014-11-18T09:56:00Z">
        <w:r w:rsidR="00FC7066" w:rsidRPr="00514EEA">
          <w:rPr>
            <w:rFonts w:ascii="Arial" w:hAnsi="Arial" w:cs="Arial"/>
            <w:sz w:val="22"/>
            <w:szCs w:val="22"/>
          </w:rPr>
          <w:t>u</w:t>
        </w:r>
      </w:ins>
      <w:ins w:id="149" w:author="Vaughn, Stephen" w:date="2014-11-18T09:55:00Z">
        <w:r w:rsidR="00FC7066" w:rsidRPr="00514EEA">
          <w:rPr>
            <w:rFonts w:ascii="Arial" w:hAnsi="Arial" w:cs="Arial"/>
            <w:sz w:val="22"/>
            <w:szCs w:val="22"/>
          </w:rPr>
          <w:t>n</w:t>
        </w:r>
      </w:ins>
      <w:ins w:id="150" w:author="Vaughn, Stephen" w:date="2014-11-18T09:56:00Z">
        <w:r w:rsidR="00FC7066" w:rsidRPr="00514EEA">
          <w:rPr>
            <w:rFonts w:ascii="Arial" w:hAnsi="Arial" w:cs="Arial"/>
            <w:sz w:val="22"/>
            <w:szCs w:val="22"/>
          </w:rPr>
          <w:t>i</w:t>
        </w:r>
      </w:ins>
      <w:ins w:id="151" w:author="Vaughn, Stephen" w:date="2014-11-18T09:55:00Z">
        <w:r w:rsidR="00FC7066" w:rsidRPr="00514EEA">
          <w:rPr>
            <w:rFonts w:ascii="Arial" w:hAnsi="Arial" w:cs="Arial"/>
            <w:sz w:val="22"/>
            <w:szCs w:val="22"/>
          </w:rPr>
          <w:t xml:space="preserve">cate </w:t>
        </w:r>
      </w:ins>
      <w:ins w:id="152" w:author="Vaughn, Stephen" w:date="2014-11-18T09:56:00Z">
        <w:r w:rsidR="00FC7066" w:rsidRPr="00514EEA">
          <w:rPr>
            <w:rFonts w:ascii="Arial" w:hAnsi="Arial" w:cs="Arial"/>
            <w:sz w:val="22"/>
            <w:szCs w:val="22"/>
          </w:rPr>
          <w:t xml:space="preserve">details involving </w:t>
        </w:r>
      </w:ins>
      <w:ins w:id="153" w:author="Vaughn, Stephen" w:date="2014-11-18T09:55:00Z">
        <w:r w:rsidR="00FC7066" w:rsidRPr="00514EEA">
          <w:rPr>
            <w:rFonts w:ascii="Arial" w:hAnsi="Arial" w:cs="Arial"/>
            <w:sz w:val="22"/>
            <w:szCs w:val="22"/>
          </w:rPr>
          <w:t>inspection</w:t>
        </w:r>
      </w:ins>
      <w:ins w:id="154" w:author="Vaughn, Stephen" w:date="2014-11-18T09:56:00Z">
        <w:r w:rsidR="00FC7066" w:rsidRPr="00514EEA">
          <w:rPr>
            <w:rFonts w:ascii="Arial" w:hAnsi="Arial" w:cs="Arial"/>
            <w:sz w:val="22"/>
            <w:szCs w:val="22"/>
          </w:rPr>
          <w:t xml:space="preserve">, </w:t>
        </w:r>
      </w:ins>
      <w:ins w:id="155" w:author="Vaughn, Stephen" w:date="2014-11-18T09:58:00Z">
        <w:r w:rsidR="007C3BF4" w:rsidRPr="00514EEA">
          <w:rPr>
            <w:rFonts w:ascii="Arial" w:hAnsi="Arial" w:cs="Arial"/>
            <w:sz w:val="22"/>
            <w:szCs w:val="22"/>
          </w:rPr>
          <w:t xml:space="preserve">proposed </w:t>
        </w:r>
      </w:ins>
      <w:ins w:id="156" w:author="Vaughn, Stephen" w:date="2014-11-18T09:56:00Z">
        <w:r w:rsidR="00FC7066" w:rsidRPr="00514EEA">
          <w:rPr>
            <w:rFonts w:ascii="Arial" w:hAnsi="Arial" w:cs="Arial"/>
            <w:sz w:val="22"/>
            <w:szCs w:val="22"/>
          </w:rPr>
          <w:t>enforcement,</w:t>
        </w:r>
      </w:ins>
      <w:ins w:id="157" w:author="Vaughn, Stephen" w:date="2014-11-18T09:52:00Z">
        <w:r w:rsidR="00FC7066" w:rsidRPr="00514EEA">
          <w:rPr>
            <w:rFonts w:ascii="Arial" w:hAnsi="Arial" w:cs="Arial"/>
            <w:sz w:val="22"/>
            <w:szCs w:val="22"/>
          </w:rPr>
          <w:t xml:space="preserve"> </w:t>
        </w:r>
      </w:ins>
      <w:ins w:id="158" w:author="Vaughn, Stephen" w:date="2014-11-18T09:57:00Z">
        <w:r w:rsidR="00FC7066" w:rsidRPr="00514EEA">
          <w:rPr>
            <w:rFonts w:ascii="Arial" w:hAnsi="Arial" w:cs="Arial"/>
            <w:sz w:val="22"/>
            <w:szCs w:val="22"/>
          </w:rPr>
          <w:t xml:space="preserve">risk insights, </w:t>
        </w:r>
      </w:ins>
      <w:ins w:id="159" w:author="Vaughn, Stephen" w:date="2014-11-18T09:58:00Z">
        <w:r w:rsidR="007C3BF4" w:rsidRPr="00514EEA">
          <w:rPr>
            <w:rFonts w:ascii="Arial" w:hAnsi="Arial" w:cs="Arial"/>
            <w:sz w:val="22"/>
            <w:szCs w:val="22"/>
          </w:rPr>
          <w:t>and other pertinent information with</w:t>
        </w:r>
      </w:ins>
      <w:ins w:id="160" w:author="Vaughn, Stephen" w:date="2014-11-18T09:52:00Z">
        <w:r w:rsidR="00FC7066" w:rsidRPr="00514EEA">
          <w:rPr>
            <w:rFonts w:ascii="Arial" w:hAnsi="Arial" w:cs="Arial"/>
            <w:sz w:val="22"/>
            <w:szCs w:val="22"/>
          </w:rPr>
          <w:t xml:space="preserve"> </w:t>
        </w:r>
      </w:ins>
      <w:ins w:id="161" w:author="Vaughn, Stephen" w:date="2014-11-18T09:53:00Z">
        <w:r w:rsidR="00FC7066" w:rsidRPr="00514EEA">
          <w:rPr>
            <w:rFonts w:ascii="Arial" w:hAnsi="Arial" w:cs="Arial"/>
            <w:sz w:val="22"/>
            <w:szCs w:val="22"/>
          </w:rPr>
          <w:t>technical</w:t>
        </w:r>
      </w:ins>
      <w:ins w:id="162" w:author="Vaughn, Stephen" w:date="2014-11-18T09:52:00Z">
        <w:r w:rsidR="00FC7066" w:rsidRPr="00514EEA">
          <w:rPr>
            <w:rFonts w:ascii="Arial" w:hAnsi="Arial" w:cs="Arial"/>
            <w:sz w:val="22"/>
            <w:szCs w:val="22"/>
          </w:rPr>
          <w:t xml:space="preserve"> </w:t>
        </w:r>
      </w:ins>
      <w:ins w:id="163" w:author="Vaughn, Stephen" w:date="2014-11-18T09:53:00Z">
        <w:r w:rsidR="00FC7066" w:rsidRPr="00514EEA">
          <w:rPr>
            <w:rFonts w:ascii="Arial" w:hAnsi="Arial" w:cs="Arial"/>
            <w:sz w:val="22"/>
            <w:szCs w:val="22"/>
          </w:rPr>
          <w:t>staff and management in the both the region and headquarters</w:t>
        </w:r>
      </w:ins>
      <w:ins w:id="164" w:author="sjv1" w:date="2014-12-11T12:30:00Z">
        <w:r w:rsidR="00B86EB2">
          <w:rPr>
            <w:rFonts w:ascii="Arial" w:hAnsi="Arial" w:cs="Arial"/>
            <w:sz w:val="22"/>
            <w:szCs w:val="22"/>
          </w:rPr>
          <w:t xml:space="preserve"> </w:t>
        </w:r>
      </w:ins>
      <w:ins w:id="165" w:author="sjv1" w:date="2014-12-11T12:31:00Z">
        <w:r w:rsidR="00B86EB2">
          <w:rPr>
            <w:rFonts w:ascii="Arial" w:hAnsi="Arial" w:cs="Arial"/>
            <w:sz w:val="22"/>
            <w:szCs w:val="22"/>
          </w:rPr>
          <w:t>(</w:t>
        </w:r>
        <w:r w:rsidR="00B86EB2" w:rsidRPr="00B86EB2">
          <w:rPr>
            <w:rFonts w:ascii="Arial" w:hAnsi="Arial" w:cs="Arial"/>
            <w:sz w:val="22"/>
            <w:szCs w:val="22"/>
          </w:rPr>
          <w:t>i.e., NRR (particularly DIRS/IPAB and DRA/APHB), OE, and NSIR, as needed</w:t>
        </w:r>
        <w:r w:rsidR="00B86EB2">
          <w:rPr>
            <w:rFonts w:ascii="Arial" w:hAnsi="Arial" w:cs="Arial"/>
            <w:sz w:val="22"/>
            <w:szCs w:val="22"/>
          </w:rPr>
          <w:t>.)</w:t>
        </w:r>
      </w:ins>
      <w:ins w:id="166" w:author="Vaughn, Stephen" w:date="2015-03-06T09:12:00Z">
        <w:r w:rsidR="003A42F9">
          <w:rPr>
            <w:rFonts w:ascii="Arial" w:hAnsi="Arial" w:cs="Arial"/>
            <w:sz w:val="22"/>
            <w:szCs w:val="22"/>
          </w:rPr>
          <w:t xml:space="preserve">  The SERP </w:t>
        </w:r>
      </w:ins>
      <w:ins w:id="167" w:author="Vaughn, Stephen" w:date="2015-03-06T09:19:00Z">
        <w:r w:rsidR="003A42F9">
          <w:rPr>
            <w:rFonts w:ascii="Arial" w:hAnsi="Arial" w:cs="Arial"/>
            <w:sz w:val="22"/>
            <w:szCs w:val="22"/>
          </w:rPr>
          <w:t>members</w:t>
        </w:r>
      </w:ins>
      <w:ins w:id="168" w:author="Vaughn, Stephen" w:date="2015-03-06T09:12:00Z">
        <w:r w:rsidR="003A42F9">
          <w:rPr>
            <w:rFonts w:ascii="Arial" w:hAnsi="Arial" w:cs="Arial"/>
            <w:sz w:val="22"/>
            <w:szCs w:val="22"/>
          </w:rPr>
          <w:t xml:space="preserve"> are responsible for ensuring that</w:t>
        </w:r>
      </w:ins>
      <w:ins w:id="169" w:author="Vaughn, Stephen" w:date="2015-03-06T09:19:00Z">
        <w:r w:rsidR="003A42F9">
          <w:rPr>
            <w:rFonts w:ascii="Arial" w:hAnsi="Arial" w:cs="Arial"/>
            <w:sz w:val="22"/>
            <w:szCs w:val="22"/>
          </w:rPr>
          <w:t xml:space="preserve"> the technical</w:t>
        </w:r>
        <w:r w:rsidR="00502622">
          <w:rPr>
            <w:rFonts w:ascii="Arial" w:hAnsi="Arial" w:cs="Arial"/>
            <w:sz w:val="22"/>
            <w:szCs w:val="22"/>
          </w:rPr>
          <w:t xml:space="preserve"> staff ha</w:t>
        </w:r>
      </w:ins>
      <w:ins w:id="170" w:author="Vaughn, Stephen" w:date="2015-03-06T09:24:00Z">
        <w:r w:rsidR="00502622">
          <w:rPr>
            <w:rFonts w:ascii="Arial" w:hAnsi="Arial" w:cs="Arial"/>
            <w:sz w:val="22"/>
            <w:szCs w:val="22"/>
          </w:rPr>
          <w:t>s</w:t>
        </w:r>
      </w:ins>
      <w:ins w:id="171" w:author="Vaughn, Stephen" w:date="2015-03-06T09:19:00Z">
        <w:r w:rsidR="003A42F9">
          <w:rPr>
            <w:rFonts w:ascii="Arial" w:hAnsi="Arial" w:cs="Arial"/>
            <w:sz w:val="22"/>
            <w:szCs w:val="22"/>
          </w:rPr>
          <w:t xml:space="preserve"> provided sufficient information in a timely manner to support </w:t>
        </w:r>
      </w:ins>
      <w:ins w:id="172" w:author="Vaughn, Stephen" w:date="2015-03-06T09:28:00Z">
        <w:r w:rsidR="00502622">
          <w:rPr>
            <w:rFonts w:ascii="Arial" w:hAnsi="Arial" w:cs="Arial"/>
            <w:sz w:val="22"/>
            <w:szCs w:val="22"/>
          </w:rPr>
          <w:t xml:space="preserve">an effective </w:t>
        </w:r>
      </w:ins>
      <w:ins w:id="173" w:author="Vaughn, Stephen" w:date="2015-03-06T09:29:00Z">
        <w:r w:rsidR="00502622">
          <w:rPr>
            <w:rFonts w:ascii="Arial" w:hAnsi="Arial" w:cs="Arial"/>
            <w:sz w:val="22"/>
            <w:szCs w:val="22"/>
          </w:rPr>
          <w:t>and well-informed</w:t>
        </w:r>
      </w:ins>
      <w:ins w:id="174" w:author="Vaughn, Stephen" w:date="2015-03-06T09:21:00Z">
        <w:r w:rsidR="003A42F9">
          <w:rPr>
            <w:rFonts w:ascii="Arial" w:hAnsi="Arial" w:cs="Arial"/>
            <w:sz w:val="22"/>
            <w:szCs w:val="22"/>
          </w:rPr>
          <w:t xml:space="preserve"> </w:t>
        </w:r>
      </w:ins>
      <w:ins w:id="175" w:author="Vaughn, Stephen" w:date="2015-03-06T09:29:00Z">
        <w:r w:rsidR="00502622">
          <w:rPr>
            <w:rFonts w:ascii="Arial" w:hAnsi="Arial" w:cs="Arial"/>
            <w:sz w:val="22"/>
            <w:szCs w:val="22"/>
          </w:rPr>
          <w:t>regulatory decision</w:t>
        </w:r>
      </w:ins>
      <w:ins w:id="176" w:author="Vaughn, Stephen" w:date="2015-03-06T09:21:00Z">
        <w:r w:rsidR="003A42F9">
          <w:rPr>
            <w:rFonts w:ascii="Arial" w:hAnsi="Arial" w:cs="Arial"/>
            <w:sz w:val="22"/>
            <w:szCs w:val="22"/>
          </w:rPr>
          <w:t>.</w:t>
        </w:r>
      </w:ins>
      <w:ins w:id="177" w:author="Vaughn, Stephen" w:date="2015-03-06T09:12:00Z">
        <w:r w:rsidR="003A42F9">
          <w:rPr>
            <w:rFonts w:ascii="Arial" w:hAnsi="Arial" w:cs="Arial"/>
            <w:sz w:val="22"/>
            <w:szCs w:val="22"/>
          </w:rPr>
          <w:t xml:space="preserve"> </w:t>
        </w:r>
      </w:ins>
    </w:p>
    <w:p w:rsidR="00966399" w:rsidRDefault="00966399" w:rsidP="00966399">
      <w:pPr>
        <w:pStyle w:val="ListParagraph"/>
        <w:widowControl/>
        <w:tabs>
          <w:tab w:val="left" w:pos="274"/>
          <w:tab w:val="left" w:pos="810"/>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ind w:left="1080"/>
        <w:rPr>
          <w:rFonts w:ascii="Arial" w:hAnsi="Arial" w:cs="Arial"/>
          <w:sz w:val="22"/>
          <w:szCs w:val="22"/>
        </w:rPr>
      </w:pPr>
    </w:p>
    <w:p w:rsidR="00D37B49" w:rsidRPr="00821FDB" w:rsidRDefault="008B13C8" w:rsidP="00821FDB">
      <w:pPr>
        <w:pStyle w:val="ListParagraph"/>
        <w:widowControl/>
        <w:numPr>
          <w:ilvl w:val="0"/>
          <w:numId w:val="43"/>
        </w:numPr>
        <w:tabs>
          <w:tab w:val="left" w:pos="274"/>
          <w:tab w:val="left" w:pos="810"/>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ins w:id="178" w:author="sjv1" w:date="2014-12-04T10:49:00Z">
        <w:r>
          <w:rPr>
            <w:rFonts w:ascii="Arial" w:hAnsi="Arial" w:cs="Arial"/>
            <w:sz w:val="22"/>
            <w:szCs w:val="22"/>
          </w:rPr>
          <w:t xml:space="preserve">After the sponsoring region or office has developed </w:t>
        </w:r>
      </w:ins>
      <w:ins w:id="179" w:author="sjv1" w:date="2014-12-04T10:50:00Z">
        <w:r>
          <w:rPr>
            <w:rFonts w:ascii="Arial" w:hAnsi="Arial" w:cs="Arial"/>
            <w:sz w:val="22"/>
            <w:szCs w:val="22"/>
          </w:rPr>
          <w:t>their</w:t>
        </w:r>
      </w:ins>
      <w:ins w:id="180" w:author="sjv1" w:date="2014-12-04T10:49:00Z">
        <w:r>
          <w:rPr>
            <w:rFonts w:ascii="Arial" w:hAnsi="Arial" w:cs="Arial"/>
            <w:sz w:val="22"/>
            <w:szCs w:val="22"/>
          </w:rPr>
          <w:t xml:space="preserve"> </w:t>
        </w:r>
      </w:ins>
      <w:ins w:id="181" w:author="sjv1" w:date="2014-12-04T10:59:00Z">
        <w:r w:rsidR="00633A32">
          <w:rPr>
            <w:rFonts w:ascii="Arial" w:hAnsi="Arial" w:cs="Arial"/>
            <w:sz w:val="22"/>
            <w:szCs w:val="22"/>
          </w:rPr>
          <w:t>prop</w:t>
        </w:r>
      </w:ins>
      <w:ins w:id="182" w:author="sjv1" w:date="2014-12-04T11:00:00Z">
        <w:r w:rsidR="00633A32">
          <w:rPr>
            <w:rFonts w:ascii="Arial" w:hAnsi="Arial" w:cs="Arial"/>
            <w:sz w:val="22"/>
            <w:szCs w:val="22"/>
          </w:rPr>
          <w:t>os</w:t>
        </w:r>
      </w:ins>
      <w:ins w:id="183" w:author="sjv1" w:date="2014-12-04T11:03:00Z">
        <w:r w:rsidR="00633A32">
          <w:rPr>
            <w:rFonts w:ascii="Arial" w:hAnsi="Arial" w:cs="Arial"/>
            <w:sz w:val="22"/>
            <w:szCs w:val="22"/>
          </w:rPr>
          <w:t>ed position</w:t>
        </w:r>
      </w:ins>
      <w:ins w:id="184" w:author="Vaughn, Stephen" w:date="2014-12-10T10:25:00Z">
        <w:r w:rsidR="00871BDD">
          <w:rPr>
            <w:rFonts w:ascii="Arial" w:hAnsi="Arial" w:cs="Arial"/>
            <w:sz w:val="22"/>
            <w:szCs w:val="22"/>
          </w:rPr>
          <w:t>,</w:t>
        </w:r>
      </w:ins>
      <w:ins w:id="185" w:author="sjv1" w:date="2014-12-04T11:01:00Z">
        <w:r w:rsidR="00633A32">
          <w:rPr>
            <w:rFonts w:ascii="Arial" w:hAnsi="Arial" w:cs="Arial"/>
            <w:sz w:val="22"/>
            <w:szCs w:val="22"/>
          </w:rPr>
          <w:t xml:space="preserve"> it is documented</w:t>
        </w:r>
      </w:ins>
      <w:ins w:id="186" w:author="sjv1" w:date="2014-12-04T11:00:00Z">
        <w:r w:rsidR="00633A32">
          <w:rPr>
            <w:rFonts w:ascii="Arial" w:hAnsi="Arial" w:cs="Arial"/>
            <w:sz w:val="22"/>
            <w:szCs w:val="22"/>
          </w:rPr>
          <w:t xml:space="preserve"> using Exhibit 2</w:t>
        </w:r>
      </w:ins>
      <w:ins w:id="187" w:author="sjv1" w:date="2014-12-04T11:01:00Z">
        <w:r w:rsidR="00633A32">
          <w:rPr>
            <w:rFonts w:ascii="Arial" w:hAnsi="Arial" w:cs="Arial"/>
            <w:sz w:val="22"/>
            <w:szCs w:val="22"/>
          </w:rPr>
          <w:t>, “SERP Worksheet</w:t>
        </w:r>
      </w:ins>
      <w:ins w:id="188" w:author="sjv1" w:date="2014-12-04T11:02:00Z">
        <w:r w:rsidR="00633A32">
          <w:rPr>
            <w:rFonts w:ascii="Arial" w:hAnsi="Arial" w:cs="Arial"/>
            <w:sz w:val="22"/>
            <w:szCs w:val="22"/>
          </w:rPr>
          <w:t>.</w:t>
        </w:r>
      </w:ins>
      <w:ins w:id="189" w:author="sjv1" w:date="2014-12-04T11:01:00Z">
        <w:r w:rsidR="00633A32">
          <w:rPr>
            <w:rFonts w:ascii="Arial" w:hAnsi="Arial" w:cs="Arial"/>
            <w:sz w:val="22"/>
            <w:szCs w:val="22"/>
          </w:rPr>
          <w:t>”</w:t>
        </w:r>
      </w:ins>
      <w:ins w:id="190" w:author="Vaughn, Stephen" w:date="2014-12-10T10:26:00Z">
        <w:r w:rsidR="00871BDD">
          <w:rPr>
            <w:rFonts w:ascii="Arial" w:hAnsi="Arial" w:cs="Arial"/>
            <w:sz w:val="22"/>
            <w:szCs w:val="22"/>
          </w:rPr>
          <w:t xml:space="preserve">  The SERP Worksheet, and </w:t>
        </w:r>
      </w:ins>
      <w:ins w:id="191" w:author="Vaughn, Stephen" w:date="2014-12-10T10:27:00Z">
        <w:r w:rsidR="00871BDD">
          <w:rPr>
            <w:rFonts w:ascii="Arial" w:hAnsi="Arial" w:cs="Arial"/>
            <w:sz w:val="22"/>
            <w:szCs w:val="22"/>
          </w:rPr>
          <w:t>any other supplementary</w:t>
        </w:r>
      </w:ins>
      <w:ins w:id="192" w:author="Vaughn, Stephen" w:date="2014-12-10T10:26:00Z">
        <w:r w:rsidR="00871BDD">
          <w:rPr>
            <w:rFonts w:ascii="Arial" w:hAnsi="Arial" w:cs="Arial"/>
            <w:sz w:val="22"/>
            <w:szCs w:val="22"/>
          </w:rPr>
          <w:t xml:space="preserve"> documentation, provides </w:t>
        </w:r>
      </w:ins>
      <w:ins w:id="193" w:author="Vaughn, Stephen" w:date="2014-12-10T11:13:00Z">
        <w:r w:rsidR="005D0173">
          <w:rPr>
            <w:rFonts w:ascii="Arial" w:hAnsi="Arial" w:cs="Arial"/>
            <w:sz w:val="22"/>
            <w:szCs w:val="22"/>
          </w:rPr>
          <w:t>the</w:t>
        </w:r>
      </w:ins>
      <w:ins w:id="194" w:author="Vaughn, Stephen" w:date="2014-12-10T10:26:00Z">
        <w:r w:rsidR="00871BDD">
          <w:rPr>
            <w:rFonts w:ascii="Arial" w:hAnsi="Arial" w:cs="Arial"/>
            <w:sz w:val="22"/>
            <w:szCs w:val="22"/>
          </w:rPr>
          <w:t xml:space="preserve"> information needed to</w:t>
        </w:r>
      </w:ins>
      <w:ins w:id="195" w:author="Vaughn, Stephen" w:date="2014-12-10T10:27:00Z">
        <w:r w:rsidR="00871BDD">
          <w:rPr>
            <w:rFonts w:ascii="Arial" w:hAnsi="Arial" w:cs="Arial"/>
            <w:sz w:val="22"/>
            <w:szCs w:val="22"/>
          </w:rPr>
          <w:t xml:space="preserve"> support a risk-informed decision by the SERP. </w:t>
        </w:r>
      </w:ins>
      <w:ins w:id="196" w:author="Vaughn, Stephen" w:date="2014-12-10T10:26:00Z">
        <w:r w:rsidR="00871BDD">
          <w:rPr>
            <w:rFonts w:ascii="Arial" w:hAnsi="Arial" w:cs="Arial"/>
            <w:sz w:val="22"/>
            <w:szCs w:val="22"/>
          </w:rPr>
          <w:t xml:space="preserve"> </w:t>
        </w:r>
      </w:ins>
      <w:ins w:id="197" w:author="Vaughn, Stephen" w:date="2014-11-18T10:00:00Z">
        <w:r w:rsidR="007C3BF4" w:rsidRPr="00821FDB">
          <w:rPr>
            <w:rFonts w:ascii="Arial" w:hAnsi="Arial" w:cs="Arial"/>
            <w:sz w:val="22"/>
            <w:szCs w:val="22"/>
          </w:rPr>
          <w:t xml:space="preserve">  </w:t>
        </w:r>
      </w:ins>
      <w:r w:rsidR="000D2173" w:rsidRPr="00821FDB">
        <w:rPr>
          <w:rFonts w:ascii="Arial" w:hAnsi="Arial" w:cs="Arial"/>
          <w:sz w:val="22"/>
          <w:szCs w:val="22"/>
        </w:rPr>
        <w:t xml:space="preserve">  </w:t>
      </w:r>
    </w:p>
    <w:p w:rsidR="00C701A6" w:rsidRPr="0034102C" w:rsidRDefault="00C701A6" w:rsidP="00C141A4">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F52E1" w:rsidRDefault="009269B6" w:rsidP="00041CC2">
      <w:pPr>
        <w:widowControl/>
        <w:tabs>
          <w:tab w:val="left" w:pos="360"/>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rPr>
          <w:rFonts w:ascii="Arial" w:hAnsi="Arial" w:cs="Arial"/>
          <w:sz w:val="22"/>
          <w:szCs w:val="22"/>
        </w:rPr>
      </w:pPr>
      <w:r w:rsidRPr="0034102C">
        <w:rPr>
          <w:rFonts w:ascii="Arial" w:hAnsi="Arial" w:cs="Arial"/>
          <w:sz w:val="22"/>
          <w:szCs w:val="22"/>
        </w:rPr>
        <w:t>b.</w:t>
      </w:r>
      <w:r w:rsidR="00C701A6" w:rsidRPr="0034102C">
        <w:rPr>
          <w:rFonts w:ascii="Arial" w:hAnsi="Arial" w:cs="Arial"/>
          <w:sz w:val="22"/>
          <w:szCs w:val="22"/>
        </w:rPr>
        <w:tab/>
      </w:r>
      <w:r w:rsidR="00D37B49" w:rsidRPr="0034102C">
        <w:rPr>
          <w:rFonts w:ascii="Arial" w:hAnsi="Arial" w:cs="Arial"/>
          <w:sz w:val="22"/>
          <w:szCs w:val="22"/>
        </w:rPr>
        <w:t xml:space="preserve">For the </w:t>
      </w:r>
      <w:r w:rsidR="0085566D" w:rsidRPr="0034102C">
        <w:rPr>
          <w:rFonts w:ascii="Arial" w:hAnsi="Arial" w:cs="Arial"/>
          <w:sz w:val="22"/>
          <w:szCs w:val="22"/>
        </w:rPr>
        <w:t xml:space="preserve">quantitative </w:t>
      </w:r>
      <w:r w:rsidR="00D37B49" w:rsidRPr="0034102C">
        <w:rPr>
          <w:rFonts w:ascii="Arial" w:hAnsi="Arial" w:cs="Arial"/>
          <w:sz w:val="22"/>
          <w:szCs w:val="22"/>
        </w:rPr>
        <w:t>SDP</w:t>
      </w:r>
      <w:ins w:id="198" w:author="Vaughn, Stephen" w:date="2014-11-18T10:42:00Z">
        <w:r w:rsidR="005F52E1">
          <w:rPr>
            <w:rFonts w:ascii="Arial" w:hAnsi="Arial" w:cs="Arial"/>
            <w:sz w:val="22"/>
            <w:szCs w:val="22"/>
          </w:rPr>
          <w:t xml:space="preserve"> appendices that use core damage </w:t>
        </w:r>
      </w:ins>
      <w:ins w:id="199" w:author="Vaughn, Stephen" w:date="2015-01-06T13:40:00Z">
        <w:r w:rsidR="000A0E7D">
          <w:rPr>
            <w:rFonts w:ascii="Arial" w:hAnsi="Arial" w:cs="Arial"/>
            <w:sz w:val="22"/>
            <w:szCs w:val="22"/>
          </w:rPr>
          <w:t xml:space="preserve">frequency (CDF) and large early release frequency (LERF) </w:t>
        </w:r>
      </w:ins>
      <w:ins w:id="200" w:author="Vaughn, Stephen" w:date="2014-11-18T10:42:00Z">
        <w:r w:rsidR="000A0E7D">
          <w:rPr>
            <w:rFonts w:ascii="Arial" w:hAnsi="Arial" w:cs="Arial"/>
            <w:sz w:val="22"/>
            <w:szCs w:val="22"/>
          </w:rPr>
          <w:t>as</w:t>
        </w:r>
        <w:r w:rsidR="005F52E1">
          <w:rPr>
            <w:rFonts w:ascii="Arial" w:hAnsi="Arial" w:cs="Arial"/>
            <w:sz w:val="22"/>
            <w:szCs w:val="22"/>
          </w:rPr>
          <w:t xml:space="preserve"> metric</w:t>
        </w:r>
      </w:ins>
      <w:ins w:id="201" w:author="Vaughn, Stephen" w:date="2015-01-06T13:40:00Z">
        <w:r w:rsidR="000A0E7D">
          <w:rPr>
            <w:rFonts w:ascii="Arial" w:hAnsi="Arial" w:cs="Arial"/>
            <w:sz w:val="22"/>
            <w:szCs w:val="22"/>
          </w:rPr>
          <w:t>s</w:t>
        </w:r>
      </w:ins>
      <w:ins w:id="202" w:author="Vaughn, Stephen" w:date="2014-11-18T10:42:00Z">
        <w:r w:rsidR="005F52E1">
          <w:rPr>
            <w:rFonts w:ascii="Arial" w:hAnsi="Arial" w:cs="Arial"/>
            <w:sz w:val="22"/>
            <w:szCs w:val="22"/>
          </w:rPr>
          <w:t xml:space="preserve">, </w:t>
        </w:r>
      </w:ins>
      <w:ins w:id="203" w:author="Vaughn, Stephen" w:date="2014-11-18T10:46:00Z">
        <w:r w:rsidR="005F52E1">
          <w:rPr>
            <w:rFonts w:ascii="Arial" w:hAnsi="Arial" w:cs="Arial"/>
            <w:sz w:val="22"/>
            <w:szCs w:val="22"/>
          </w:rPr>
          <w:t xml:space="preserve">the following specific guidance is </w:t>
        </w:r>
      </w:ins>
      <w:ins w:id="204" w:author="Vaughn, Stephen" w:date="2014-11-18T15:10:00Z">
        <w:r w:rsidR="00514EEA">
          <w:rPr>
            <w:rFonts w:ascii="Arial" w:hAnsi="Arial" w:cs="Arial"/>
            <w:sz w:val="22"/>
            <w:szCs w:val="22"/>
          </w:rPr>
          <w:t xml:space="preserve">also </w:t>
        </w:r>
      </w:ins>
      <w:ins w:id="205" w:author="Vaughn, Stephen" w:date="2014-11-18T10:46:00Z">
        <w:r w:rsidR="005F52E1">
          <w:rPr>
            <w:rFonts w:ascii="Arial" w:hAnsi="Arial" w:cs="Arial"/>
            <w:sz w:val="22"/>
            <w:szCs w:val="22"/>
          </w:rPr>
          <w:t>applicable:</w:t>
        </w:r>
      </w:ins>
    </w:p>
    <w:p w:rsidR="005F52E1" w:rsidRDefault="005F52E1" w:rsidP="00041CC2">
      <w:pPr>
        <w:widowControl/>
        <w:tabs>
          <w:tab w:val="left" w:pos="360"/>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rPr>
          <w:rFonts w:ascii="Arial" w:hAnsi="Arial" w:cs="Arial"/>
          <w:sz w:val="22"/>
          <w:szCs w:val="22"/>
        </w:rPr>
      </w:pPr>
    </w:p>
    <w:p w:rsidR="00966399" w:rsidRDefault="005F52E1" w:rsidP="003874C0">
      <w:pPr>
        <w:pStyle w:val="ListParagraph"/>
        <w:widowControl/>
        <w:numPr>
          <w:ilvl w:val="0"/>
          <w:numId w:val="42"/>
        </w:numPr>
        <w:tabs>
          <w:tab w:val="left" w:pos="360"/>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rPr>
          <w:ins w:id="206" w:author="btc1" w:date="2015-04-28T13:41:00Z"/>
          <w:rFonts w:ascii="Arial" w:hAnsi="Arial" w:cs="Arial"/>
          <w:sz w:val="22"/>
          <w:szCs w:val="22"/>
        </w:rPr>
        <w:sectPr w:rsidR="00966399" w:rsidSect="00147EDB">
          <w:type w:val="nextColumn"/>
          <w:pgSz w:w="12240" w:h="15840"/>
          <w:pgMar w:top="1440" w:right="1440" w:bottom="1440" w:left="1440" w:header="1440" w:footer="1440" w:gutter="0"/>
          <w:cols w:space="720"/>
          <w:noEndnote/>
          <w:docGrid w:linePitch="326"/>
        </w:sectPr>
      </w:pPr>
      <w:ins w:id="207" w:author="Vaughn, Stephen" w:date="2014-11-18T10:48:00Z">
        <w:r>
          <w:rPr>
            <w:rFonts w:ascii="Arial" w:hAnsi="Arial" w:cs="Arial"/>
            <w:sz w:val="22"/>
            <w:szCs w:val="22"/>
          </w:rPr>
          <w:t>The region</w:t>
        </w:r>
        <w:r w:rsidR="00987DA7">
          <w:rPr>
            <w:rFonts w:ascii="Arial" w:hAnsi="Arial" w:cs="Arial"/>
            <w:sz w:val="22"/>
            <w:szCs w:val="22"/>
          </w:rPr>
          <w:t>al inspection staff and Sen</w:t>
        </w:r>
      </w:ins>
      <w:ins w:id="208" w:author="Vaughn, Stephen" w:date="2014-11-18T10:52:00Z">
        <w:r w:rsidR="00987DA7">
          <w:rPr>
            <w:rFonts w:ascii="Arial" w:hAnsi="Arial" w:cs="Arial"/>
            <w:sz w:val="22"/>
            <w:szCs w:val="22"/>
          </w:rPr>
          <w:t>io</w:t>
        </w:r>
      </w:ins>
      <w:ins w:id="209" w:author="Vaughn, Stephen" w:date="2014-11-18T10:48:00Z">
        <w:r w:rsidR="00987DA7">
          <w:rPr>
            <w:rFonts w:ascii="Arial" w:hAnsi="Arial" w:cs="Arial"/>
            <w:sz w:val="22"/>
            <w:szCs w:val="22"/>
          </w:rPr>
          <w:t xml:space="preserve">r </w:t>
        </w:r>
      </w:ins>
      <w:ins w:id="210" w:author="Vaughn, Stephen" w:date="2014-11-18T10:52:00Z">
        <w:r w:rsidR="00987DA7">
          <w:rPr>
            <w:rFonts w:ascii="Arial" w:hAnsi="Arial" w:cs="Arial"/>
            <w:sz w:val="22"/>
            <w:szCs w:val="22"/>
          </w:rPr>
          <w:t>R</w:t>
        </w:r>
      </w:ins>
      <w:ins w:id="211" w:author="Vaughn, Stephen" w:date="2014-11-18T10:48:00Z">
        <w:r>
          <w:rPr>
            <w:rFonts w:ascii="Arial" w:hAnsi="Arial" w:cs="Arial"/>
            <w:sz w:val="22"/>
            <w:szCs w:val="22"/>
          </w:rPr>
          <w:t xml:space="preserve">eactor Analyst(s) </w:t>
        </w:r>
      </w:ins>
      <w:ins w:id="212" w:author="Vaughn, Stephen" w:date="2014-11-18T10:52:00Z">
        <w:r w:rsidR="00987DA7">
          <w:rPr>
            <w:rFonts w:ascii="Arial" w:hAnsi="Arial" w:cs="Arial"/>
            <w:sz w:val="22"/>
            <w:szCs w:val="22"/>
          </w:rPr>
          <w:t xml:space="preserve">(SRAs) </w:t>
        </w:r>
      </w:ins>
      <w:ins w:id="213" w:author="Vaughn, Stephen" w:date="2014-11-18T10:48:00Z">
        <w:r>
          <w:rPr>
            <w:rFonts w:ascii="Arial" w:hAnsi="Arial" w:cs="Arial"/>
            <w:sz w:val="22"/>
            <w:szCs w:val="22"/>
          </w:rPr>
          <w:t xml:space="preserve">should coordinate efforts early in the process to </w:t>
        </w:r>
      </w:ins>
      <w:ins w:id="214" w:author="Vaughn, Stephen" w:date="2014-11-18T10:50:00Z">
        <w:r>
          <w:rPr>
            <w:rFonts w:ascii="Arial" w:hAnsi="Arial" w:cs="Arial"/>
            <w:sz w:val="22"/>
            <w:szCs w:val="22"/>
          </w:rPr>
          <w:t>achieve</w:t>
        </w:r>
      </w:ins>
      <w:ins w:id="215" w:author="Vaughn, Stephen" w:date="2014-11-18T10:48:00Z">
        <w:r>
          <w:rPr>
            <w:rFonts w:ascii="Arial" w:hAnsi="Arial" w:cs="Arial"/>
            <w:sz w:val="22"/>
            <w:szCs w:val="22"/>
          </w:rPr>
          <w:t xml:space="preserve"> </w:t>
        </w:r>
      </w:ins>
      <w:ins w:id="216" w:author="Vaughn, Stephen" w:date="2014-11-18T10:50:00Z">
        <w:r>
          <w:rPr>
            <w:rFonts w:ascii="Arial" w:hAnsi="Arial" w:cs="Arial"/>
            <w:sz w:val="22"/>
            <w:szCs w:val="22"/>
          </w:rPr>
          <w:t xml:space="preserve">a common understanding of </w:t>
        </w:r>
      </w:ins>
      <w:ins w:id="217" w:author="Vaughn, Stephen" w:date="2014-11-18T10:53:00Z">
        <w:r w:rsidR="00987DA7">
          <w:rPr>
            <w:rFonts w:ascii="Arial" w:hAnsi="Arial" w:cs="Arial"/>
            <w:sz w:val="22"/>
            <w:szCs w:val="22"/>
          </w:rPr>
          <w:t xml:space="preserve">how </w:t>
        </w:r>
      </w:ins>
    </w:p>
    <w:p w:rsidR="00100A7E" w:rsidRDefault="005F52E1" w:rsidP="00B3324C">
      <w:pPr>
        <w:pStyle w:val="ListParagraph"/>
        <w:widowControl/>
        <w:tabs>
          <w:tab w:val="left" w:pos="360"/>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1080"/>
        <w:rPr>
          <w:ins w:id="218" w:author="sjv1" w:date="2015-03-11T08:33:00Z"/>
          <w:rFonts w:ascii="Arial" w:hAnsi="Arial" w:cs="Arial"/>
          <w:sz w:val="22"/>
          <w:szCs w:val="22"/>
        </w:rPr>
      </w:pPr>
      <w:proofErr w:type="gramStart"/>
      <w:ins w:id="219" w:author="Vaughn, Stephen" w:date="2014-11-18T10:50:00Z">
        <w:r>
          <w:rPr>
            <w:rFonts w:ascii="Arial" w:hAnsi="Arial" w:cs="Arial"/>
            <w:sz w:val="22"/>
            <w:szCs w:val="22"/>
          </w:rPr>
          <w:lastRenderedPageBreak/>
          <w:t>the</w:t>
        </w:r>
        <w:proofErr w:type="gramEnd"/>
        <w:r>
          <w:rPr>
            <w:rFonts w:ascii="Arial" w:hAnsi="Arial" w:cs="Arial"/>
            <w:sz w:val="22"/>
            <w:szCs w:val="22"/>
          </w:rPr>
          <w:t xml:space="preserve"> </w:t>
        </w:r>
      </w:ins>
      <w:ins w:id="220" w:author="sjv1" w:date="2015-04-15T12:45:00Z">
        <w:r w:rsidR="00AD3D29">
          <w:rPr>
            <w:rFonts w:ascii="Arial" w:hAnsi="Arial" w:cs="Arial"/>
            <w:sz w:val="22"/>
            <w:szCs w:val="22"/>
          </w:rPr>
          <w:t>deficient licensee performance (i.e., finding)</w:t>
        </w:r>
      </w:ins>
      <w:ins w:id="221" w:author="Vaughn, Stephen" w:date="2014-11-18T10:50:00Z">
        <w:r>
          <w:rPr>
            <w:rFonts w:ascii="Arial" w:hAnsi="Arial" w:cs="Arial"/>
            <w:sz w:val="22"/>
            <w:szCs w:val="22"/>
          </w:rPr>
          <w:t xml:space="preserve"> was the proximate cause of the degraded condition.</w:t>
        </w:r>
      </w:ins>
      <w:ins w:id="222" w:author="Vaughn, Stephen" w:date="2014-11-18T10:53:00Z">
        <w:r w:rsidR="00987DA7">
          <w:rPr>
            <w:rFonts w:ascii="Arial" w:hAnsi="Arial" w:cs="Arial"/>
            <w:sz w:val="22"/>
            <w:szCs w:val="22"/>
          </w:rPr>
          <w:t xml:space="preserve">  After the SRA gains a clear understanding of the </w:t>
        </w:r>
      </w:ins>
      <w:ins w:id="223" w:author="Vaughn, Stephen" w:date="2014-11-18T11:29:00Z">
        <w:r w:rsidR="004E149E">
          <w:rPr>
            <w:rFonts w:ascii="Arial" w:hAnsi="Arial" w:cs="Arial"/>
            <w:sz w:val="22"/>
            <w:szCs w:val="22"/>
          </w:rPr>
          <w:t xml:space="preserve">finding and </w:t>
        </w:r>
        <w:proofErr w:type="spellStart"/>
        <w:r w:rsidR="004E149E">
          <w:rPr>
            <w:rFonts w:ascii="Arial" w:hAnsi="Arial" w:cs="Arial"/>
            <w:sz w:val="22"/>
            <w:szCs w:val="22"/>
          </w:rPr>
          <w:t>itsrelationship</w:t>
        </w:r>
        <w:proofErr w:type="spellEnd"/>
        <w:r w:rsidR="004E149E">
          <w:rPr>
            <w:rFonts w:ascii="Arial" w:hAnsi="Arial" w:cs="Arial"/>
            <w:sz w:val="22"/>
            <w:szCs w:val="22"/>
          </w:rPr>
          <w:t xml:space="preserve"> to the </w:t>
        </w:r>
      </w:ins>
      <w:ins w:id="224" w:author="Vaughn, Stephen" w:date="2014-11-18T10:53:00Z">
        <w:r w:rsidR="00987DA7">
          <w:rPr>
            <w:rFonts w:ascii="Arial" w:hAnsi="Arial" w:cs="Arial"/>
            <w:sz w:val="22"/>
            <w:szCs w:val="22"/>
          </w:rPr>
          <w:t xml:space="preserve">degraded condition, they can begin formulating a risk assessment </w:t>
        </w:r>
      </w:ins>
      <w:ins w:id="225" w:author="Vaughn, Stephen" w:date="2014-11-18T11:00:00Z">
        <w:r w:rsidR="00987DA7">
          <w:rPr>
            <w:rFonts w:ascii="Arial" w:hAnsi="Arial" w:cs="Arial"/>
            <w:sz w:val="22"/>
            <w:szCs w:val="22"/>
          </w:rPr>
          <w:t xml:space="preserve">(e.g., detailed risk assessment, Phase 3) </w:t>
        </w:r>
      </w:ins>
      <w:ins w:id="226" w:author="Vaughn, Stephen" w:date="2014-11-18T10:53:00Z">
        <w:r w:rsidR="00987DA7">
          <w:rPr>
            <w:rFonts w:ascii="Arial" w:hAnsi="Arial" w:cs="Arial"/>
            <w:sz w:val="22"/>
            <w:szCs w:val="22"/>
          </w:rPr>
          <w:t>to characterize the safety significance.</w:t>
        </w:r>
      </w:ins>
      <w:r w:rsidR="003874C0">
        <w:rPr>
          <w:rFonts w:ascii="Arial" w:hAnsi="Arial" w:cs="Arial"/>
          <w:sz w:val="22"/>
          <w:szCs w:val="22"/>
        </w:rPr>
        <w:t xml:space="preserve">  </w:t>
      </w:r>
      <w:ins w:id="227" w:author="Vaughn, Stephen" w:date="2014-11-18T11:33:00Z">
        <w:r w:rsidR="004E149E" w:rsidRPr="003874C0">
          <w:rPr>
            <w:rFonts w:ascii="Arial" w:hAnsi="Arial" w:cs="Arial"/>
            <w:sz w:val="22"/>
            <w:szCs w:val="22"/>
          </w:rPr>
          <w:t xml:space="preserve">As mentioned in 02.01.a, the </w:t>
        </w:r>
      </w:ins>
      <w:ins w:id="228" w:author="Vaughn, Stephen" w:date="2014-11-18T11:34:00Z">
        <w:r w:rsidR="004E149E" w:rsidRPr="003874C0">
          <w:rPr>
            <w:rFonts w:ascii="Arial" w:hAnsi="Arial" w:cs="Arial"/>
            <w:sz w:val="22"/>
            <w:szCs w:val="22"/>
          </w:rPr>
          <w:t xml:space="preserve">regional </w:t>
        </w:r>
      </w:ins>
      <w:ins w:id="229" w:author="Vaughn, Stephen" w:date="2014-11-18T11:33:00Z">
        <w:r w:rsidR="004E149E" w:rsidRPr="003874C0">
          <w:rPr>
            <w:rFonts w:ascii="Arial" w:hAnsi="Arial" w:cs="Arial"/>
            <w:sz w:val="22"/>
            <w:szCs w:val="22"/>
          </w:rPr>
          <w:t xml:space="preserve">inspection </w:t>
        </w:r>
      </w:ins>
      <w:ins w:id="230" w:author="Vaughn, Stephen" w:date="2014-11-18T11:36:00Z">
        <w:r w:rsidR="004E149E" w:rsidRPr="003874C0">
          <w:rPr>
            <w:rFonts w:ascii="Arial" w:hAnsi="Arial" w:cs="Arial"/>
            <w:sz w:val="22"/>
            <w:szCs w:val="22"/>
          </w:rPr>
          <w:t xml:space="preserve">and enforcement </w:t>
        </w:r>
      </w:ins>
      <w:ins w:id="231" w:author="Vaughn, Stephen" w:date="2014-11-18T11:33:00Z">
        <w:r w:rsidR="004E149E" w:rsidRPr="003874C0">
          <w:rPr>
            <w:rFonts w:ascii="Arial" w:hAnsi="Arial" w:cs="Arial"/>
            <w:sz w:val="22"/>
            <w:szCs w:val="22"/>
          </w:rPr>
          <w:t>staff, SRA</w:t>
        </w:r>
      </w:ins>
      <w:ins w:id="232" w:author="Vaughn, Stephen" w:date="2014-11-18T11:35:00Z">
        <w:r w:rsidR="004E149E" w:rsidRPr="003874C0">
          <w:rPr>
            <w:rFonts w:ascii="Arial" w:hAnsi="Arial" w:cs="Arial"/>
            <w:sz w:val="22"/>
            <w:szCs w:val="22"/>
          </w:rPr>
          <w:t>(s)</w:t>
        </w:r>
      </w:ins>
      <w:ins w:id="233" w:author="Vaughn, Stephen" w:date="2014-11-18T11:33:00Z">
        <w:r w:rsidR="004E149E" w:rsidRPr="003874C0">
          <w:rPr>
            <w:rFonts w:ascii="Arial" w:hAnsi="Arial" w:cs="Arial"/>
            <w:sz w:val="22"/>
            <w:szCs w:val="22"/>
          </w:rPr>
          <w:t xml:space="preserve">, and management should </w:t>
        </w:r>
      </w:ins>
      <w:ins w:id="234" w:author="Vaughn, Stephen" w:date="2014-11-18T11:35:00Z">
        <w:r w:rsidR="004E149E" w:rsidRPr="003874C0">
          <w:rPr>
            <w:rFonts w:ascii="Arial" w:hAnsi="Arial" w:cs="Arial"/>
            <w:sz w:val="22"/>
            <w:szCs w:val="22"/>
          </w:rPr>
          <w:t xml:space="preserve">periodically </w:t>
        </w:r>
      </w:ins>
      <w:ins w:id="235" w:author="Vaughn, Stephen" w:date="2014-11-18T11:34:00Z">
        <w:r w:rsidR="004E149E" w:rsidRPr="003874C0">
          <w:rPr>
            <w:rFonts w:ascii="Arial" w:hAnsi="Arial" w:cs="Arial"/>
            <w:sz w:val="22"/>
            <w:szCs w:val="22"/>
          </w:rPr>
          <w:t xml:space="preserve">communicate </w:t>
        </w:r>
      </w:ins>
      <w:ins w:id="236" w:author="Vaughn, Stephen" w:date="2014-11-18T11:35:00Z">
        <w:r w:rsidR="004E149E" w:rsidRPr="003874C0">
          <w:rPr>
            <w:rFonts w:ascii="Arial" w:hAnsi="Arial" w:cs="Arial"/>
            <w:sz w:val="22"/>
            <w:szCs w:val="22"/>
          </w:rPr>
          <w:t xml:space="preserve">inspection details, </w:t>
        </w:r>
      </w:ins>
      <w:ins w:id="237" w:author="Vaughn, Stephen" w:date="2014-11-18T11:37:00Z">
        <w:r w:rsidR="004E149E" w:rsidRPr="003874C0">
          <w:rPr>
            <w:rFonts w:ascii="Arial" w:hAnsi="Arial" w:cs="Arial"/>
            <w:sz w:val="22"/>
            <w:szCs w:val="22"/>
          </w:rPr>
          <w:t xml:space="preserve">enforcement recommendations, and </w:t>
        </w:r>
      </w:ins>
      <w:ins w:id="238" w:author="Vaughn, Stephen" w:date="2014-11-18T11:35:00Z">
        <w:r w:rsidR="004E149E" w:rsidRPr="003874C0">
          <w:rPr>
            <w:rFonts w:ascii="Arial" w:hAnsi="Arial" w:cs="Arial"/>
            <w:sz w:val="22"/>
            <w:szCs w:val="22"/>
          </w:rPr>
          <w:t>risk</w:t>
        </w:r>
      </w:ins>
      <w:ins w:id="239" w:author="Vaughn, Stephen" w:date="2014-11-18T11:34:00Z">
        <w:r w:rsidR="004E149E" w:rsidRPr="003874C0">
          <w:rPr>
            <w:rFonts w:ascii="Arial" w:hAnsi="Arial" w:cs="Arial"/>
            <w:sz w:val="22"/>
            <w:szCs w:val="22"/>
          </w:rPr>
          <w:t xml:space="preserve"> </w:t>
        </w:r>
      </w:ins>
      <w:ins w:id="240" w:author="Vaughn, Stephen" w:date="2014-11-18T11:37:00Z">
        <w:r w:rsidR="004E149E" w:rsidRPr="003874C0">
          <w:rPr>
            <w:rFonts w:ascii="Arial" w:hAnsi="Arial" w:cs="Arial"/>
            <w:sz w:val="22"/>
            <w:szCs w:val="22"/>
          </w:rPr>
          <w:t xml:space="preserve">assessment insights </w:t>
        </w:r>
      </w:ins>
      <w:ins w:id="241" w:author="Vaughn, Stephen" w:date="2014-11-18T11:34:00Z">
        <w:r w:rsidR="004E149E" w:rsidRPr="003874C0">
          <w:rPr>
            <w:rFonts w:ascii="Arial" w:hAnsi="Arial" w:cs="Arial"/>
            <w:sz w:val="22"/>
            <w:szCs w:val="22"/>
          </w:rPr>
          <w:t>with technical staff and management in headquarters (</w:t>
        </w:r>
      </w:ins>
      <w:ins w:id="242" w:author="sjv1" w:date="2014-12-11T12:30:00Z">
        <w:r w:rsidR="00B86EB2" w:rsidRPr="003874C0">
          <w:rPr>
            <w:rFonts w:ascii="Arial" w:hAnsi="Arial" w:cs="Arial"/>
            <w:sz w:val="22"/>
            <w:szCs w:val="22"/>
          </w:rPr>
          <w:t>i.e., NRR</w:t>
        </w:r>
        <w:r w:rsidR="00B86EB2">
          <w:rPr>
            <w:rFonts w:ascii="Arial" w:hAnsi="Arial" w:cs="Arial"/>
            <w:sz w:val="22"/>
            <w:szCs w:val="22"/>
          </w:rPr>
          <w:t xml:space="preserve"> (particularly DIRS/IPAB and DRA/APHB),</w:t>
        </w:r>
        <w:r w:rsidR="00B86EB2" w:rsidRPr="003874C0">
          <w:rPr>
            <w:rFonts w:ascii="Arial" w:hAnsi="Arial" w:cs="Arial"/>
            <w:sz w:val="22"/>
            <w:szCs w:val="22"/>
          </w:rPr>
          <w:t xml:space="preserve"> OE</w:t>
        </w:r>
        <w:r w:rsidR="00B86EB2">
          <w:rPr>
            <w:rFonts w:ascii="Arial" w:hAnsi="Arial" w:cs="Arial"/>
            <w:sz w:val="22"/>
            <w:szCs w:val="22"/>
          </w:rPr>
          <w:t>, and NSIR, as needed</w:t>
        </w:r>
      </w:ins>
      <w:ins w:id="243" w:author="Vaughn, Stephen" w:date="2014-11-18T11:34:00Z">
        <w:r w:rsidR="004E149E" w:rsidRPr="003874C0">
          <w:rPr>
            <w:rFonts w:ascii="Arial" w:hAnsi="Arial" w:cs="Arial"/>
            <w:sz w:val="22"/>
            <w:szCs w:val="22"/>
          </w:rPr>
          <w:t>)</w:t>
        </w:r>
      </w:ins>
      <w:ins w:id="244" w:author="Vaughn, Stephen" w:date="2014-11-18T11:38:00Z">
        <w:r w:rsidR="004E149E" w:rsidRPr="003874C0">
          <w:rPr>
            <w:rFonts w:ascii="Arial" w:hAnsi="Arial" w:cs="Arial"/>
            <w:sz w:val="22"/>
            <w:szCs w:val="22"/>
          </w:rPr>
          <w:t xml:space="preserve">.  </w:t>
        </w:r>
      </w:ins>
      <w:ins w:id="245" w:author="Vaughn, Stephen" w:date="2014-11-18T10:50:00Z">
        <w:r w:rsidRPr="003874C0">
          <w:rPr>
            <w:rFonts w:ascii="Arial" w:hAnsi="Arial" w:cs="Arial"/>
            <w:sz w:val="22"/>
            <w:szCs w:val="22"/>
          </w:rPr>
          <w:t xml:space="preserve"> </w:t>
        </w:r>
      </w:ins>
      <w:ins w:id="246" w:author="Vaughn, Stephen" w:date="2014-11-18T11:39:00Z">
        <w:r w:rsidR="004E149E" w:rsidRPr="003874C0">
          <w:rPr>
            <w:rFonts w:ascii="Arial" w:hAnsi="Arial" w:cs="Arial"/>
            <w:sz w:val="22"/>
            <w:szCs w:val="22"/>
          </w:rPr>
          <w:t>S</w:t>
        </w:r>
      </w:ins>
      <w:ins w:id="247" w:author="Vaughn, Stephen" w:date="2014-11-18T11:38:00Z">
        <w:r w:rsidR="004E149E" w:rsidRPr="003874C0">
          <w:rPr>
            <w:rFonts w:ascii="Arial" w:hAnsi="Arial" w:cs="Arial"/>
            <w:sz w:val="22"/>
            <w:szCs w:val="22"/>
          </w:rPr>
          <w:t>haring information should</w:t>
        </w:r>
      </w:ins>
      <w:ins w:id="248" w:author="Vaughn, Stephen" w:date="2014-11-18T11:39:00Z">
        <w:r w:rsidR="004E149E" w:rsidRPr="003874C0">
          <w:rPr>
            <w:rFonts w:ascii="Arial" w:hAnsi="Arial" w:cs="Arial"/>
            <w:sz w:val="22"/>
            <w:szCs w:val="22"/>
          </w:rPr>
          <w:t xml:space="preserve"> </w:t>
        </w:r>
      </w:ins>
      <w:ins w:id="249" w:author="Vaughn, Stephen" w:date="2014-11-18T11:38:00Z">
        <w:r w:rsidR="004E149E" w:rsidRPr="003874C0">
          <w:rPr>
            <w:rFonts w:ascii="Arial" w:hAnsi="Arial" w:cs="Arial"/>
            <w:sz w:val="22"/>
            <w:szCs w:val="22"/>
          </w:rPr>
          <w:t>balance the gained efficiencies of parallel communication with the goal of providing an independent assessment.</w:t>
        </w:r>
      </w:ins>
      <w:ins w:id="250" w:author="Vaughn, Stephen" w:date="2015-03-06T09:30:00Z">
        <w:r w:rsidR="00502622" w:rsidRPr="00502622">
          <w:rPr>
            <w:rFonts w:ascii="Arial" w:hAnsi="Arial" w:cs="Arial"/>
            <w:sz w:val="22"/>
            <w:szCs w:val="22"/>
          </w:rPr>
          <w:t xml:space="preserve"> </w:t>
        </w:r>
        <w:r w:rsidR="00502622">
          <w:rPr>
            <w:rFonts w:ascii="Arial" w:hAnsi="Arial" w:cs="Arial"/>
            <w:sz w:val="22"/>
            <w:szCs w:val="22"/>
          </w:rPr>
          <w:t>The SERP members are responsible for ensuring that the technical staff has provided sufficient information in a timely manner to support an effective and well-informed regulatory decision.</w:t>
        </w:r>
      </w:ins>
    </w:p>
    <w:p w:rsidR="003874C0" w:rsidRDefault="00502622" w:rsidP="00B3324C">
      <w:pPr>
        <w:pStyle w:val="ListParagraph"/>
        <w:widowControl/>
        <w:tabs>
          <w:tab w:val="left" w:pos="360"/>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1080"/>
        <w:rPr>
          <w:ins w:id="251" w:author="Vaughn, Stephen" w:date="2014-11-18T13:58:00Z"/>
          <w:rFonts w:ascii="Arial" w:hAnsi="Arial" w:cs="Arial"/>
          <w:sz w:val="22"/>
          <w:szCs w:val="22"/>
        </w:rPr>
      </w:pPr>
      <w:ins w:id="252" w:author="Vaughn, Stephen" w:date="2015-03-06T09:30:00Z">
        <w:r>
          <w:rPr>
            <w:rFonts w:ascii="Arial" w:hAnsi="Arial" w:cs="Arial"/>
            <w:sz w:val="22"/>
            <w:szCs w:val="22"/>
          </w:rPr>
          <w:t xml:space="preserve">  </w:t>
        </w:r>
      </w:ins>
    </w:p>
    <w:p w:rsidR="008A2989" w:rsidRDefault="003874C0" w:rsidP="008A2989">
      <w:pPr>
        <w:pStyle w:val="ListParagraph"/>
        <w:widowControl/>
        <w:numPr>
          <w:ilvl w:val="0"/>
          <w:numId w:val="42"/>
        </w:numPr>
        <w:tabs>
          <w:tab w:val="left" w:pos="360"/>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rPr>
          <w:ins w:id="253" w:author="sjv1" w:date="2015-03-11T08:33:00Z"/>
          <w:rFonts w:ascii="Arial" w:hAnsi="Arial" w:cs="Arial"/>
          <w:sz w:val="22"/>
          <w:szCs w:val="22"/>
        </w:rPr>
      </w:pPr>
      <w:ins w:id="254" w:author="Vaughn, Stephen" w:date="2014-11-18T13:59:00Z">
        <w:r>
          <w:rPr>
            <w:rFonts w:ascii="Arial" w:hAnsi="Arial" w:cs="Arial"/>
            <w:sz w:val="22"/>
            <w:szCs w:val="22"/>
          </w:rPr>
          <w:t>The risk assessment</w:t>
        </w:r>
      </w:ins>
      <w:ins w:id="255" w:author="sjv1" w:date="2014-12-04T09:51:00Z">
        <w:r w:rsidR="00DD180F">
          <w:rPr>
            <w:rFonts w:ascii="Arial" w:hAnsi="Arial" w:cs="Arial"/>
            <w:sz w:val="22"/>
            <w:szCs w:val="22"/>
          </w:rPr>
          <w:t xml:space="preserve"> can be </w:t>
        </w:r>
      </w:ins>
      <w:ins w:id="256" w:author="sjv1" w:date="2015-03-11T08:47:00Z">
        <w:r w:rsidR="001A70AA">
          <w:rPr>
            <w:rFonts w:ascii="Arial" w:hAnsi="Arial" w:cs="Arial"/>
            <w:sz w:val="22"/>
            <w:szCs w:val="22"/>
          </w:rPr>
          <w:t>developed by</w:t>
        </w:r>
      </w:ins>
      <w:ins w:id="257" w:author="sjv1" w:date="2014-12-04T09:51:00Z">
        <w:r w:rsidR="00DD180F">
          <w:rPr>
            <w:rFonts w:ascii="Arial" w:hAnsi="Arial" w:cs="Arial"/>
            <w:sz w:val="22"/>
            <w:szCs w:val="22"/>
          </w:rPr>
          <w:t xml:space="preserve"> a single SRA or a collaboration of more than one SRA.  Once the risk assessment is completed, it</w:t>
        </w:r>
      </w:ins>
      <w:ins w:id="258" w:author="Vaughn, Stephen" w:date="2014-11-18T13:59:00Z">
        <w:r>
          <w:rPr>
            <w:rFonts w:ascii="Arial" w:hAnsi="Arial" w:cs="Arial"/>
            <w:sz w:val="22"/>
            <w:szCs w:val="22"/>
          </w:rPr>
          <w:t xml:space="preserve"> </w:t>
        </w:r>
      </w:ins>
      <w:ins w:id="259" w:author="sjv1" w:date="2015-03-11T08:32:00Z">
        <w:r w:rsidR="00100A7E">
          <w:rPr>
            <w:rFonts w:ascii="Arial" w:hAnsi="Arial" w:cs="Arial"/>
            <w:sz w:val="22"/>
            <w:szCs w:val="22"/>
          </w:rPr>
          <w:t>must</w:t>
        </w:r>
      </w:ins>
      <w:ins w:id="260" w:author="Vaughn, Stephen" w:date="2014-11-18T13:59:00Z">
        <w:r>
          <w:rPr>
            <w:rFonts w:ascii="Arial" w:hAnsi="Arial" w:cs="Arial"/>
            <w:sz w:val="22"/>
            <w:szCs w:val="22"/>
          </w:rPr>
          <w:t xml:space="preserve"> be </w:t>
        </w:r>
      </w:ins>
      <w:ins w:id="261" w:author="sjv1" w:date="2014-12-04T09:51:00Z">
        <w:r w:rsidR="00DD180F">
          <w:rPr>
            <w:rFonts w:ascii="Arial" w:hAnsi="Arial" w:cs="Arial"/>
            <w:sz w:val="22"/>
            <w:szCs w:val="22"/>
          </w:rPr>
          <w:t xml:space="preserve">independently </w:t>
        </w:r>
      </w:ins>
      <w:ins w:id="262" w:author="Vaughn, Stephen" w:date="2014-11-18T13:59:00Z">
        <w:r>
          <w:rPr>
            <w:rFonts w:ascii="Arial" w:hAnsi="Arial" w:cs="Arial"/>
            <w:sz w:val="22"/>
            <w:szCs w:val="22"/>
          </w:rPr>
          <w:t>peer reviewed by another regional SRA</w:t>
        </w:r>
      </w:ins>
      <w:ins w:id="263" w:author="sjv1" w:date="2014-12-04T09:44:00Z">
        <w:r w:rsidR="00DD180F">
          <w:rPr>
            <w:rFonts w:ascii="Arial" w:hAnsi="Arial" w:cs="Arial"/>
            <w:sz w:val="22"/>
            <w:szCs w:val="22"/>
          </w:rPr>
          <w:t xml:space="preserve"> either from the same region or from a </w:t>
        </w:r>
      </w:ins>
      <w:ins w:id="264" w:author="sjv1" w:date="2014-12-04T09:45:00Z">
        <w:r w:rsidR="00DD180F">
          <w:rPr>
            <w:rFonts w:ascii="Arial" w:hAnsi="Arial" w:cs="Arial"/>
            <w:sz w:val="22"/>
            <w:szCs w:val="22"/>
          </w:rPr>
          <w:t>different</w:t>
        </w:r>
      </w:ins>
      <w:ins w:id="265" w:author="sjv1" w:date="2014-12-04T09:44:00Z">
        <w:r w:rsidR="00DD180F">
          <w:rPr>
            <w:rFonts w:ascii="Arial" w:hAnsi="Arial" w:cs="Arial"/>
            <w:sz w:val="22"/>
            <w:szCs w:val="22"/>
          </w:rPr>
          <w:t xml:space="preserve"> </w:t>
        </w:r>
      </w:ins>
      <w:ins w:id="266" w:author="sjv1" w:date="2014-12-04T09:45:00Z">
        <w:r w:rsidR="00DD180F">
          <w:rPr>
            <w:rFonts w:ascii="Arial" w:hAnsi="Arial" w:cs="Arial"/>
            <w:sz w:val="22"/>
            <w:szCs w:val="22"/>
          </w:rPr>
          <w:t>region.</w:t>
        </w:r>
      </w:ins>
      <w:ins w:id="267" w:author="Vaughn, Stephen" w:date="2014-11-18T13:59:00Z">
        <w:r>
          <w:rPr>
            <w:rFonts w:ascii="Arial" w:hAnsi="Arial" w:cs="Arial"/>
            <w:sz w:val="22"/>
            <w:szCs w:val="22"/>
          </w:rPr>
          <w:t xml:space="preserve"> </w:t>
        </w:r>
      </w:ins>
      <w:ins w:id="268" w:author="sjv1" w:date="2014-12-04T09:46:00Z">
        <w:r w:rsidR="00DD180F">
          <w:rPr>
            <w:rFonts w:ascii="Arial" w:hAnsi="Arial" w:cs="Arial"/>
            <w:sz w:val="22"/>
            <w:szCs w:val="22"/>
          </w:rPr>
          <w:t xml:space="preserve"> </w:t>
        </w:r>
      </w:ins>
      <w:ins w:id="269" w:author="sjv1" w:date="2014-12-04T09:54:00Z">
        <w:r w:rsidR="00DD180F">
          <w:rPr>
            <w:rFonts w:ascii="Arial" w:hAnsi="Arial" w:cs="Arial"/>
            <w:sz w:val="22"/>
            <w:szCs w:val="22"/>
          </w:rPr>
          <w:t xml:space="preserve"> After the regional SRA peer </w:t>
        </w:r>
      </w:ins>
      <w:ins w:id="270" w:author="sjv1" w:date="2014-12-04T10:22:00Z">
        <w:r w:rsidR="006E1778">
          <w:rPr>
            <w:rFonts w:ascii="Arial" w:hAnsi="Arial" w:cs="Arial"/>
            <w:sz w:val="22"/>
            <w:szCs w:val="22"/>
          </w:rPr>
          <w:t xml:space="preserve">review </w:t>
        </w:r>
      </w:ins>
      <w:ins w:id="271" w:author="Vaughn, Stephen" w:date="2014-11-18T13:59:00Z">
        <w:r>
          <w:rPr>
            <w:rFonts w:ascii="Arial" w:hAnsi="Arial" w:cs="Arial"/>
            <w:sz w:val="22"/>
            <w:szCs w:val="22"/>
          </w:rPr>
          <w:t xml:space="preserve">a </w:t>
        </w:r>
      </w:ins>
      <w:ins w:id="272" w:author="Vaughn, Stephen" w:date="2014-11-18T14:01:00Z">
        <w:r>
          <w:rPr>
            <w:rFonts w:ascii="Arial" w:hAnsi="Arial" w:cs="Arial"/>
            <w:sz w:val="22"/>
            <w:szCs w:val="22"/>
          </w:rPr>
          <w:t xml:space="preserve">headquarters </w:t>
        </w:r>
      </w:ins>
      <w:ins w:id="273" w:author="sjv1" w:date="2015-03-11T08:48:00Z">
        <w:r w:rsidR="001A70AA">
          <w:rPr>
            <w:rFonts w:ascii="Arial" w:hAnsi="Arial" w:cs="Arial"/>
            <w:sz w:val="22"/>
            <w:szCs w:val="22"/>
          </w:rPr>
          <w:t xml:space="preserve">SRA or </w:t>
        </w:r>
      </w:ins>
      <w:ins w:id="274" w:author="Vaughn, Stephen" w:date="2014-11-18T13:59:00Z">
        <w:r>
          <w:rPr>
            <w:rFonts w:ascii="Arial" w:hAnsi="Arial" w:cs="Arial"/>
            <w:sz w:val="22"/>
            <w:szCs w:val="22"/>
          </w:rPr>
          <w:t>risk analyst</w:t>
        </w:r>
      </w:ins>
      <w:ins w:id="275" w:author="Vaughn, Stephen" w:date="2014-11-18T15:09:00Z">
        <w:r w:rsidR="00514EEA">
          <w:rPr>
            <w:rFonts w:ascii="Arial" w:hAnsi="Arial" w:cs="Arial"/>
            <w:sz w:val="22"/>
            <w:szCs w:val="22"/>
          </w:rPr>
          <w:t xml:space="preserve"> </w:t>
        </w:r>
      </w:ins>
      <w:ins w:id="276" w:author="sjv1" w:date="2015-03-11T08:51:00Z">
        <w:r w:rsidR="001A70AA">
          <w:rPr>
            <w:rFonts w:ascii="Arial" w:hAnsi="Arial" w:cs="Arial"/>
            <w:sz w:val="22"/>
            <w:szCs w:val="22"/>
          </w:rPr>
          <w:t>must</w:t>
        </w:r>
      </w:ins>
      <w:ins w:id="277" w:author="sjv1" w:date="2014-12-04T09:54:00Z">
        <w:r w:rsidR="00DD180F">
          <w:rPr>
            <w:rFonts w:ascii="Arial" w:hAnsi="Arial" w:cs="Arial"/>
            <w:sz w:val="22"/>
            <w:szCs w:val="22"/>
          </w:rPr>
          <w:t xml:space="preserve"> perform a</w:t>
        </w:r>
        <w:r w:rsidR="0066420B">
          <w:rPr>
            <w:rFonts w:ascii="Arial" w:hAnsi="Arial" w:cs="Arial"/>
            <w:sz w:val="22"/>
            <w:szCs w:val="22"/>
          </w:rPr>
          <w:t xml:space="preserve">n additional </w:t>
        </w:r>
      </w:ins>
      <w:ins w:id="278" w:author="Vaughn, Stephen" w:date="2014-11-18T15:09:00Z">
        <w:r w:rsidR="00514EEA">
          <w:rPr>
            <w:rFonts w:ascii="Arial" w:hAnsi="Arial" w:cs="Arial"/>
            <w:sz w:val="22"/>
            <w:szCs w:val="22"/>
          </w:rPr>
          <w:t>peer review</w:t>
        </w:r>
      </w:ins>
      <w:ins w:id="279" w:author="Vaughn, Stephen" w:date="2014-11-18T14:03:00Z">
        <w:r>
          <w:rPr>
            <w:rFonts w:ascii="Arial" w:hAnsi="Arial" w:cs="Arial"/>
            <w:sz w:val="22"/>
            <w:szCs w:val="22"/>
          </w:rPr>
          <w:t>.</w:t>
        </w:r>
      </w:ins>
      <w:ins w:id="280" w:author="Vaughn, Stephen" w:date="2014-12-10T10:29:00Z">
        <w:r w:rsidR="00871BDD">
          <w:rPr>
            <w:rFonts w:ascii="Arial" w:hAnsi="Arial" w:cs="Arial"/>
            <w:sz w:val="22"/>
            <w:szCs w:val="22"/>
          </w:rPr>
          <w:t xml:space="preserve">  The regional and headquarters peer review can be conducted in parallel to improve timeliness</w:t>
        </w:r>
      </w:ins>
      <w:ins w:id="281" w:author="Vaughn, Stephen" w:date="2015-01-06T13:57:00Z">
        <w:r w:rsidR="007B1D8B">
          <w:rPr>
            <w:rFonts w:ascii="Arial" w:hAnsi="Arial" w:cs="Arial"/>
            <w:sz w:val="22"/>
            <w:szCs w:val="22"/>
          </w:rPr>
          <w:t xml:space="preserve"> and each peer reviewer should typically have at least five working days to review the risk assessment</w:t>
        </w:r>
      </w:ins>
      <w:ins w:id="282" w:author="Vaughn, Stephen" w:date="2014-12-10T10:29:00Z">
        <w:r w:rsidR="00871BDD">
          <w:rPr>
            <w:rFonts w:ascii="Arial" w:hAnsi="Arial" w:cs="Arial"/>
            <w:sz w:val="22"/>
            <w:szCs w:val="22"/>
          </w:rPr>
          <w:t>.</w:t>
        </w:r>
      </w:ins>
      <w:ins w:id="283" w:author="sjv1" w:date="2015-03-23T08:54:00Z">
        <w:r w:rsidR="00DC7D04">
          <w:rPr>
            <w:rFonts w:ascii="Arial" w:hAnsi="Arial" w:cs="Arial"/>
            <w:sz w:val="22"/>
            <w:szCs w:val="22"/>
          </w:rPr>
          <w:t xml:space="preserve">  </w:t>
        </w:r>
      </w:ins>
      <w:ins w:id="284" w:author="sjv1" w:date="2015-03-23T08:57:00Z">
        <w:r w:rsidR="00DC7D04">
          <w:rPr>
            <w:rFonts w:ascii="Arial" w:hAnsi="Arial" w:cs="Arial"/>
            <w:sz w:val="22"/>
            <w:szCs w:val="22"/>
          </w:rPr>
          <w:t xml:space="preserve">However, with proper coordination the peer review time can be shortened.  </w:t>
        </w:r>
      </w:ins>
      <w:ins w:id="285" w:author="sjv1" w:date="2015-03-23T08:58:00Z">
        <w:r w:rsidR="00DC7D04">
          <w:rPr>
            <w:rFonts w:ascii="Arial" w:hAnsi="Arial" w:cs="Arial"/>
            <w:sz w:val="22"/>
            <w:szCs w:val="22"/>
          </w:rPr>
          <w:t>A</w:t>
        </w:r>
      </w:ins>
      <w:ins w:id="286" w:author="sjv1" w:date="2015-03-23T08:54:00Z">
        <w:r w:rsidR="00DC7D04">
          <w:rPr>
            <w:rFonts w:ascii="Arial" w:hAnsi="Arial" w:cs="Arial"/>
            <w:sz w:val="22"/>
            <w:szCs w:val="22"/>
          </w:rPr>
          <w:t xml:space="preserve">ny changes </w:t>
        </w:r>
      </w:ins>
      <w:ins w:id="287" w:author="sjv1" w:date="2015-03-23T08:58:00Z">
        <w:r w:rsidR="00DC7D04">
          <w:rPr>
            <w:rFonts w:ascii="Arial" w:hAnsi="Arial" w:cs="Arial"/>
            <w:sz w:val="22"/>
            <w:szCs w:val="22"/>
          </w:rPr>
          <w:t xml:space="preserve">to the risk assessment </w:t>
        </w:r>
      </w:ins>
      <w:ins w:id="288" w:author="sjv1" w:date="2015-03-23T08:54:00Z">
        <w:r w:rsidR="00DC7D04">
          <w:rPr>
            <w:rFonts w:ascii="Arial" w:hAnsi="Arial" w:cs="Arial"/>
            <w:sz w:val="22"/>
            <w:szCs w:val="22"/>
          </w:rPr>
          <w:t xml:space="preserve">based on recommendations </w:t>
        </w:r>
      </w:ins>
      <w:ins w:id="289" w:author="sjv1" w:date="2015-03-23T08:58:00Z">
        <w:r w:rsidR="00DC7D04">
          <w:rPr>
            <w:rFonts w:ascii="Arial" w:hAnsi="Arial" w:cs="Arial"/>
            <w:sz w:val="22"/>
            <w:szCs w:val="22"/>
          </w:rPr>
          <w:t xml:space="preserve">from peer reviewers </w:t>
        </w:r>
      </w:ins>
      <w:ins w:id="290" w:author="sjv1" w:date="2015-03-23T08:54:00Z">
        <w:r w:rsidR="00DC7D04">
          <w:rPr>
            <w:rFonts w:ascii="Arial" w:hAnsi="Arial" w:cs="Arial"/>
            <w:sz w:val="22"/>
            <w:szCs w:val="22"/>
          </w:rPr>
          <w:t xml:space="preserve">should be made prior to sending </w:t>
        </w:r>
      </w:ins>
      <w:ins w:id="291" w:author="sjv1" w:date="2015-03-23T08:56:00Z">
        <w:r w:rsidR="00DC7D04">
          <w:rPr>
            <w:rFonts w:ascii="Arial" w:hAnsi="Arial" w:cs="Arial"/>
            <w:sz w:val="22"/>
            <w:szCs w:val="22"/>
          </w:rPr>
          <w:t>documentation to NRR (see section 02.02).</w:t>
        </w:r>
      </w:ins>
      <w:ins w:id="292" w:author="Vaughn, Stephen" w:date="2014-12-10T10:29:00Z">
        <w:r w:rsidR="00871BDD">
          <w:rPr>
            <w:rFonts w:ascii="Arial" w:hAnsi="Arial" w:cs="Arial"/>
            <w:sz w:val="22"/>
            <w:szCs w:val="22"/>
          </w:rPr>
          <w:t xml:space="preserve"> </w:t>
        </w:r>
      </w:ins>
      <w:ins w:id="293" w:author="sjv1" w:date="2014-12-04T09:57:00Z">
        <w:r w:rsidR="0066420B">
          <w:rPr>
            <w:rFonts w:ascii="Arial" w:hAnsi="Arial" w:cs="Arial"/>
            <w:sz w:val="22"/>
            <w:szCs w:val="22"/>
          </w:rPr>
          <w:t xml:space="preserve"> Both the regional SRA and headquarters </w:t>
        </w:r>
      </w:ins>
      <w:ins w:id="294" w:author="sjv1" w:date="2015-03-11T08:51:00Z">
        <w:r w:rsidR="001A70AA">
          <w:rPr>
            <w:rFonts w:ascii="Arial" w:hAnsi="Arial" w:cs="Arial"/>
            <w:sz w:val="22"/>
            <w:szCs w:val="22"/>
          </w:rPr>
          <w:t xml:space="preserve">SRA or </w:t>
        </w:r>
      </w:ins>
      <w:ins w:id="295" w:author="sjv1" w:date="2014-12-04T09:57:00Z">
        <w:r w:rsidR="0066420B">
          <w:rPr>
            <w:rFonts w:ascii="Arial" w:hAnsi="Arial" w:cs="Arial"/>
            <w:sz w:val="22"/>
            <w:szCs w:val="22"/>
          </w:rPr>
          <w:t>risk analyst peer review should focus on:</w:t>
        </w:r>
      </w:ins>
    </w:p>
    <w:p w:rsidR="00100A7E" w:rsidRDefault="00100A7E" w:rsidP="00B3324C">
      <w:pPr>
        <w:pStyle w:val="ListParagraph"/>
        <w:widowControl/>
        <w:tabs>
          <w:tab w:val="left" w:pos="360"/>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1080"/>
        <w:rPr>
          <w:rFonts w:ascii="Arial" w:hAnsi="Arial" w:cs="Arial"/>
          <w:sz w:val="22"/>
          <w:szCs w:val="22"/>
        </w:rPr>
      </w:pPr>
    </w:p>
    <w:p w:rsidR="008A2989" w:rsidRDefault="00733D2C" w:rsidP="008A2989">
      <w:pPr>
        <w:pStyle w:val="ListParagraph"/>
        <w:widowControl/>
        <w:numPr>
          <w:ilvl w:val="1"/>
          <w:numId w:val="42"/>
        </w:numPr>
        <w:tabs>
          <w:tab w:val="left" w:pos="360"/>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rPr>
          <w:ins w:id="296" w:author="sjv1" w:date="2014-12-04T10:09:00Z"/>
          <w:rFonts w:ascii="Arial" w:hAnsi="Arial" w:cs="Arial"/>
          <w:sz w:val="22"/>
          <w:szCs w:val="22"/>
        </w:rPr>
      </w:pPr>
      <w:ins w:id="297" w:author="sjv1" w:date="2014-12-04T10:01:00Z">
        <w:r>
          <w:rPr>
            <w:rFonts w:ascii="Arial" w:hAnsi="Arial" w:cs="Arial"/>
            <w:sz w:val="22"/>
            <w:szCs w:val="22"/>
          </w:rPr>
          <w:t>Appropriate</w:t>
        </w:r>
        <w:r w:rsidR="00534220" w:rsidRPr="008A2989">
          <w:rPr>
            <w:rFonts w:ascii="Arial" w:hAnsi="Arial" w:cs="Arial"/>
            <w:sz w:val="22"/>
            <w:szCs w:val="22"/>
          </w:rPr>
          <w:t xml:space="preserve"> </w:t>
        </w:r>
      </w:ins>
      <w:ins w:id="298" w:author="sjv1" w:date="2014-12-04T10:02:00Z">
        <w:r>
          <w:rPr>
            <w:rFonts w:ascii="Arial" w:hAnsi="Arial" w:cs="Arial"/>
            <w:sz w:val="22"/>
            <w:szCs w:val="22"/>
          </w:rPr>
          <w:t>implement</w:t>
        </w:r>
      </w:ins>
      <w:ins w:id="299" w:author="sjv1" w:date="2014-12-04T10:20:00Z">
        <w:r>
          <w:rPr>
            <w:rFonts w:ascii="Arial" w:hAnsi="Arial" w:cs="Arial"/>
            <w:sz w:val="22"/>
            <w:szCs w:val="22"/>
          </w:rPr>
          <w:t>ation of</w:t>
        </w:r>
      </w:ins>
      <w:ins w:id="300" w:author="sjv1" w:date="2014-12-04T10:01:00Z">
        <w:r w:rsidR="00534220" w:rsidRPr="008A2989">
          <w:rPr>
            <w:rFonts w:ascii="Arial" w:hAnsi="Arial" w:cs="Arial"/>
            <w:sz w:val="22"/>
            <w:szCs w:val="22"/>
          </w:rPr>
          <w:t xml:space="preserve"> </w:t>
        </w:r>
      </w:ins>
      <w:ins w:id="301" w:author="sjv1" w:date="2014-12-04T10:06:00Z">
        <w:r w:rsidR="008A2989" w:rsidRPr="008A2989">
          <w:rPr>
            <w:rFonts w:ascii="Arial" w:hAnsi="Arial" w:cs="Arial"/>
            <w:sz w:val="22"/>
            <w:szCs w:val="22"/>
          </w:rPr>
          <w:t xml:space="preserve">current </w:t>
        </w:r>
      </w:ins>
      <w:ins w:id="302" w:author="sjv1" w:date="2014-12-04T10:01:00Z">
        <w:r w:rsidR="00534220" w:rsidRPr="008A2989">
          <w:rPr>
            <w:rFonts w:ascii="Arial" w:hAnsi="Arial" w:cs="Arial"/>
            <w:sz w:val="22"/>
            <w:szCs w:val="22"/>
          </w:rPr>
          <w:t xml:space="preserve">guidance documents (e.g., </w:t>
        </w:r>
      </w:ins>
      <w:ins w:id="303" w:author="sjv1" w:date="2014-12-04T10:02:00Z">
        <w:r w:rsidR="00534220" w:rsidRPr="008A2989">
          <w:rPr>
            <w:rFonts w:ascii="Arial" w:hAnsi="Arial" w:cs="Arial"/>
            <w:sz w:val="22"/>
            <w:szCs w:val="22"/>
          </w:rPr>
          <w:t xml:space="preserve">IMC 0609 attachments and appendices, RASP Handbooks, </w:t>
        </w:r>
      </w:ins>
      <w:ins w:id="304" w:author="sjv1" w:date="2014-12-04T10:04:00Z">
        <w:r w:rsidR="00534220" w:rsidRPr="008A2989">
          <w:rPr>
            <w:rFonts w:ascii="Arial" w:hAnsi="Arial" w:cs="Arial"/>
            <w:sz w:val="22"/>
            <w:szCs w:val="22"/>
          </w:rPr>
          <w:t xml:space="preserve">applicable NUREGs, RGs, </w:t>
        </w:r>
      </w:ins>
      <w:ins w:id="305" w:author="sjv1" w:date="2014-12-04T10:02:00Z">
        <w:r w:rsidR="00534220" w:rsidRPr="008A2989">
          <w:rPr>
            <w:rFonts w:ascii="Arial" w:hAnsi="Arial" w:cs="Arial"/>
            <w:sz w:val="22"/>
            <w:szCs w:val="22"/>
          </w:rPr>
          <w:t>and</w:t>
        </w:r>
      </w:ins>
      <w:ins w:id="306" w:author="sjv1" w:date="2014-12-04T10:04:00Z">
        <w:r w:rsidR="00534220" w:rsidRPr="008A2989">
          <w:rPr>
            <w:rFonts w:ascii="Arial" w:hAnsi="Arial" w:cs="Arial"/>
            <w:sz w:val="22"/>
            <w:szCs w:val="22"/>
          </w:rPr>
          <w:t xml:space="preserve"> generic communications, and </w:t>
        </w:r>
      </w:ins>
      <w:ins w:id="307" w:author="sjv1" w:date="2014-12-04T10:02:00Z">
        <w:r w:rsidR="00534220" w:rsidRPr="008A2989">
          <w:rPr>
            <w:rFonts w:ascii="Arial" w:hAnsi="Arial" w:cs="Arial"/>
            <w:sz w:val="22"/>
            <w:szCs w:val="22"/>
          </w:rPr>
          <w:t xml:space="preserve">other </w:t>
        </w:r>
      </w:ins>
      <w:ins w:id="308" w:author="sjv1" w:date="2014-12-04T10:04:00Z">
        <w:r w:rsidR="00534220" w:rsidRPr="008A2989">
          <w:rPr>
            <w:rFonts w:ascii="Arial" w:hAnsi="Arial" w:cs="Arial"/>
            <w:sz w:val="22"/>
            <w:szCs w:val="22"/>
          </w:rPr>
          <w:t xml:space="preserve">consensus </w:t>
        </w:r>
      </w:ins>
      <w:ins w:id="309" w:author="sjv1" w:date="2014-12-04T10:02:00Z">
        <w:r w:rsidR="00534220" w:rsidRPr="008A2989">
          <w:rPr>
            <w:rFonts w:ascii="Arial" w:hAnsi="Arial" w:cs="Arial"/>
            <w:sz w:val="22"/>
            <w:szCs w:val="22"/>
          </w:rPr>
          <w:t xml:space="preserve">risk </w:t>
        </w:r>
      </w:ins>
      <w:ins w:id="310" w:author="sjv1" w:date="2014-12-04T10:03:00Z">
        <w:r w:rsidR="00534220" w:rsidRPr="008A2989">
          <w:rPr>
            <w:rFonts w:ascii="Arial" w:hAnsi="Arial" w:cs="Arial"/>
            <w:sz w:val="22"/>
            <w:szCs w:val="22"/>
          </w:rPr>
          <w:t>assessment</w:t>
        </w:r>
      </w:ins>
      <w:ins w:id="311" w:author="sjv1" w:date="2014-12-04T10:05:00Z">
        <w:r w:rsidR="00534220" w:rsidRPr="008A2989">
          <w:rPr>
            <w:rFonts w:ascii="Arial" w:hAnsi="Arial" w:cs="Arial"/>
            <w:sz w:val="22"/>
            <w:szCs w:val="22"/>
          </w:rPr>
          <w:t xml:space="preserve"> publications or standards.  Any </w:t>
        </w:r>
        <w:r w:rsidR="008A2989" w:rsidRPr="008A2989">
          <w:rPr>
            <w:rFonts w:ascii="Arial" w:hAnsi="Arial" w:cs="Arial"/>
            <w:sz w:val="22"/>
            <w:szCs w:val="22"/>
          </w:rPr>
          <w:t>alternative approaches</w:t>
        </w:r>
      </w:ins>
      <w:ins w:id="312" w:author="sjv1" w:date="2014-12-04T10:02:00Z">
        <w:r w:rsidR="00534220" w:rsidRPr="008A2989">
          <w:rPr>
            <w:rFonts w:ascii="Arial" w:hAnsi="Arial" w:cs="Arial"/>
            <w:sz w:val="22"/>
            <w:szCs w:val="22"/>
          </w:rPr>
          <w:t xml:space="preserve"> </w:t>
        </w:r>
      </w:ins>
      <w:ins w:id="313" w:author="sjv1" w:date="2014-12-04T10:06:00Z">
        <w:r w:rsidR="008A2989" w:rsidRPr="008A2989">
          <w:rPr>
            <w:rFonts w:ascii="Arial" w:hAnsi="Arial" w:cs="Arial"/>
            <w:sz w:val="22"/>
            <w:szCs w:val="22"/>
          </w:rPr>
          <w:t xml:space="preserve">to the current guidance documents </w:t>
        </w:r>
      </w:ins>
      <w:ins w:id="314" w:author="Vaughn, Stephen" w:date="2014-12-10T10:30:00Z">
        <w:r w:rsidR="00517FFA">
          <w:rPr>
            <w:rFonts w:ascii="Arial" w:hAnsi="Arial" w:cs="Arial"/>
            <w:sz w:val="22"/>
            <w:szCs w:val="22"/>
          </w:rPr>
          <w:t>should have</w:t>
        </w:r>
      </w:ins>
      <w:ins w:id="315" w:author="sjv1" w:date="2014-12-04T10:07:00Z">
        <w:r>
          <w:rPr>
            <w:rFonts w:ascii="Arial" w:hAnsi="Arial" w:cs="Arial"/>
            <w:sz w:val="22"/>
            <w:szCs w:val="22"/>
          </w:rPr>
          <w:t xml:space="preserve"> </w:t>
        </w:r>
      </w:ins>
      <w:ins w:id="316" w:author="Vaughn, Stephen" w:date="2014-12-10T10:30:00Z">
        <w:r w:rsidR="00517FFA">
          <w:rPr>
            <w:rFonts w:ascii="Arial" w:hAnsi="Arial" w:cs="Arial"/>
            <w:sz w:val="22"/>
            <w:szCs w:val="22"/>
          </w:rPr>
          <w:t xml:space="preserve">a clear and reasonable </w:t>
        </w:r>
      </w:ins>
      <w:ins w:id="317" w:author="sjv1" w:date="2014-12-04T10:07:00Z">
        <w:r>
          <w:rPr>
            <w:rFonts w:ascii="Arial" w:hAnsi="Arial" w:cs="Arial"/>
            <w:sz w:val="22"/>
            <w:szCs w:val="22"/>
          </w:rPr>
          <w:t>technical</w:t>
        </w:r>
      </w:ins>
      <w:ins w:id="318" w:author="Vaughn, Stephen" w:date="2014-12-10T10:31:00Z">
        <w:r w:rsidR="00517FFA">
          <w:rPr>
            <w:rFonts w:ascii="Arial" w:hAnsi="Arial" w:cs="Arial"/>
            <w:sz w:val="22"/>
            <w:szCs w:val="22"/>
          </w:rPr>
          <w:t xml:space="preserve"> </w:t>
        </w:r>
      </w:ins>
      <w:ins w:id="319" w:author="Vaughn, Stephen" w:date="2014-12-10T10:30:00Z">
        <w:r w:rsidR="00517FFA">
          <w:rPr>
            <w:rFonts w:ascii="Arial" w:hAnsi="Arial" w:cs="Arial"/>
            <w:sz w:val="22"/>
            <w:szCs w:val="22"/>
          </w:rPr>
          <w:t>basis</w:t>
        </w:r>
      </w:ins>
      <w:ins w:id="320" w:author="sjv1" w:date="2014-12-04T10:07:00Z">
        <w:r w:rsidR="008A2989" w:rsidRPr="008A2989">
          <w:rPr>
            <w:rFonts w:ascii="Arial" w:hAnsi="Arial" w:cs="Arial"/>
            <w:sz w:val="22"/>
            <w:szCs w:val="22"/>
          </w:rPr>
          <w:t>.</w:t>
        </w:r>
      </w:ins>
    </w:p>
    <w:p w:rsidR="00845E73" w:rsidRDefault="006E1778" w:rsidP="008A2989">
      <w:pPr>
        <w:pStyle w:val="ListParagraph"/>
        <w:widowControl/>
        <w:numPr>
          <w:ilvl w:val="1"/>
          <w:numId w:val="42"/>
        </w:numPr>
        <w:tabs>
          <w:tab w:val="left" w:pos="360"/>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rPr>
          <w:ins w:id="321" w:author="sjv1" w:date="2014-12-04T10:35:00Z"/>
          <w:rFonts w:ascii="Arial" w:hAnsi="Arial" w:cs="Arial"/>
          <w:sz w:val="22"/>
          <w:szCs w:val="22"/>
        </w:rPr>
      </w:pPr>
      <w:ins w:id="322" w:author="sjv1" w:date="2014-12-04T10:29:00Z">
        <w:r>
          <w:rPr>
            <w:rFonts w:ascii="Arial" w:hAnsi="Arial" w:cs="Arial"/>
            <w:sz w:val="22"/>
            <w:szCs w:val="22"/>
          </w:rPr>
          <w:t>Reasonableness of s</w:t>
        </w:r>
      </w:ins>
      <w:ins w:id="323" w:author="sjv1" w:date="2014-12-04T10:25:00Z">
        <w:r>
          <w:rPr>
            <w:rFonts w:ascii="Arial" w:hAnsi="Arial" w:cs="Arial"/>
            <w:sz w:val="22"/>
            <w:szCs w:val="22"/>
          </w:rPr>
          <w:t>ignificant assumptions made</w:t>
        </w:r>
      </w:ins>
      <w:ins w:id="324" w:author="sjv1" w:date="2014-12-04T10:30:00Z">
        <w:r>
          <w:rPr>
            <w:rFonts w:ascii="Arial" w:hAnsi="Arial" w:cs="Arial"/>
            <w:sz w:val="22"/>
            <w:szCs w:val="22"/>
          </w:rPr>
          <w:t>.  If there are additional equally valid assumptions, the peer review should</w:t>
        </w:r>
      </w:ins>
      <w:ins w:id="325" w:author="sjv1" w:date="2014-12-04T10:35:00Z">
        <w:r w:rsidR="00845E73">
          <w:rPr>
            <w:rFonts w:ascii="Arial" w:hAnsi="Arial" w:cs="Arial"/>
            <w:sz w:val="22"/>
            <w:szCs w:val="22"/>
          </w:rPr>
          <w:t xml:space="preserve"> </w:t>
        </w:r>
      </w:ins>
      <w:ins w:id="326" w:author="Vaughn, Stephen" w:date="2015-01-06T13:42:00Z">
        <w:r w:rsidR="000A0E7D">
          <w:rPr>
            <w:rFonts w:ascii="Arial" w:hAnsi="Arial" w:cs="Arial"/>
            <w:sz w:val="22"/>
            <w:szCs w:val="22"/>
          </w:rPr>
          <w:t xml:space="preserve">make </w:t>
        </w:r>
      </w:ins>
      <w:ins w:id="327" w:author="sjv1" w:date="2014-12-04T10:35:00Z">
        <w:r w:rsidR="00845E73">
          <w:rPr>
            <w:rFonts w:ascii="Arial" w:hAnsi="Arial" w:cs="Arial"/>
            <w:sz w:val="22"/>
            <w:szCs w:val="22"/>
          </w:rPr>
          <w:t>recommend</w:t>
        </w:r>
      </w:ins>
      <w:ins w:id="328" w:author="sjv1" w:date="2015-03-11T08:52:00Z">
        <w:r w:rsidR="001A70AA">
          <w:rPr>
            <w:rFonts w:ascii="Arial" w:hAnsi="Arial" w:cs="Arial"/>
            <w:sz w:val="22"/>
            <w:szCs w:val="22"/>
          </w:rPr>
          <w:t>ations</w:t>
        </w:r>
      </w:ins>
      <w:ins w:id="329" w:author="sjv1" w:date="2014-12-04T10:35:00Z">
        <w:r w:rsidR="00845E73">
          <w:rPr>
            <w:rFonts w:ascii="Arial" w:hAnsi="Arial" w:cs="Arial"/>
            <w:sz w:val="22"/>
            <w:szCs w:val="22"/>
          </w:rPr>
          <w:t xml:space="preserve"> </w:t>
        </w:r>
      </w:ins>
      <w:ins w:id="330" w:author="Vaughn, Stephen" w:date="2015-01-06T13:43:00Z">
        <w:r w:rsidR="000A0E7D">
          <w:rPr>
            <w:rFonts w:ascii="Arial" w:hAnsi="Arial" w:cs="Arial"/>
            <w:sz w:val="22"/>
            <w:szCs w:val="22"/>
          </w:rPr>
          <w:t>for</w:t>
        </w:r>
      </w:ins>
      <w:ins w:id="331" w:author="sjv1" w:date="2014-12-04T10:35:00Z">
        <w:r w:rsidR="00845E73">
          <w:rPr>
            <w:rFonts w:ascii="Arial" w:hAnsi="Arial" w:cs="Arial"/>
            <w:sz w:val="22"/>
            <w:szCs w:val="22"/>
          </w:rPr>
          <w:t xml:space="preserve"> consideration in the risk assessment.</w:t>
        </w:r>
      </w:ins>
    </w:p>
    <w:p w:rsidR="00494A27" w:rsidRDefault="00845E73" w:rsidP="00517FFA">
      <w:pPr>
        <w:pStyle w:val="ListParagraph"/>
        <w:widowControl/>
        <w:numPr>
          <w:ilvl w:val="1"/>
          <w:numId w:val="42"/>
        </w:numPr>
        <w:tabs>
          <w:tab w:val="left" w:pos="360"/>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rPr>
          <w:ins w:id="332" w:author="sjv1" w:date="2015-03-23T09:00:00Z"/>
          <w:rFonts w:ascii="Arial" w:hAnsi="Arial" w:cs="Arial"/>
          <w:sz w:val="22"/>
          <w:szCs w:val="22"/>
        </w:rPr>
      </w:pPr>
      <w:ins w:id="333" w:author="sjv1" w:date="2014-12-04T10:36:00Z">
        <w:r>
          <w:rPr>
            <w:rFonts w:ascii="Arial" w:hAnsi="Arial" w:cs="Arial"/>
            <w:sz w:val="22"/>
            <w:szCs w:val="22"/>
          </w:rPr>
          <w:t xml:space="preserve">Appropriate treatment of uncertainty </w:t>
        </w:r>
      </w:ins>
      <w:ins w:id="334" w:author="sjv1" w:date="2014-12-04T10:38:00Z">
        <w:r>
          <w:rPr>
            <w:rFonts w:ascii="Arial" w:hAnsi="Arial" w:cs="Arial"/>
            <w:sz w:val="22"/>
            <w:szCs w:val="22"/>
          </w:rPr>
          <w:t xml:space="preserve">and/or sensitivity </w:t>
        </w:r>
      </w:ins>
      <w:ins w:id="335" w:author="sjv1" w:date="2015-03-11T08:53:00Z">
        <w:r w:rsidR="001A70AA">
          <w:rPr>
            <w:rFonts w:ascii="Arial" w:hAnsi="Arial" w:cs="Arial"/>
            <w:sz w:val="22"/>
            <w:szCs w:val="22"/>
          </w:rPr>
          <w:t>evaluations</w:t>
        </w:r>
      </w:ins>
      <w:ins w:id="336" w:author="sjv1" w:date="2014-12-04T10:38:00Z">
        <w:r>
          <w:rPr>
            <w:rFonts w:ascii="Arial" w:hAnsi="Arial" w:cs="Arial"/>
            <w:sz w:val="22"/>
            <w:szCs w:val="22"/>
          </w:rPr>
          <w:t xml:space="preserve"> </w:t>
        </w:r>
      </w:ins>
      <w:ins w:id="337" w:author="sjv1" w:date="2014-12-04T10:36:00Z">
        <w:r>
          <w:rPr>
            <w:rFonts w:ascii="Arial" w:hAnsi="Arial" w:cs="Arial"/>
            <w:sz w:val="22"/>
            <w:szCs w:val="22"/>
          </w:rPr>
          <w:t xml:space="preserve">to support risk-informed </w:t>
        </w:r>
      </w:ins>
      <w:ins w:id="338" w:author="sjv1" w:date="2014-12-04T10:37:00Z">
        <w:r>
          <w:rPr>
            <w:rFonts w:ascii="Arial" w:hAnsi="Arial" w:cs="Arial"/>
            <w:sz w:val="22"/>
            <w:szCs w:val="22"/>
          </w:rPr>
          <w:t>decision</w:t>
        </w:r>
      </w:ins>
      <w:ins w:id="339" w:author="sjv1" w:date="2014-12-04T10:36:00Z">
        <w:r>
          <w:rPr>
            <w:rFonts w:ascii="Arial" w:hAnsi="Arial" w:cs="Arial"/>
            <w:sz w:val="22"/>
            <w:szCs w:val="22"/>
          </w:rPr>
          <w:t>-</w:t>
        </w:r>
      </w:ins>
      <w:ins w:id="340" w:author="sjv1" w:date="2014-12-04T10:37:00Z">
        <w:r>
          <w:rPr>
            <w:rFonts w:ascii="Arial" w:hAnsi="Arial" w:cs="Arial"/>
            <w:sz w:val="22"/>
            <w:szCs w:val="22"/>
          </w:rPr>
          <w:t>making</w:t>
        </w:r>
      </w:ins>
      <w:ins w:id="341" w:author="sjv1" w:date="2014-12-04T10:38:00Z">
        <w:r>
          <w:rPr>
            <w:rFonts w:ascii="Arial" w:hAnsi="Arial" w:cs="Arial"/>
            <w:sz w:val="22"/>
            <w:szCs w:val="22"/>
          </w:rPr>
          <w:t>.</w:t>
        </w:r>
      </w:ins>
    </w:p>
    <w:p w:rsidR="00517FFA" w:rsidRPr="00517FFA" w:rsidRDefault="00494A27" w:rsidP="00517FFA">
      <w:pPr>
        <w:pStyle w:val="ListParagraph"/>
        <w:widowControl/>
        <w:numPr>
          <w:ilvl w:val="1"/>
          <w:numId w:val="42"/>
        </w:numPr>
        <w:tabs>
          <w:tab w:val="left" w:pos="360"/>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ins w:id="342" w:author="sjv1" w:date="2015-03-23T09:00:00Z">
        <w:r>
          <w:rPr>
            <w:rFonts w:ascii="Arial" w:hAnsi="Arial" w:cs="Arial"/>
            <w:sz w:val="22"/>
            <w:szCs w:val="22"/>
          </w:rPr>
          <w:t xml:space="preserve">Consistency </w:t>
        </w:r>
      </w:ins>
      <w:ins w:id="343" w:author="sjv1" w:date="2015-03-23T09:01:00Z">
        <w:r>
          <w:rPr>
            <w:rFonts w:ascii="Arial" w:hAnsi="Arial" w:cs="Arial"/>
            <w:sz w:val="22"/>
            <w:szCs w:val="22"/>
          </w:rPr>
          <w:t xml:space="preserve">with similar past SDP risk assessments, as appropriate. </w:t>
        </w:r>
      </w:ins>
      <w:ins w:id="344" w:author="sjv1" w:date="2014-12-04T10:30:00Z">
        <w:r w:rsidR="006E1778">
          <w:rPr>
            <w:rFonts w:ascii="Arial" w:hAnsi="Arial" w:cs="Arial"/>
            <w:sz w:val="22"/>
            <w:szCs w:val="22"/>
          </w:rPr>
          <w:t xml:space="preserve"> </w:t>
        </w:r>
      </w:ins>
    </w:p>
    <w:p w:rsidR="00863BA9" w:rsidRPr="0034102C" w:rsidRDefault="00863BA9" w:rsidP="00966399">
      <w:pPr>
        <w:widowControl/>
        <w:tabs>
          <w:tab w:val="left" w:pos="360"/>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B508C" w:rsidRPr="0034102C" w:rsidRDefault="00834A99" w:rsidP="00C141A4">
      <w:pPr>
        <w:widowControl/>
        <w:numPr>
          <w:ilvl w:val="1"/>
          <w:numId w:val="21"/>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ascii="Arial" w:hAnsi="Arial" w:cs="Arial"/>
          <w:sz w:val="22"/>
          <w:szCs w:val="22"/>
          <w:u w:val="single"/>
        </w:rPr>
      </w:pPr>
      <w:r w:rsidRPr="0034102C">
        <w:rPr>
          <w:rFonts w:ascii="Arial" w:hAnsi="Arial" w:cs="Arial"/>
          <w:sz w:val="22"/>
          <w:szCs w:val="22"/>
          <w:u w:val="single"/>
        </w:rPr>
        <w:t xml:space="preserve">NRR Enforcement Coordinator </w:t>
      </w:r>
      <w:r w:rsidR="00CB508C" w:rsidRPr="0034102C">
        <w:rPr>
          <w:rFonts w:ascii="Arial" w:hAnsi="Arial" w:cs="Arial"/>
          <w:sz w:val="22"/>
          <w:szCs w:val="22"/>
          <w:u w:val="single"/>
        </w:rPr>
        <w:t>Preparation</w:t>
      </w:r>
      <w:ins w:id="345" w:author="sjv1" w:date="2015-03-09T10:40:00Z">
        <w:r w:rsidR="00A52155">
          <w:rPr>
            <w:rFonts w:ascii="Arial" w:hAnsi="Arial" w:cs="Arial"/>
            <w:sz w:val="22"/>
            <w:szCs w:val="22"/>
            <w:u w:val="single"/>
          </w:rPr>
          <w:t xml:space="preserve"> for the Preliminary SERP</w:t>
        </w:r>
      </w:ins>
      <w:r w:rsidR="0091718B" w:rsidRPr="0034102C">
        <w:rPr>
          <w:rFonts w:ascii="Arial" w:hAnsi="Arial" w:cs="Arial"/>
          <w:sz w:val="22"/>
          <w:szCs w:val="22"/>
        </w:rPr>
        <w:t>.</w:t>
      </w:r>
    </w:p>
    <w:p w:rsidR="00CB508C" w:rsidRPr="0034102C" w:rsidRDefault="00CB508C"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E3C76" w:rsidRDefault="00834A99" w:rsidP="00C141A4">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46" w:author="btc1" w:date="2015-04-28T11:30:00Z"/>
          <w:rFonts w:ascii="Arial" w:hAnsi="Arial" w:cs="Arial"/>
          <w:sz w:val="22"/>
          <w:szCs w:val="22"/>
        </w:rPr>
        <w:sectPr w:rsidR="002E3C76" w:rsidSect="00B3324C">
          <w:headerReference w:type="default" r:id="rId11"/>
          <w:pgSz w:w="12240" w:h="15840"/>
          <w:pgMar w:top="1440" w:right="1440" w:bottom="1440" w:left="1440" w:header="1440" w:footer="1440" w:gutter="0"/>
          <w:cols w:space="720"/>
          <w:noEndnote/>
          <w:docGrid w:linePitch="326"/>
        </w:sectPr>
      </w:pPr>
      <w:r w:rsidRPr="0034102C">
        <w:rPr>
          <w:rFonts w:ascii="Arial" w:hAnsi="Arial" w:cs="Arial"/>
          <w:sz w:val="22"/>
          <w:szCs w:val="22"/>
        </w:rPr>
        <w:t>The NRR Enforcement Coordinator arrange</w:t>
      </w:r>
      <w:ins w:id="347" w:author="Vaughn, Stephen" w:date="2014-12-10T11:25:00Z">
        <w:r w:rsidR="00C47098">
          <w:rPr>
            <w:rFonts w:ascii="Arial" w:hAnsi="Arial" w:cs="Arial"/>
            <w:sz w:val="22"/>
            <w:szCs w:val="22"/>
          </w:rPr>
          <w:t>s</w:t>
        </w:r>
      </w:ins>
      <w:r w:rsidRPr="0034102C">
        <w:rPr>
          <w:rFonts w:ascii="Arial" w:hAnsi="Arial" w:cs="Arial"/>
          <w:sz w:val="22"/>
          <w:szCs w:val="22"/>
        </w:rPr>
        <w:t xml:space="preserve"> support</w:t>
      </w:r>
      <w:ins w:id="348" w:author="Vaughn, Stephen" w:date="2014-12-10T11:26:00Z">
        <w:r w:rsidR="00C47098">
          <w:rPr>
            <w:rFonts w:ascii="Arial" w:hAnsi="Arial" w:cs="Arial"/>
            <w:sz w:val="22"/>
            <w:szCs w:val="22"/>
          </w:rPr>
          <w:t xml:space="preserve"> and </w:t>
        </w:r>
      </w:ins>
      <w:r w:rsidRPr="0034102C">
        <w:rPr>
          <w:rFonts w:ascii="Arial" w:hAnsi="Arial" w:cs="Arial"/>
          <w:sz w:val="22"/>
          <w:szCs w:val="22"/>
        </w:rPr>
        <w:t xml:space="preserve">participation by the appropriate </w:t>
      </w:r>
      <w:ins w:id="349" w:author="Vaughn, Stephen" w:date="2014-12-10T11:27:00Z">
        <w:r w:rsidR="00C47098">
          <w:rPr>
            <w:rFonts w:ascii="Arial" w:hAnsi="Arial" w:cs="Arial"/>
            <w:sz w:val="22"/>
            <w:szCs w:val="22"/>
          </w:rPr>
          <w:t xml:space="preserve">management, </w:t>
        </w:r>
      </w:ins>
      <w:r w:rsidRPr="0034102C">
        <w:rPr>
          <w:rFonts w:ascii="Arial" w:hAnsi="Arial" w:cs="Arial"/>
          <w:sz w:val="22"/>
          <w:szCs w:val="22"/>
        </w:rPr>
        <w:t>technical</w:t>
      </w:r>
      <w:ins w:id="350" w:author="Vaughn, Stephen" w:date="2014-12-10T11:27:00Z">
        <w:r w:rsidR="00C47098">
          <w:rPr>
            <w:rFonts w:ascii="Arial" w:hAnsi="Arial" w:cs="Arial"/>
            <w:sz w:val="22"/>
            <w:szCs w:val="22"/>
          </w:rPr>
          <w:t>,</w:t>
        </w:r>
      </w:ins>
      <w:r w:rsidRPr="0034102C">
        <w:rPr>
          <w:rFonts w:ascii="Arial" w:hAnsi="Arial" w:cs="Arial"/>
          <w:sz w:val="22"/>
          <w:szCs w:val="22"/>
        </w:rPr>
        <w:t xml:space="preserve"> and project management staff. </w:t>
      </w:r>
      <w:r w:rsidR="001167E4" w:rsidRPr="0034102C">
        <w:rPr>
          <w:rFonts w:ascii="Arial" w:hAnsi="Arial" w:cs="Arial"/>
          <w:sz w:val="22"/>
          <w:szCs w:val="22"/>
        </w:rPr>
        <w:t xml:space="preserve"> </w:t>
      </w:r>
      <w:r w:rsidR="00CB508C" w:rsidRPr="0034102C">
        <w:rPr>
          <w:rFonts w:ascii="Arial" w:hAnsi="Arial" w:cs="Arial"/>
          <w:sz w:val="22"/>
          <w:szCs w:val="22"/>
        </w:rPr>
        <w:t xml:space="preserve">SERPs are typically held during the scheduled weekly regional enforcement conference call.  </w:t>
      </w:r>
      <w:ins w:id="351" w:author="Vaughn, Stephen" w:date="2014-12-10T11:32:00Z">
        <w:r w:rsidR="00C47098">
          <w:rPr>
            <w:rFonts w:ascii="Arial" w:hAnsi="Arial" w:cs="Arial"/>
            <w:sz w:val="22"/>
            <w:szCs w:val="22"/>
          </w:rPr>
          <w:t>In</w:t>
        </w:r>
      </w:ins>
      <w:r w:rsidR="00CB508C" w:rsidRPr="0034102C">
        <w:rPr>
          <w:rFonts w:ascii="Arial" w:hAnsi="Arial" w:cs="Arial"/>
          <w:sz w:val="22"/>
          <w:szCs w:val="22"/>
        </w:rPr>
        <w:t xml:space="preserve"> schedul</w:t>
      </w:r>
      <w:ins w:id="352" w:author="Vaughn, Stephen" w:date="2014-12-10T11:32:00Z">
        <w:r w:rsidR="00C47098">
          <w:rPr>
            <w:rFonts w:ascii="Arial" w:hAnsi="Arial" w:cs="Arial"/>
            <w:sz w:val="22"/>
            <w:szCs w:val="22"/>
          </w:rPr>
          <w:t>ing</w:t>
        </w:r>
      </w:ins>
      <w:r w:rsidR="00CB508C" w:rsidRPr="0034102C">
        <w:rPr>
          <w:rFonts w:ascii="Arial" w:hAnsi="Arial" w:cs="Arial"/>
          <w:sz w:val="22"/>
          <w:szCs w:val="22"/>
        </w:rPr>
        <w:t xml:space="preserve"> a SERP, the region</w:t>
      </w:r>
      <w:r w:rsidR="00444E98" w:rsidRPr="0034102C">
        <w:rPr>
          <w:rFonts w:ascii="Arial" w:hAnsi="Arial" w:cs="Arial"/>
          <w:sz w:val="22"/>
          <w:szCs w:val="22"/>
        </w:rPr>
        <w:t xml:space="preserve">al </w:t>
      </w:r>
      <w:r w:rsidR="00F444BA" w:rsidRPr="0034102C">
        <w:rPr>
          <w:rFonts w:ascii="Arial" w:hAnsi="Arial" w:cs="Arial"/>
          <w:sz w:val="22"/>
          <w:szCs w:val="22"/>
        </w:rPr>
        <w:t xml:space="preserve">enforcement </w:t>
      </w:r>
      <w:r w:rsidR="00444E98" w:rsidRPr="0034102C">
        <w:rPr>
          <w:rFonts w:ascii="Arial" w:hAnsi="Arial" w:cs="Arial"/>
          <w:sz w:val="22"/>
          <w:szCs w:val="22"/>
        </w:rPr>
        <w:t>liaison</w:t>
      </w:r>
      <w:ins w:id="353" w:author="Vaughn, Stephen" w:date="2014-12-10T11:32:00Z">
        <w:r w:rsidR="00C47098">
          <w:rPr>
            <w:rFonts w:ascii="Arial" w:hAnsi="Arial" w:cs="Arial"/>
            <w:sz w:val="22"/>
            <w:szCs w:val="22"/>
          </w:rPr>
          <w:t xml:space="preserve"> (or staff from NSIR for some security findings)</w:t>
        </w:r>
      </w:ins>
      <w:r w:rsidR="00FF46F6" w:rsidRPr="0034102C">
        <w:rPr>
          <w:rFonts w:ascii="Arial" w:hAnsi="Arial" w:cs="Arial"/>
          <w:sz w:val="22"/>
          <w:szCs w:val="22"/>
        </w:rPr>
        <w:t xml:space="preserve"> </w:t>
      </w:r>
      <w:r w:rsidR="00CB508C" w:rsidRPr="0034102C">
        <w:rPr>
          <w:rFonts w:ascii="Arial" w:hAnsi="Arial" w:cs="Arial"/>
          <w:sz w:val="22"/>
          <w:szCs w:val="22"/>
        </w:rPr>
        <w:t>notif</w:t>
      </w:r>
      <w:ins w:id="354" w:author="Vaughn, Stephen" w:date="2014-12-10T11:28:00Z">
        <w:r w:rsidR="00C47098">
          <w:rPr>
            <w:rFonts w:ascii="Arial" w:hAnsi="Arial" w:cs="Arial"/>
            <w:sz w:val="22"/>
            <w:szCs w:val="22"/>
          </w:rPr>
          <w:t>ies</w:t>
        </w:r>
      </w:ins>
      <w:r w:rsidR="00CB508C" w:rsidRPr="0034102C">
        <w:rPr>
          <w:rFonts w:ascii="Arial" w:hAnsi="Arial" w:cs="Arial"/>
          <w:sz w:val="22"/>
          <w:szCs w:val="22"/>
        </w:rPr>
        <w:t xml:space="preserve"> the NRR Enforcement Coordinator and OE </w:t>
      </w:r>
      <w:r w:rsidR="00F444BA" w:rsidRPr="0034102C">
        <w:rPr>
          <w:rFonts w:ascii="Arial" w:hAnsi="Arial" w:cs="Arial"/>
          <w:sz w:val="22"/>
          <w:szCs w:val="22"/>
        </w:rPr>
        <w:t xml:space="preserve">of </w:t>
      </w:r>
      <w:r w:rsidR="00444E98" w:rsidRPr="0034102C">
        <w:rPr>
          <w:rFonts w:ascii="Arial" w:hAnsi="Arial" w:cs="Arial"/>
          <w:sz w:val="22"/>
          <w:szCs w:val="22"/>
        </w:rPr>
        <w:t xml:space="preserve">a </w:t>
      </w:r>
      <w:ins w:id="355" w:author="Vaughn, Stephen" w:date="2014-12-10T11:26:00Z">
        <w:r w:rsidR="00C47098">
          <w:rPr>
            <w:rFonts w:ascii="Arial" w:hAnsi="Arial" w:cs="Arial"/>
            <w:sz w:val="22"/>
            <w:szCs w:val="22"/>
          </w:rPr>
          <w:t>pending</w:t>
        </w:r>
        <w:r w:rsidR="00C47098" w:rsidRPr="0034102C">
          <w:rPr>
            <w:rFonts w:ascii="Arial" w:hAnsi="Arial" w:cs="Arial"/>
            <w:sz w:val="22"/>
            <w:szCs w:val="22"/>
          </w:rPr>
          <w:t xml:space="preserve"> </w:t>
        </w:r>
      </w:ins>
      <w:r w:rsidR="00444E98" w:rsidRPr="0034102C">
        <w:rPr>
          <w:rFonts w:ascii="Arial" w:hAnsi="Arial" w:cs="Arial"/>
          <w:sz w:val="22"/>
          <w:szCs w:val="22"/>
        </w:rPr>
        <w:t xml:space="preserve">White, Yellow, Red, or </w:t>
      </w:r>
      <w:ins w:id="356" w:author="Vaughn, Stephen" w:date="2014-11-18T10:19:00Z">
        <w:r w:rsidR="00B52713">
          <w:rPr>
            <w:rFonts w:ascii="Arial" w:hAnsi="Arial" w:cs="Arial"/>
            <w:sz w:val="22"/>
            <w:szCs w:val="22"/>
          </w:rPr>
          <w:t>GTG</w:t>
        </w:r>
      </w:ins>
      <w:r w:rsidR="00444E98" w:rsidRPr="0034102C">
        <w:rPr>
          <w:rFonts w:ascii="Arial" w:hAnsi="Arial" w:cs="Arial"/>
          <w:sz w:val="22"/>
          <w:szCs w:val="22"/>
        </w:rPr>
        <w:t xml:space="preserve"> </w:t>
      </w:r>
      <w:r w:rsidR="00FF46F6" w:rsidRPr="0034102C">
        <w:rPr>
          <w:rFonts w:ascii="Arial" w:hAnsi="Arial" w:cs="Arial"/>
          <w:sz w:val="22"/>
          <w:szCs w:val="22"/>
        </w:rPr>
        <w:t xml:space="preserve">finding being </w:t>
      </w:r>
      <w:ins w:id="357" w:author="Vaughn, Stephen" w:date="2014-12-10T11:33:00Z">
        <w:r w:rsidR="00C47098">
          <w:rPr>
            <w:rFonts w:ascii="Arial" w:hAnsi="Arial" w:cs="Arial"/>
            <w:sz w:val="22"/>
            <w:szCs w:val="22"/>
          </w:rPr>
          <w:t xml:space="preserve">processed.  All </w:t>
        </w:r>
        <w:r w:rsidR="00E3541D">
          <w:rPr>
            <w:rFonts w:ascii="Arial" w:hAnsi="Arial" w:cs="Arial"/>
            <w:sz w:val="22"/>
            <w:szCs w:val="22"/>
          </w:rPr>
          <w:t xml:space="preserve">parties </w:t>
        </w:r>
      </w:ins>
      <w:ins w:id="358" w:author="Vaughn, Stephen" w:date="2014-12-10T11:35:00Z">
        <w:r w:rsidR="00E3541D">
          <w:rPr>
            <w:rFonts w:ascii="Arial" w:hAnsi="Arial" w:cs="Arial"/>
            <w:sz w:val="22"/>
            <w:szCs w:val="22"/>
          </w:rPr>
          <w:t xml:space="preserve">should </w:t>
        </w:r>
      </w:ins>
      <w:ins w:id="359" w:author="Vaughn, Stephen" w:date="2014-12-10T11:33:00Z">
        <w:r w:rsidR="00E3541D">
          <w:rPr>
            <w:rFonts w:ascii="Arial" w:hAnsi="Arial" w:cs="Arial"/>
            <w:sz w:val="22"/>
            <w:szCs w:val="22"/>
          </w:rPr>
          <w:t>coordin</w:t>
        </w:r>
      </w:ins>
      <w:ins w:id="360" w:author="Vaughn, Stephen" w:date="2014-12-10T11:35:00Z">
        <w:r w:rsidR="00E3541D">
          <w:rPr>
            <w:rFonts w:ascii="Arial" w:hAnsi="Arial" w:cs="Arial"/>
            <w:sz w:val="22"/>
            <w:szCs w:val="22"/>
          </w:rPr>
          <w:t>a</w:t>
        </w:r>
      </w:ins>
      <w:ins w:id="361" w:author="Vaughn, Stephen" w:date="2014-12-10T11:33:00Z">
        <w:r w:rsidR="00E3541D">
          <w:rPr>
            <w:rFonts w:ascii="Arial" w:hAnsi="Arial" w:cs="Arial"/>
            <w:sz w:val="22"/>
            <w:szCs w:val="22"/>
          </w:rPr>
          <w:t>te</w:t>
        </w:r>
      </w:ins>
      <w:r w:rsidR="00BA397C" w:rsidRPr="0034102C">
        <w:rPr>
          <w:rFonts w:ascii="Arial" w:hAnsi="Arial" w:cs="Arial"/>
          <w:sz w:val="22"/>
          <w:szCs w:val="22"/>
        </w:rPr>
        <w:t xml:space="preserve"> </w:t>
      </w:r>
      <w:ins w:id="362" w:author="sjv1" w:date="2015-03-11T08:55:00Z">
        <w:r w:rsidR="001A70AA">
          <w:rPr>
            <w:rFonts w:ascii="Arial" w:hAnsi="Arial" w:cs="Arial"/>
            <w:sz w:val="22"/>
            <w:szCs w:val="22"/>
          </w:rPr>
          <w:t xml:space="preserve">in </w:t>
        </w:r>
      </w:ins>
      <w:r w:rsidR="00444E98" w:rsidRPr="0034102C">
        <w:rPr>
          <w:rFonts w:ascii="Arial" w:hAnsi="Arial" w:cs="Arial"/>
          <w:sz w:val="22"/>
          <w:szCs w:val="22"/>
        </w:rPr>
        <w:t>schedul</w:t>
      </w:r>
      <w:ins w:id="363" w:author="sjv1" w:date="2015-03-11T08:55:00Z">
        <w:r w:rsidR="001A70AA">
          <w:rPr>
            <w:rFonts w:ascii="Arial" w:hAnsi="Arial" w:cs="Arial"/>
            <w:sz w:val="22"/>
            <w:szCs w:val="22"/>
          </w:rPr>
          <w:t>ing</w:t>
        </w:r>
      </w:ins>
      <w:r w:rsidR="00444E98" w:rsidRPr="0034102C">
        <w:rPr>
          <w:rFonts w:ascii="Arial" w:hAnsi="Arial" w:cs="Arial"/>
          <w:sz w:val="22"/>
          <w:szCs w:val="22"/>
        </w:rPr>
        <w:t xml:space="preserve"> </w:t>
      </w:r>
      <w:ins w:id="364" w:author="Vaughn, Stephen" w:date="2014-12-10T11:33:00Z">
        <w:r w:rsidR="00E3541D">
          <w:rPr>
            <w:rFonts w:ascii="Arial" w:hAnsi="Arial" w:cs="Arial"/>
            <w:sz w:val="22"/>
            <w:szCs w:val="22"/>
          </w:rPr>
          <w:t>a</w:t>
        </w:r>
      </w:ins>
      <w:ins w:id="365" w:author="Vaughn, Stephen" w:date="2014-12-10T11:34:00Z">
        <w:r w:rsidR="00E3541D">
          <w:rPr>
            <w:rFonts w:ascii="Arial" w:hAnsi="Arial" w:cs="Arial"/>
            <w:sz w:val="22"/>
            <w:szCs w:val="22"/>
          </w:rPr>
          <w:t>n appropri</w:t>
        </w:r>
      </w:ins>
      <w:ins w:id="366" w:author="Vaughn, Stephen" w:date="2014-12-10T11:35:00Z">
        <w:r w:rsidR="00E3541D">
          <w:rPr>
            <w:rFonts w:ascii="Arial" w:hAnsi="Arial" w:cs="Arial"/>
            <w:sz w:val="22"/>
            <w:szCs w:val="22"/>
          </w:rPr>
          <w:t>a</w:t>
        </w:r>
      </w:ins>
      <w:ins w:id="367" w:author="Vaughn, Stephen" w:date="2014-12-10T11:34:00Z">
        <w:r w:rsidR="00E3541D">
          <w:rPr>
            <w:rFonts w:ascii="Arial" w:hAnsi="Arial" w:cs="Arial"/>
            <w:sz w:val="22"/>
            <w:szCs w:val="22"/>
          </w:rPr>
          <w:t>te</w:t>
        </w:r>
      </w:ins>
      <w:r w:rsidR="00444E98" w:rsidRPr="0034102C">
        <w:rPr>
          <w:rFonts w:ascii="Arial" w:hAnsi="Arial" w:cs="Arial"/>
          <w:sz w:val="22"/>
          <w:szCs w:val="22"/>
        </w:rPr>
        <w:t xml:space="preserve"> date to present </w:t>
      </w:r>
      <w:ins w:id="368" w:author="Vaughn, Stephen" w:date="2014-12-10T11:37:00Z">
        <w:r w:rsidR="00E3541D">
          <w:rPr>
            <w:rFonts w:ascii="Arial" w:hAnsi="Arial" w:cs="Arial"/>
            <w:sz w:val="22"/>
            <w:szCs w:val="22"/>
          </w:rPr>
          <w:t>the case to the</w:t>
        </w:r>
      </w:ins>
      <w:r w:rsidR="00444E98" w:rsidRPr="0034102C">
        <w:rPr>
          <w:rFonts w:ascii="Arial" w:hAnsi="Arial" w:cs="Arial"/>
          <w:sz w:val="22"/>
          <w:szCs w:val="22"/>
        </w:rPr>
        <w:t xml:space="preserve"> SERP</w:t>
      </w:r>
      <w:r w:rsidR="00CB508C" w:rsidRPr="0034102C">
        <w:rPr>
          <w:rFonts w:ascii="Arial" w:hAnsi="Arial" w:cs="Arial"/>
          <w:sz w:val="22"/>
          <w:szCs w:val="22"/>
        </w:rPr>
        <w:t>.  The NRR enforcement coordinator verif</w:t>
      </w:r>
      <w:ins w:id="369" w:author="Vaughn, Stephen" w:date="2014-12-10T11:37:00Z">
        <w:r w:rsidR="00E3541D">
          <w:rPr>
            <w:rFonts w:ascii="Arial" w:hAnsi="Arial" w:cs="Arial"/>
            <w:sz w:val="22"/>
            <w:szCs w:val="22"/>
          </w:rPr>
          <w:t>ies</w:t>
        </w:r>
      </w:ins>
      <w:r w:rsidR="00CB508C" w:rsidRPr="0034102C">
        <w:rPr>
          <w:rFonts w:ascii="Arial" w:hAnsi="Arial" w:cs="Arial"/>
          <w:sz w:val="22"/>
          <w:szCs w:val="22"/>
        </w:rPr>
        <w:t xml:space="preserve"> the availability of NRR SERP members and </w:t>
      </w:r>
      <w:r w:rsidR="00444E98" w:rsidRPr="0034102C">
        <w:rPr>
          <w:rFonts w:ascii="Arial" w:hAnsi="Arial" w:cs="Arial"/>
          <w:sz w:val="22"/>
          <w:szCs w:val="22"/>
        </w:rPr>
        <w:t>maintain</w:t>
      </w:r>
      <w:ins w:id="370" w:author="Vaughn, Stephen" w:date="2014-12-10T11:38:00Z">
        <w:r w:rsidR="00E3541D">
          <w:rPr>
            <w:rFonts w:ascii="Arial" w:hAnsi="Arial" w:cs="Arial"/>
            <w:sz w:val="22"/>
            <w:szCs w:val="22"/>
          </w:rPr>
          <w:t>s</w:t>
        </w:r>
      </w:ins>
      <w:r w:rsidR="00444E98" w:rsidRPr="0034102C">
        <w:rPr>
          <w:rFonts w:ascii="Arial" w:hAnsi="Arial" w:cs="Arial"/>
          <w:sz w:val="22"/>
          <w:szCs w:val="22"/>
        </w:rPr>
        <w:t xml:space="preserve"> the </w:t>
      </w:r>
      <w:r w:rsidR="00BA397C" w:rsidRPr="0034102C">
        <w:rPr>
          <w:rFonts w:ascii="Arial" w:hAnsi="Arial" w:cs="Arial"/>
          <w:sz w:val="22"/>
          <w:szCs w:val="22"/>
        </w:rPr>
        <w:t xml:space="preserve">SERP </w:t>
      </w:r>
      <w:r w:rsidR="00444E98" w:rsidRPr="0034102C">
        <w:rPr>
          <w:rFonts w:ascii="Arial" w:hAnsi="Arial" w:cs="Arial"/>
          <w:sz w:val="22"/>
          <w:szCs w:val="22"/>
        </w:rPr>
        <w:t>calendar</w:t>
      </w:r>
      <w:r w:rsidR="00CB508C" w:rsidRPr="0034102C">
        <w:rPr>
          <w:rFonts w:ascii="Arial" w:hAnsi="Arial" w:cs="Arial"/>
          <w:sz w:val="22"/>
          <w:szCs w:val="22"/>
        </w:rPr>
        <w:t xml:space="preserve">.  </w:t>
      </w:r>
    </w:p>
    <w:p w:rsidR="00CB508C" w:rsidRPr="0034102C" w:rsidRDefault="00CB508C" w:rsidP="00C141A4">
      <w:pPr>
        <w:widowControl/>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13E1F" w:rsidRDefault="00CB508C" w:rsidP="00C141A4">
      <w:pPr>
        <w:widowControl/>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71" w:author="Vaughn, Stephen" w:date="2014-12-10T11:38:00Z"/>
          <w:rFonts w:ascii="Arial" w:hAnsi="Arial" w:cs="Arial"/>
          <w:sz w:val="22"/>
          <w:szCs w:val="22"/>
        </w:rPr>
      </w:pPr>
      <w:r w:rsidRPr="0034102C">
        <w:rPr>
          <w:rFonts w:ascii="Arial" w:hAnsi="Arial" w:cs="Arial"/>
          <w:sz w:val="22"/>
          <w:szCs w:val="22"/>
        </w:rPr>
        <w:t xml:space="preserve">At least </w:t>
      </w:r>
      <w:r w:rsidR="0082339F" w:rsidRPr="0034102C">
        <w:rPr>
          <w:rFonts w:ascii="Arial" w:hAnsi="Arial" w:cs="Arial"/>
          <w:sz w:val="22"/>
          <w:szCs w:val="22"/>
        </w:rPr>
        <w:t>f</w:t>
      </w:r>
      <w:r w:rsidR="00793F31" w:rsidRPr="0034102C">
        <w:rPr>
          <w:rFonts w:ascii="Arial" w:hAnsi="Arial" w:cs="Arial"/>
          <w:sz w:val="22"/>
          <w:szCs w:val="22"/>
        </w:rPr>
        <w:t>ive</w:t>
      </w:r>
      <w:r w:rsidR="0082339F" w:rsidRPr="0034102C">
        <w:rPr>
          <w:rFonts w:ascii="Arial" w:hAnsi="Arial" w:cs="Arial"/>
          <w:sz w:val="22"/>
          <w:szCs w:val="22"/>
        </w:rPr>
        <w:t xml:space="preserve"> </w:t>
      </w:r>
      <w:r w:rsidRPr="0034102C">
        <w:rPr>
          <w:rFonts w:ascii="Arial" w:hAnsi="Arial" w:cs="Arial"/>
          <w:sz w:val="22"/>
          <w:szCs w:val="22"/>
        </w:rPr>
        <w:t xml:space="preserve">working days (earlier for more complex issues) prior to the </w:t>
      </w:r>
      <w:ins w:id="372" w:author="sjv1" w:date="2015-03-09T10:36:00Z">
        <w:r w:rsidR="00D01D80">
          <w:rPr>
            <w:rFonts w:ascii="Arial" w:hAnsi="Arial" w:cs="Arial"/>
            <w:sz w:val="22"/>
            <w:szCs w:val="22"/>
          </w:rPr>
          <w:t xml:space="preserve">preliminary </w:t>
        </w:r>
      </w:ins>
      <w:r w:rsidRPr="0034102C">
        <w:rPr>
          <w:rFonts w:ascii="Arial" w:hAnsi="Arial" w:cs="Arial"/>
          <w:sz w:val="22"/>
          <w:szCs w:val="22"/>
        </w:rPr>
        <w:t xml:space="preserve">SERP, the regions </w:t>
      </w:r>
      <w:r w:rsidR="00222AAB" w:rsidRPr="00D01D80">
        <w:rPr>
          <w:rFonts w:ascii="Arial" w:hAnsi="Arial" w:cs="Arial"/>
          <w:sz w:val="22"/>
          <w:szCs w:val="22"/>
        </w:rPr>
        <w:t>or office</w:t>
      </w:r>
      <w:r w:rsidRPr="00D01D80">
        <w:rPr>
          <w:rFonts w:ascii="Arial" w:hAnsi="Arial" w:cs="Arial"/>
          <w:sz w:val="22"/>
          <w:szCs w:val="22"/>
        </w:rPr>
        <w:t xml:space="preserve"> </w:t>
      </w:r>
      <w:r w:rsidRPr="0034102C">
        <w:rPr>
          <w:rFonts w:ascii="Arial" w:hAnsi="Arial" w:cs="Arial"/>
          <w:sz w:val="22"/>
          <w:szCs w:val="22"/>
        </w:rPr>
        <w:t>provide</w:t>
      </w:r>
      <w:r w:rsidR="0082339F" w:rsidRPr="0034102C">
        <w:rPr>
          <w:rFonts w:ascii="Arial" w:hAnsi="Arial" w:cs="Arial"/>
          <w:sz w:val="22"/>
          <w:szCs w:val="22"/>
        </w:rPr>
        <w:t xml:space="preserve"> </w:t>
      </w:r>
      <w:r w:rsidRPr="0034102C">
        <w:rPr>
          <w:rFonts w:ascii="Arial" w:hAnsi="Arial" w:cs="Arial"/>
          <w:sz w:val="22"/>
          <w:szCs w:val="22"/>
        </w:rPr>
        <w:t>the NRR Enforcement Coordinator</w:t>
      </w:r>
      <w:r w:rsidR="0082339F" w:rsidRPr="0034102C">
        <w:rPr>
          <w:rFonts w:ascii="Arial" w:hAnsi="Arial" w:cs="Arial"/>
          <w:sz w:val="22"/>
          <w:szCs w:val="22"/>
        </w:rPr>
        <w:t xml:space="preserve"> the SERP worksheets (Exhibit 2 or 3)</w:t>
      </w:r>
      <w:r w:rsidRPr="0034102C">
        <w:rPr>
          <w:rFonts w:ascii="Arial" w:hAnsi="Arial" w:cs="Arial"/>
          <w:sz w:val="22"/>
          <w:szCs w:val="22"/>
        </w:rPr>
        <w:t xml:space="preserve"> and other pertinent information</w:t>
      </w:r>
      <w:r w:rsidR="0082339F" w:rsidRPr="0034102C">
        <w:rPr>
          <w:rFonts w:ascii="Arial" w:hAnsi="Arial" w:cs="Arial"/>
          <w:sz w:val="22"/>
          <w:szCs w:val="22"/>
        </w:rPr>
        <w:t xml:space="preserve">.  The NRR Enforcement Coordinator </w:t>
      </w:r>
      <w:ins w:id="373" w:author="Vaughn, Stephen" w:date="2014-12-10T11:36:00Z">
        <w:r w:rsidR="00E3541D">
          <w:rPr>
            <w:rFonts w:ascii="Arial" w:hAnsi="Arial" w:cs="Arial"/>
            <w:sz w:val="22"/>
            <w:szCs w:val="22"/>
          </w:rPr>
          <w:t>electronically</w:t>
        </w:r>
      </w:ins>
      <w:ins w:id="374" w:author="Vaughn, Stephen" w:date="2014-12-10T11:37:00Z">
        <w:r w:rsidR="00E3541D">
          <w:rPr>
            <w:rFonts w:ascii="Arial" w:hAnsi="Arial" w:cs="Arial"/>
            <w:sz w:val="22"/>
            <w:szCs w:val="22"/>
          </w:rPr>
          <w:t xml:space="preserve"> </w:t>
        </w:r>
      </w:ins>
      <w:r w:rsidR="0082339F" w:rsidRPr="0034102C">
        <w:rPr>
          <w:rFonts w:ascii="Arial" w:hAnsi="Arial" w:cs="Arial"/>
          <w:sz w:val="22"/>
          <w:szCs w:val="22"/>
        </w:rPr>
        <w:t>distribute</w:t>
      </w:r>
      <w:ins w:id="375" w:author="Vaughn, Stephen" w:date="2014-12-10T11:36:00Z">
        <w:r w:rsidR="00E3541D">
          <w:rPr>
            <w:rFonts w:ascii="Arial" w:hAnsi="Arial" w:cs="Arial"/>
            <w:sz w:val="22"/>
            <w:szCs w:val="22"/>
          </w:rPr>
          <w:t>s</w:t>
        </w:r>
      </w:ins>
      <w:r w:rsidR="0082339F" w:rsidRPr="0034102C">
        <w:rPr>
          <w:rFonts w:ascii="Arial" w:hAnsi="Arial" w:cs="Arial"/>
          <w:sz w:val="22"/>
          <w:szCs w:val="22"/>
        </w:rPr>
        <w:t xml:space="preserve"> the packages</w:t>
      </w:r>
      <w:r w:rsidRPr="0034102C">
        <w:rPr>
          <w:rFonts w:ascii="Arial" w:hAnsi="Arial" w:cs="Arial"/>
          <w:sz w:val="22"/>
          <w:szCs w:val="22"/>
        </w:rPr>
        <w:t xml:space="preserve"> to all </w:t>
      </w:r>
      <w:r w:rsidR="00413B86" w:rsidRPr="0034102C">
        <w:rPr>
          <w:rFonts w:ascii="Arial" w:hAnsi="Arial" w:cs="Arial"/>
          <w:sz w:val="22"/>
          <w:szCs w:val="22"/>
        </w:rPr>
        <w:t xml:space="preserve">headquarter </w:t>
      </w:r>
      <w:r w:rsidRPr="0034102C">
        <w:rPr>
          <w:rFonts w:ascii="Arial" w:hAnsi="Arial" w:cs="Arial"/>
          <w:sz w:val="22"/>
          <w:szCs w:val="22"/>
        </w:rPr>
        <w:t>SERP participants.</w:t>
      </w:r>
      <w:r w:rsidR="00987420" w:rsidRPr="0034102C">
        <w:rPr>
          <w:rFonts w:ascii="Arial" w:hAnsi="Arial" w:cs="Arial"/>
          <w:sz w:val="22"/>
          <w:szCs w:val="22"/>
        </w:rPr>
        <w:t xml:space="preserve"> </w:t>
      </w:r>
    </w:p>
    <w:p w:rsidR="00E3541D" w:rsidRDefault="00E3541D" w:rsidP="00C141A4">
      <w:pPr>
        <w:widowControl/>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76" w:author="Vaughn, Stephen" w:date="2014-12-10T11:43:00Z"/>
          <w:rFonts w:ascii="Arial" w:hAnsi="Arial" w:cs="Arial"/>
          <w:sz w:val="22"/>
          <w:szCs w:val="22"/>
        </w:rPr>
      </w:pPr>
    </w:p>
    <w:p w:rsidR="00CA1CE6" w:rsidRPr="0034102C" w:rsidRDefault="003118DC" w:rsidP="00C141A4">
      <w:pPr>
        <w:widowControl/>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ins w:id="377" w:author="Vaughn, Stephen" w:date="2014-12-10T11:44:00Z">
        <w:r w:rsidRPr="003874C0">
          <w:rPr>
            <w:rFonts w:ascii="Arial" w:hAnsi="Arial" w:cs="Arial"/>
            <w:sz w:val="22"/>
            <w:szCs w:val="22"/>
          </w:rPr>
          <w:t xml:space="preserve">As mentioned in 02.01.a, the regional inspection and enforcement staff, SRA(s), and management should periodically communicate inspection details, enforcement recommendations, and </w:t>
        </w:r>
      </w:ins>
      <w:ins w:id="378" w:author="Vaughn, Stephen" w:date="2014-12-10T11:45:00Z">
        <w:r>
          <w:rPr>
            <w:rFonts w:ascii="Arial" w:hAnsi="Arial" w:cs="Arial"/>
            <w:sz w:val="22"/>
            <w:szCs w:val="22"/>
          </w:rPr>
          <w:t>safety or security</w:t>
        </w:r>
      </w:ins>
      <w:ins w:id="379" w:author="Vaughn, Stephen" w:date="2014-12-10T11:44:00Z">
        <w:r w:rsidRPr="003874C0">
          <w:rPr>
            <w:rFonts w:ascii="Arial" w:hAnsi="Arial" w:cs="Arial"/>
            <w:sz w:val="22"/>
            <w:szCs w:val="22"/>
          </w:rPr>
          <w:t xml:space="preserve"> assessment insights with technical staff and management in headquarters (i.e., NRR</w:t>
        </w:r>
      </w:ins>
      <w:ins w:id="380" w:author="sjv1" w:date="2014-12-11T07:39:00Z">
        <w:r w:rsidR="002D48D4">
          <w:rPr>
            <w:rFonts w:ascii="Arial" w:hAnsi="Arial" w:cs="Arial"/>
            <w:sz w:val="22"/>
            <w:szCs w:val="22"/>
          </w:rPr>
          <w:t xml:space="preserve"> (</w:t>
        </w:r>
      </w:ins>
      <w:ins w:id="381" w:author="sjv1" w:date="2014-12-11T12:29:00Z">
        <w:r w:rsidR="00B86EB2">
          <w:rPr>
            <w:rFonts w:ascii="Arial" w:hAnsi="Arial" w:cs="Arial"/>
            <w:sz w:val="22"/>
            <w:szCs w:val="22"/>
          </w:rPr>
          <w:t>particularly DIRS/IPAB and DRA/APHB),</w:t>
        </w:r>
      </w:ins>
      <w:ins w:id="382" w:author="Vaughn, Stephen" w:date="2014-12-10T11:44:00Z">
        <w:r w:rsidRPr="003874C0">
          <w:rPr>
            <w:rFonts w:ascii="Arial" w:hAnsi="Arial" w:cs="Arial"/>
            <w:sz w:val="22"/>
            <w:szCs w:val="22"/>
          </w:rPr>
          <w:t xml:space="preserve"> OE</w:t>
        </w:r>
      </w:ins>
      <w:ins w:id="383" w:author="sjv1" w:date="2014-12-11T12:29:00Z">
        <w:r w:rsidR="00B86EB2">
          <w:rPr>
            <w:rFonts w:ascii="Arial" w:hAnsi="Arial" w:cs="Arial"/>
            <w:sz w:val="22"/>
            <w:szCs w:val="22"/>
          </w:rPr>
          <w:t>, and NSIR, as needed</w:t>
        </w:r>
      </w:ins>
      <w:ins w:id="384" w:author="Vaughn, Stephen" w:date="2014-12-10T11:44:00Z">
        <w:r w:rsidRPr="003874C0">
          <w:rPr>
            <w:rFonts w:ascii="Arial" w:hAnsi="Arial" w:cs="Arial"/>
            <w:sz w:val="22"/>
            <w:szCs w:val="22"/>
          </w:rPr>
          <w:t>).   Sharing information should balance the gained efficiencies of parallel communication with the goal of providing an independent assessment.</w:t>
        </w:r>
      </w:ins>
      <w:ins w:id="385" w:author="Vaughn, Stephen" w:date="2014-12-10T11:45:00Z">
        <w:r>
          <w:rPr>
            <w:rFonts w:ascii="Arial" w:hAnsi="Arial" w:cs="Arial"/>
            <w:sz w:val="22"/>
            <w:szCs w:val="22"/>
          </w:rPr>
          <w:t xml:space="preserve">  Both regional and headquarters technical staff should provide pre-brief</w:t>
        </w:r>
      </w:ins>
      <w:ins w:id="386" w:author="sjv1" w:date="2015-03-11T09:18:00Z">
        <w:r w:rsidR="00083F2A">
          <w:rPr>
            <w:rFonts w:ascii="Arial" w:hAnsi="Arial" w:cs="Arial"/>
            <w:sz w:val="22"/>
            <w:szCs w:val="22"/>
          </w:rPr>
          <w:t>ings</w:t>
        </w:r>
      </w:ins>
      <w:ins w:id="387" w:author="Vaughn, Stephen" w:date="2014-12-10T11:45:00Z">
        <w:r>
          <w:rPr>
            <w:rFonts w:ascii="Arial" w:hAnsi="Arial" w:cs="Arial"/>
            <w:sz w:val="22"/>
            <w:szCs w:val="22"/>
          </w:rPr>
          <w:t xml:space="preserve"> to SERP decision-makers as needed to ensure that the panel members have been </w:t>
        </w:r>
      </w:ins>
      <w:ins w:id="388" w:author="Vaughn, Stephen" w:date="2014-12-10T11:48:00Z">
        <w:r>
          <w:rPr>
            <w:rFonts w:ascii="Arial" w:hAnsi="Arial" w:cs="Arial"/>
            <w:sz w:val="22"/>
            <w:szCs w:val="22"/>
          </w:rPr>
          <w:t>afforded</w:t>
        </w:r>
      </w:ins>
      <w:ins w:id="389" w:author="Vaughn, Stephen" w:date="2014-12-10T11:45:00Z">
        <w:r>
          <w:rPr>
            <w:rFonts w:ascii="Arial" w:hAnsi="Arial" w:cs="Arial"/>
            <w:sz w:val="22"/>
            <w:szCs w:val="22"/>
          </w:rPr>
          <w:t xml:space="preserve"> </w:t>
        </w:r>
      </w:ins>
      <w:ins w:id="390" w:author="Vaughn, Stephen" w:date="2014-12-10T11:48:00Z">
        <w:r>
          <w:rPr>
            <w:rFonts w:ascii="Arial" w:hAnsi="Arial" w:cs="Arial"/>
            <w:sz w:val="22"/>
            <w:szCs w:val="22"/>
          </w:rPr>
          <w:t xml:space="preserve">an appropriate amount of time to review and </w:t>
        </w:r>
      </w:ins>
      <w:ins w:id="391" w:author="Vaughn, Stephen" w:date="2015-01-06T14:06:00Z">
        <w:r w:rsidR="00497015">
          <w:rPr>
            <w:rFonts w:ascii="Arial" w:hAnsi="Arial" w:cs="Arial"/>
            <w:sz w:val="22"/>
            <w:szCs w:val="22"/>
          </w:rPr>
          <w:t>understand</w:t>
        </w:r>
      </w:ins>
      <w:ins w:id="392" w:author="Vaughn, Stephen" w:date="2014-12-10T11:48:00Z">
        <w:r>
          <w:rPr>
            <w:rFonts w:ascii="Arial" w:hAnsi="Arial" w:cs="Arial"/>
            <w:sz w:val="22"/>
            <w:szCs w:val="22"/>
          </w:rPr>
          <w:t xml:space="preserve"> </w:t>
        </w:r>
      </w:ins>
      <w:ins w:id="393" w:author="Vaughn, Stephen" w:date="2014-12-10T11:49:00Z">
        <w:r>
          <w:rPr>
            <w:rFonts w:ascii="Arial" w:hAnsi="Arial" w:cs="Arial"/>
            <w:sz w:val="22"/>
            <w:szCs w:val="22"/>
          </w:rPr>
          <w:t>all of the information.</w:t>
        </w:r>
      </w:ins>
      <w:ins w:id="394" w:author="Vaughn, Stephen" w:date="2014-12-10T11:48:00Z">
        <w:r>
          <w:rPr>
            <w:rFonts w:ascii="Arial" w:hAnsi="Arial" w:cs="Arial"/>
            <w:sz w:val="22"/>
            <w:szCs w:val="22"/>
          </w:rPr>
          <w:t xml:space="preserve"> </w:t>
        </w:r>
      </w:ins>
      <w:ins w:id="395" w:author="Vaughn, Stephen" w:date="2014-12-10T11:45:00Z">
        <w:r>
          <w:rPr>
            <w:rFonts w:ascii="Arial" w:hAnsi="Arial" w:cs="Arial"/>
            <w:sz w:val="22"/>
            <w:szCs w:val="22"/>
          </w:rPr>
          <w:t xml:space="preserve"> </w:t>
        </w:r>
      </w:ins>
    </w:p>
    <w:p w:rsidR="00CB508C" w:rsidRPr="0034102C" w:rsidRDefault="00CB508C"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37B49" w:rsidRPr="0034102C" w:rsidRDefault="00D37B49" w:rsidP="00C141A4">
      <w:pPr>
        <w:widowControl/>
        <w:numPr>
          <w:ilvl w:val="1"/>
          <w:numId w:val="21"/>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ascii="Arial" w:hAnsi="Arial" w:cs="Arial"/>
          <w:sz w:val="22"/>
          <w:szCs w:val="22"/>
        </w:rPr>
      </w:pPr>
      <w:r w:rsidRPr="0034102C">
        <w:rPr>
          <w:rFonts w:ascii="Arial" w:hAnsi="Arial" w:cs="Arial"/>
          <w:sz w:val="22"/>
          <w:szCs w:val="22"/>
          <w:u w:val="single"/>
        </w:rPr>
        <w:t xml:space="preserve">Participation in the </w:t>
      </w:r>
      <w:ins w:id="396" w:author="sjv1" w:date="2015-03-09T10:30:00Z">
        <w:r w:rsidR="001414A2">
          <w:rPr>
            <w:rFonts w:ascii="Arial" w:hAnsi="Arial" w:cs="Arial"/>
            <w:sz w:val="22"/>
            <w:szCs w:val="22"/>
            <w:u w:val="single"/>
          </w:rPr>
          <w:t xml:space="preserve">Preliminary </w:t>
        </w:r>
      </w:ins>
      <w:r w:rsidRPr="0034102C">
        <w:rPr>
          <w:rFonts w:ascii="Arial" w:hAnsi="Arial" w:cs="Arial"/>
          <w:sz w:val="22"/>
          <w:szCs w:val="22"/>
          <w:u w:val="single"/>
        </w:rPr>
        <w:t>SERP</w:t>
      </w:r>
      <w:r w:rsidR="0091718B" w:rsidRPr="0034102C">
        <w:rPr>
          <w:rFonts w:ascii="Arial" w:hAnsi="Arial" w:cs="Arial"/>
          <w:sz w:val="22"/>
          <w:szCs w:val="22"/>
        </w:rPr>
        <w:t>.</w:t>
      </w:r>
      <w:r w:rsidRPr="0034102C">
        <w:rPr>
          <w:rFonts w:ascii="Arial" w:hAnsi="Arial" w:cs="Arial"/>
          <w:sz w:val="22"/>
          <w:szCs w:val="22"/>
        </w:rPr>
        <w:t xml:space="preserve"> </w:t>
      </w:r>
    </w:p>
    <w:p w:rsidR="00C94E74" w:rsidRPr="0034102C" w:rsidRDefault="00C94E74"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37B49" w:rsidRPr="0034102C" w:rsidRDefault="00DD103F" w:rsidP="00C141A4">
      <w:pPr>
        <w:widowControl/>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4102C">
        <w:rPr>
          <w:rFonts w:ascii="Arial" w:hAnsi="Arial" w:cs="Arial"/>
          <w:sz w:val="22"/>
          <w:szCs w:val="22"/>
        </w:rPr>
        <w:t xml:space="preserve">The principal objective of the SERP is to </w:t>
      </w:r>
      <w:ins w:id="397" w:author="sjv1" w:date="2014-12-11T13:05:00Z">
        <w:r w:rsidR="007B69FF">
          <w:rPr>
            <w:rFonts w:ascii="Arial" w:hAnsi="Arial" w:cs="Arial"/>
            <w:sz w:val="22"/>
            <w:szCs w:val="22"/>
          </w:rPr>
          <w:t xml:space="preserve">discuss, review, and </w:t>
        </w:r>
      </w:ins>
      <w:r w:rsidRPr="0034102C">
        <w:rPr>
          <w:rFonts w:ascii="Arial" w:hAnsi="Arial" w:cs="Arial"/>
          <w:sz w:val="22"/>
          <w:szCs w:val="22"/>
        </w:rPr>
        <w:t xml:space="preserve">arrive at a consensus </w:t>
      </w:r>
      <w:ins w:id="398" w:author="sjv1" w:date="2014-12-11T13:05:00Z">
        <w:r w:rsidR="007B69FF">
          <w:rPr>
            <w:rFonts w:ascii="Arial" w:hAnsi="Arial" w:cs="Arial"/>
            <w:sz w:val="22"/>
            <w:szCs w:val="22"/>
          </w:rPr>
          <w:t xml:space="preserve">decision </w:t>
        </w:r>
      </w:ins>
      <w:r w:rsidRPr="0034102C">
        <w:rPr>
          <w:rFonts w:ascii="Arial" w:hAnsi="Arial" w:cs="Arial"/>
          <w:sz w:val="22"/>
          <w:szCs w:val="22"/>
        </w:rPr>
        <w:t xml:space="preserve">regarding the </w:t>
      </w:r>
      <w:ins w:id="399" w:author="sjv1" w:date="2014-12-11T13:05:00Z">
        <w:r w:rsidR="007B69FF">
          <w:rPr>
            <w:rFonts w:ascii="Arial" w:hAnsi="Arial" w:cs="Arial"/>
            <w:sz w:val="22"/>
            <w:szCs w:val="22"/>
          </w:rPr>
          <w:t xml:space="preserve">finding, the </w:t>
        </w:r>
      </w:ins>
      <w:r w:rsidRPr="0034102C">
        <w:rPr>
          <w:rFonts w:ascii="Arial" w:hAnsi="Arial" w:cs="Arial"/>
          <w:sz w:val="22"/>
          <w:szCs w:val="22"/>
        </w:rPr>
        <w:t xml:space="preserve">significance determination, and the appropriate enforcement actions to be taken, </w:t>
      </w:r>
      <w:ins w:id="400" w:author="sjv1" w:date="2014-12-11T13:06:00Z">
        <w:r w:rsidR="007B69FF">
          <w:rPr>
            <w:rFonts w:ascii="Arial" w:hAnsi="Arial" w:cs="Arial"/>
            <w:sz w:val="22"/>
            <w:szCs w:val="22"/>
          </w:rPr>
          <w:t>as</w:t>
        </w:r>
      </w:ins>
      <w:r w:rsidRPr="0034102C">
        <w:rPr>
          <w:rFonts w:ascii="Arial" w:hAnsi="Arial" w:cs="Arial"/>
          <w:sz w:val="22"/>
          <w:szCs w:val="22"/>
        </w:rPr>
        <w:t xml:space="preserve"> applicable.  All</w:t>
      </w:r>
      <w:ins w:id="401" w:author="sjv1" w:date="2014-12-11T13:07:00Z">
        <w:r w:rsidR="007B69FF">
          <w:rPr>
            <w:rFonts w:ascii="Arial" w:hAnsi="Arial" w:cs="Arial"/>
            <w:sz w:val="22"/>
            <w:szCs w:val="22"/>
          </w:rPr>
          <w:t xml:space="preserve"> </w:t>
        </w:r>
      </w:ins>
      <w:r w:rsidRPr="0034102C">
        <w:rPr>
          <w:rFonts w:ascii="Arial" w:hAnsi="Arial" w:cs="Arial"/>
          <w:sz w:val="22"/>
          <w:szCs w:val="22"/>
        </w:rPr>
        <w:t>m</w:t>
      </w:r>
      <w:r w:rsidR="00D37B49" w:rsidRPr="0034102C">
        <w:rPr>
          <w:rFonts w:ascii="Arial" w:hAnsi="Arial" w:cs="Arial"/>
          <w:sz w:val="22"/>
          <w:szCs w:val="22"/>
        </w:rPr>
        <w:t>embers of the SERP</w:t>
      </w:r>
      <w:r w:rsidRPr="0034102C">
        <w:rPr>
          <w:rFonts w:ascii="Arial" w:hAnsi="Arial" w:cs="Arial"/>
          <w:sz w:val="22"/>
          <w:szCs w:val="22"/>
        </w:rPr>
        <w:t xml:space="preserve">, </w:t>
      </w:r>
      <w:r w:rsidR="00C556CB" w:rsidRPr="0034102C">
        <w:rPr>
          <w:rFonts w:ascii="Arial" w:hAnsi="Arial" w:cs="Arial"/>
          <w:sz w:val="22"/>
          <w:szCs w:val="22"/>
        </w:rPr>
        <w:t xml:space="preserve">indicated in </w:t>
      </w:r>
      <w:r w:rsidRPr="0034102C">
        <w:rPr>
          <w:rFonts w:ascii="Arial" w:hAnsi="Arial" w:cs="Arial"/>
          <w:sz w:val="22"/>
          <w:szCs w:val="22"/>
        </w:rPr>
        <w:t>the table below,</w:t>
      </w:r>
      <w:r w:rsidR="00D37B49" w:rsidRPr="0034102C">
        <w:rPr>
          <w:rFonts w:ascii="Arial" w:hAnsi="Arial" w:cs="Arial"/>
          <w:sz w:val="22"/>
          <w:szCs w:val="22"/>
        </w:rPr>
        <w:t xml:space="preserve"> will represent their organization</w:t>
      </w:r>
      <w:r w:rsidRPr="0034102C">
        <w:rPr>
          <w:rFonts w:ascii="Arial" w:hAnsi="Arial" w:cs="Arial"/>
          <w:sz w:val="22"/>
          <w:szCs w:val="22"/>
        </w:rPr>
        <w:t xml:space="preserve"> and participate in reaching a consensus</w:t>
      </w:r>
      <w:ins w:id="402" w:author="sjv1" w:date="2014-12-11T13:06:00Z">
        <w:r w:rsidR="007B69FF">
          <w:rPr>
            <w:rFonts w:ascii="Arial" w:hAnsi="Arial" w:cs="Arial"/>
            <w:sz w:val="22"/>
            <w:szCs w:val="22"/>
          </w:rPr>
          <w:t xml:space="preserve"> decision</w:t>
        </w:r>
      </w:ins>
      <w:r w:rsidR="00D37B49" w:rsidRPr="0034102C">
        <w:rPr>
          <w:rFonts w:ascii="Arial" w:hAnsi="Arial" w:cs="Arial"/>
          <w:sz w:val="22"/>
          <w:szCs w:val="22"/>
        </w:rPr>
        <w:t xml:space="preserve">.  </w:t>
      </w:r>
      <w:ins w:id="403" w:author="sjv1" w:date="2014-12-11T13:11:00Z">
        <w:r w:rsidR="000D5A6A">
          <w:rPr>
            <w:rFonts w:ascii="Arial" w:hAnsi="Arial" w:cs="Arial"/>
            <w:sz w:val="22"/>
            <w:szCs w:val="22"/>
          </w:rPr>
          <w:t xml:space="preserve">Even though each participating organization has a distinct function, as defined as a role in the table below, </w:t>
        </w:r>
      </w:ins>
      <w:ins w:id="404" w:author="sjv1" w:date="2014-12-11T13:14:00Z">
        <w:r w:rsidR="000D5A6A">
          <w:rPr>
            <w:rFonts w:ascii="Arial" w:hAnsi="Arial" w:cs="Arial"/>
            <w:sz w:val="22"/>
            <w:szCs w:val="22"/>
          </w:rPr>
          <w:t xml:space="preserve">the </w:t>
        </w:r>
      </w:ins>
      <w:ins w:id="405" w:author="sjv1" w:date="2014-12-11T13:11:00Z">
        <w:r w:rsidR="000D5A6A">
          <w:rPr>
            <w:rFonts w:ascii="Arial" w:hAnsi="Arial" w:cs="Arial"/>
            <w:sz w:val="22"/>
            <w:szCs w:val="22"/>
          </w:rPr>
          <w:t xml:space="preserve">panel members have the </w:t>
        </w:r>
      </w:ins>
      <w:ins w:id="406" w:author="sjv1" w:date="2015-03-09T10:31:00Z">
        <w:r w:rsidR="001414A2">
          <w:rPr>
            <w:rFonts w:ascii="Arial" w:hAnsi="Arial" w:cs="Arial"/>
            <w:sz w:val="22"/>
            <w:szCs w:val="22"/>
          </w:rPr>
          <w:t>opportunity</w:t>
        </w:r>
      </w:ins>
      <w:ins w:id="407" w:author="sjv1" w:date="2014-12-11T13:11:00Z">
        <w:r w:rsidR="000D5A6A">
          <w:rPr>
            <w:rFonts w:ascii="Arial" w:hAnsi="Arial" w:cs="Arial"/>
            <w:sz w:val="22"/>
            <w:szCs w:val="22"/>
          </w:rPr>
          <w:t xml:space="preserve"> to question or challenge any of the </w:t>
        </w:r>
      </w:ins>
      <w:ins w:id="408" w:author="sjv1" w:date="2014-12-11T13:14:00Z">
        <w:r w:rsidR="000D5A6A">
          <w:rPr>
            <w:rFonts w:ascii="Arial" w:hAnsi="Arial" w:cs="Arial"/>
            <w:sz w:val="22"/>
            <w:szCs w:val="22"/>
          </w:rPr>
          <w:t>information and analyses</w:t>
        </w:r>
      </w:ins>
      <w:ins w:id="409" w:author="sjv1" w:date="2014-12-11T13:11:00Z">
        <w:r w:rsidR="000D5A6A">
          <w:rPr>
            <w:rFonts w:ascii="Arial" w:hAnsi="Arial" w:cs="Arial"/>
            <w:sz w:val="22"/>
            <w:szCs w:val="22"/>
          </w:rPr>
          <w:t xml:space="preserve"> presented</w:t>
        </w:r>
      </w:ins>
      <w:ins w:id="410" w:author="sjv1" w:date="2014-12-11T13:13:00Z">
        <w:r w:rsidR="000D5A6A">
          <w:rPr>
            <w:rFonts w:ascii="Arial" w:hAnsi="Arial" w:cs="Arial"/>
            <w:sz w:val="22"/>
            <w:szCs w:val="22"/>
          </w:rPr>
          <w:t xml:space="preserve">.  </w:t>
        </w:r>
      </w:ins>
      <w:ins w:id="411" w:author="Vaughn, Stephen" w:date="2014-12-12T07:23:00Z">
        <w:r w:rsidR="00B04032">
          <w:rPr>
            <w:rFonts w:ascii="Arial" w:hAnsi="Arial" w:cs="Arial"/>
            <w:sz w:val="22"/>
            <w:szCs w:val="22"/>
          </w:rPr>
          <w:t xml:space="preserve">If, after </w:t>
        </w:r>
        <w:r w:rsidR="00497015">
          <w:rPr>
            <w:rFonts w:ascii="Arial" w:hAnsi="Arial" w:cs="Arial"/>
            <w:sz w:val="22"/>
            <w:szCs w:val="22"/>
          </w:rPr>
          <w:t>the SERP discussion and review,</w:t>
        </w:r>
      </w:ins>
      <w:ins w:id="412" w:author="Vaughn, Stephen" w:date="2015-01-06T14:08:00Z">
        <w:r w:rsidR="00497015">
          <w:rPr>
            <w:rFonts w:ascii="Arial" w:hAnsi="Arial" w:cs="Arial"/>
            <w:sz w:val="22"/>
            <w:szCs w:val="22"/>
          </w:rPr>
          <w:t xml:space="preserve"> </w:t>
        </w:r>
      </w:ins>
      <w:ins w:id="413" w:author="sjv1" w:date="2015-03-09T10:33:00Z">
        <w:r w:rsidR="001414A2">
          <w:rPr>
            <w:rFonts w:ascii="Arial" w:hAnsi="Arial" w:cs="Arial"/>
            <w:sz w:val="22"/>
            <w:szCs w:val="22"/>
          </w:rPr>
          <w:t>all of the</w:t>
        </w:r>
      </w:ins>
      <w:ins w:id="414" w:author="Vaughn, Stephen" w:date="2014-12-12T07:23:00Z">
        <w:r w:rsidR="00B04032">
          <w:rPr>
            <w:rFonts w:ascii="Arial" w:hAnsi="Arial" w:cs="Arial"/>
            <w:sz w:val="22"/>
            <w:szCs w:val="22"/>
          </w:rPr>
          <w:t xml:space="preserve"> members </w:t>
        </w:r>
      </w:ins>
      <w:ins w:id="415" w:author="sjv1" w:date="2015-03-10T08:26:00Z">
        <w:r w:rsidR="00261084">
          <w:rPr>
            <w:rFonts w:ascii="Arial" w:hAnsi="Arial" w:cs="Arial"/>
            <w:sz w:val="22"/>
            <w:szCs w:val="22"/>
          </w:rPr>
          <w:t>are aligned</w:t>
        </w:r>
      </w:ins>
      <w:ins w:id="416" w:author="Vaughn, Stephen" w:date="2014-12-12T07:24:00Z">
        <w:r w:rsidR="00B04032">
          <w:rPr>
            <w:rFonts w:ascii="Arial" w:hAnsi="Arial" w:cs="Arial"/>
            <w:sz w:val="22"/>
            <w:szCs w:val="22"/>
          </w:rPr>
          <w:t xml:space="preserve">, then </w:t>
        </w:r>
      </w:ins>
      <w:ins w:id="417" w:author="sjv1" w:date="2015-03-10T08:27:00Z">
        <w:r w:rsidR="00261084">
          <w:rPr>
            <w:rFonts w:ascii="Arial" w:hAnsi="Arial" w:cs="Arial"/>
            <w:sz w:val="22"/>
            <w:szCs w:val="22"/>
          </w:rPr>
          <w:t>a</w:t>
        </w:r>
      </w:ins>
      <w:ins w:id="418" w:author="Vaughn, Stephen" w:date="2014-12-12T07:27:00Z">
        <w:r w:rsidR="00B04032">
          <w:rPr>
            <w:rFonts w:ascii="Arial" w:hAnsi="Arial" w:cs="Arial"/>
            <w:sz w:val="22"/>
            <w:szCs w:val="22"/>
          </w:rPr>
          <w:t xml:space="preserve"> prelimi</w:t>
        </w:r>
        <w:r w:rsidR="00796E76">
          <w:rPr>
            <w:rFonts w:ascii="Arial" w:hAnsi="Arial" w:cs="Arial"/>
            <w:sz w:val="22"/>
            <w:szCs w:val="22"/>
          </w:rPr>
          <w:t>nary determination</w:t>
        </w:r>
      </w:ins>
      <w:ins w:id="419" w:author="sjv1" w:date="2015-03-10T08:27:00Z">
        <w:r w:rsidR="00261084">
          <w:rPr>
            <w:rFonts w:ascii="Arial" w:hAnsi="Arial" w:cs="Arial"/>
            <w:sz w:val="22"/>
            <w:szCs w:val="22"/>
          </w:rPr>
          <w:t xml:space="preserve"> has been reached</w:t>
        </w:r>
      </w:ins>
      <w:ins w:id="420" w:author="Vaughn, Stephen" w:date="2014-12-12T07:27:00Z">
        <w:r w:rsidR="00796E76">
          <w:rPr>
            <w:rFonts w:ascii="Arial" w:hAnsi="Arial" w:cs="Arial"/>
            <w:sz w:val="22"/>
            <w:szCs w:val="22"/>
          </w:rPr>
          <w:t>.  However, i</w:t>
        </w:r>
      </w:ins>
      <w:ins w:id="421" w:author="Vaughn, Stephen" w:date="2014-12-12T07:46:00Z">
        <w:r w:rsidR="00796E76">
          <w:rPr>
            <w:rFonts w:ascii="Arial" w:hAnsi="Arial" w:cs="Arial"/>
            <w:sz w:val="22"/>
            <w:szCs w:val="22"/>
          </w:rPr>
          <w:t>f</w:t>
        </w:r>
      </w:ins>
      <w:ins w:id="422" w:author="Vaughn, Stephen" w:date="2014-12-12T07:27:00Z">
        <w:r w:rsidR="00B04032">
          <w:rPr>
            <w:rFonts w:ascii="Arial" w:hAnsi="Arial" w:cs="Arial"/>
            <w:sz w:val="22"/>
            <w:szCs w:val="22"/>
          </w:rPr>
          <w:t xml:space="preserve"> one or more SERP members </w:t>
        </w:r>
      </w:ins>
      <w:ins w:id="423" w:author="Vaughn, Stephen" w:date="2014-12-12T07:46:00Z">
        <w:r w:rsidR="00497015">
          <w:rPr>
            <w:rFonts w:ascii="Arial" w:hAnsi="Arial" w:cs="Arial"/>
            <w:sz w:val="22"/>
            <w:szCs w:val="22"/>
          </w:rPr>
          <w:t>still object</w:t>
        </w:r>
        <w:r w:rsidR="00796E76">
          <w:rPr>
            <w:rFonts w:ascii="Arial" w:hAnsi="Arial" w:cs="Arial"/>
            <w:sz w:val="22"/>
            <w:szCs w:val="22"/>
          </w:rPr>
          <w:t xml:space="preserve"> to </w:t>
        </w:r>
      </w:ins>
      <w:ins w:id="424" w:author="Vaughn, Stephen" w:date="2014-12-12T07:48:00Z">
        <w:r w:rsidR="00796E76">
          <w:rPr>
            <w:rFonts w:ascii="Arial" w:hAnsi="Arial" w:cs="Arial"/>
            <w:sz w:val="22"/>
            <w:szCs w:val="22"/>
          </w:rPr>
          <w:t>the characterization of the finding, the safety or security significance, and/or the enforce</w:t>
        </w:r>
      </w:ins>
      <w:ins w:id="425" w:author="Vaughn, Stephen" w:date="2014-12-12T07:49:00Z">
        <w:r w:rsidR="00796E76">
          <w:rPr>
            <w:rFonts w:ascii="Arial" w:hAnsi="Arial" w:cs="Arial"/>
            <w:sz w:val="22"/>
            <w:szCs w:val="22"/>
          </w:rPr>
          <w:t>me</w:t>
        </w:r>
      </w:ins>
      <w:ins w:id="426" w:author="Vaughn, Stephen" w:date="2014-12-12T07:48:00Z">
        <w:r w:rsidR="00796E76">
          <w:rPr>
            <w:rFonts w:ascii="Arial" w:hAnsi="Arial" w:cs="Arial"/>
            <w:sz w:val="22"/>
            <w:szCs w:val="22"/>
          </w:rPr>
          <w:t>nt action(s)</w:t>
        </w:r>
      </w:ins>
      <w:ins w:id="427" w:author="Vaughn, Stephen" w:date="2014-12-12T07:49:00Z">
        <w:r w:rsidR="00796E76">
          <w:rPr>
            <w:rFonts w:ascii="Arial" w:hAnsi="Arial" w:cs="Arial"/>
            <w:sz w:val="22"/>
            <w:szCs w:val="22"/>
          </w:rPr>
          <w:t>, the panel discussion should continue until a</w:t>
        </w:r>
      </w:ins>
      <w:ins w:id="428" w:author="Vaughn, Stephen" w:date="2014-12-12T07:52:00Z">
        <w:r w:rsidR="00796E76">
          <w:rPr>
            <w:rFonts w:ascii="Arial" w:hAnsi="Arial" w:cs="Arial"/>
            <w:sz w:val="22"/>
            <w:szCs w:val="22"/>
          </w:rPr>
          <w:t>l</w:t>
        </w:r>
      </w:ins>
      <w:ins w:id="429" w:author="Vaughn, Stephen" w:date="2014-12-12T07:49:00Z">
        <w:r w:rsidR="00796E76">
          <w:rPr>
            <w:rFonts w:ascii="Arial" w:hAnsi="Arial" w:cs="Arial"/>
            <w:sz w:val="22"/>
            <w:szCs w:val="22"/>
          </w:rPr>
          <w:t xml:space="preserve">l </w:t>
        </w:r>
      </w:ins>
      <w:ins w:id="430" w:author="sjv1" w:date="2015-03-10T08:27:00Z">
        <w:r w:rsidR="00261084">
          <w:rPr>
            <w:rFonts w:ascii="Arial" w:hAnsi="Arial" w:cs="Arial"/>
            <w:sz w:val="22"/>
            <w:szCs w:val="22"/>
          </w:rPr>
          <w:t>of the SERP</w:t>
        </w:r>
      </w:ins>
      <w:ins w:id="431" w:author="Vaughn, Stephen" w:date="2014-12-12T07:49:00Z">
        <w:r w:rsidR="00796E76">
          <w:rPr>
            <w:rFonts w:ascii="Arial" w:hAnsi="Arial" w:cs="Arial"/>
            <w:sz w:val="22"/>
            <w:szCs w:val="22"/>
          </w:rPr>
          <w:t xml:space="preserve"> members </w:t>
        </w:r>
      </w:ins>
      <w:ins w:id="432" w:author="sjv1" w:date="2015-03-10T08:27:00Z">
        <w:r w:rsidR="00261084">
          <w:rPr>
            <w:rFonts w:ascii="Arial" w:hAnsi="Arial" w:cs="Arial"/>
            <w:sz w:val="22"/>
            <w:szCs w:val="22"/>
          </w:rPr>
          <w:t>are a</w:t>
        </w:r>
      </w:ins>
      <w:ins w:id="433" w:author="sjv1" w:date="2015-03-10T08:28:00Z">
        <w:r w:rsidR="00261084">
          <w:rPr>
            <w:rFonts w:ascii="Arial" w:hAnsi="Arial" w:cs="Arial"/>
            <w:sz w:val="22"/>
            <w:szCs w:val="22"/>
          </w:rPr>
          <w:t>l</w:t>
        </w:r>
      </w:ins>
      <w:ins w:id="434" w:author="sjv1" w:date="2015-03-10T08:27:00Z">
        <w:r w:rsidR="00261084">
          <w:rPr>
            <w:rFonts w:ascii="Arial" w:hAnsi="Arial" w:cs="Arial"/>
            <w:sz w:val="22"/>
            <w:szCs w:val="22"/>
          </w:rPr>
          <w:t>igned</w:t>
        </w:r>
      </w:ins>
      <w:ins w:id="435" w:author="Vaughn, Stephen" w:date="2014-12-12T07:53:00Z">
        <w:r w:rsidR="00796E76">
          <w:rPr>
            <w:rFonts w:ascii="Arial" w:hAnsi="Arial" w:cs="Arial"/>
            <w:sz w:val="22"/>
            <w:szCs w:val="22"/>
          </w:rPr>
          <w:t xml:space="preserve"> on the preliminary decision.  </w:t>
        </w:r>
      </w:ins>
      <w:r w:rsidR="00D37B49" w:rsidRPr="0034102C">
        <w:rPr>
          <w:rFonts w:ascii="Arial" w:hAnsi="Arial" w:cs="Arial"/>
          <w:sz w:val="22"/>
          <w:szCs w:val="22"/>
        </w:rPr>
        <w:t>SERP members may request that technical specialists, risk analysts, SRAs</w:t>
      </w:r>
      <w:ins w:id="436" w:author="sjv1" w:date="2014-12-11T13:17:00Z">
        <w:r w:rsidR="000D5A6A">
          <w:rPr>
            <w:rFonts w:ascii="Arial" w:hAnsi="Arial" w:cs="Arial"/>
            <w:sz w:val="22"/>
            <w:szCs w:val="22"/>
          </w:rPr>
          <w:t>, and program experts</w:t>
        </w:r>
      </w:ins>
      <w:r w:rsidR="00D37B49" w:rsidRPr="0034102C">
        <w:rPr>
          <w:rFonts w:ascii="Arial" w:hAnsi="Arial" w:cs="Arial"/>
          <w:sz w:val="22"/>
          <w:szCs w:val="22"/>
        </w:rPr>
        <w:t xml:space="preserve"> be available at the SERP for consultation.  Participation in SERPs should be in accordance with the following guidelines:</w:t>
      </w:r>
    </w:p>
    <w:p w:rsidR="002A3C06" w:rsidRPr="0034102C" w:rsidRDefault="002A3C06"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37B49" w:rsidRPr="0034102C" w:rsidRDefault="00D37B49"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sectPr w:rsidR="00D37B49" w:rsidRPr="0034102C" w:rsidSect="00B3324C">
          <w:pgSz w:w="12240" w:h="15840"/>
          <w:pgMar w:top="1440" w:right="1440" w:bottom="1440" w:left="1440" w:header="1440" w:footer="1440" w:gutter="0"/>
          <w:cols w:space="720"/>
          <w:noEndnote/>
          <w:docGrid w:linePitch="326"/>
        </w:sectPr>
      </w:pPr>
    </w:p>
    <w:tbl>
      <w:tblPr>
        <w:tblW w:w="0" w:type="auto"/>
        <w:jc w:val="center"/>
        <w:tblLayout w:type="fixed"/>
        <w:tblCellMar>
          <w:left w:w="120" w:type="dxa"/>
          <w:right w:w="120" w:type="dxa"/>
        </w:tblCellMar>
        <w:tblLook w:val="0000" w:firstRow="0" w:lastRow="0" w:firstColumn="0" w:lastColumn="0" w:noHBand="0" w:noVBand="0"/>
      </w:tblPr>
      <w:tblGrid>
        <w:gridCol w:w="4680"/>
        <w:gridCol w:w="4680"/>
      </w:tblGrid>
      <w:tr w:rsidR="00D37B49" w:rsidRPr="0034102C">
        <w:trPr>
          <w:cantSplit/>
          <w:tblHeader/>
          <w:jc w:val="center"/>
        </w:trPr>
        <w:tc>
          <w:tcPr>
            <w:tcW w:w="4680" w:type="dxa"/>
            <w:tcBorders>
              <w:top w:val="single" w:sz="7" w:space="0" w:color="000000"/>
              <w:left w:val="single" w:sz="7" w:space="0" w:color="000000"/>
              <w:bottom w:val="single" w:sz="7" w:space="0" w:color="000000"/>
              <w:right w:val="single" w:sz="7" w:space="0" w:color="000000"/>
            </w:tcBorders>
            <w:vAlign w:val="bottom"/>
          </w:tcPr>
          <w:p w:rsidR="00D37B49" w:rsidRPr="0034102C" w:rsidRDefault="00D37B49" w:rsidP="00C141A4">
            <w:pPr>
              <w:rPr>
                <w:rFonts w:ascii="Arial" w:hAnsi="Arial" w:cs="Arial"/>
                <w:sz w:val="22"/>
                <w:szCs w:val="22"/>
              </w:rPr>
            </w:pPr>
          </w:p>
          <w:p w:rsidR="00D37B49" w:rsidRPr="0034102C" w:rsidRDefault="00D37B49"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r w:rsidRPr="0034102C">
              <w:rPr>
                <w:rFonts w:ascii="Arial" w:hAnsi="Arial" w:cs="Arial"/>
                <w:sz w:val="22"/>
                <w:szCs w:val="22"/>
              </w:rPr>
              <w:t>Role</w:t>
            </w:r>
          </w:p>
        </w:tc>
        <w:tc>
          <w:tcPr>
            <w:tcW w:w="4680" w:type="dxa"/>
            <w:tcBorders>
              <w:top w:val="single" w:sz="7" w:space="0" w:color="000000"/>
              <w:left w:val="single" w:sz="7" w:space="0" w:color="000000"/>
              <w:bottom w:val="single" w:sz="7" w:space="0" w:color="000000"/>
              <w:right w:val="single" w:sz="7" w:space="0" w:color="000000"/>
            </w:tcBorders>
            <w:vAlign w:val="bottom"/>
          </w:tcPr>
          <w:p w:rsidR="00D37B49" w:rsidRPr="0034102C" w:rsidRDefault="00D37B49" w:rsidP="00C141A4">
            <w:pPr>
              <w:rPr>
                <w:rFonts w:ascii="Arial" w:hAnsi="Arial" w:cs="Arial"/>
                <w:sz w:val="22"/>
                <w:szCs w:val="22"/>
              </w:rPr>
            </w:pPr>
          </w:p>
          <w:p w:rsidR="00D37B49" w:rsidRPr="0034102C" w:rsidRDefault="00D37B49"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r w:rsidRPr="0034102C">
              <w:rPr>
                <w:rFonts w:ascii="Arial" w:hAnsi="Arial" w:cs="Arial"/>
                <w:sz w:val="22"/>
                <w:szCs w:val="22"/>
              </w:rPr>
              <w:t>Responsible Organization/Participant</w:t>
            </w:r>
          </w:p>
        </w:tc>
      </w:tr>
      <w:tr w:rsidR="00D37B49" w:rsidRPr="0034102C">
        <w:trPr>
          <w:cantSplit/>
          <w:trHeight w:hRule="exact" w:val="3111"/>
          <w:jc w:val="center"/>
        </w:trPr>
        <w:tc>
          <w:tcPr>
            <w:tcW w:w="4680" w:type="dxa"/>
            <w:tcBorders>
              <w:top w:val="single" w:sz="7" w:space="0" w:color="000000"/>
              <w:left w:val="single" w:sz="7" w:space="0" w:color="000000"/>
              <w:bottom w:val="single" w:sz="7" w:space="0" w:color="000000"/>
              <w:right w:val="single" w:sz="7" w:space="0" w:color="000000"/>
            </w:tcBorders>
          </w:tcPr>
          <w:p w:rsidR="00D37B49" w:rsidRPr="0034102C" w:rsidRDefault="00D37B49" w:rsidP="00C141A4">
            <w:pPr>
              <w:rPr>
                <w:rFonts w:ascii="Arial" w:hAnsi="Arial" w:cs="Arial"/>
                <w:sz w:val="22"/>
                <w:szCs w:val="22"/>
              </w:rPr>
            </w:pPr>
          </w:p>
          <w:p w:rsidR="00D37B49" w:rsidRPr="0034102C" w:rsidRDefault="00D37B49"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r w:rsidRPr="0034102C">
              <w:rPr>
                <w:rFonts w:ascii="Arial" w:hAnsi="Arial" w:cs="Arial"/>
                <w:sz w:val="22"/>
                <w:szCs w:val="22"/>
              </w:rPr>
              <w:t xml:space="preserve">Sponsor </w:t>
            </w:r>
          </w:p>
          <w:p w:rsidR="00D37B49" w:rsidRPr="0034102C" w:rsidRDefault="00D37B49"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p>
          <w:p w:rsidR="00D37B49" w:rsidRPr="0034102C" w:rsidRDefault="00D37B49" w:rsidP="003118DC">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r w:rsidRPr="0034102C">
              <w:rPr>
                <w:rFonts w:ascii="Arial" w:hAnsi="Arial" w:cs="Arial"/>
                <w:sz w:val="22"/>
                <w:szCs w:val="22"/>
              </w:rPr>
              <w:t>Holds overall responsibility for resolution</w:t>
            </w:r>
            <w:ins w:id="437" w:author="Vaughn, Stephen" w:date="2014-12-10T11:50:00Z">
              <w:r w:rsidR="003118DC">
                <w:rPr>
                  <w:rFonts w:ascii="Arial" w:hAnsi="Arial" w:cs="Arial"/>
                  <w:sz w:val="22"/>
                  <w:szCs w:val="22"/>
                </w:rPr>
                <w:t xml:space="preserve"> of the finding</w:t>
              </w:r>
            </w:ins>
            <w:r w:rsidRPr="0034102C">
              <w:rPr>
                <w:rFonts w:ascii="Arial" w:hAnsi="Arial" w:cs="Arial"/>
                <w:sz w:val="22"/>
                <w:szCs w:val="22"/>
              </w:rPr>
              <w:t>, including assuring appropriate SDP results and achieving SDP timeliness milestones. Leads the meeting in accordance with the guidelines of this Manual Chapter and the Enforcement Manual. Also leads the presentation of the finding.</w:t>
            </w:r>
          </w:p>
        </w:tc>
        <w:tc>
          <w:tcPr>
            <w:tcW w:w="4680" w:type="dxa"/>
            <w:tcBorders>
              <w:top w:val="single" w:sz="7" w:space="0" w:color="000000"/>
              <w:left w:val="single" w:sz="7" w:space="0" w:color="000000"/>
              <w:bottom w:val="single" w:sz="7" w:space="0" w:color="000000"/>
              <w:right w:val="single" w:sz="7" w:space="0" w:color="000000"/>
            </w:tcBorders>
          </w:tcPr>
          <w:p w:rsidR="00D37B49" w:rsidRPr="0034102C" w:rsidRDefault="00D37B49" w:rsidP="00C141A4">
            <w:pPr>
              <w:rPr>
                <w:rFonts w:ascii="Arial" w:hAnsi="Arial" w:cs="Arial"/>
                <w:sz w:val="22"/>
                <w:szCs w:val="22"/>
              </w:rPr>
            </w:pPr>
          </w:p>
          <w:p w:rsidR="00D37B49" w:rsidRPr="0034102C" w:rsidRDefault="00D37B49"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p>
          <w:p w:rsidR="00D37B49" w:rsidRPr="0034102C" w:rsidRDefault="00D37B49"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p>
          <w:p w:rsidR="00D37B49" w:rsidRPr="0034102C" w:rsidRDefault="00D37B49"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r w:rsidRPr="0034102C">
              <w:rPr>
                <w:rFonts w:ascii="Arial" w:hAnsi="Arial" w:cs="Arial"/>
                <w:sz w:val="22"/>
                <w:szCs w:val="22"/>
              </w:rPr>
              <w:t xml:space="preserve">Regional </w:t>
            </w:r>
            <w:r w:rsidR="00222AAB" w:rsidRPr="00D01D80">
              <w:rPr>
                <w:rFonts w:ascii="Arial" w:hAnsi="Arial" w:cs="Arial"/>
                <w:sz w:val="22"/>
                <w:szCs w:val="22"/>
              </w:rPr>
              <w:t xml:space="preserve">or office </w:t>
            </w:r>
            <w:r w:rsidRPr="0034102C">
              <w:rPr>
                <w:rFonts w:ascii="Arial" w:hAnsi="Arial" w:cs="Arial"/>
                <w:sz w:val="22"/>
                <w:szCs w:val="22"/>
              </w:rPr>
              <w:t xml:space="preserve">management representation by the </w:t>
            </w:r>
            <w:r w:rsidR="00222AAB" w:rsidRPr="00D01D80">
              <w:rPr>
                <w:rFonts w:ascii="Arial" w:hAnsi="Arial" w:cs="Arial"/>
                <w:sz w:val="22"/>
                <w:szCs w:val="22"/>
              </w:rPr>
              <w:t>responsible</w:t>
            </w:r>
            <w:r w:rsidR="00222AAB" w:rsidRPr="0034102C">
              <w:rPr>
                <w:rFonts w:ascii="Arial" w:hAnsi="Arial" w:cs="Arial"/>
                <w:color w:val="FF0000"/>
                <w:sz w:val="22"/>
                <w:szCs w:val="22"/>
              </w:rPr>
              <w:t xml:space="preserve"> </w:t>
            </w:r>
            <w:r w:rsidRPr="0034102C">
              <w:rPr>
                <w:rFonts w:ascii="Arial" w:hAnsi="Arial" w:cs="Arial"/>
                <w:sz w:val="22"/>
                <w:szCs w:val="22"/>
              </w:rPr>
              <w:t>Division Director or Deputy Division Director</w:t>
            </w:r>
          </w:p>
          <w:p w:rsidR="00D37B49" w:rsidRPr="0034102C" w:rsidRDefault="00D37B49"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p>
        </w:tc>
      </w:tr>
      <w:tr w:rsidR="00D37B49" w:rsidRPr="0034102C">
        <w:trPr>
          <w:cantSplit/>
          <w:jc w:val="center"/>
        </w:trPr>
        <w:tc>
          <w:tcPr>
            <w:tcW w:w="4680" w:type="dxa"/>
            <w:tcBorders>
              <w:top w:val="single" w:sz="7" w:space="0" w:color="000000"/>
              <w:left w:val="single" w:sz="7" w:space="0" w:color="000000"/>
              <w:bottom w:val="single" w:sz="7" w:space="0" w:color="000000"/>
              <w:right w:val="single" w:sz="7" w:space="0" w:color="000000"/>
            </w:tcBorders>
          </w:tcPr>
          <w:p w:rsidR="00D37B49" w:rsidRPr="0034102C" w:rsidRDefault="00D37B49" w:rsidP="00C141A4">
            <w:pPr>
              <w:rPr>
                <w:rFonts w:ascii="Arial" w:hAnsi="Arial" w:cs="Arial"/>
                <w:sz w:val="22"/>
                <w:szCs w:val="22"/>
              </w:rPr>
            </w:pPr>
          </w:p>
          <w:p w:rsidR="00D37B49" w:rsidRPr="0034102C" w:rsidRDefault="003474CA"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r w:rsidRPr="0034102C">
              <w:rPr>
                <w:rFonts w:ascii="Arial" w:hAnsi="Arial" w:cs="Arial"/>
                <w:sz w:val="22"/>
                <w:szCs w:val="22"/>
              </w:rPr>
              <w:t xml:space="preserve">Headquarters </w:t>
            </w:r>
            <w:r w:rsidR="00D37B49" w:rsidRPr="0034102C">
              <w:rPr>
                <w:rFonts w:ascii="Arial" w:hAnsi="Arial" w:cs="Arial"/>
                <w:sz w:val="22"/>
                <w:szCs w:val="22"/>
              </w:rPr>
              <w:t>Technical Spokesperson</w:t>
            </w:r>
          </w:p>
          <w:p w:rsidR="00D37B49" w:rsidRPr="0034102C" w:rsidRDefault="00D37B49"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p>
          <w:p w:rsidR="00D37B49" w:rsidRPr="0034102C" w:rsidRDefault="00D37B49" w:rsidP="00B757B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r w:rsidRPr="0034102C">
              <w:rPr>
                <w:rFonts w:ascii="Arial" w:hAnsi="Arial" w:cs="Arial"/>
                <w:sz w:val="22"/>
                <w:szCs w:val="22"/>
              </w:rPr>
              <w:t xml:space="preserve">Provides </w:t>
            </w:r>
            <w:ins w:id="438" w:author="Vaughn, Stephen" w:date="2014-12-12T08:01:00Z">
              <w:r w:rsidR="00B757B8">
                <w:rPr>
                  <w:rFonts w:ascii="Arial" w:hAnsi="Arial" w:cs="Arial"/>
                  <w:sz w:val="22"/>
                  <w:szCs w:val="22"/>
                </w:rPr>
                <w:t xml:space="preserve">the </w:t>
              </w:r>
            </w:ins>
            <w:r w:rsidRPr="0034102C">
              <w:rPr>
                <w:rFonts w:ascii="Arial" w:hAnsi="Arial" w:cs="Arial"/>
                <w:sz w:val="22"/>
                <w:szCs w:val="22"/>
              </w:rPr>
              <w:t xml:space="preserve">headquarters technical position and </w:t>
            </w:r>
            <w:ins w:id="439" w:author="Vaughn, Stephen" w:date="2014-12-12T08:01:00Z">
              <w:r w:rsidR="00B757B8">
                <w:rPr>
                  <w:rFonts w:ascii="Arial" w:hAnsi="Arial" w:cs="Arial"/>
                  <w:sz w:val="22"/>
                  <w:szCs w:val="22"/>
                </w:rPr>
                <w:t>support</w:t>
              </w:r>
            </w:ins>
            <w:r w:rsidRPr="0034102C">
              <w:rPr>
                <w:rFonts w:ascii="Arial" w:hAnsi="Arial" w:cs="Arial"/>
                <w:sz w:val="22"/>
                <w:szCs w:val="22"/>
              </w:rPr>
              <w:t xml:space="preserve"> </w:t>
            </w:r>
            <w:ins w:id="440" w:author="Vaughn, Stephen" w:date="2014-12-12T08:03:00Z">
              <w:r w:rsidR="00B757B8">
                <w:rPr>
                  <w:rFonts w:ascii="Arial" w:hAnsi="Arial" w:cs="Arial"/>
                  <w:sz w:val="22"/>
                  <w:szCs w:val="22"/>
                </w:rPr>
                <w:t>with</w:t>
              </w:r>
            </w:ins>
            <w:r w:rsidRPr="0034102C">
              <w:rPr>
                <w:rFonts w:ascii="Arial" w:hAnsi="Arial" w:cs="Arial"/>
                <w:sz w:val="22"/>
                <w:szCs w:val="22"/>
              </w:rPr>
              <w:t xml:space="preserve"> the SDP </w:t>
            </w:r>
            <w:ins w:id="441" w:author="Vaughn, Stephen" w:date="2014-12-12T08:03:00Z">
              <w:r w:rsidR="00B757B8">
                <w:rPr>
                  <w:rFonts w:ascii="Arial" w:hAnsi="Arial" w:cs="Arial"/>
                  <w:sz w:val="22"/>
                  <w:szCs w:val="22"/>
                </w:rPr>
                <w:t>appendix implementation</w:t>
              </w:r>
            </w:ins>
            <w:r w:rsidRPr="0034102C">
              <w:rPr>
                <w:rFonts w:ascii="Arial" w:hAnsi="Arial" w:cs="Arial"/>
                <w:sz w:val="22"/>
                <w:szCs w:val="22"/>
              </w:rPr>
              <w:t xml:space="preserve">.  Also responsible for ensuring </w:t>
            </w:r>
            <w:r w:rsidR="00FE71B6" w:rsidRPr="0034102C">
              <w:rPr>
                <w:rFonts w:ascii="Arial" w:hAnsi="Arial" w:cs="Arial"/>
                <w:sz w:val="22"/>
                <w:szCs w:val="22"/>
              </w:rPr>
              <w:t>the outcomes</w:t>
            </w:r>
            <w:r w:rsidRPr="0034102C">
              <w:rPr>
                <w:rFonts w:ascii="Arial" w:hAnsi="Arial" w:cs="Arial"/>
                <w:sz w:val="22"/>
                <w:szCs w:val="22"/>
              </w:rPr>
              <w:t xml:space="preserve"> are consistent with program office guidelines (</w:t>
            </w:r>
            <w:r w:rsidR="00CB508C" w:rsidRPr="0034102C">
              <w:rPr>
                <w:rFonts w:ascii="Arial" w:hAnsi="Arial" w:cs="Arial"/>
                <w:sz w:val="22"/>
                <w:szCs w:val="22"/>
              </w:rPr>
              <w:t>i.</w:t>
            </w:r>
            <w:r w:rsidRPr="0034102C">
              <w:rPr>
                <w:rFonts w:ascii="Arial" w:hAnsi="Arial" w:cs="Arial"/>
                <w:sz w:val="22"/>
                <w:szCs w:val="22"/>
              </w:rPr>
              <w:t>e. with respect to application of risk insights) and regulatory policy.</w:t>
            </w:r>
          </w:p>
        </w:tc>
        <w:tc>
          <w:tcPr>
            <w:tcW w:w="4680" w:type="dxa"/>
            <w:tcBorders>
              <w:top w:val="single" w:sz="7" w:space="0" w:color="000000"/>
              <w:left w:val="single" w:sz="7" w:space="0" w:color="000000"/>
              <w:bottom w:val="single" w:sz="7" w:space="0" w:color="000000"/>
              <w:right w:val="single" w:sz="7" w:space="0" w:color="000000"/>
            </w:tcBorders>
          </w:tcPr>
          <w:p w:rsidR="00D37B49" w:rsidRPr="0034102C" w:rsidRDefault="00D37B49" w:rsidP="00C141A4">
            <w:pPr>
              <w:rPr>
                <w:rFonts w:ascii="Arial" w:hAnsi="Arial" w:cs="Arial"/>
                <w:sz w:val="22"/>
                <w:szCs w:val="22"/>
              </w:rPr>
            </w:pPr>
          </w:p>
          <w:p w:rsidR="00D37B49" w:rsidRPr="0034102C" w:rsidRDefault="00D37B49"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r w:rsidRPr="0034102C">
              <w:rPr>
                <w:rFonts w:ascii="Arial" w:hAnsi="Arial" w:cs="Arial"/>
                <w:sz w:val="22"/>
                <w:szCs w:val="22"/>
              </w:rPr>
              <w:t>Applicable Technical Division</w:t>
            </w:r>
          </w:p>
          <w:p w:rsidR="00D37B49" w:rsidRPr="0034102C" w:rsidRDefault="00D37B49"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p>
          <w:p w:rsidR="00D37B49" w:rsidRPr="0034102C" w:rsidRDefault="00D37B49"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r w:rsidRPr="0034102C">
              <w:rPr>
                <w:rFonts w:ascii="Arial" w:hAnsi="Arial" w:cs="Arial"/>
                <w:sz w:val="22"/>
                <w:szCs w:val="22"/>
              </w:rPr>
              <w:t>NRR Division of Risk Assessment (for fire protection, reactor safety, containment, shutdown risk</w:t>
            </w:r>
            <w:ins w:id="442" w:author="Vaughn, Stephen" w:date="2014-12-10T11:53:00Z">
              <w:r w:rsidR="003118DC">
                <w:rPr>
                  <w:rFonts w:ascii="Arial" w:hAnsi="Arial" w:cs="Arial"/>
                  <w:sz w:val="22"/>
                  <w:szCs w:val="22"/>
                </w:rPr>
                <w:t xml:space="preserve">, </w:t>
              </w:r>
              <w:r w:rsidR="003118DC" w:rsidRPr="0034102C">
                <w:rPr>
                  <w:rFonts w:ascii="Arial" w:hAnsi="Arial" w:cs="Arial"/>
                  <w:sz w:val="22"/>
                  <w:szCs w:val="22"/>
                </w:rPr>
                <w:t>transportation, ALARA, public and occupational radiation</w:t>
              </w:r>
            </w:ins>
            <w:r w:rsidRPr="0034102C">
              <w:rPr>
                <w:rFonts w:ascii="Arial" w:hAnsi="Arial" w:cs="Arial"/>
                <w:sz w:val="22"/>
                <w:szCs w:val="22"/>
              </w:rPr>
              <w:t xml:space="preserve"> SDPs), </w:t>
            </w:r>
            <w:ins w:id="443" w:author="Vaughn, Stephen" w:date="2014-12-10T12:05:00Z">
              <w:r w:rsidR="003D17BD">
                <w:rPr>
                  <w:rFonts w:ascii="Arial" w:hAnsi="Arial" w:cs="Arial"/>
                  <w:sz w:val="22"/>
                  <w:szCs w:val="22"/>
                </w:rPr>
                <w:t xml:space="preserve">Director or </w:t>
              </w:r>
            </w:ins>
            <w:r w:rsidRPr="0034102C">
              <w:rPr>
                <w:rFonts w:ascii="Arial" w:hAnsi="Arial" w:cs="Arial"/>
                <w:sz w:val="22"/>
                <w:szCs w:val="22"/>
              </w:rPr>
              <w:t xml:space="preserve">Deputy Division  Director (or </w:t>
            </w:r>
            <w:r w:rsidR="00CB508C" w:rsidRPr="0034102C">
              <w:rPr>
                <w:rFonts w:ascii="Arial" w:hAnsi="Arial" w:cs="Arial"/>
                <w:sz w:val="22"/>
                <w:szCs w:val="22"/>
              </w:rPr>
              <w:t xml:space="preserve">designated </w:t>
            </w:r>
            <w:r w:rsidRPr="0034102C">
              <w:rPr>
                <w:rFonts w:ascii="Arial" w:hAnsi="Arial" w:cs="Arial"/>
                <w:sz w:val="22"/>
                <w:szCs w:val="22"/>
              </w:rPr>
              <w:t xml:space="preserve">Branch Chief); </w:t>
            </w:r>
          </w:p>
          <w:p w:rsidR="00F9717D" w:rsidRPr="0034102C" w:rsidRDefault="00F9717D"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p>
          <w:p w:rsidR="00F9717D" w:rsidRPr="0034102C" w:rsidRDefault="00F9717D"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r w:rsidRPr="0034102C">
              <w:rPr>
                <w:rFonts w:ascii="Arial" w:hAnsi="Arial" w:cs="Arial"/>
                <w:sz w:val="22"/>
                <w:szCs w:val="22"/>
              </w:rPr>
              <w:t xml:space="preserve">NRR Division of Component Integrity (for steam generator and spent fuel pool SDPs), </w:t>
            </w:r>
            <w:ins w:id="444" w:author="Vaughn, Stephen" w:date="2014-12-10T12:05:00Z">
              <w:r w:rsidR="003D17BD">
                <w:rPr>
                  <w:rFonts w:ascii="Arial" w:hAnsi="Arial" w:cs="Arial"/>
                  <w:sz w:val="22"/>
                  <w:szCs w:val="22"/>
                </w:rPr>
                <w:t xml:space="preserve">Director or </w:t>
              </w:r>
            </w:ins>
            <w:r w:rsidRPr="0034102C">
              <w:rPr>
                <w:rFonts w:ascii="Arial" w:hAnsi="Arial" w:cs="Arial"/>
                <w:sz w:val="22"/>
                <w:szCs w:val="22"/>
              </w:rPr>
              <w:t xml:space="preserve">Deputy Division Director (or designated Branch Chief); </w:t>
            </w:r>
          </w:p>
          <w:p w:rsidR="00F80B74" w:rsidRPr="0034102C" w:rsidRDefault="00F80B74"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p>
          <w:p w:rsidR="00F80B74" w:rsidRPr="0034102C" w:rsidRDefault="00F80B74"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r w:rsidRPr="0034102C">
              <w:rPr>
                <w:rFonts w:ascii="Arial" w:hAnsi="Arial" w:cs="Arial"/>
                <w:sz w:val="22"/>
                <w:szCs w:val="22"/>
              </w:rPr>
              <w:t xml:space="preserve">NRR Division of Policy and Rulemaking (for B.5.b SDP), </w:t>
            </w:r>
            <w:ins w:id="445" w:author="Vaughn, Stephen" w:date="2014-12-10T12:05:00Z">
              <w:r w:rsidR="003D17BD">
                <w:rPr>
                  <w:rFonts w:ascii="Arial" w:hAnsi="Arial" w:cs="Arial"/>
                  <w:sz w:val="22"/>
                  <w:szCs w:val="22"/>
                </w:rPr>
                <w:t xml:space="preserve">Director or </w:t>
              </w:r>
            </w:ins>
            <w:r w:rsidRPr="0034102C">
              <w:rPr>
                <w:rFonts w:ascii="Arial" w:hAnsi="Arial" w:cs="Arial"/>
                <w:sz w:val="22"/>
                <w:szCs w:val="22"/>
              </w:rPr>
              <w:t>Deputy Division Director (or designated Branch Chief);</w:t>
            </w:r>
          </w:p>
          <w:p w:rsidR="00D37B49" w:rsidRPr="0034102C" w:rsidRDefault="00D37B49"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p>
          <w:p w:rsidR="00D37B49" w:rsidRPr="0034102C" w:rsidRDefault="00D37B49"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r w:rsidRPr="0034102C">
              <w:rPr>
                <w:rFonts w:ascii="Arial" w:hAnsi="Arial" w:cs="Arial"/>
                <w:sz w:val="22"/>
                <w:szCs w:val="22"/>
              </w:rPr>
              <w:t xml:space="preserve">NRR Division of Inspection and Regional Support (for operator re-qualification </w:t>
            </w:r>
            <w:r w:rsidR="00F9717D" w:rsidRPr="0034102C">
              <w:rPr>
                <w:rFonts w:ascii="Arial" w:hAnsi="Arial" w:cs="Arial"/>
                <w:sz w:val="22"/>
                <w:szCs w:val="22"/>
              </w:rPr>
              <w:t xml:space="preserve"> and maintenance</w:t>
            </w:r>
            <w:r w:rsidR="00FE71B6" w:rsidRPr="0034102C">
              <w:rPr>
                <w:rFonts w:ascii="Arial" w:hAnsi="Arial" w:cs="Arial"/>
                <w:sz w:val="22"/>
                <w:szCs w:val="22"/>
              </w:rPr>
              <w:t xml:space="preserve"> rule</w:t>
            </w:r>
            <w:r w:rsidRPr="0034102C">
              <w:rPr>
                <w:rFonts w:ascii="Arial" w:hAnsi="Arial" w:cs="Arial"/>
                <w:sz w:val="22"/>
                <w:szCs w:val="22"/>
              </w:rPr>
              <w:t xml:space="preserve"> SDPs), Deputy Division Director (or </w:t>
            </w:r>
            <w:r w:rsidR="00CB508C" w:rsidRPr="0034102C">
              <w:rPr>
                <w:rFonts w:ascii="Arial" w:hAnsi="Arial" w:cs="Arial"/>
                <w:sz w:val="22"/>
                <w:szCs w:val="22"/>
              </w:rPr>
              <w:t xml:space="preserve">designated </w:t>
            </w:r>
            <w:r w:rsidRPr="0034102C">
              <w:rPr>
                <w:rFonts w:ascii="Arial" w:hAnsi="Arial" w:cs="Arial"/>
                <w:sz w:val="22"/>
                <w:szCs w:val="22"/>
              </w:rPr>
              <w:t>Branch Chief);</w:t>
            </w:r>
          </w:p>
          <w:p w:rsidR="00D37B49" w:rsidRPr="0034102C" w:rsidRDefault="00D37B49"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p>
          <w:p w:rsidR="00D37B49" w:rsidRPr="0034102C" w:rsidRDefault="00D37B49"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r w:rsidRPr="0034102C">
              <w:rPr>
                <w:rFonts w:ascii="Arial" w:hAnsi="Arial" w:cs="Arial"/>
                <w:sz w:val="22"/>
                <w:szCs w:val="22"/>
              </w:rPr>
              <w:t xml:space="preserve">Office of Nuclear Security and Incident Response, Division of Security Operations (physical protection SDPs), </w:t>
            </w:r>
            <w:ins w:id="446" w:author="Vaughn, Stephen" w:date="2014-12-10T12:04:00Z">
              <w:r w:rsidR="003D17BD">
                <w:rPr>
                  <w:rFonts w:ascii="Arial" w:hAnsi="Arial" w:cs="Arial"/>
                  <w:sz w:val="22"/>
                  <w:szCs w:val="22"/>
                </w:rPr>
                <w:t>Director or D</w:t>
              </w:r>
            </w:ins>
            <w:r w:rsidRPr="0034102C">
              <w:rPr>
                <w:rFonts w:ascii="Arial" w:hAnsi="Arial" w:cs="Arial"/>
                <w:sz w:val="22"/>
                <w:szCs w:val="22"/>
              </w:rPr>
              <w:t xml:space="preserve">eputy </w:t>
            </w:r>
            <w:ins w:id="447" w:author="Vaughn, Stephen" w:date="2014-12-10T12:04:00Z">
              <w:r w:rsidR="003D17BD">
                <w:rPr>
                  <w:rFonts w:ascii="Arial" w:hAnsi="Arial" w:cs="Arial"/>
                  <w:sz w:val="22"/>
                  <w:szCs w:val="22"/>
                </w:rPr>
                <w:t>D</w:t>
              </w:r>
            </w:ins>
            <w:r w:rsidRPr="0034102C">
              <w:rPr>
                <w:rFonts w:ascii="Arial" w:hAnsi="Arial" w:cs="Arial"/>
                <w:sz w:val="22"/>
                <w:szCs w:val="22"/>
              </w:rPr>
              <w:t xml:space="preserve">ivision </w:t>
            </w:r>
            <w:ins w:id="448" w:author="Vaughn, Stephen" w:date="2014-12-10T12:04:00Z">
              <w:r w:rsidR="003D17BD">
                <w:rPr>
                  <w:rFonts w:ascii="Arial" w:hAnsi="Arial" w:cs="Arial"/>
                  <w:sz w:val="22"/>
                  <w:szCs w:val="22"/>
                </w:rPr>
                <w:t>D</w:t>
              </w:r>
            </w:ins>
            <w:r w:rsidRPr="0034102C">
              <w:rPr>
                <w:rFonts w:ascii="Arial" w:hAnsi="Arial" w:cs="Arial"/>
                <w:sz w:val="22"/>
                <w:szCs w:val="22"/>
              </w:rPr>
              <w:t xml:space="preserve">irector </w:t>
            </w:r>
            <w:ins w:id="449" w:author="Vaughn, Stephen" w:date="2014-12-10T12:05:00Z">
              <w:r w:rsidR="003D17BD">
                <w:rPr>
                  <w:rFonts w:ascii="Arial" w:hAnsi="Arial" w:cs="Arial"/>
                  <w:sz w:val="22"/>
                  <w:szCs w:val="22"/>
                </w:rPr>
                <w:t>(</w:t>
              </w:r>
            </w:ins>
            <w:r w:rsidRPr="0034102C">
              <w:rPr>
                <w:rFonts w:ascii="Arial" w:hAnsi="Arial" w:cs="Arial"/>
                <w:sz w:val="22"/>
                <w:szCs w:val="22"/>
              </w:rPr>
              <w:t xml:space="preserve">or </w:t>
            </w:r>
            <w:ins w:id="450" w:author="Vaughn, Stephen" w:date="2014-12-10T12:05:00Z">
              <w:r w:rsidR="003D17BD">
                <w:rPr>
                  <w:rFonts w:ascii="Arial" w:hAnsi="Arial" w:cs="Arial"/>
                  <w:sz w:val="22"/>
                  <w:szCs w:val="22"/>
                </w:rPr>
                <w:t>B</w:t>
              </w:r>
            </w:ins>
            <w:r w:rsidRPr="0034102C">
              <w:rPr>
                <w:rFonts w:ascii="Arial" w:hAnsi="Arial" w:cs="Arial"/>
                <w:sz w:val="22"/>
                <w:szCs w:val="22"/>
              </w:rPr>
              <w:t xml:space="preserve">ranch </w:t>
            </w:r>
            <w:ins w:id="451" w:author="Vaughn, Stephen" w:date="2014-12-10T12:05:00Z">
              <w:r w:rsidR="003D17BD">
                <w:rPr>
                  <w:rFonts w:ascii="Arial" w:hAnsi="Arial" w:cs="Arial"/>
                  <w:sz w:val="22"/>
                  <w:szCs w:val="22"/>
                </w:rPr>
                <w:t>C</w:t>
              </w:r>
            </w:ins>
            <w:r w:rsidRPr="0034102C">
              <w:rPr>
                <w:rFonts w:ascii="Arial" w:hAnsi="Arial" w:cs="Arial"/>
                <w:sz w:val="22"/>
                <w:szCs w:val="22"/>
              </w:rPr>
              <w:t xml:space="preserve">hief; Division of Preparedness and Response (emergency planning SDP), Deputy Director for Response </w:t>
            </w:r>
            <w:r w:rsidR="00CB508C" w:rsidRPr="0034102C">
              <w:rPr>
                <w:rFonts w:ascii="Arial" w:hAnsi="Arial" w:cs="Arial"/>
                <w:sz w:val="22"/>
                <w:szCs w:val="22"/>
              </w:rPr>
              <w:t>(</w:t>
            </w:r>
            <w:r w:rsidRPr="0034102C">
              <w:rPr>
                <w:rFonts w:ascii="Arial" w:hAnsi="Arial" w:cs="Arial"/>
                <w:sz w:val="22"/>
                <w:szCs w:val="22"/>
              </w:rPr>
              <w:t xml:space="preserve">or </w:t>
            </w:r>
            <w:r w:rsidR="00CB508C" w:rsidRPr="0034102C">
              <w:rPr>
                <w:rFonts w:ascii="Arial" w:hAnsi="Arial" w:cs="Arial"/>
                <w:sz w:val="22"/>
                <w:szCs w:val="22"/>
              </w:rPr>
              <w:t xml:space="preserve">designated </w:t>
            </w:r>
            <w:ins w:id="452" w:author="Vaughn, Stephen" w:date="2014-12-10T12:05:00Z">
              <w:r w:rsidR="003D17BD">
                <w:rPr>
                  <w:rFonts w:ascii="Arial" w:hAnsi="Arial" w:cs="Arial"/>
                  <w:sz w:val="22"/>
                  <w:szCs w:val="22"/>
                </w:rPr>
                <w:t>B</w:t>
              </w:r>
            </w:ins>
            <w:r w:rsidRPr="0034102C">
              <w:rPr>
                <w:rFonts w:ascii="Arial" w:hAnsi="Arial" w:cs="Arial"/>
                <w:sz w:val="22"/>
                <w:szCs w:val="22"/>
              </w:rPr>
              <w:t xml:space="preserve">ranch </w:t>
            </w:r>
            <w:ins w:id="453" w:author="Vaughn, Stephen" w:date="2014-12-10T12:05:00Z">
              <w:r w:rsidR="003D17BD">
                <w:rPr>
                  <w:rFonts w:ascii="Arial" w:hAnsi="Arial" w:cs="Arial"/>
                  <w:sz w:val="22"/>
                  <w:szCs w:val="22"/>
                </w:rPr>
                <w:t>C</w:t>
              </w:r>
            </w:ins>
            <w:r w:rsidRPr="0034102C">
              <w:rPr>
                <w:rFonts w:ascii="Arial" w:hAnsi="Arial" w:cs="Arial"/>
                <w:sz w:val="22"/>
                <w:szCs w:val="22"/>
              </w:rPr>
              <w:t>hief).</w:t>
            </w:r>
          </w:p>
        </w:tc>
      </w:tr>
      <w:tr w:rsidR="00D37B49" w:rsidRPr="0034102C">
        <w:trPr>
          <w:cantSplit/>
          <w:jc w:val="center"/>
        </w:trPr>
        <w:tc>
          <w:tcPr>
            <w:tcW w:w="4680" w:type="dxa"/>
            <w:tcBorders>
              <w:top w:val="single" w:sz="7" w:space="0" w:color="000000"/>
              <w:left w:val="single" w:sz="7" w:space="0" w:color="000000"/>
              <w:bottom w:val="single" w:sz="7" w:space="0" w:color="000000"/>
              <w:right w:val="single" w:sz="7" w:space="0" w:color="000000"/>
            </w:tcBorders>
          </w:tcPr>
          <w:p w:rsidR="00D37B49" w:rsidRPr="0034102C" w:rsidRDefault="00D37B49" w:rsidP="00C141A4">
            <w:pPr>
              <w:rPr>
                <w:rFonts w:ascii="Arial" w:hAnsi="Arial" w:cs="Arial"/>
                <w:sz w:val="22"/>
                <w:szCs w:val="22"/>
              </w:rPr>
            </w:pPr>
          </w:p>
          <w:p w:rsidR="00D37B49" w:rsidRPr="0034102C" w:rsidRDefault="00525A38"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ins w:id="454" w:author="Vaughn, Stephen" w:date="2014-12-10T11:54:00Z">
              <w:r>
                <w:rPr>
                  <w:rFonts w:ascii="Arial" w:hAnsi="Arial" w:cs="Arial"/>
                  <w:sz w:val="22"/>
                  <w:szCs w:val="22"/>
                </w:rPr>
                <w:t xml:space="preserve">Reactor </w:t>
              </w:r>
            </w:ins>
            <w:r w:rsidR="00D37B49" w:rsidRPr="0034102C">
              <w:rPr>
                <w:rFonts w:ascii="Arial" w:hAnsi="Arial" w:cs="Arial"/>
                <w:sz w:val="22"/>
                <w:szCs w:val="22"/>
              </w:rPr>
              <w:t xml:space="preserve">Inspection </w:t>
            </w:r>
            <w:ins w:id="455" w:author="Vaughn, Stephen" w:date="2014-12-10T11:54:00Z">
              <w:r>
                <w:rPr>
                  <w:rFonts w:ascii="Arial" w:hAnsi="Arial" w:cs="Arial"/>
                  <w:sz w:val="22"/>
                  <w:szCs w:val="22"/>
                </w:rPr>
                <w:t xml:space="preserve">and </w:t>
              </w:r>
            </w:ins>
            <w:ins w:id="456" w:author="sjv1" w:date="2014-12-11T13:01:00Z">
              <w:r w:rsidR="007B69FF">
                <w:rPr>
                  <w:rFonts w:ascii="Arial" w:hAnsi="Arial" w:cs="Arial"/>
                  <w:sz w:val="22"/>
                  <w:szCs w:val="22"/>
                </w:rPr>
                <w:t xml:space="preserve">Performance </w:t>
              </w:r>
            </w:ins>
            <w:ins w:id="457" w:author="Vaughn, Stephen" w:date="2014-12-10T11:54:00Z">
              <w:r>
                <w:rPr>
                  <w:rFonts w:ascii="Arial" w:hAnsi="Arial" w:cs="Arial"/>
                  <w:sz w:val="22"/>
                  <w:szCs w:val="22"/>
                </w:rPr>
                <w:t xml:space="preserve">Assessment </w:t>
              </w:r>
            </w:ins>
            <w:r w:rsidR="00D37B49" w:rsidRPr="0034102C">
              <w:rPr>
                <w:rFonts w:ascii="Arial" w:hAnsi="Arial" w:cs="Arial"/>
                <w:sz w:val="22"/>
                <w:szCs w:val="22"/>
              </w:rPr>
              <w:t>Program Spokesperson</w:t>
            </w:r>
          </w:p>
          <w:p w:rsidR="00D37B49" w:rsidRPr="0034102C" w:rsidRDefault="00D37B49"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p>
          <w:p w:rsidR="00D37B49" w:rsidRPr="0034102C" w:rsidRDefault="00D37B49"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r w:rsidRPr="0034102C">
              <w:rPr>
                <w:rFonts w:ascii="Arial" w:hAnsi="Arial" w:cs="Arial"/>
                <w:sz w:val="22"/>
                <w:szCs w:val="22"/>
              </w:rPr>
              <w:t>Provides inspection program management, ensures implementation of SERP and outcome are consistent with ROP policy, resolves ROP program issues.</w:t>
            </w:r>
          </w:p>
        </w:tc>
        <w:tc>
          <w:tcPr>
            <w:tcW w:w="4680" w:type="dxa"/>
            <w:tcBorders>
              <w:top w:val="single" w:sz="7" w:space="0" w:color="000000"/>
              <w:left w:val="single" w:sz="7" w:space="0" w:color="000000"/>
              <w:bottom w:val="single" w:sz="7" w:space="0" w:color="000000"/>
              <w:right w:val="single" w:sz="7" w:space="0" w:color="000000"/>
            </w:tcBorders>
          </w:tcPr>
          <w:p w:rsidR="00D37B49" w:rsidRPr="0034102C" w:rsidRDefault="00D37B49" w:rsidP="00C141A4">
            <w:pPr>
              <w:rPr>
                <w:rFonts w:ascii="Arial" w:hAnsi="Arial" w:cs="Arial"/>
                <w:sz w:val="22"/>
                <w:szCs w:val="22"/>
              </w:rPr>
            </w:pPr>
          </w:p>
          <w:p w:rsidR="00D37B49" w:rsidRPr="0034102C" w:rsidRDefault="00D37B49"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p>
          <w:p w:rsidR="00D37B49" w:rsidRPr="0034102C" w:rsidRDefault="00D37B49"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p>
          <w:p w:rsidR="00D37B49" w:rsidRPr="0034102C" w:rsidRDefault="00D37B49"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r w:rsidRPr="0034102C">
              <w:rPr>
                <w:rFonts w:ascii="Arial" w:hAnsi="Arial" w:cs="Arial"/>
                <w:sz w:val="22"/>
                <w:szCs w:val="22"/>
              </w:rPr>
              <w:t xml:space="preserve">NRR Division of Inspection and Regional Support, </w:t>
            </w:r>
            <w:ins w:id="458" w:author="Vaughn, Stephen" w:date="2014-12-10T12:04:00Z">
              <w:r w:rsidR="003D17BD">
                <w:rPr>
                  <w:rFonts w:ascii="Arial" w:hAnsi="Arial" w:cs="Arial"/>
                  <w:sz w:val="22"/>
                  <w:szCs w:val="22"/>
                </w:rPr>
                <w:t xml:space="preserve">Director or </w:t>
              </w:r>
            </w:ins>
            <w:r w:rsidRPr="0034102C">
              <w:rPr>
                <w:rFonts w:ascii="Arial" w:hAnsi="Arial" w:cs="Arial"/>
                <w:sz w:val="22"/>
                <w:szCs w:val="22"/>
              </w:rPr>
              <w:t>Deputy Division Director (or Branch Chief)</w:t>
            </w:r>
          </w:p>
        </w:tc>
      </w:tr>
      <w:tr w:rsidR="00D37B49" w:rsidRPr="0034102C">
        <w:trPr>
          <w:cantSplit/>
          <w:jc w:val="center"/>
        </w:trPr>
        <w:tc>
          <w:tcPr>
            <w:tcW w:w="4680" w:type="dxa"/>
            <w:tcBorders>
              <w:top w:val="single" w:sz="7" w:space="0" w:color="000000"/>
              <w:left w:val="single" w:sz="7" w:space="0" w:color="000000"/>
              <w:bottom w:val="single" w:sz="7" w:space="0" w:color="000000"/>
              <w:right w:val="single" w:sz="7" w:space="0" w:color="000000"/>
            </w:tcBorders>
          </w:tcPr>
          <w:p w:rsidR="00D37B49" w:rsidRPr="0034102C" w:rsidRDefault="00D37B49" w:rsidP="00C141A4">
            <w:pPr>
              <w:rPr>
                <w:rFonts w:ascii="Arial" w:hAnsi="Arial" w:cs="Arial"/>
                <w:sz w:val="22"/>
                <w:szCs w:val="22"/>
              </w:rPr>
            </w:pPr>
          </w:p>
          <w:p w:rsidR="00D37B49" w:rsidRPr="0034102C" w:rsidRDefault="00D37B49"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r w:rsidRPr="0034102C">
              <w:rPr>
                <w:rFonts w:ascii="Arial" w:hAnsi="Arial" w:cs="Arial"/>
                <w:sz w:val="22"/>
                <w:szCs w:val="22"/>
              </w:rPr>
              <w:t xml:space="preserve">Enforcement Spokesperson </w:t>
            </w:r>
          </w:p>
          <w:p w:rsidR="00D37B49" w:rsidRPr="0034102C" w:rsidRDefault="00D37B49"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p>
          <w:p w:rsidR="00D37B49" w:rsidRPr="0034102C" w:rsidRDefault="00D37B49"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r w:rsidRPr="0034102C">
              <w:rPr>
                <w:rFonts w:ascii="Arial" w:hAnsi="Arial" w:cs="Arial"/>
                <w:sz w:val="22"/>
                <w:szCs w:val="22"/>
              </w:rPr>
              <w:t xml:space="preserve">Responsible for determining the adequacy of NOVs related to the inspection findings </w:t>
            </w:r>
            <w:proofErr w:type="gramStart"/>
            <w:r w:rsidRPr="0034102C">
              <w:rPr>
                <w:rFonts w:ascii="Arial" w:hAnsi="Arial" w:cs="Arial"/>
                <w:sz w:val="22"/>
                <w:szCs w:val="22"/>
              </w:rPr>
              <w:t>either</w:t>
            </w:r>
            <w:r w:rsidR="00A269D9">
              <w:rPr>
                <w:rFonts w:ascii="Arial" w:hAnsi="Arial" w:cs="Arial"/>
                <w:sz w:val="22"/>
                <w:szCs w:val="22"/>
              </w:rPr>
              <w:t xml:space="preserve"> </w:t>
            </w:r>
            <w:r w:rsidRPr="0034102C">
              <w:rPr>
                <w:rFonts w:ascii="Arial" w:hAnsi="Arial" w:cs="Arial"/>
                <w:sz w:val="22"/>
                <w:szCs w:val="22"/>
              </w:rPr>
              <w:t>White</w:t>
            </w:r>
            <w:proofErr w:type="gramEnd"/>
            <w:r w:rsidRPr="0034102C">
              <w:rPr>
                <w:rFonts w:ascii="Arial" w:hAnsi="Arial" w:cs="Arial"/>
                <w:sz w:val="22"/>
                <w:szCs w:val="22"/>
              </w:rPr>
              <w:t>, Yellow, or Red; and ensures the agreements reached at the SERP are documented on the Strategy Form in accordance with OE policies.</w:t>
            </w:r>
          </w:p>
        </w:tc>
        <w:tc>
          <w:tcPr>
            <w:tcW w:w="4680" w:type="dxa"/>
            <w:tcBorders>
              <w:top w:val="single" w:sz="7" w:space="0" w:color="000000"/>
              <w:left w:val="single" w:sz="7" w:space="0" w:color="000000"/>
              <w:bottom w:val="single" w:sz="7" w:space="0" w:color="000000"/>
              <w:right w:val="single" w:sz="7" w:space="0" w:color="000000"/>
            </w:tcBorders>
          </w:tcPr>
          <w:p w:rsidR="00D37B49" w:rsidRPr="0034102C" w:rsidRDefault="00D37B49" w:rsidP="00C141A4">
            <w:pPr>
              <w:rPr>
                <w:rFonts w:ascii="Arial" w:hAnsi="Arial" w:cs="Arial"/>
                <w:sz w:val="22"/>
                <w:szCs w:val="22"/>
              </w:rPr>
            </w:pPr>
          </w:p>
          <w:p w:rsidR="00D37B49" w:rsidRPr="0034102C" w:rsidRDefault="00D37B49"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p>
          <w:p w:rsidR="00D37B49" w:rsidRPr="0034102C" w:rsidRDefault="00D37B49"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p>
          <w:p w:rsidR="00D37B49" w:rsidRPr="0034102C" w:rsidRDefault="00D37B49"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r w:rsidRPr="0034102C">
              <w:rPr>
                <w:rFonts w:ascii="Arial" w:hAnsi="Arial" w:cs="Arial"/>
                <w:sz w:val="22"/>
                <w:szCs w:val="22"/>
              </w:rPr>
              <w:t xml:space="preserve">Headquarters Office of Enforcement, Deputy Director (or </w:t>
            </w:r>
            <w:r w:rsidR="00896E2D" w:rsidRPr="0034102C">
              <w:rPr>
                <w:rFonts w:ascii="Arial" w:hAnsi="Arial" w:cs="Arial"/>
                <w:sz w:val="22"/>
                <w:szCs w:val="22"/>
              </w:rPr>
              <w:t>Branch</w:t>
            </w:r>
            <w:r w:rsidRPr="0034102C">
              <w:rPr>
                <w:rFonts w:ascii="Arial" w:hAnsi="Arial" w:cs="Arial"/>
                <w:sz w:val="22"/>
                <w:szCs w:val="22"/>
              </w:rPr>
              <w:t xml:space="preserve"> Chief). </w:t>
            </w:r>
          </w:p>
        </w:tc>
      </w:tr>
    </w:tbl>
    <w:p w:rsidR="00D37B49" w:rsidRPr="0034102C" w:rsidRDefault="00D37B49"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p>
    <w:p w:rsidR="002D73ED" w:rsidRDefault="002D73ED"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37B49" w:rsidRPr="0034102C" w:rsidRDefault="00D37B49"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4102C">
        <w:rPr>
          <w:rFonts w:ascii="Arial" w:hAnsi="Arial" w:cs="Arial"/>
          <w:sz w:val="22"/>
          <w:szCs w:val="22"/>
        </w:rPr>
        <w:t xml:space="preserve">Other invited participants </w:t>
      </w:r>
      <w:ins w:id="459" w:author="Vaughn, Stephen" w:date="2014-12-10T11:59:00Z">
        <w:r w:rsidR="007328FD">
          <w:rPr>
            <w:rFonts w:ascii="Arial" w:hAnsi="Arial" w:cs="Arial"/>
            <w:sz w:val="22"/>
            <w:szCs w:val="22"/>
          </w:rPr>
          <w:t>typically</w:t>
        </w:r>
      </w:ins>
      <w:r w:rsidRPr="0034102C">
        <w:rPr>
          <w:rFonts w:ascii="Arial" w:hAnsi="Arial" w:cs="Arial"/>
          <w:sz w:val="22"/>
          <w:szCs w:val="22"/>
        </w:rPr>
        <w:t xml:space="preserve"> include </w:t>
      </w:r>
      <w:ins w:id="460" w:author="Vaughn, Stephen" w:date="2014-12-10T11:59:00Z">
        <w:r w:rsidR="007328FD">
          <w:rPr>
            <w:rFonts w:ascii="Arial" w:hAnsi="Arial" w:cs="Arial"/>
            <w:sz w:val="22"/>
            <w:szCs w:val="22"/>
          </w:rPr>
          <w:t xml:space="preserve">regional enforcement staff, inspectors, SRA(s), NRR OE Coordinator, </w:t>
        </w:r>
      </w:ins>
      <w:ins w:id="461" w:author="Vaughn, Stephen" w:date="2014-12-10T12:01:00Z">
        <w:r w:rsidR="007328FD">
          <w:rPr>
            <w:rFonts w:ascii="Arial" w:hAnsi="Arial" w:cs="Arial"/>
            <w:sz w:val="22"/>
            <w:szCs w:val="22"/>
          </w:rPr>
          <w:t xml:space="preserve">and other </w:t>
        </w:r>
      </w:ins>
      <w:ins w:id="462" w:author="Vaughn, Stephen" w:date="2014-12-10T12:02:00Z">
        <w:r w:rsidR="007328FD">
          <w:rPr>
            <w:rFonts w:ascii="Arial" w:hAnsi="Arial" w:cs="Arial"/>
            <w:sz w:val="22"/>
            <w:szCs w:val="22"/>
          </w:rPr>
          <w:t>technical</w:t>
        </w:r>
      </w:ins>
      <w:ins w:id="463" w:author="Vaughn, Stephen" w:date="2014-12-10T12:01:00Z">
        <w:r w:rsidR="007328FD">
          <w:rPr>
            <w:rFonts w:ascii="Arial" w:hAnsi="Arial" w:cs="Arial"/>
            <w:sz w:val="22"/>
            <w:szCs w:val="22"/>
          </w:rPr>
          <w:t xml:space="preserve"> </w:t>
        </w:r>
      </w:ins>
      <w:ins w:id="464" w:author="Vaughn, Stephen" w:date="2014-12-10T12:02:00Z">
        <w:r w:rsidR="007328FD">
          <w:rPr>
            <w:rFonts w:ascii="Arial" w:hAnsi="Arial" w:cs="Arial"/>
            <w:sz w:val="22"/>
            <w:szCs w:val="22"/>
          </w:rPr>
          <w:t xml:space="preserve">and program support staff (e.g., SDP program lead, risk analysts) and sometimes include </w:t>
        </w:r>
      </w:ins>
      <w:r w:rsidRPr="0034102C">
        <w:rPr>
          <w:rFonts w:ascii="Arial" w:hAnsi="Arial" w:cs="Arial"/>
          <w:sz w:val="22"/>
          <w:szCs w:val="22"/>
        </w:rPr>
        <w:t>the applicable NRR Project Manager</w:t>
      </w:r>
      <w:ins w:id="465" w:author="Vaughn, Stephen" w:date="2014-12-10T12:03:00Z">
        <w:r w:rsidR="007328FD">
          <w:rPr>
            <w:rFonts w:ascii="Arial" w:hAnsi="Arial" w:cs="Arial"/>
            <w:sz w:val="22"/>
            <w:szCs w:val="22"/>
          </w:rPr>
          <w:t xml:space="preserve"> and staff from the</w:t>
        </w:r>
      </w:ins>
      <w:r w:rsidRPr="0034102C">
        <w:rPr>
          <w:rFonts w:ascii="Arial" w:hAnsi="Arial" w:cs="Arial"/>
          <w:sz w:val="22"/>
          <w:szCs w:val="22"/>
        </w:rPr>
        <w:t xml:space="preserve"> Office of Nuclear Regulatory Research representative </w:t>
      </w:r>
      <w:r w:rsidR="006D0E5C">
        <w:rPr>
          <w:rFonts w:ascii="Arial" w:hAnsi="Arial" w:cs="Arial"/>
          <w:sz w:val="22"/>
          <w:szCs w:val="22"/>
        </w:rPr>
        <w:t xml:space="preserve">for Accident Sequence Precursor </w:t>
      </w:r>
      <w:r w:rsidRPr="0034102C">
        <w:rPr>
          <w:rFonts w:ascii="Arial" w:hAnsi="Arial" w:cs="Arial"/>
          <w:sz w:val="22"/>
          <w:szCs w:val="22"/>
        </w:rPr>
        <w:t xml:space="preserve">Program related issues </w:t>
      </w:r>
      <w:ins w:id="466" w:author="Vaughn, Stephen" w:date="2014-12-10T12:01:00Z">
        <w:r w:rsidR="007328FD">
          <w:rPr>
            <w:rFonts w:ascii="Arial" w:hAnsi="Arial" w:cs="Arial"/>
            <w:sz w:val="22"/>
            <w:szCs w:val="22"/>
          </w:rPr>
          <w:t>and</w:t>
        </w:r>
      </w:ins>
      <w:ins w:id="467" w:author="Vaughn, Stephen" w:date="2014-12-10T12:03:00Z">
        <w:r w:rsidR="007328FD">
          <w:rPr>
            <w:rFonts w:ascii="Arial" w:hAnsi="Arial" w:cs="Arial"/>
            <w:sz w:val="22"/>
            <w:szCs w:val="22"/>
          </w:rPr>
          <w:t xml:space="preserve"> the</w:t>
        </w:r>
      </w:ins>
      <w:ins w:id="468" w:author="Vaughn, Stephen" w:date="2014-12-10T12:01:00Z">
        <w:r w:rsidR="007328FD">
          <w:rPr>
            <w:rFonts w:ascii="Arial" w:hAnsi="Arial" w:cs="Arial"/>
            <w:sz w:val="22"/>
            <w:szCs w:val="22"/>
          </w:rPr>
          <w:t xml:space="preserve"> </w:t>
        </w:r>
      </w:ins>
      <w:r w:rsidRPr="0034102C">
        <w:rPr>
          <w:rFonts w:ascii="Arial" w:hAnsi="Arial" w:cs="Arial"/>
          <w:sz w:val="22"/>
          <w:szCs w:val="22"/>
        </w:rPr>
        <w:t>Office of the General Counsel</w:t>
      </w:r>
    </w:p>
    <w:p w:rsidR="00D37B49" w:rsidRPr="0034102C" w:rsidRDefault="00D37B49"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37B49" w:rsidRPr="0034102C" w:rsidRDefault="00F930FA"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4102C">
        <w:rPr>
          <w:rFonts w:ascii="Arial" w:hAnsi="Arial" w:cs="Arial"/>
          <w:sz w:val="22"/>
          <w:szCs w:val="22"/>
        </w:rPr>
        <w:t>02.04</w:t>
      </w:r>
      <w:r w:rsidRPr="0034102C">
        <w:rPr>
          <w:rFonts w:ascii="Arial" w:hAnsi="Arial" w:cs="Arial"/>
          <w:sz w:val="22"/>
          <w:szCs w:val="22"/>
        </w:rPr>
        <w:tab/>
      </w:r>
      <w:r w:rsidR="00813E1F" w:rsidRPr="0034102C">
        <w:rPr>
          <w:rFonts w:ascii="Arial" w:hAnsi="Arial" w:cs="Arial"/>
          <w:sz w:val="22"/>
          <w:szCs w:val="22"/>
          <w:u w:val="single"/>
        </w:rPr>
        <w:t xml:space="preserve">Preliminary </w:t>
      </w:r>
      <w:r w:rsidR="00D37B49" w:rsidRPr="0034102C">
        <w:rPr>
          <w:rFonts w:ascii="Arial" w:hAnsi="Arial" w:cs="Arial"/>
          <w:sz w:val="22"/>
          <w:szCs w:val="22"/>
          <w:u w:val="single"/>
        </w:rPr>
        <w:t>SERP</w:t>
      </w:r>
      <w:ins w:id="469" w:author="sjv1" w:date="2015-03-09T11:21:00Z">
        <w:r w:rsidR="00E8276E">
          <w:rPr>
            <w:rFonts w:ascii="Arial" w:hAnsi="Arial" w:cs="Arial"/>
            <w:sz w:val="22"/>
            <w:szCs w:val="22"/>
            <w:u w:val="single"/>
          </w:rPr>
          <w:t xml:space="preserve"> Determinations</w:t>
        </w:r>
      </w:ins>
      <w:r w:rsidR="00CE7E6E" w:rsidRPr="0034102C">
        <w:rPr>
          <w:rFonts w:ascii="Arial" w:hAnsi="Arial" w:cs="Arial"/>
          <w:sz w:val="22"/>
          <w:szCs w:val="22"/>
        </w:rPr>
        <w:t>.</w:t>
      </w:r>
    </w:p>
    <w:p w:rsidR="00863BA9" w:rsidRPr="0034102C" w:rsidRDefault="00863BA9"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B0BCD" w:rsidRPr="0034102C" w:rsidRDefault="004769E1" w:rsidP="00C141A4">
      <w:pPr>
        <w:pStyle w:val="Level1"/>
        <w:widowControl/>
        <w:tabs>
          <w:tab w:val="left" w:pos="274"/>
          <w:tab w:val="left" w:pos="72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ascii="Arial" w:hAnsi="Arial" w:cs="Arial"/>
          <w:sz w:val="22"/>
          <w:szCs w:val="22"/>
        </w:rPr>
      </w:pPr>
      <w:r w:rsidRPr="0034102C">
        <w:rPr>
          <w:rFonts w:ascii="Arial" w:hAnsi="Arial" w:cs="Arial"/>
          <w:sz w:val="22"/>
          <w:szCs w:val="22"/>
        </w:rPr>
        <w:t>Members of the S</w:t>
      </w:r>
      <w:r w:rsidR="009B0BCD" w:rsidRPr="0034102C">
        <w:rPr>
          <w:rFonts w:ascii="Arial" w:hAnsi="Arial" w:cs="Arial"/>
          <w:sz w:val="22"/>
          <w:szCs w:val="22"/>
        </w:rPr>
        <w:t>ERP discuss</w:t>
      </w:r>
      <w:ins w:id="470" w:author="sjv1" w:date="2014-12-11T12:39:00Z">
        <w:r w:rsidR="00DD157D">
          <w:rPr>
            <w:rFonts w:ascii="Arial" w:hAnsi="Arial" w:cs="Arial"/>
            <w:sz w:val="22"/>
            <w:szCs w:val="22"/>
          </w:rPr>
          <w:t>, review, and decide on</w:t>
        </w:r>
      </w:ins>
      <w:r w:rsidR="009B0BCD" w:rsidRPr="0034102C">
        <w:rPr>
          <w:rFonts w:ascii="Arial" w:hAnsi="Arial" w:cs="Arial"/>
          <w:sz w:val="22"/>
          <w:szCs w:val="22"/>
        </w:rPr>
        <w:t xml:space="preserve"> the finding, the safety </w:t>
      </w:r>
      <w:ins w:id="471" w:author="Vaughn, Stephen" w:date="2014-12-10T12:49:00Z">
        <w:r w:rsidR="002B6D91">
          <w:rPr>
            <w:rFonts w:ascii="Arial" w:hAnsi="Arial" w:cs="Arial"/>
            <w:sz w:val="22"/>
            <w:szCs w:val="22"/>
          </w:rPr>
          <w:t xml:space="preserve">or security </w:t>
        </w:r>
      </w:ins>
      <w:r w:rsidR="009B0BCD" w:rsidRPr="0034102C">
        <w:rPr>
          <w:rFonts w:ascii="Arial" w:hAnsi="Arial" w:cs="Arial"/>
          <w:sz w:val="22"/>
          <w:szCs w:val="22"/>
        </w:rPr>
        <w:t xml:space="preserve">significance of the </w:t>
      </w:r>
      <w:ins w:id="472" w:author="Vaughn, Stephen" w:date="2014-12-10T12:49:00Z">
        <w:r w:rsidR="002B6D91">
          <w:rPr>
            <w:rFonts w:ascii="Arial" w:hAnsi="Arial" w:cs="Arial"/>
            <w:sz w:val="22"/>
            <w:szCs w:val="22"/>
          </w:rPr>
          <w:t>degraded condition, to</w:t>
        </w:r>
      </w:ins>
      <w:r w:rsidR="009B0BCD" w:rsidRPr="0034102C">
        <w:rPr>
          <w:rFonts w:ascii="Arial" w:hAnsi="Arial" w:cs="Arial"/>
          <w:sz w:val="22"/>
          <w:szCs w:val="22"/>
        </w:rPr>
        <w:t xml:space="preserve"> includ</w:t>
      </w:r>
      <w:ins w:id="473" w:author="Vaughn, Stephen" w:date="2014-12-10T12:50:00Z">
        <w:r w:rsidR="002B6D91">
          <w:rPr>
            <w:rFonts w:ascii="Arial" w:hAnsi="Arial" w:cs="Arial"/>
            <w:sz w:val="22"/>
            <w:szCs w:val="22"/>
          </w:rPr>
          <w:t>e</w:t>
        </w:r>
      </w:ins>
      <w:r w:rsidR="009B0BCD" w:rsidRPr="0034102C">
        <w:rPr>
          <w:rFonts w:ascii="Arial" w:hAnsi="Arial" w:cs="Arial"/>
          <w:sz w:val="22"/>
          <w:szCs w:val="22"/>
        </w:rPr>
        <w:t xml:space="preserve"> </w:t>
      </w:r>
      <w:ins w:id="474" w:author="Vaughn, Stephen" w:date="2014-12-10T12:50:00Z">
        <w:r w:rsidR="002B6D91">
          <w:rPr>
            <w:rFonts w:ascii="Arial" w:hAnsi="Arial" w:cs="Arial"/>
            <w:sz w:val="22"/>
            <w:szCs w:val="22"/>
          </w:rPr>
          <w:t xml:space="preserve">the </w:t>
        </w:r>
      </w:ins>
      <w:r w:rsidR="009B0BCD" w:rsidRPr="0034102C">
        <w:rPr>
          <w:rFonts w:ascii="Arial" w:hAnsi="Arial" w:cs="Arial"/>
          <w:sz w:val="22"/>
          <w:szCs w:val="22"/>
        </w:rPr>
        <w:t xml:space="preserve">assignment of preliminary color, </w:t>
      </w:r>
      <w:ins w:id="475" w:author="Vaughn, Stephen" w:date="2014-12-10T12:50:00Z">
        <w:r w:rsidR="002B6D91">
          <w:rPr>
            <w:rFonts w:ascii="Arial" w:hAnsi="Arial" w:cs="Arial"/>
            <w:sz w:val="22"/>
            <w:szCs w:val="22"/>
          </w:rPr>
          <w:t xml:space="preserve">and </w:t>
        </w:r>
      </w:ins>
      <w:r w:rsidR="009B0BCD" w:rsidRPr="0034102C">
        <w:rPr>
          <w:rFonts w:ascii="Arial" w:hAnsi="Arial" w:cs="Arial"/>
          <w:sz w:val="22"/>
          <w:szCs w:val="22"/>
        </w:rPr>
        <w:t>the AV(s) and</w:t>
      </w:r>
      <w:ins w:id="476" w:author="Vaughn, Stephen" w:date="2014-12-10T12:50:00Z">
        <w:r w:rsidR="002B6D91">
          <w:rPr>
            <w:rFonts w:ascii="Arial" w:hAnsi="Arial" w:cs="Arial"/>
            <w:sz w:val="22"/>
            <w:szCs w:val="22"/>
          </w:rPr>
          <w:t>,</w:t>
        </w:r>
      </w:ins>
      <w:r w:rsidR="009B0BCD" w:rsidRPr="0034102C">
        <w:rPr>
          <w:rFonts w:ascii="Arial" w:hAnsi="Arial" w:cs="Arial"/>
          <w:sz w:val="22"/>
          <w:szCs w:val="22"/>
        </w:rPr>
        <w:t xml:space="preserve"> regulatory requirements that should be cited</w:t>
      </w:r>
      <w:ins w:id="477" w:author="sjv1" w:date="2014-12-11T13:01:00Z">
        <w:r w:rsidR="007B69FF">
          <w:rPr>
            <w:rFonts w:ascii="Arial" w:hAnsi="Arial" w:cs="Arial"/>
            <w:sz w:val="22"/>
            <w:szCs w:val="22"/>
          </w:rPr>
          <w:t>,</w:t>
        </w:r>
      </w:ins>
      <w:ins w:id="478" w:author="Vaughn, Stephen" w:date="2014-12-10T12:50:00Z">
        <w:r w:rsidR="002B6D91">
          <w:rPr>
            <w:rFonts w:ascii="Arial" w:hAnsi="Arial" w:cs="Arial"/>
            <w:sz w:val="22"/>
            <w:szCs w:val="22"/>
          </w:rPr>
          <w:t xml:space="preserve"> as applicable</w:t>
        </w:r>
      </w:ins>
      <w:r w:rsidR="009B0BCD" w:rsidRPr="0034102C">
        <w:rPr>
          <w:rFonts w:ascii="Arial" w:hAnsi="Arial" w:cs="Arial"/>
          <w:sz w:val="22"/>
          <w:szCs w:val="22"/>
        </w:rPr>
        <w:t xml:space="preserve">.  No official agency preliminary significance determination of White, Yellow, Red, or </w:t>
      </w:r>
      <w:ins w:id="479" w:author="Vaughn, Stephen" w:date="2014-12-10T12:50:00Z">
        <w:r w:rsidR="002B6D91">
          <w:rPr>
            <w:rFonts w:ascii="Arial" w:hAnsi="Arial" w:cs="Arial"/>
            <w:sz w:val="22"/>
            <w:szCs w:val="22"/>
          </w:rPr>
          <w:t>GTG</w:t>
        </w:r>
      </w:ins>
      <w:r w:rsidR="009B0BCD" w:rsidRPr="0034102C">
        <w:rPr>
          <w:rFonts w:ascii="Arial" w:hAnsi="Arial" w:cs="Arial"/>
          <w:sz w:val="22"/>
          <w:szCs w:val="22"/>
        </w:rPr>
        <w:t xml:space="preserve"> </w:t>
      </w:r>
      <w:ins w:id="480" w:author="Vaughn, Stephen" w:date="2014-12-10T12:50:00Z">
        <w:r w:rsidR="002B6D91">
          <w:rPr>
            <w:rFonts w:ascii="Arial" w:hAnsi="Arial" w:cs="Arial"/>
            <w:sz w:val="22"/>
            <w:szCs w:val="22"/>
          </w:rPr>
          <w:t>can</w:t>
        </w:r>
      </w:ins>
      <w:r w:rsidR="009B0BCD" w:rsidRPr="0034102C">
        <w:rPr>
          <w:rFonts w:ascii="Arial" w:hAnsi="Arial" w:cs="Arial"/>
          <w:sz w:val="22"/>
          <w:szCs w:val="22"/>
        </w:rPr>
        <w:t xml:space="preserve"> be made without a SERP review</w:t>
      </w:r>
      <w:ins w:id="481" w:author="Vaughn, Stephen" w:date="2014-11-07T08:17:00Z">
        <w:r w:rsidR="00020E1E">
          <w:rPr>
            <w:rFonts w:ascii="Arial" w:hAnsi="Arial" w:cs="Arial"/>
            <w:sz w:val="22"/>
            <w:szCs w:val="22"/>
          </w:rPr>
          <w:t xml:space="preserve"> and decision</w:t>
        </w:r>
      </w:ins>
      <w:r w:rsidR="009B0BCD" w:rsidRPr="0034102C">
        <w:rPr>
          <w:rFonts w:ascii="Arial" w:hAnsi="Arial" w:cs="Arial"/>
          <w:sz w:val="22"/>
          <w:szCs w:val="22"/>
        </w:rPr>
        <w:t xml:space="preserve">.  </w:t>
      </w:r>
      <w:r w:rsidR="009375C4" w:rsidRPr="0034102C">
        <w:rPr>
          <w:rFonts w:ascii="Arial" w:hAnsi="Arial" w:cs="Arial"/>
          <w:sz w:val="22"/>
          <w:szCs w:val="22"/>
        </w:rPr>
        <w:t xml:space="preserve">The </w:t>
      </w:r>
      <w:ins w:id="482" w:author="Vaughn, Stephen" w:date="2014-12-10T12:51:00Z">
        <w:r w:rsidR="002B6D91">
          <w:rPr>
            <w:rFonts w:ascii="Arial" w:hAnsi="Arial" w:cs="Arial"/>
            <w:sz w:val="22"/>
            <w:szCs w:val="22"/>
          </w:rPr>
          <w:t>preliminary SERP</w:t>
        </w:r>
        <w:r w:rsidR="002B6D91" w:rsidRPr="0034102C">
          <w:rPr>
            <w:rFonts w:ascii="Arial" w:hAnsi="Arial" w:cs="Arial"/>
            <w:sz w:val="22"/>
            <w:szCs w:val="22"/>
          </w:rPr>
          <w:t xml:space="preserve"> </w:t>
        </w:r>
      </w:ins>
      <w:r w:rsidR="009375C4" w:rsidRPr="0034102C">
        <w:rPr>
          <w:rFonts w:ascii="Arial" w:hAnsi="Arial" w:cs="Arial"/>
          <w:sz w:val="22"/>
          <w:szCs w:val="22"/>
        </w:rPr>
        <w:t>can be completed prior to issuing the inspection report but should not exceed 30 days after the report is issued</w:t>
      </w:r>
      <w:r w:rsidR="006F0945" w:rsidRPr="0034102C">
        <w:rPr>
          <w:rFonts w:ascii="Arial" w:hAnsi="Arial" w:cs="Arial"/>
          <w:sz w:val="22"/>
          <w:szCs w:val="22"/>
        </w:rPr>
        <w:t xml:space="preserve"> (see IMC0609, Section 08.05 - SDP Timeliness)</w:t>
      </w:r>
      <w:r w:rsidR="009375C4" w:rsidRPr="0034102C">
        <w:rPr>
          <w:rFonts w:ascii="Arial" w:hAnsi="Arial" w:cs="Arial"/>
          <w:sz w:val="22"/>
          <w:szCs w:val="22"/>
        </w:rPr>
        <w:t xml:space="preserve">. </w:t>
      </w:r>
    </w:p>
    <w:p w:rsidR="009B0BCD" w:rsidRPr="0034102C" w:rsidRDefault="009B0BCD" w:rsidP="00C141A4">
      <w:pPr>
        <w:widowControl/>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63BA9" w:rsidRPr="0034102C" w:rsidRDefault="00DC0ABE" w:rsidP="005D6D7C">
      <w:pPr>
        <w:widowControl/>
        <w:numPr>
          <w:ilvl w:val="0"/>
          <w:numId w:val="22"/>
        </w:numPr>
        <w:tabs>
          <w:tab w:val="left" w:pos="36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360"/>
        <w:rPr>
          <w:rFonts w:ascii="Arial" w:hAnsi="Arial" w:cs="Arial"/>
          <w:sz w:val="22"/>
          <w:szCs w:val="22"/>
        </w:rPr>
      </w:pPr>
      <w:r w:rsidRPr="0034102C">
        <w:rPr>
          <w:rFonts w:ascii="Arial" w:hAnsi="Arial" w:cs="Arial"/>
          <w:sz w:val="22"/>
          <w:szCs w:val="22"/>
          <w:u w:val="single"/>
        </w:rPr>
        <w:t>Green</w:t>
      </w:r>
      <w:ins w:id="483" w:author="Vaughn, Stephen" w:date="2014-11-07T08:19:00Z">
        <w:r w:rsidR="00020E1E">
          <w:rPr>
            <w:rFonts w:ascii="Arial" w:hAnsi="Arial" w:cs="Arial"/>
            <w:sz w:val="22"/>
            <w:szCs w:val="22"/>
            <w:u w:val="single"/>
          </w:rPr>
          <w:t xml:space="preserve"> </w:t>
        </w:r>
      </w:ins>
      <w:ins w:id="484" w:author="Vaughn, Stephen" w:date="2014-12-10T12:52:00Z">
        <w:r w:rsidR="002B6D91">
          <w:rPr>
            <w:rFonts w:ascii="Arial" w:hAnsi="Arial" w:cs="Arial"/>
            <w:sz w:val="22"/>
            <w:szCs w:val="22"/>
            <w:u w:val="single"/>
          </w:rPr>
          <w:t>or No Finding</w:t>
        </w:r>
      </w:ins>
      <w:r w:rsidRPr="0034102C">
        <w:rPr>
          <w:rFonts w:ascii="Arial" w:hAnsi="Arial" w:cs="Arial"/>
          <w:sz w:val="22"/>
          <w:szCs w:val="22"/>
        </w:rPr>
        <w:t xml:space="preserve">:  </w:t>
      </w:r>
      <w:r w:rsidR="00D37B49" w:rsidRPr="0034102C">
        <w:rPr>
          <w:rFonts w:ascii="Arial" w:hAnsi="Arial" w:cs="Arial"/>
          <w:sz w:val="22"/>
          <w:szCs w:val="22"/>
        </w:rPr>
        <w:t xml:space="preserve">If the SERP concludes that the </w:t>
      </w:r>
      <w:r w:rsidR="004F1A47" w:rsidRPr="0034102C">
        <w:rPr>
          <w:rFonts w:ascii="Arial" w:hAnsi="Arial" w:cs="Arial"/>
          <w:sz w:val="22"/>
          <w:szCs w:val="22"/>
        </w:rPr>
        <w:t xml:space="preserve">preliminary </w:t>
      </w:r>
      <w:r w:rsidR="00D37B49" w:rsidRPr="0034102C">
        <w:rPr>
          <w:rFonts w:ascii="Arial" w:hAnsi="Arial" w:cs="Arial"/>
          <w:sz w:val="22"/>
          <w:szCs w:val="22"/>
        </w:rPr>
        <w:t>significance determination of the finding is Green</w:t>
      </w:r>
      <w:ins w:id="485" w:author="Vaughn, Stephen" w:date="2014-12-10T12:52:00Z">
        <w:r w:rsidR="002B6D91">
          <w:rPr>
            <w:rFonts w:ascii="Arial" w:hAnsi="Arial" w:cs="Arial"/>
            <w:sz w:val="22"/>
            <w:szCs w:val="22"/>
          </w:rPr>
          <w:t xml:space="preserve"> or there is no finding (i.e., either</w:t>
        </w:r>
      </w:ins>
      <w:ins w:id="486" w:author="Vaughn, Stephen" w:date="2014-12-10T12:53:00Z">
        <w:r w:rsidR="002B6D91">
          <w:rPr>
            <w:rFonts w:ascii="Arial" w:hAnsi="Arial" w:cs="Arial"/>
            <w:sz w:val="22"/>
            <w:szCs w:val="22"/>
          </w:rPr>
          <w:t xml:space="preserve"> </w:t>
        </w:r>
      </w:ins>
      <w:ins w:id="487" w:author="Vaughn, Stephen" w:date="2014-11-07T08:18:00Z">
        <w:r w:rsidR="00020E1E">
          <w:rPr>
            <w:rFonts w:ascii="Arial" w:hAnsi="Arial" w:cs="Arial"/>
            <w:sz w:val="22"/>
            <w:szCs w:val="22"/>
          </w:rPr>
          <w:t xml:space="preserve">a </w:t>
        </w:r>
      </w:ins>
      <w:r w:rsidR="00D37B49" w:rsidRPr="0034102C">
        <w:rPr>
          <w:rFonts w:ascii="Arial" w:hAnsi="Arial" w:cs="Arial"/>
          <w:sz w:val="22"/>
          <w:szCs w:val="22"/>
        </w:rPr>
        <w:t>minor</w:t>
      </w:r>
      <w:ins w:id="488" w:author="Vaughn, Stephen" w:date="2014-11-07T08:18:00Z">
        <w:r w:rsidR="00020E1E">
          <w:rPr>
            <w:rFonts w:ascii="Arial" w:hAnsi="Arial" w:cs="Arial"/>
            <w:sz w:val="22"/>
            <w:szCs w:val="22"/>
          </w:rPr>
          <w:t xml:space="preserve"> performance deficiency</w:t>
        </w:r>
      </w:ins>
      <w:ins w:id="489" w:author="Vaughn, Stephen" w:date="2014-11-07T08:19:00Z">
        <w:r w:rsidR="00270170">
          <w:rPr>
            <w:rFonts w:ascii="Arial" w:hAnsi="Arial" w:cs="Arial"/>
            <w:sz w:val="22"/>
            <w:szCs w:val="22"/>
          </w:rPr>
          <w:t xml:space="preserve"> or no performance deficiency</w:t>
        </w:r>
      </w:ins>
      <w:ins w:id="490" w:author="Vaughn, Stephen" w:date="2014-12-10T12:53:00Z">
        <w:r w:rsidR="002B6D91">
          <w:rPr>
            <w:rFonts w:ascii="Arial" w:hAnsi="Arial" w:cs="Arial"/>
            <w:sz w:val="22"/>
            <w:szCs w:val="22"/>
          </w:rPr>
          <w:t xml:space="preserve"> exists)</w:t>
        </w:r>
      </w:ins>
      <w:r w:rsidR="00D37B49" w:rsidRPr="0034102C">
        <w:rPr>
          <w:rFonts w:ascii="Arial" w:hAnsi="Arial" w:cs="Arial"/>
          <w:sz w:val="22"/>
          <w:szCs w:val="22"/>
        </w:rPr>
        <w:t>, the SERP</w:t>
      </w:r>
      <w:r w:rsidR="00FE121C" w:rsidRPr="0034102C">
        <w:rPr>
          <w:rFonts w:ascii="Arial" w:hAnsi="Arial" w:cs="Arial"/>
          <w:sz w:val="22"/>
          <w:szCs w:val="22"/>
        </w:rPr>
        <w:t>’</w:t>
      </w:r>
      <w:r w:rsidR="00D37B49" w:rsidRPr="0034102C">
        <w:rPr>
          <w:rFonts w:ascii="Arial" w:hAnsi="Arial" w:cs="Arial"/>
          <w:sz w:val="22"/>
          <w:szCs w:val="22"/>
        </w:rPr>
        <w:t xml:space="preserve">s conclusion regarding enforcement (no violation or NCV) will be documented by OE on the </w:t>
      </w:r>
      <w:r w:rsidR="00F54D9D" w:rsidRPr="0034102C">
        <w:rPr>
          <w:rFonts w:ascii="Arial" w:hAnsi="Arial" w:cs="Arial"/>
          <w:sz w:val="22"/>
          <w:szCs w:val="22"/>
        </w:rPr>
        <w:t>Enforcement Action Tracking System</w:t>
      </w:r>
      <w:r w:rsidR="004E23A4" w:rsidRPr="0034102C">
        <w:rPr>
          <w:rFonts w:ascii="Arial" w:hAnsi="Arial" w:cs="Arial"/>
          <w:sz w:val="22"/>
          <w:szCs w:val="22"/>
        </w:rPr>
        <w:t xml:space="preserve"> (EATS)</w:t>
      </w:r>
      <w:r w:rsidR="00F54D9D" w:rsidRPr="0034102C">
        <w:rPr>
          <w:rFonts w:ascii="Arial" w:hAnsi="Arial" w:cs="Arial"/>
          <w:sz w:val="22"/>
          <w:szCs w:val="22"/>
        </w:rPr>
        <w:t xml:space="preserve"> </w:t>
      </w:r>
      <w:r w:rsidR="00D37B49" w:rsidRPr="0034102C">
        <w:rPr>
          <w:rFonts w:ascii="Arial" w:hAnsi="Arial" w:cs="Arial"/>
          <w:sz w:val="22"/>
          <w:szCs w:val="22"/>
        </w:rPr>
        <w:t xml:space="preserve">Strategy Form.  </w:t>
      </w:r>
      <w:r w:rsidR="006D7841" w:rsidRPr="0034102C">
        <w:rPr>
          <w:rFonts w:ascii="Arial" w:hAnsi="Arial" w:cs="Arial"/>
          <w:sz w:val="22"/>
          <w:szCs w:val="22"/>
        </w:rPr>
        <w:t xml:space="preserve">The decision of the SERP will represent </w:t>
      </w:r>
      <w:r w:rsidR="0068280D" w:rsidRPr="0034102C">
        <w:rPr>
          <w:rFonts w:ascii="Arial" w:hAnsi="Arial" w:cs="Arial"/>
          <w:sz w:val="22"/>
          <w:szCs w:val="22"/>
        </w:rPr>
        <w:t>a</w:t>
      </w:r>
      <w:r w:rsidR="006D7841" w:rsidRPr="0034102C">
        <w:rPr>
          <w:rFonts w:ascii="Arial" w:hAnsi="Arial" w:cs="Arial"/>
          <w:sz w:val="22"/>
          <w:szCs w:val="22"/>
        </w:rPr>
        <w:t xml:space="preserve"> final determination </w:t>
      </w:r>
      <w:r w:rsidR="0068280D" w:rsidRPr="0034102C">
        <w:rPr>
          <w:rFonts w:ascii="Arial" w:hAnsi="Arial" w:cs="Arial"/>
          <w:sz w:val="22"/>
          <w:szCs w:val="22"/>
        </w:rPr>
        <w:t>and will be characterized as such in the inspection report.</w:t>
      </w:r>
    </w:p>
    <w:p w:rsidR="00F930FA" w:rsidRPr="0034102C" w:rsidRDefault="00F930FA" w:rsidP="00C141A4">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E1B58" w:rsidRPr="0034102C" w:rsidRDefault="00DC0ABE" w:rsidP="00C141A4">
      <w:pPr>
        <w:widowControl/>
        <w:numPr>
          <w:ilvl w:val="0"/>
          <w:numId w:val="2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ascii="Arial" w:hAnsi="Arial" w:cs="Arial"/>
          <w:sz w:val="22"/>
          <w:szCs w:val="22"/>
        </w:rPr>
      </w:pPr>
      <w:r w:rsidRPr="0034102C">
        <w:rPr>
          <w:rFonts w:ascii="Arial" w:hAnsi="Arial" w:cs="Arial"/>
          <w:sz w:val="22"/>
          <w:szCs w:val="22"/>
          <w:u w:val="single"/>
        </w:rPr>
        <w:t>White, Yellow, Red</w:t>
      </w:r>
      <w:ins w:id="491" w:author="sjv1" w:date="2015-03-09T12:01:00Z">
        <w:r w:rsidR="001D70C2">
          <w:rPr>
            <w:rFonts w:ascii="Arial" w:hAnsi="Arial" w:cs="Arial"/>
            <w:sz w:val="22"/>
            <w:szCs w:val="22"/>
            <w:u w:val="single"/>
          </w:rPr>
          <w:t>, or GTG</w:t>
        </w:r>
      </w:ins>
      <w:r w:rsidRPr="0034102C">
        <w:rPr>
          <w:rFonts w:ascii="Arial" w:hAnsi="Arial" w:cs="Arial"/>
          <w:sz w:val="22"/>
          <w:szCs w:val="22"/>
          <w:u w:val="single"/>
        </w:rPr>
        <w:t xml:space="preserve"> Findings</w:t>
      </w:r>
      <w:r w:rsidRPr="0034102C">
        <w:rPr>
          <w:rFonts w:ascii="Arial" w:hAnsi="Arial" w:cs="Arial"/>
          <w:sz w:val="22"/>
          <w:szCs w:val="22"/>
        </w:rPr>
        <w:t xml:space="preserve">:  </w:t>
      </w:r>
    </w:p>
    <w:p w:rsidR="002E1B58" w:rsidRPr="0034102C" w:rsidRDefault="002E1B58" w:rsidP="00C141A4">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E3C76" w:rsidRDefault="00D37B49" w:rsidP="002E3C76">
      <w:pPr>
        <w:widowControl/>
        <w:numPr>
          <w:ilvl w:val="0"/>
          <w:numId w:val="23"/>
        </w:numPr>
        <w:tabs>
          <w:tab w:val="left" w:pos="810"/>
          <w:tab w:val="left" w:pos="1440"/>
          <w:tab w:val="left" w:pos="2707"/>
          <w:tab w:val="left" w:pos="3240"/>
          <w:tab w:val="left" w:pos="3874"/>
          <w:tab w:val="left" w:pos="4507"/>
          <w:tab w:val="left" w:pos="5040"/>
          <w:tab w:val="left" w:pos="5674"/>
          <w:tab w:val="left" w:pos="6307"/>
          <w:tab w:val="left" w:pos="7474"/>
          <w:tab w:val="left" w:pos="8107"/>
          <w:tab w:val="left" w:pos="8726"/>
        </w:tabs>
        <w:ind w:left="810" w:hanging="540"/>
        <w:rPr>
          <w:ins w:id="492" w:author="btc1" w:date="2015-04-28T11:35:00Z"/>
          <w:rFonts w:ascii="Arial" w:hAnsi="Arial" w:cs="Arial"/>
          <w:sz w:val="22"/>
          <w:szCs w:val="22"/>
        </w:rPr>
        <w:sectPr w:rsidR="002E3C76" w:rsidSect="00147EDB">
          <w:type w:val="nextColumn"/>
          <w:pgSz w:w="12240" w:h="15840"/>
          <w:pgMar w:top="1440" w:right="1440" w:bottom="1440" w:left="1440" w:header="1440" w:footer="1440" w:gutter="0"/>
          <w:cols w:space="720"/>
          <w:noEndnote/>
          <w:docGrid w:linePitch="326"/>
        </w:sectPr>
      </w:pPr>
      <w:r w:rsidRPr="0034102C">
        <w:rPr>
          <w:rFonts w:ascii="Arial" w:hAnsi="Arial" w:cs="Arial"/>
          <w:sz w:val="22"/>
          <w:szCs w:val="22"/>
        </w:rPr>
        <w:t xml:space="preserve">If the SERP reaches a consensus that the preliminary significance determination </w:t>
      </w:r>
      <w:ins w:id="493" w:author="Vaughn, Stephen" w:date="2014-12-12T08:15:00Z">
        <w:r w:rsidR="00E83DF9">
          <w:rPr>
            <w:rFonts w:ascii="Arial" w:hAnsi="Arial" w:cs="Arial"/>
            <w:sz w:val="22"/>
            <w:szCs w:val="22"/>
          </w:rPr>
          <w:t>of a</w:t>
        </w:r>
      </w:ins>
      <w:r w:rsidRPr="0034102C">
        <w:rPr>
          <w:rFonts w:ascii="Arial" w:hAnsi="Arial" w:cs="Arial"/>
          <w:sz w:val="22"/>
          <w:szCs w:val="22"/>
        </w:rPr>
        <w:t xml:space="preserve"> finding is White, Yellow,</w:t>
      </w:r>
      <w:r w:rsidR="007A4C8A" w:rsidRPr="0034102C">
        <w:rPr>
          <w:rFonts w:ascii="Arial" w:hAnsi="Arial" w:cs="Arial"/>
          <w:sz w:val="22"/>
          <w:szCs w:val="22"/>
        </w:rPr>
        <w:t xml:space="preserve"> </w:t>
      </w:r>
      <w:r w:rsidRPr="0034102C">
        <w:rPr>
          <w:rFonts w:ascii="Arial" w:hAnsi="Arial" w:cs="Arial"/>
          <w:sz w:val="22"/>
          <w:szCs w:val="22"/>
        </w:rPr>
        <w:t>Red</w:t>
      </w:r>
      <w:ins w:id="494" w:author="sjv1" w:date="2015-03-09T12:01:00Z">
        <w:r w:rsidR="001D70C2">
          <w:rPr>
            <w:rFonts w:ascii="Arial" w:hAnsi="Arial" w:cs="Arial"/>
            <w:sz w:val="22"/>
            <w:szCs w:val="22"/>
          </w:rPr>
          <w:t>, or GTG</w:t>
        </w:r>
      </w:ins>
      <w:r w:rsidRPr="0034102C">
        <w:rPr>
          <w:rFonts w:ascii="Arial" w:hAnsi="Arial" w:cs="Arial"/>
          <w:sz w:val="22"/>
          <w:szCs w:val="22"/>
        </w:rPr>
        <w:t>, the SERP</w:t>
      </w:r>
      <w:r w:rsidR="00FE121C" w:rsidRPr="0034102C">
        <w:rPr>
          <w:rFonts w:ascii="Arial" w:hAnsi="Arial" w:cs="Arial"/>
          <w:sz w:val="22"/>
          <w:szCs w:val="22"/>
        </w:rPr>
        <w:t>’</w:t>
      </w:r>
      <w:r w:rsidRPr="0034102C">
        <w:rPr>
          <w:rFonts w:ascii="Arial" w:hAnsi="Arial" w:cs="Arial"/>
          <w:sz w:val="22"/>
          <w:szCs w:val="22"/>
        </w:rPr>
        <w:t xml:space="preserve">s conclusion will be documented by </w:t>
      </w:r>
    </w:p>
    <w:p w:rsidR="00894BDD" w:rsidRPr="002E3C76" w:rsidRDefault="00D37B49" w:rsidP="004B5365">
      <w:pPr>
        <w:widowControl/>
        <w:tabs>
          <w:tab w:val="left" w:pos="810"/>
          <w:tab w:val="left" w:pos="1440"/>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r w:rsidRPr="0034102C">
        <w:rPr>
          <w:rFonts w:ascii="Arial" w:hAnsi="Arial" w:cs="Arial"/>
          <w:sz w:val="22"/>
          <w:szCs w:val="22"/>
        </w:rPr>
        <w:lastRenderedPageBreak/>
        <w:t>OE on the Strategy Form</w:t>
      </w:r>
      <w:r w:rsidR="004E23A4" w:rsidRPr="0034102C">
        <w:rPr>
          <w:rFonts w:ascii="Arial" w:hAnsi="Arial" w:cs="Arial"/>
          <w:sz w:val="22"/>
          <w:szCs w:val="22"/>
        </w:rPr>
        <w:t xml:space="preserve"> (EATS)</w:t>
      </w:r>
      <w:r w:rsidRPr="0034102C">
        <w:rPr>
          <w:rFonts w:ascii="Arial" w:hAnsi="Arial" w:cs="Arial"/>
          <w:sz w:val="22"/>
          <w:szCs w:val="22"/>
        </w:rPr>
        <w:t>.</w:t>
      </w:r>
      <w:ins w:id="495" w:author="Vaughn, Stephen" w:date="2014-12-12T09:28:00Z">
        <w:r w:rsidR="00935A4D">
          <w:rPr>
            <w:rFonts w:ascii="Arial" w:hAnsi="Arial" w:cs="Arial"/>
            <w:sz w:val="22"/>
            <w:szCs w:val="22"/>
          </w:rPr>
          <w:t xml:space="preserve">  </w:t>
        </w:r>
      </w:ins>
      <w:ins w:id="496" w:author="sjv1" w:date="2015-03-09T12:08:00Z">
        <w:r w:rsidR="001D70C2">
          <w:rPr>
            <w:rFonts w:ascii="Arial" w:hAnsi="Arial" w:cs="Arial"/>
            <w:color w:val="000000"/>
            <w:sz w:val="22"/>
            <w:szCs w:val="22"/>
          </w:rPr>
          <w:t>I</w:t>
        </w:r>
      </w:ins>
      <w:ins w:id="497" w:author="sjv1" w:date="2015-03-09T12:07:00Z">
        <w:r w:rsidR="001D70C2" w:rsidRPr="0034102C">
          <w:rPr>
            <w:rFonts w:ascii="Arial" w:hAnsi="Arial" w:cs="Arial"/>
            <w:color w:val="000000"/>
            <w:sz w:val="22"/>
            <w:szCs w:val="22"/>
          </w:rPr>
          <w:t>f the staff</w:t>
        </w:r>
        <w:r w:rsidR="001D70C2" w:rsidRPr="00571729">
          <w:rPr>
            <w:rFonts w:ascii="Arial" w:hAnsi="Arial" w:cs="Arial"/>
            <w:color w:val="000000"/>
            <w:sz w:val="22"/>
            <w:szCs w:val="22"/>
          </w:rPr>
          <w:t xml:space="preserve"> </w:t>
        </w:r>
        <w:r w:rsidR="001D70C2">
          <w:rPr>
            <w:rFonts w:ascii="Arial" w:hAnsi="Arial" w:cs="Arial"/>
            <w:color w:val="000000"/>
            <w:sz w:val="22"/>
            <w:szCs w:val="22"/>
          </w:rPr>
          <w:t>does not have sufficient</w:t>
        </w:r>
        <w:r w:rsidR="001D70C2" w:rsidRPr="0034102C">
          <w:rPr>
            <w:rFonts w:ascii="Arial" w:hAnsi="Arial" w:cs="Arial"/>
            <w:color w:val="000000"/>
            <w:sz w:val="22"/>
            <w:szCs w:val="22"/>
          </w:rPr>
          <w:t xml:space="preserve"> information to </w:t>
        </w:r>
        <w:r w:rsidR="001D70C2">
          <w:rPr>
            <w:rFonts w:ascii="Arial" w:hAnsi="Arial" w:cs="Arial"/>
            <w:color w:val="000000"/>
            <w:sz w:val="22"/>
            <w:szCs w:val="22"/>
          </w:rPr>
          <w:t>make reasonable assumptions and</w:t>
        </w:r>
        <w:r w:rsidR="001D70C2" w:rsidRPr="0034102C">
          <w:rPr>
            <w:rFonts w:ascii="Arial" w:hAnsi="Arial" w:cs="Arial"/>
            <w:color w:val="000000"/>
            <w:sz w:val="22"/>
            <w:szCs w:val="22"/>
          </w:rPr>
          <w:t xml:space="preserve"> the assumptions </w:t>
        </w:r>
        <w:r w:rsidR="001D70C2">
          <w:rPr>
            <w:rFonts w:ascii="Arial" w:hAnsi="Arial" w:cs="Arial"/>
            <w:color w:val="000000"/>
            <w:sz w:val="22"/>
            <w:szCs w:val="22"/>
          </w:rPr>
          <w:t>have a significant impact</w:t>
        </w:r>
        <w:r w:rsidR="001D70C2" w:rsidRPr="0034102C">
          <w:rPr>
            <w:rFonts w:ascii="Arial" w:hAnsi="Arial" w:cs="Arial"/>
            <w:color w:val="000000"/>
            <w:sz w:val="22"/>
            <w:szCs w:val="22"/>
          </w:rPr>
          <w:t xml:space="preserve"> to the preliminary</w:t>
        </w:r>
        <w:r w:rsidR="001D70C2">
          <w:rPr>
            <w:rFonts w:ascii="Arial" w:hAnsi="Arial" w:cs="Arial"/>
            <w:color w:val="000000"/>
            <w:sz w:val="22"/>
            <w:szCs w:val="22"/>
          </w:rPr>
          <w:t xml:space="preserve"> significance result (i.e., can</w:t>
        </w:r>
        <w:r w:rsidR="001D70C2" w:rsidRPr="0034102C">
          <w:rPr>
            <w:rFonts w:ascii="Arial" w:hAnsi="Arial" w:cs="Arial"/>
            <w:color w:val="000000"/>
            <w:sz w:val="22"/>
            <w:szCs w:val="22"/>
          </w:rPr>
          <w:t xml:space="preserve"> cause the color to vary</w:t>
        </w:r>
        <w:r w:rsidR="001D70C2">
          <w:rPr>
            <w:rFonts w:ascii="Arial" w:hAnsi="Arial" w:cs="Arial"/>
            <w:color w:val="000000"/>
            <w:sz w:val="22"/>
            <w:szCs w:val="22"/>
          </w:rPr>
          <w:t xml:space="preserve"> across multiple thresholds</w:t>
        </w:r>
      </w:ins>
      <w:ins w:id="498" w:author="sjv1" w:date="2015-03-09T12:08:00Z">
        <w:r w:rsidR="001D70C2">
          <w:rPr>
            <w:rFonts w:ascii="Arial" w:hAnsi="Arial" w:cs="Arial"/>
            <w:color w:val="000000"/>
            <w:sz w:val="22"/>
            <w:szCs w:val="22"/>
          </w:rPr>
          <w:t>)</w:t>
        </w:r>
      </w:ins>
      <w:ins w:id="499" w:author="Vaughn, Stephen" w:date="2014-12-12T09:30:00Z">
        <w:r w:rsidR="00935A4D">
          <w:rPr>
            <w:rFonts w:ascii="Arial" w:hAnsi="Arial" w:cs="Arial"/>
            <w:sz w:val="22"/>
            <w:szCs w:val="22"/>
          </w:rPr>
          <w:t xml:space="preserve">, </w:t>
        </w:r>
      </w:ins>
      <w:r w:rsidR="001D70C2">
        <w:rPr>
          <w:rFonts w:ascii="Arial" w:hAnsi="Arial" w:cs="Arial"/>
          <w:color w:val="000000"/>
          <w:sz w:val="22"/>
          <w:szCs w:val="22"/>
        </w:rPr>
        <w:t>t</w:t>
      </w:r>
      <w:r w:rsidR="001D70C2" w:rsidRPr="0034102C">
        <w:rPr>
          <w:rFonts w:ascii="Arial" w:hAnsi="Arial" w:cs="Arial"/>
          <w:color w:val="000000"/>
          <w:sz w:val="22"/>
          <w:szCs w:val="22"/>
        </w:rPr>
        <w:t xml:space="preserve">he preliminary significance should be characterized as </w:t>
      </w:r>
      <w:r w:rsidR="001D70C2">
        <w:rPr>
          <w:rFonts w:ascii="Arial" w:hAnsi="Arial" w:cs="Arial"/>
          <w:color w:val="000000"/>
          <w:sz w:val="22"/>
          <w:szCs w:val="22"/>
        </w:rPr>
        <w:t>GTG.  A GTG preliminary determination allows the NRC staff to document the preliminary significance, based on the best and currently available information, in a timely manner and officially begins the opportunity to gather additional information through a Regulatory Conference or letter.  The preliminary determination letter must clearly identify the information that is needed to improve the fidelity of the significance characterization.</w:t>
      </w:r>
      <w:r w:rsidR="001809AE">
        <w:rPr>
          <w:rFonts w:ascii="Arial" w:hAnsi="Arial" w:cs="Arial"/>
          <w:color w:val="000000"/>
          <w:sz w:val="22"/>
          <w:szCs w:val="22"/>
        </w:rPr>
        <w:t xml:space="preserve">  In addition, for security-related findings in which the preliminary determination is </w:t>
      </w:r>
      <w:r w:rsidR="001809AE">
        <w:rPr>
          <w:rFonts w:ascii="Arial" w:hAnsi="Arial" w:cs="Arial"/>
          <w:sz w:val="22"/>
          <w:szCs w:val="22"/>
        </w:rPr>
        <w:t>White, Y</w:t>
      </w:r>
      <w:r w:rsidR="001809AE" w:rsidRPr="0034102C">
        <w:rPr>
          <w:rFonts w:ascii="Arial" w:hAnsi="Arial" w:cs="Arial"/>
          <w:sz w:val="22"/>
          <w:szCs w:val="22"/>
        </w:rPr>
        <w:t xml:space="preserve">ellow, </w:t>
      </w:r>
      <w:r w:rsidR="001809AE">
        <w:rPr>
          <w:rFonts w:ascii="Arial" w:hAnsi="Arial" w:cs="Arial"/>
          <w:sz w:val="22"/>
          <w:szCs w:val="22"/>
        </w:rPr>
        <w:t>R</w:t>
      </w:r>
      <w:r w:rsidR="001809AE" w:rsidRPr="0034102C">
        <w:rPr>
          <w:rFonts w:ascii="Arial" w:hAnsi="Arial" w:cs="Arial"/>
          <w:sz w:val="22"/>
          <w:szCs w:val="22"/>
        </w:rPr>
        <w:t>ed</w:t>
      </w:r>
      <w:r w:rsidR="001809AE">
        <w:rPr>
          <w:rFonts w:ascii="Arial" w:hAnsi="Arial" w:cs="Arial"/>
          <w:sz w:val="22"/>
          <w:szCs w:val="22"/>
        </w:rPr>
        <w:t>, or GTG</w:t>
      </w:r>
      <w:r w:rsidR="001809AE">
        <w:rPr>
          <w:rFonts w:ascii="Arial" w:hAnsi="Arial" w:cs="Arial"/>
          <w:color w:val="000000"/>
          <w:sz w:val="22"/>
          <w:szCs w:val="22"/>
        </w:rPr>
        <w:t xml:space="preserve">, only the cover letter is made publically available and the security significance is characterized as GTG. </w:t>
      </w:r>
    </w:p>
    <w:p w:rsidR="00894BDD" w:rsidRPr="002E3C76" w:rsidRDefault="00894BDD" w:rsidP="002E3C76">
      <w:pPr>
        <w:widowControl/>
        <w:tabs>
          <w:tab w:val="left" w:pos="810"/>
          <w:tab w:val="left" w:pos="1440"/>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p>
    <w:p w:rsidR="00595603" w:rsidRPr="003F4F5E" w:rsidRDefault="004B5365" w:rsidP="004B5365">
      <w:pPr>
        <w:widowControl/>
        <w:tabs>
          <w:tab w:val="left" w:pos="810"/>
          <w:tab w:val="left" w:pos="1440"/>
          <w:tab w:val="left" w:pos="2707"/>
          <w:tab w:val="left" w:pos="3240"/>
          <w:tab w:val="left" w:pos="3874"/>
          <w:tab w:val="left" w:pos="4507"/>
          <w:tab w:val="left" w:pos="5040"/>
          <w:tab w:val="left" w:pos="5674"/>
          <w:tab w:val="left" w:pos="6307"/>
          <w:tab w:val="left" w:pos="7474"/>
          <w:tab w:val="left" w:pos="8107"/>
          <w:tab w:val="left" w:pos="8726"/>
        </w:tabs>
        <w:ind w:left="810" w:hanging="540"/>
        <w:rPr>
          <w:ins w:id="500" w:author="sjv1" w:date="2015-03-09T12:05:00Z"/>
          <w:rFonts w:ascii="Arial" w:hAnsi="Arial" w:cs="Arial"/>
        </w:rPr>
      </w:pPr>
      <w:ins w:id="501" w:author="btc1" w:date="2015-04-28T13:33:00Z">
        <w:r>
          <w:rPr>
            <w:rFonts w:ascii="Arial" w:hAnsi="Arial" w:cs="Arial"/>
            <w:color w:val="000000"/>
            <w:sz w:val="22"/>
            <w:szCs w:val="22"/>
          </w:rPr>
          <w:t>2.</w:t>
        </w:r>
        <w:r>
          <w:rPr>
            <w:rFonts w:ascii="Arial" w:hAnsi="Arial" w:cs="Arial"/>
            <w:color w:val="000000"/>
            <w:sz w:val="22"/>
            <w:szCs w:val="22"/>
          </w:rPr>
          <w:tab/>
        </w:r>
      </w:ins>
      <w:ins w:id="502" w:author="Vaughn, Stephen" w:date="2014-12-12T08:17:00Z">
        <w:r w:rsidR="00E83DF9" w:rsidRPr="002E3C76">
          <w:rPr>
            <w:rFonts w:ascii="Arial" w:hAnsi="Arial" w:cs="Arial"/>
            <w:color w:val="000000"/>
            <w:sz w:val="22"/>
            <w:szCs w:val="22"/>
          </w:rPr>
          <w:t>For quantitative analyses (e.g., IMC 0609, Appendix A, F, G)</w:t>
        </w:r>
      </w:ins>
      <w:ins w:id="503" w:author="Vaughn, Stephen" w:date="2014-12-12T09:36:00Z">
        <w:r w:rsidR="003629AE" w:rsidRPr="002E3C76">
          <w:rPr>
            <w:rFonts w:ascii="Arial" w:hAnsi="Arial" w:cs="Arial"/>
            <w:color w:val="000000"/>
            <w:sz w:val="22"/>
            <w:szCs w:val="22"/>
          </w:rPr>
          <w:t>,</w:t>
        </w:r>
      </w:ins>
      <w:ins w:id="504" w:author="Vaughn, Stephen" w:date="2014-12-12T08:17:00Z">
        <w:r w:rsidR="00E83DF9" w:rsidRPr="002E3C76">
          <w:rPr>
            <w:rFonts w:ascii="Arial" w:hAnsi="Arial" w:cs="Arial"/>
            <w:color w:val="000000"/>
            <w:sz w:val="22"/>
            <w:szCs w:val="22"/>
          </w:rPr>
          <w:t xml:space="preserve"> </w:t>
        </w:r>
      </w:ins>
      <w:ins w:id="505" w:author="Vaughn, Stephen" w:date="2014-12-12T08:19:00Z">
        <w:r w:rsidR="00E83DF9" w:rsidRPr="002E3C76">
          <w:rPr>
            <w:rFonts w:ascii="Arial" w:hAnsi="Arial" w:cs="Arial"/>
            <w:color w:val="000000"/>
            <w:sz w:val="22"/>
            <w:szCs w:val="22"/>
          </w:rPr>
          <w:t>t</w:t>
        </w:r>
      </w:ins>
      <w:r w:rsidR="00820D13" w:rsidRPr="002E3C76">
        <w:rPr>
          <w:rFonts w:ascii="Arial" w:hAnsi="Arial" w:cs="Arial"/>
          <w:color w:val="000000"/>
          <w:sz w:val="22"/>
          <w:szCs w:val="22"/>
        </w:rPr>
        <w:t>he f</w:t>
      </w:r>
      <w:r w:rsidR="00595603" w:rsidRPr="002E3C76">
        <w:rPr>
          <w:rFonts w:ascii="Arial" w:hAnsi="Arial" w:cs="Arial"/>
          <w:color w:val="000000"/>
          <w:sz w:val="22"/>
          <w:szCs w:val="22"/>
        </w:rPr>
        <w:t xml:space="preserve">inal </w:t>
      </w:r>
      <w:ins w:id="506" w:author="sjv1" w:date="2014-12-11T12:42:00Z">
        <w:r w:rsidR="00DD157D" w:rsidRPr="002E3C76">
          <w:rPr>
            <w:rFonts w:ascii="Arial" w:hAnsi="Arial" w:cs="Arial"/>
            <w:color w:val="000000"/>
            <w:sz w:val="22"/>
            <w:szCs w:val="22"/>
          </w:rPr>
          <w:t xml:space="preserve">risk assessment (e.g., detailed risk evaluation, </w:t>
        </w:r>
      </w:ins>
      <w:r w:rsidR="00595603" w:rsidRPr="002E3C76">
        <w:rPr>
          <w:rFonts w:ascii="Arial" w:hAnsi="Arial" w:cs="Arial"/>
          <w:color w:val="000000"/>
          <w:sz w:val="22"/>
          <w:szCs w:val="22"/>
        </w:rPr>
        <w:t>Phase 3</w:t>
      </w:r>
      <w:ins w:id="507" w:author="sjv1" w:date="2015-03-10T07:43:00Z">
        <w:r w:rsidR="00894BDD">
          <w:rPr>
            <w:rFonts w:ascii="Arial" w:hAnsi="Arial" w:cs="Arial"/>
            <w:color w:val="000000"/>
            <w:sz w:val="22"/>
            <w:szCs w:val="22"/>
          </w:rPr>
          <w:t xml:space="preserve"> analysis</w:t>
        </w:r>
      </w:ins>
      <w:ins w:id="508" w:author="sjv1" w:date="2014-12-11T12:42:00Z">
        <w:r w:rsidR="00DD157D" w:rsidRPr="002E3C76">
          <w:rPr>
            <w:rFonts w:ascii="Arial" w:hAnsi="Arial" w:cs="Arial"/>
            <w:color w:val="000000"/>
            <w:sz w:val="22"/>
            <w:szCs w:val="22"/>
          </w:rPr>
          <w:t>) in the</w:t>
        </w:r>
      </w:ins>
      <w:r w:rsidR="00595603" w:rsidRPr="002E3C76">
        <w:rPr>
          <w:rFonts w:ascii="Arial" w:hAnsi="Arial" w:cs="Arial"/>
          <w:color w:val="000000"/>
          <w:sz w:val="22"/>
          <w:szCs w:val="22"/>
        </w:rPr>
        <w:t xml:space="preserve"> </w:t>
      </w:r>
      <w:r w:rsidR="00820D13" w:rsidRPr="002E3C76">
        <w:rPr>
          <w:rFonts w:ascii="Arial" w:hAnsi="Arial" w:cs="Arial"/>
          <w:color w:val="000000"/>
          <w:sz w:val="22"/>
          <w:szCs w:val="22"/>
        </w:rPr>
        <w:t xml:space="preserve">SERP package should </w:t>
      </w:r>
      <w:ins w:id="509" w:author="Vaughn, Stephen" w:date="2014-12-12T09:24:00Z">
        <w:r w:rsidR="00935A4D" w:rsidRPr="00894BDD">
          <w:rPr>
            <w:rFonts w:ascii="Arial" w:hAnsi="Arial" w:cs="Arial"/>
            <w:color w:val="000000"/>
            <w:sz w:val="22"/>
            <w:szCs w:val="22"/>
          </w:rPr>
          <w:t xml:space="preserve">clearly identify all of the significant assumptions used in the analysis and </w:t>
        </w:r>
      </w:ins>
      <w:ins w:id="510" w:author="Vaughn, Stephen" w:date="2014-12-12T09:25:00Z">
        <w:r w:rsidR="00935A4D" w:rsidRPr="00894BDD">
          <w:rPr>
            <w:rFonts w:ascii="Arial" w:hAnsi="Arial" w:cs="Arial"/>
            <w:color w:val="000000"/>
            <w:sz w:val="22"/>
            <w:szCs w:val="22"/>
          </w:rPr>
          <w:t>a</w:t>
        </w:r>
      </w:ins>
      <w:ins w:id="511" w:author="Vaughn, Stephen" w:date="2014-12-12T09:26:00Z">
        <w:r w:rsidR="00935A4D" w:rsidRPr="00894BDD">
          <w:rPr>
            <w:rFonts w:ascii="Arial" w:hAnsi="Arial" w:cs="Arial"/>
            <w:color w:val="000000"/>
            <w:sz w:val="22"/>
            <w:szCs w:val="22"/>
          </w:rPr>
          <w:t>n assessment of</w:t>
        </w:r>
      </w:ins>
      <w:ins w:id="512" w:author="Vaughn, Stephen" w:date="2014-12-12T09:27:00Z">
        <w:r w:rsidR="00935A4D" w:rsidRPr="00894BDD">
          <w:rPr>
            <w:rFonts w:ascii="Arial" w:hAnsi="Arial" w:cs="Arial"/>
            <w:color w:val="000000"/>
            <w:sz w:val="22"/>
            <w:szCs w:val="22"/>
          </w:rPr>
          <w:t xml:space="preserve"> </w:t>
        </w:r>
      </w:ins>
      <w:ins w:id="513" w:author="Vaughn, Stephen" w:date="2014-12-12T09:37:00Z">
        <w:r w:rsidR="003629AE" w:rsidRPr="00894BDD">
          <w:rPr>
            <w:rFonts w:ascii="Arial" w:hAnsi="Arial" w:cs="Arial"/>
            <w:color w:val="000000"/>
            <w:sz w:val="22"/>
            <w:szCs w:val="22"/>
          </w:rPr>
          <w:t xml:space="preserve">significant </w:t>
        </w:r>
      </w:ins>
      <w:ins w:id="514" w:author="Vaughn, Stephen" w:date="2014-12-12T09:26:00Z">
        <w:r w:rsidR="003629AE" w:rsidRPr="00AC482D">
          <w:rPr>
            <w:rFonts w:ascii="Arial" w:hAnsi="Arial" w:cs="Arial"/>
            <w:color w:val="000000"/>
            <w:sz w:val="22"/>
            <w:szCs w:val="22"/>
          </w:rPr>
          <w:t>uncertaint</w:t>
        </w:r>
      </w:ins>
      <w:ins w:id="515" w:author="Vaughn, Stephen" w:date="2014-12-12T09:37:00Z">
        <w:r w:rsidR="003629AE" w:rsidRPr="002C4F27">
          <w:rPr>
            <w:rFonts w:ascii="Arial" w:hAnsi="Arial" w:cs="Arial"/>
            <w:color w:val="000000"/>
            <w:sz w:val="22"/>
            <w:szCs w:val="22"/>
          </w:rPr>
          <w:t>ies</w:t>
        </w:r>
      </w:ins>
      <w:ins w:id="516" w:author="sjv1" w:date="2015-03-10T07:49:00Z">
        <w:r w:rsidR="00ED2A6B">
          <w:rPr>
            <w:rFonts w:ascii="Arial" w:hAnsi="Arial" w:cs="Arial"/>
            <w:color w:val="000000"/>
            <w:sz w:val="22"/>
            <w:szCs w:val="22"/>
          </w:rPr>
          <w:t xml:space="preserve"> </w:t>
        </w:r>
      </w:ins>
      <w:ins w:id="517" w:author="sjv1" w:date="2015-03-11T08:34:00Z">
        <w:r w:rsidR="00100A7E">
          <w:rPr>
            <w:rFonts w:ascii="Arial" w:hAnsi="Arial" w:cs="Arial"/>
            <w:color w:val="000000"/>
            <w:sz w:val="22"/>
            <w:szCs w:val="22"/>
          </w:rPr>
          <w:t xml:space="preserve">and associated sensitivity </w:t>
        </w:r>
      </w:ins>
      <w:ins w:id="518" w:author="sjv1" w:date="2015-03-11T08:53:00Z">
        <w:r w:rsidR="001A70AA">
          <w:rPr>
            <w:rFonts w:ascii="Arial" w:hAnsi="Arial" w:cs="Arial"/>
            <w:color w:val="000000"/>
            <w:sz w:val="22"/>
            <w:szCs w:val="22"/>
          </w:rPr>
          <w:t>evaluations</w:t>
        </w:r>
      </w:ins>
      <w:ins w:id="519" w:author="sjv1" w:date="2015-03-11T08:34:00Z">
        <w:r w:rsidR="00100A7E">
          <w:rPr>
            <w:rFonts w:ascii="Arial" w:hAnsi="Arial" w:cs="Arial"/>
            <w:color w:val="000000"/>
            <w:sz w:val="22"/>
            <w:szCs w:val="22"/>
          </w:rPr>
          <w:t xml:space="preserve"> </w:t>
        </w:r>
      </w:ins>
      <w:ins w:id="520" w:author="sjv1" w:date="2015-03-10T07:49:00Z">
        <w:r w:rsidR="00ED2A6B">
          <w:rPr>
            <w:rFonts w:ascii="Arial" w:hAnsi="Arial" w:cs="Arial"/>
            <w:color w:val="000000"/>
            <w:sz w:val="22"/>
            <w:szCs w:val="22"/>
          </w:rPr>
          <w:t>(see Exhibit 2 “General Guidance” for more details)</w:t>
        </w:r>
      </w:ins>
      <w:ins w:id="521" w:author="Vaughn, Stephen" w:date="2014-12-12T09:27:00Z">
        <w:r w:rsidR="00935A4D" w:rsidRPr="001809AE">
          <w:rPr>
            <w:rFonts w:ascii="Arial" w:hAnsi="Arial" w:cs="Arial"/>
            <w:color w:val="000000"/>
            <w:sz w:val="22"/>
            <w:szCs w:val="22"/>
          </w:rPr>
          <w:t>.</w:t>
        </w:r>
      </w:ins>
      <w:r w:rsidR="00061218" w:rsidRPr="001809AE">
        <w:rPr>
          <w:rFonts w:ascii="Arial" w:hAnsi="Arial" w:cs="Arial"/>
          <w:color w:val="000000"/>
          <w:sz w:val="22"/>
          <w:szCs w:val="22"/>
        </w:rPr>
        <w:t xml:space="preserve"> </w:t>
      </w:r>
      <w:r w:rsidR="00EB1E94" w:rsidRPr="001809AE">
        <w:rPr>
          <w:rFonts w:ascii="Arial" w:hAnsi="Arial" w:cs="Arial"/>
          <w:color w:val="000000"/>
          <w:sz w:val="22"/>
          <w:szCs w:val="22"/>
        </w:rPr>
        <w:t xml:space="preserve"> </w:t>
      </w:r>
      <w:r w:rsidR="00595603" w:rsidRPr="001809AE">
        <w:rPr>
          <w:rFonts w:ascii="Arial" w:hAnsi="Arial" w:cs="Arial"/>
          <w:color w:val="000000"/>
          <w:sz w:val="22"/>
          <w:szCs w:val="22"/>
        </w:rPr>
        <w:t xml:space="preserve">It is not necessary </w:t>
      </w:r>
      <w:r w:rsidR="00595603" w:rsidRPr="00100A7E">
        <w:rPr>
          <w:rFonts w:ascii="Arial" w:hAnsi="Arial" w:cs="Arial"/>
          <w:color w:val="000000"/>
          <w:sz w:val="22"/>
          <w:szCs w:val="22"/>
        </w:rPr>
        <w:t>to use Appendix M if existing SDP tools are generally sufficient to risk-inform the finding</w:t>
      </w:r>
      <w:ins w:id="522" w:author="Vaughn, Stephen" w:date="2014-12-12T09:56:00Z">
        <w:r w:rsidR="00516537" w:rsidRPr="00100A7E">
          <w:rPr>
            <w:rFonts w:ascii="Arial" w:hAnsi="Arial" w:cs="Arial"/>
            <w:color w:val="000000"/>
            <w:sz w:val="22"/>
            <w:szCs w:val="22"/>
          </w:rPr>
          <w:t xml:space="preserve"> and associated degraded condition</w:t>
        </w:r>
      </w:ins>
      <w:r w:rsidR="00EB1E94" w:rsidRPr="00100A7E">
        <w:rPr>
          <w:rFonts w:ascii="Arial" w:hAnsi="Arial" w:cs="Arial"/>
          <w:color w:val="000000"/>
          <w:sz w:val="22"/>
          <w:szCs w:val="22"/>
        </w:rPr>
        <w:t>.</w:t>
      </w:r>
      <w:r w:rsidR="00595603" w:rsidRPr="00100A7E">
        <w:rPr>
          <w:rFonts w:ascii="Arial" w:hAnsi="Arial" w:cs="Arial"/>
          <w:color w:val="000000"/>
          <w:sz w:val="22"/>
          <w:szCs w:val="22"/>
        </w:rPr>
        <w:t xml:space="preserve"> </w:t>
      </w:r>
      <w:r w:rsidR="00096369" w:rsidRPr="00100A7E">
        <w:rPr>
          <w:rFonts w:ascii="Arial" w:hAnsi="Arial" w:cs="Arial"/>
          <w:color w:val="000000"/>
          <w:sz w:val="22"/>
          <w:szCs w:val="22"/>
        </w:rPr>
        <w:t xml:space="preserve">However, Appendix M may be appropriate if </w:t>
      </w:r>
      <w:ins w:id="523" w:author="Vaughn, Stephen" w:date="2014-12-12T09:56:00Z">
        <w:r w:rsidR="00516537" w:rsidRPr="00100A7E">
          <w:rPr>
            <w:rFonts w:ascii="Arial" w:hAnsi="Arial" w:cs="Arial"/>
            <w:color w:val="000000"/>
            <w:sz w:val="22"/>
            <w:szCs w:val="22"/>
          </w:rPr>
          <w:t>there is not a</w:t>
        </w:r>
      </w:ins>
      <w:r w:rsidR="00096369" w:rsidRPr="00100A7E">
        <w:rPr>
          <w:rFonts w:ascii="Arial" w:hAnsi="Arial" w:cs="Arial"/>
          <w:color w:val="000000"/>
          <w:sz w:val="22"/>
          <w:szCs w:val="22"/>
        </w:rPr>
        <w:t xml:space="preserve"> SDP tool or inputs to an existing SDP </w:t>
      </w:r>
      <w:ins w:id="524" w:author="Vaughn, Stephen" w:date="2014-12-12T09:57:00Z">
        <w:r w:rsidR="00516537" w:rsidRPr="00903C38">
          <w:rPr>
            <w:rFonts w:ascii="Arial" w:hAnsi="Arial" w:cs="Arial"/>
            <w:color w:val="000000"/>
            <w:sz w:val="22"/>
            <w:szCs w:val="22"/>
          </w:rPr>
          <w:t xml:space="preserve">tool </w:t>
        </w:r>
      </w:ins>
      <w:r w:rsidR="00096369" w:rsidRPr="00903C38">
        <w:rPr>
          <w:rFonts w:ascii="Arial" w:hAnsi="Arial" w:cs="Arial"/>
          <w:color w:val="000000"/>
          <w:sz w:val="22"/>
          <w:szCs w:val="22"/>
        </w:rPr>
        <w:t xml:space="preserve">cannot be </w:t>
      </w:r>
      <w:ins w:id="525" w:author="sjv1" w:date="2015-03-11T09:24:00Z">
        <w:r w:rsidR="00903C38">
          <w:rPr>
            <w:rFonts w:ascii="Arial" w:hAnsi="Arial" w:cs="Arial"/>
            <w:color w:val="000000"/>
            <w:sz w:val="22"/>
            <w:szCs w:val="22"/>
          </w:rPr>
          <w:t xml:space="preserve">adequately </w:t>
        </w:r>
      </w:ins>
      <w:ins w:id="526" w:author="Vaughn, Stephen" w:date="2014-12-12T10:08:00Z">
        <w:r w:rsidR="00571729" w:rsidRPr="00903C38">
          <w:rPr>
            <w:rFonts w:ascii="Arial" w:hAnsi="Arial" w:cs="Arial"/>
            <w:color w:val="000000"/>
            <w:sz w:val="22"/>
            <w:szCs w:val="22"/>
          </w:rPr>
          <w:t xml:space="preserve">determined </w:t>
        </w:r>
      </w:ins>
      <w:r w:rsidR="00096369" w:rsidRPr="00903C38">
        <w:rPr>
          <w:rFonts w:ascii="Arial" w:hAnsi="Arial" w:cs="Arial"/>
          <w:color w:val="000000"/>
          <w:sz w:val="22"/>
          <w:szCs w:val="22"/>
        </w:rPr>
        <w:t xml:space="preserve">through existing SDP resources (e.g., NUREGs, industry documents, RASP </w:t>
      </w:r>
      <w:ins w:id="527" w:author="sjv1" w:date="2015-03-11T09:24:00Z">
        <w:r w:rsidR="00903C38">
          <w:rPr>
            <w:rFonts w:ascii="Arial" w:hAnsi="Arial" w:cs="Arial"/>
            <w:color w:val="000000"/>
            <w:sz w:val="22"/>
            <w:szCs w:val="22"/>
          </w:rPr>
          <w:t xml:space="preserve">Handbook </w:t>
        </w:r>
      </w:ins>
      <w:r w:rsidR="00096369" w:rsidRPr="00903C38">
        <w:rPr>
          <w:rFonts w:ascii="Arial" w:hAnsi="Arial" w:cs="Arial"/>
          <w:color w:val="000000"/>
          <w:sz w:val="22"/>
          <w:szCs w:val="22"/>
        </w:rPr>
        <w:t>guidance, etc</w:t>
      </w:r>
      <w:r w:rsidR="00096369" w:rsidRPr="003F4F5E">
        <w:rPr>
          <w:rFonts w:ascii="Arial" w:hAnsi="Arial" w:cs="Arial"/>
          <w:color w:val="000000"/>
          <w:sz w:val="22"/>
          <w:szCs w:val="22"/>
        </w:rPr>
        <w:t>.).</w:t>
      </w:r>
      <w:ins w:id="528" w:author="sjv1" w:date="2015-03-09T12:03:00Z">
        <w:r w:rsidR="001D70C2" w:rsidRPr="003F4F5E">
          <w:rPr>
            <w:rFonts w:ascii="Arial" w:hAnsi="Arial" w:cs="Arial"/>
            <w:color w:val="000000"/>
            <w:sz w:val="22"/>
            <w:szCs w:val="22"/>
          </w:rPr>
          <w:t xml:space="preserve">  </w:t>
        </w:r>
      </w:ins>
    </w:p>
    <w:p w:rsidR="001D70C2" w:rsidRPr="001D70C2" w:rsidRDefault="001D70C2" w:rsidP="003F4F5E">
      <w:pPr>
        <w:pStyle w:val="ListParagraph"/>
        <w:widowControl/>
        <w:tabs>
          <w:tab w:val="left" w:pos="274"/>
          <w:tab w:val="left" w:pos="810"/>
          <w:tab w:val="left" w:pos="1170"/>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D6D7C" w:rsidRDefault="004B5365" w:rsidP="004B5365">
      <w:pPr>
        <w:widowControl/>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r>
        <w:rPr>
          <w:rFonts w:ascii="Arial" w:hAnsi="Arial" w:cs="Arial"/>
          <w:sz w:val="22"/>
          <w:szCs w:val="22"/>
        </w:rPr>
        <w:t>3.</w:t>
      </w:r>
      <w:r>
        <w:rPr>
          <w:rFonts w:ascii="Arial" w:hAnsi="Arial" w:cs="Arial"/>
          <w:sz w:val="22"/>
          <w:szCs w:val="22"/>
        </w:rPr>
        <w:tab/>
      </w:r>
      <w:ins w:id="529" w:author="sjv1" w:date="2015-03-10T08:06:00Z">
        <w:r w:rsidR="00537776">
          <w:rPr>
            <w:rFonts w:ascii="Arial" w:hAnsi="Arial" w:cs="Arial"/>
            <w:sz w:val="22"/>
            <w:szCs w:val="22"/>
          </w:rPr>
          <w:t>After the SERP has reached a preliminary decision on the significance determination, t</w:t>
        </w:r>
      </w:ins>
      <w:r w:rsidR="00D37B49" w:rsidRPr="0034102C">
        <w:rPr>
          <w:rFonts w:ascii="Arial" w:hAnsi="Arial" w:cs="Arial"/>
          <w:sz w:val="22"/>
          <w:szCs w:val="22"/>
        </w:rPr>
        <w:t xml:space="preserve">he region </w:t>
      </w:r>
      <w:r w:rsidR="00222AAB" w:rsidRPr="00D01D80">
        <w:rPr>
          <w:rFonts w:ascii="Arial" w:hAnsi="Arial" w:cs="Arial"/>
          <w:sz w:val="22"/>
          <w:szCs w:val="22"/>
        </w:rPr>
        <w:t xml:space="preserve">or responsible office </w:t>
      </w:r>
      <w:r w:rsidR="00D37B49" w:rsidRPr="0034102C">
        <w:rPr>
          <w:rFonts w:ascii="Arial" w:hAnsi="Arial" w:cs="Arial"/>
          <w:sz w:val="22"/>
          <w:szCs w:val="22"/>
        </w:rPr>
        <w:t xml:space="preserve">will issue a </w:t>
      </w:r>
      <w:r w:rsidR="00D10C7A" w:rsidRPr="0034102C">
        <w:rPr>
          <w:rFonts w:ascii="Arial" w:hAnsi="Arial" w:cs="Arial"/>
          <w:sz w:val="22"/>
          <w:szCs w:val="22"/>
        </w:rPr>
        <w:t>p</w:t>
      </w:r>
      <w:r w:rsidR="0018184A" w:rsidRPr="0034102C">
        <w:rPr>
          <w:rFonts w:ascii="Arial" w:hAnsi="Arial" w:cs="Arial"/>
          <w:sz w:val="22"/>
          <w:szCs w:val="22"/>
        </w:rPr>
        <w:t xml:space="preserve">reliminary </w:t>
      </w:r>
      <w:r w:rsidR="00D10C7A" w:rsidRPr="0034102C">
        <w:rPr>
          <w:rFonts w:ascii="Arial" w:hAnsi="Arial" w:cs="Arial"/>
          <w:sz w:val="22"/>
          <w:szCs w:val="22"/>
        </w:rPr>
        <w:t>significance d</w:t>
      </w:r>
      <w:r w:rsidR="0018184A" w:rsidRPr="0034102C">
        <w:rPr>
          <w:rFonts w:ascii="Arial" w:hAnsi="Arial" w:cs="Arial"/>
          <w:sz w:val="22"/>
          <w:szCs w:val="22"/>
        </w:rPr>
        <w:t xml:space="preserve">etermination </w:t>
      </w:r>
      <w:r w:rsidR="00D10C7A" w:rsidRPr="0034102C">
        <w:rPr>
          <w:rFonts w:ascii="Arial" w:hAnsi="Arial" w:cs="Arial"/>
          <w:sz w:val="22"/>
          <w:szCs w:val="22"/>
        </w:rPr>
        <w:t xml:space="preserve">letter </w:t>
      </w:r>
      <w:r w:rsidR="002E1B58" w:rsidRPr="0034102C">
        <w:rPr>
          <w:rFonts w:ascii="Arial" w:hAnsi="Arial" w:cs="Arial"/>
          <w:sz w:val="22"/>
          <w:szCs w:val="22"/>
        </w:rPr>
        <w:t xml:space="preserve">to the licensee in the inspection report cover letter or by a separate </w:t>
      </w:r>
      <w:r w:rsidR="00D37B49" w:rsidRPr="0034102C">
        <w:rPr>
          <w:rFonts w:ascii="Arial" w:hAnsi="Arial" w:cs="Arial"/>
          <w:sz w:val="22"/>
          <w:szCs w:val="22"/>
        </w:rPr>
        <w:t xml:space="preserve">letter using </w:t>
      </w:r>
      <w:r w:rsidR="0018184A" w:rsidRPr="0034102C">
        <w:rPr>
          <w:rFonts w:ascii="Arial" w:hAnsi="Arial" w:cs="Arial"/>
          <w:sz w:val="22"/>
          <w:szCs w:val="22"/>
        </w:rPr>
        <w:t>Enforcement Manual</w:t>
      </w:r>
      <w:r w:rsidR="00461B11" w:rsidRPr="0034102C">
        <w:rPr>
          <w:rFonts w:ascii="Arial" w:hAnsi="Arial" w:cs="Arial"/>
          <w:sz w:val="22"/>
          <w:szCs w:val="22"/>
        </w:rPr>
        <w:t xml:space="preserve">, Appendix B – Standard Formats for Enforcement </w:t>
      </w:r>
    </w:p>
    <w:p w:rsidR="00061218" w:rsidRPr="00061218" w:rsidRDefault="00061218" w:rsidP="005D6D7C">
      <w:pPr>
        <w:widowControl/>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r>
        <w:rPr>
          <w:rFonts w:ascii="Arial" w:hAnsi="Arial" w:cs="Arial"/>
          <w:sz w:val="22"/>
          <w:szCs w:val="22"/>
        </w:rPr>
        <w:t>Packages -</w:t>
      </w:r>
      <w:r w:rsidR="0018184A" w:rsidRPr="00061218">
        <w:rPr>
          <w:rFonts w:ascii="Arial" w:hAnsi="Arial" w:cs="Arial"/>
          <w:sz w:val="22"/>
          <w:szCs w:val="22"/>
        </w:rPr>
        <w:t xml:space="preserve">Form 3-II, or 3-II(S) for security-related matters.  </w:t>
      </w:r>
      <w:r w:rsidR="00D37B49" w:rsidRPr="00061218">
        <w:rPr>
          <w:rFonts w:ascii="Arial" w:hAnsi="Arial" w:cs="Arial"/>
          <w:sz w:val="22"/>
          <w:szCs w:val="22"/>
        </w:rPr>
        <w:t>(</w:t>
      </w:r>
      <w:r w:rsidR="00D37B49" w:rsidRPr="00061218">
        <w:rPr>
          <w:rFonts w:ascii="Arial" w:hAnsi="Arial" w:cs="Arial"/>
          <w:i/>
          <w:iCs/>
          <w:sz w:val="22"/>
          <w:szCs w:val="22"/>
        </w:rPr>
        <w:t xml:space="preserve">For security-related findings, the </w:t>
      </w:r>
      <w:r w:rsidR="00AB6A7C" w:rsidRPr="00061218">
        <w:rPr>
          <w:rFonts w:ascii="Arial" w:hAnsi="Arial" w:cs="Arial"/>
          <w:i/>
          <w:iCs/>
          <w:sz w:val="22"/>
          <w:szCs w:val="22"/>
        </w:rPr>
        <w:t xml:space="preserve">Preliminary Determination </w:t>
      </w:r>
      <w:r w:rsidR="00D37B49" w:rsidRPr="00061218">
        <w:rPr>
          <w:rFonts w:ascii="Arial" w:hAnsi="Arial" w:cs="Arial"/>
          <w:i/>
          <w:iCs/>
          <w:sz w:val="22"/>
          <w:szCs w:val="22"/>
        </w:rPr>
        <w:t xml:space="preserve">letter will be controlled as per the guidance in Commission Policy SECY-04-0191 for Safeguards Information or Sensitive Unclassified </w:t>
      </w:r>
    </w:p>
    <w:p w:rsidR="002E1B58" w:rsidRPr="00061218" w:rsidRDefault="00061218" w:rsidP="00061218">
      <w:pPr>
        <w:widowControl/>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i/>
          <w:iCs/>
          <w:sz w:val="22"/>
          <w:szCs w:val="22"/>
        </w:rPr>
        <w:tab/>
      </w:r>
      <w:r>
        <w:rPr>
          <w:rFonts w:ascii="Arial" w:hAnsi="Arial" w:cs="Arial"/>
          <w:i/>
          <w:iCs/>
          <w:sz w:val="22"/>
          <w:szCs w:val="22"/>
        </w:rPr>
        <w:tab/>
        <w:t>Non-</w:t>
      </w:r>
      <w:r w:rsidR="00D37B49" w:rsidRPr="00061218">
        <w:rPr>
          <w:rFonts w:ascii="Arial" w:hAnsi="Arial" w:cs="Arial"/>
          <w:i/>
          <w:iCs/>
          <w:sz w:val="22"/>
          <w:szCs w:val="22"/>
        </w:rPr>
        <w:t>Safeguards Information (SUNSI) and will not be publicly available</w:t>
      </w:r>
      <w:r w:rsidR="00D37B49" w:rsidRPr="00061218">
        <w:rPr>
          <w:rFonts w:ascii="Arial" w:hAnsi="Arial" w:cs="Arial"/>
          <w:sz w:val="22"/>
          <w:szCs w:val="22"/>
        </w:rPr>
        <w:t xml:space="preserve">. C1)  </w:t>
      </w:r>
    </w:p>
    <w:p w:rsidR="00F930FA" w:rsidRPr="0034102C" w:rsidRDefault="00F930FA" w:rsidP="00C141A4">
      <w:pPr>
        <w:widowControl/>
        <w:tabs>
          <w:tab w:val="left" w:pos="274"/>
          <w:tab w:val="left" w:pos="806"/>
          <w:tab w:val="left" w:pos="1170"/>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F4F5E" w:rsidRDefault="004B5365" w:rsidP="004B5365">
      <w:pPr>
        <w:widowControl/>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sectPr w:rsidR="003F4F5E" w:rsidSect="002E3C76">
          <w:pgSz w:w="12240" w:h="15840"/>
          <w:pgMar w:top="1440" w:right="1440" w:bottom="1440" w:left="1440" w:header="1440" w:footer="1440" w:gutter="0"/>
          <w:cols w:space="720"/>
          <w:noEndnote/>
          <w:docGrid w:linePitch="326"/>
        </w:sectPr>
      </w:pPr>
      <w:r>
        <w:rPr>
          <w:rFonts w:ascii="Arial" w:hAnsi="Arial" w:cs="Arial"/>
          <w:sz w:val="22"/>
          <w:szCs w:val="22"/>
        </w:rPr>
        <w:t>4.</w:t>
      </w:r>
      <w:r>
        <w:rPr>
          <w:rFonts w:ascii="Arial" w:hAnsi="Arial" w:cs="Arial"/>
          <w:sz w:val="22"/>
          <w:szCs w:val="22"/>
        </w:rPr>
        <w:tab/>
      </w:r>
      <w:r w:rsidR="002E1B58" w:rsidRPr="0034102C">
        <w:rPr>
          <w:rFonts w:ascii="Arial" w:hAnsi="Arial" w:cs="Arial"/>
          <w:sz w:val="22"/>
          <w:szCs w:val="22"/>
        </w:rPr>
        <w:t xml:space="preserve">The </w:t>
      </w:r>
      <w:r w:rsidR="009375C4" w:rsidRPr="0034102C">
        <w:rPr>
          <w:rFonts w:ascii="Arial" w:hAnsi="Arial" w:cs="Arial"/>
          <w:sz w:val="22"/>
          <w:szCs w:val="22"/>
        </w:rPr>
        <w:t xml:space="preserve">inspection report cover letter or the </w:t>
      </w:r>
      <w:r w:rsidR="00D10C7A" w:rsidRPr="0034102C">
        <w:rPr>
          <w:rFonts w:ascii="Arial" w:hAnsi="Arial" w:cs="Arial"/>
          <w:sz w:val="22"/>
          <w:szCs w:val="22"/>
        </w:rPr>
        <w:t>p</w:t>
      </w:r>
      <w:r w:rsidR="002E1B58" w:rsidRPr="0034102C">
        <w:rPr>
          <w:rFonts w:ascii="Arial" w:hAnsi="Arial" w:cs="Arial"/>
          <w:sz w:val="22"/>
          <w:szCs w:val="22"/>
        </w:rPr>
        <w:t xml:space="preserve">reliminary </w:t>
      </w:r>
      <w:r w:rsidR="00D10C7A" w:rsidRPr="0034102C">
        <w:rPr>
          <w:rFonts w:ascii="Arial" w:hAnsi="Arial" w:cs="Arial"/>
          <w:sz w:val="22"/>
          <w:szCs w:val="22"/>
        </w:rPr>
        <w:t>significance d</w:t>
      </w:r>
      <w:r w:rsidR="002E1B58" w:rsidRPr="0034102C">
        <w:rPr>
          <w:rFonts w:ascii="Arial" w:hAnsi="Arial" w:cs="Arial"/>
          <w:sz w:val="22"/>
          <w:szCs w:val="22"/>
        </w:rPr>
        <w:t>etermination letter offer</w:t>
      </w:r>
      <w:ins w:id="530" w:author="Vaughn, Stephen" w:date="2014-12-12T10:32:00Z">
        <w:r w:rsidR="00CE57A8">
          <w:rPr>
            <w:rFonts w:ascii="Arial" w:hAnsi="Arial" w:cs="Arial"/>
            <w:sz w:val="22"/>
            <w:szCs w:val="22"/>
          </w:rPr>
          <w:t>s</w:t>
        </w:r>
      </w:ins>
      <w:r w:rsidR="002E1B58" w:rsidRPr="0034102C">
        <w:rPr>
          <w:rFonts w:ascii="Arial" w:hAnsi="Arial" w:cs="Arial"/>
          <w:sz w:val="22"/>
          <w:szCs w:val="22"/>
        </w:rPr>
        <w:t xml:space="preserve"> the licensee an opportunity to submit a written response or to request a Regulatory Conference </w:t>
      </w:r>
      <w:ins w:id="531" w:author="Vaughn, Stephen" w:date="2014-12-12T10:32:00Z">
        <w:r w:rsidR="00CE57A8">
          <w:rPr>
            <w:rFonts w:ascii="Arial" w:hAnsi="Arial" w:cs="Arial"/>
            <w:sz w:val="22"/>
            <w:szCs w:val="22"/>
          </w:rPr>
          <w:t>(</w:t>
        </w:r>
      </w:ins>
      <w:ins w:id="532" w:author="sjv1" w:date="2015-03-10T07:50:00Z">
        <w:r w:rsidR="00ED2A6B">
          <w:rPr>
            <w:rFonts w:ascii="Arial" w:hAnsi="Arial" w:cs="Arial"/>
            <w:sz w:val="22"/>
            <w:szCs w:val="22"/>
          </w:rPr>
          <w:t>see</w:t>
        </w:r>
      </w:ins>
      <w:ins w:id="533" w:author="Vaughn, Stephen" w:date="2014-12-12T10:33:00Z">
        <w:r w:rsidR="00CE57A8">
          <w:rPr>
            <w:rFonts w:ascii="Arial" w:hAnsi="Arial" w:cs="Arial"/>
            <w:sz w:val="22"/>
            <w:szCs w:val="22"/>
          </w:rPr>
          <w:t xml:space="preserve"> </w:t>
        </w:r>
      </w:ins>
      <w:r w:rsidR="002E1B58" w:rsidRPr="0034102C">
        <w:rPr>
          <w:rFonts w:ascii="Arial" w:hAnsi="Arial" w:cs="Arial"/>
          <w:sz w:val="22"/>
          <w:szCs w:val="22"/>
        </w:rPr>
        <w:t>Section 3</w:t>
      </w:r>
      <w:ins w:id="534" w:author="sjv1" w:date="2015-03-10T07:50:00Z">
        <w:r w:rsidR="00ED2A6B">
          <w:rPr>
            <w:rFonts w:ascii="Arial" w:hAnsi="Arial" w:cs="Arial"/>
            <w:sz w:val="22"/>
            <w:szCs w:val="22"/>
          </w:rPr>
          <w:t xml:space="preserve"> for more details</w:t>
        </w:r>
      </w:ins>
      <w:ins w:id="535" w:author="Vaughn, Stephen" w:date="2014-12-12T10:33:00Z">
        <w:r w:rsidR="00CE57A8">
          <w:rPr>
            <w:rFonts w:ascii="Arial" w:hAnsi="Arial" w:cs="Arial"/>
            <w:sz w:val="22"/>
            <w:szCs w:val="22"/>
          </w:rPr>
          <w:t>)</w:t>
        </w:r>
      </w:ins>
      <w:r w:rsidR="002E1B58" w:rsidRPr="0034102C">
        <w:rPr>
          <w:rFonts w:ascii="Arial" w:hAnsi="Arial" w:cs="Arial"/>
          <w:sz w:val="22"/>
          <w:szCs w:val="22"/>
        </w:rPr>
        <w:t>.</w:t>
      </w:r>
      <w:r w:rsidR="009375C4" w:rsidRPr="0034102C">
        <w:rPr>
          <w:rFonts w:ascii="Arial" w:hAnsi="Arial" w:cs="Arial"/>
          <w:sz w:val="22"/>
          <w:szCs w:val="22"/>
        </w:rPr>
        <w:t xml:space="preserve"> </w:t>
      </w:r>
      <w:r w:rsidR="00061218">
        <w:rPr>
          <w:rFonts w:ascii="Arial" w:hAnsi="Arial" w:cs="Arial"/>
          <w:sz w:val="22"/>
          <w:szCs w:val="22"/>
        </w:rPr>
        <w:t xml:space="preserve"> </w:t>
      </w:r>
      <w:r w:rsidR="00220D2E" w:rsidRPr="0034102C">
        <w:rPr>
          <w:rFonts w:ascii="Arial" w:hAnsi="Arial" w:cs="Arial"/>
          <w:sz w:val="22"/>
          <w:szCs w:val="22"/>
        </w:rPr>
        <w:t xml:space="preserve">The </w:t>
      </w:r>
      <w:r w:rsidR="00D426C1" w:rsidRPr="0034102C">
        <w:rPr>
          <w:rFonts w:ascii="Arial" w:hAnsi="Arial" w:cs="Arial"/>
          <w:sz w:val="22"/>
          <w:szCs w:val="22"/>
        </w:rPr>
        <w:t xml:space="preserve">preliminary significance determination letter must provide sufficient detail for the licensee to understand the basis of the staff’s </w:t>
      </w:r>
      <w:r w:rsidR="00044EC4" w:rsidRPr="0034102C">
        <w:rPr>
          <w:rFonts w:ascii="Arial" w:hAnsi="Arial" w:cs="Arial"/>
          <w:sz w:val="22"/>
          <w:szCs w:val="22"/>
        </w:rPr>
        <w:t xml:space="preserve">preliminary </w:t>
      </w:r>
      <w:r w:rsidR="00D426C1" w:rsidRPr="0034102C">
        <w:rPr>
          <w:rFonts w:ascii="Arial" w:hAnsi="Arial" w:cs="Arial"/>
          <w:sz w:val="22"/>
          <w:szCs w:val="22"/>
        </w:rPr>
        <w:t>significance determination</w:t>
      </w:r>
      <w:r w:rsidR="00273CBC" w:rsidRPr="0034102C">
        <w:rPr>
          <w:rFonts w:ascii="Arial" w:hAnsi="Arial" w:cs="Arial"/>
          <w:sz w:val="22"/>
          <w:szCs w:val="22"/>
        </w:rPr>
        <w:t>.</w:t>
      </w:r>
      <w:r w:rsidR="00D426C1" w:rsidRPr="0034102C">
        <w:rPr>
          <w:rFonts w:ascii="Arial" w:hAnsi="Arial" w:cs="Arial"/>
          <w:sz w:val="22"/>
          <w:szCs w:val="22"/>
        </w:rPr>
        <w:t xml:space="preserve"> </w:t>
      </w:r>
      <w:r w:rsidR="00061218">
        <w:rPr>
          <w:rFonts w:ascii="Arial" w:hAnsi="Arial" w:cs="Arial"/>
          <w:sz w:val="22"/>
          <w:szCs w:val="22"/>
        </w:rPr>
        <w:t xml:space="preserve"> </w:t>
      </w:r>
      <w:r w:rsidR="00273CBC" w:rsidRPr="0034102C">
        <w:rPr>
          <w:rFonts w:ascii="Arial" w:hAnsi="Arial" w:cs="Arial"/>
          <w:sz w:val="22"/>
          <w:szCs w:val="22"/>
        </w:rPr>
        <w:t>This will enable</w:t>
      </w:r>
      <w:r w:rsidR="00044EC4" w:rsidRPr="0034102C">
        <w:rPr>
          <w:rFonts w:ascii="Arial" w:hAnsi="Arial" w:cs="Arial"/>
          <w:sz w:val="22"/>
          <w:szCs w:val="22"/>
        </w:rPr>
        <w:t xml:space="preserve"> </w:t>
      </w:r>
      <w:r w:rsidR="00D426C1" w:rsidRPr="0034102C">
        <w:rPr>
          <w:rFonts w:ascii="Arial" w:hAnsi="Arial" w:cs="Arial"/>
          <w:sz w:val="22"/>
          <w:szCs w:val="22"/>
        </w:rPr>
        <w:t xml:space="preserve">the licensee to </w:t>
      </w:r>
      <w:r w:rsidR="00273CBC" w:rsidRPr="0034102C">
        <w:rPr>
          <w:rFonts w:ascii="Arial" w:hAnsi="Arial" w:cs="Arial"/>
          <w:sz w:val="22"/>
          <w:szCs w:val="22"/>
        </w:rPr>
        <w:t>determine if (and what) additional information is needed to better inform the final significance determination</w:t>
      </w:r>
      <w:r w:rsidR="00EB1E94" w:rsidRPr="0034102C">
        <w:rPr>
          <w:rFonts w:ascii="Arial" w:hAnsi="Arial" w:cs="Arial"/>
          <w:sz w:val="22"/>
          <w:szCs w:val="22"/>
        </w:rPr>
        <w:t xml:space="preserve">. </w:t>
      </w:r>
      <w:r w:rsidR="00061218">
        <w:rPr>
          <w:rFonts w:ascii="Arial" w:hAnsi="Arial" w:cs="Arial"/>
          <w:sz w:val="22"/>
          <w:szCs w:val="22"/>
        </w:rPr>
        <w:t xml:space="preserve"> </w:t>
      </w:r>
      <w:r w:rsidR="00044EC4" w:rsidRPr="0034102C">
        <w:rPr>
          <w:rFonts w:ascii="Arial" w:hAnsi="Arial" w:cs="Arial"/>
          <w:sz w:val="22"/>
          <w:szCs w:val="22"/>
        </w:rPr>
        <w:t xml:space="preserve">If </w:t>
      </w:r>
      <w:r w:rsidR="00273CBC" w:rsidRPr="0034102C">
        <w:rPr>
          <w:rFonts w:ascii="Arial" w:hAnsi="Arial" w:cs="Arial"/>
          <w:sz w:val="22"/>
          <w:szCs w:val="22"/>
        </w:rPr>
        <w:t>appropriate</w:t>
      </w:r>
      <w:r w:rsidR="00044EC4" w:rsidRPr="0034102C">
        <w:rPr>
          <w:rFonts w:ascii="Arial" w:hAnsi="Arial" w:cs="Arial"/>
          <w:sz w:val="22"/>
          <w:szCs w:val="22"/>
        </w:rPr>
        <w:t>, t</w:t>
      </w:r>
      <w:r w:rsidR="00D426C1" w:rsidRPr="0034102C">
        <w:rPr>
          <w:rFonts w:ascii="Arial" w:hAnsi="Arial" w:cs="Arial"/>
          <w:sz w:val="22"/>
          <w:szCs w:val="22"/>
        </w:rPr>
        <w:t xml:space="preserve">he letter should contain specific questions or request specific information the staff needs </w:t>
      </w:r>
      <w:r w:rsidR="00044EC4" w:rsidRPr="0034102C">
        <w:rPr>
          <w:rFonts w:ascii="Arial" w:hAnsi="Arial" w:cs="Arial"/>
          <w:sz w:val="22"/>
          <w:szCs w:val="22"/>
        </w:rPr>
        <w:t xml:space="preserve">to </w:t>
      </w:r>
      <w:r w:rsidR="00273CBC" w:rsidRPr="0034102C">
        <w:rPr>
          <w:rFonts w:ascii="Arial" w:hAnsi="Arial" w:cs="Arial"/>
          <w:sz w:val="22"/>
          <w:szCs w:val="22"/>
        </w:rPr>
        <w:t>make its final significance determination</w:t>
      </w:r>
      <w:r w:rsidR="00044EC4" w:rsidRPr="0034102C">
        <w:rPr>
          <w:rFonts w:ascii="Arial" w:hAnsi="Arial" w:cs="Arial"/>
          <w:sz w:val="22"/>
          <w:szCs w:val="22"/>
        </w:rPr>
        <w:t>.</w:t>
      </w:r>
      <w:r w:rsidR="005D6D7C">
        <w:rPr>
          <w:rFonts w:ascii="Arial" w:hAnsi="Arial" w:cs="Arial"/>
          <w:sz w:val="22"/>
          <w:szCs w:val="22"/>
        </w:rPr>
        <w:t xml:space="preserve"> </w:t>
      </w:r>
      <w:r w:rsidR="00D426C1" w:rsidRPr="0034102C">
        <w:rPr>
          <w:rFonts w:ascii="Arial" w:hAnsi="Arial" w:cs="Arial"/>
          <w:sz w:val="22"/>
          <w:szCs w:val="22"/>
        </w:rPr>
        <w:t xml:space="preserve"> In all cases, the correspondence to the licensee should include a date for the licensee to provide the information requested to support SDP timeliness</w:t>
      </w:r>
      <w:r w:rsidR="000B43ED" w:rsidRPr="0034102C">
        <w:rPr>
          <w:rFonts w:ascii="Arial" w:hAnsi="Arial" w:cs="Arial"/>
          <w:sz w:val="22"/>
          <w:szCs w:val="22"/>
        </w:rPr>
        <w:t xml:space="preserve">. </w:t>
      </w:r>
      <w:r w:rsidR="00061218">
        <w:rPr>
          <w:rFonts w:ascii="Arial" w:hAnsi="Arial" w:cs="Arial"/>
          <w:sz w:val="22"/>
          <w:szCs w:val="22"/>
        </w:rPr>
        <w:t xml:space="preserve"> </w:t>
      </w:r>
      <w:r w:rsidR="000B43ED" w:rsidRPr="0034102C">
        <w:rPr>
          <w:rFonts w:ascii="Arial" w:hAnsi="Arial" w:cs="Arial"/>
          <w:sz w:val="22"/>
          <w:szCs w:val="22"/>
        </w:rPr>
        <w:t xml:space="preserve">The licensee should submit </w:t>
      </w:r>
      <w:r w:rsidR="00E43948" w:rsidRPr="0034102C">
        <w:rPr>
          <w:rFonts w:ascii="Arial" w:hAnsi="Arial" w:cs="Arial"/>
          <w:sz w:val="22"/>
          <w:szCs w:val="22"/>
        </w:rPr>
        <w:t>material</w:t>
      </w:r>
      <w:r w:rsidR="000B43ED" w:rsidRPr="0034102C">
        <w:rPr>
          <w:rFonts w:ascii="Arial" w:hAnsi="Arial" w:cs="Arial"/>
          <w:sz w:val="22"/>
          <w:szCs w:val="22"/>
        </w:rPr>
        <w:t xml:space="preserve">s </w:t>
      </w:r>
      <w:r w:rsidR="00273CBC" w:rsidRPr="0034102C">
        <w:rPr>
          <w:rFonts w:ascii="Arial" w:hAnsi="Arial" w:cs="Arial"/>
          <w:sz w:val="22"/>
          <w:szCs w:val="22"/>
        </w:rPr>
        <w:t xml:space="preserve">on the docket </w:t>
      </w:r>
      <w:r w:rsidR="00E43948" w:rsidRPr="0034102C">
        <w:rPr>
          <w:rFonts w:ascii="Arial" w:hAnsi="Arial" w:cs="Arial"/>
          <w:sz w:val="22"/>
          <w:szCs w:val="22"/>
        </w:rPr>
        <w:t xml:space="preserve">at least seven </w:t>
      </w:r>
      <w:ins w:id="536" w:author="sjv1" w:date="2015-03-10T07:52:00Z">
        <w:r w:rsidR="00021108">
          <w:rPr>
            <w:rFonts w:ascii="Arial" w:hAnsi="Arial" w:cs="Arial"/>
            <w:sz w:val="22"/>
            <w:szCs w:val="22"/>
          </w:rPr>
          <w:t xml:space="preserve">calendar </w:t>
        </w:r>
      </w:ins>
      <w:r w:rsidR="00E43948" w:rsidRPr="0034102C">
        <w:rPr>
          <w:rFonts w:ascii="Arial" w:hAnsi="Arial" w:cs="Arial"/>
          <w:sz w:val="22"/>
          <w:szCs w:val="22"/>
        </w:rPr>
        <w:t xml:space="preserve">days prior to the </w:t>
      </w:r>
      <w:r w:rsidR="000B43ED" w:rsidRPr="0034102C">
        <w:rPr>
          <w:rFonts w:ascii="Arial" w:hAnsi="Arial" w:cs="Arial"/>
          <w:sz w:val="22"/>
          <w:szCs w:val="22"/>
        </w:rPr>
        <w:t xml:space="preserve">regulatory </w:t>
      </w:r>
      <w:r w:rsidR="00E43948" w:rsidRPr="0034102C">
        <w:rPr>
          <w:rFonts w:ascii="Arial" w:hAnsi="Arial" w:cs="Arial"/>
          <w:sz w:val="22"/>
          <w:szCs w:val="22"/>
        </w:rPr>
        <w:t>conference</w:t>
      </w:r>
      <w:r w:rsidR="00D426C1" w:rsidRPr="0034102C">
        <w:rPr>
          <w:rFonts w:ascii="Arial" w:hAnsi="Arial" w:cs="Arial"/>
          <w:sz w:val="22"/>
          <w:szCs w:val="22"/>
        </w:rPr>
        <w:t>.</w:t>
      </w:r>
      <w:r w:rsidR="009168CA" w:rsidRPr="0034102C">
        <w:rPr>
          <w:rFonts w:ascii="Arial" w:hAnsi="Arial" w:cs="Arial"/>
          <w:sz w:val="22"/>
          <w:szCs w:val="22"/>
        </w:rPr>
        <w:t xml:space="preserve"> </w:t>
      </w:r>
      <w:r w:rsidR="00061218">
        <w:rPr>
          <w:rFonts w:ascii="Arial" w:hAnsi="Arial" w:cs="Arial"/>
          <w:sz w:val="22"/>
          <w:szCs w:val="22"/>
        </w:rPr>
        <w:t xml:space="preserve"> </w:t>
      </w:r>
      <w:r w:rsidR="002E1B58" w:rsidRPr="0034102C">
        <w:rPr>
          <w:rFonts w:ascii="Arial" w:hAnsi="Arial" w:cs="Arial"/>
          <w:sz w:val="22"/>
          <w:szCs w:val="22"/>
        </w:rPr>
        <w:t xml:space="preserve">The </w:t>
      </w:r>
      <w:ins w:id="537" w:author="Vaughn, Stephen" w:date="2014-12-12T10:34:00Z">
        <w:r w:rsidR="00CE57A8">
          <w:rPr>
            <w:rFonts w:ascii="Arial" w:hAnsi="Arial" w:cs="Arial"/>
            <w:sz w:val="22"/>
            <w:szCs w:val="22"/>
          </w:rPr>
          <w:t>preliminary determination</w:t>
        </w:r>
      </w:ins>
      <w:ins w:id="538" w:author="Vaughn, Stephen" w:date="2014-12-12T10:35:00Z">
        <w:r w:rsidR="00CE57A8">
          <w:rPr>
            <w:rFonts w:ascii="Arial" w:hAnsi="Arial" w:cs="Arial"/>
            <w:sz w:val="22"/>
            <w:szCs w:val="22"/>
          </w:rPr>
          <w:t xml:space="preserve"> </w:t>
        </w:r>
      </w:ins>
      <w:r w:rsidR="002E1B58" w:rsidRPr="0034102C">
        <w:rPr>
          <w:rFonts w:ascii="Arial" w:hAnsi="Arial" w:cs="Arial"/>
          <w:sz w:val="22"/>
          <w:szCs w:val="22"/>
        </w:rPr>
        <w:t xml:space="preserve">letter </w:t>
      </w:r>
      <w:r w:rsidR="009168CA" w:rsidRPr="0034102C">
        <w:rPr>
          <w:rFonts w:ascii="Arial" w:hAnsi="Arial" w:cs="Arial"/>
          <w:sz w:val="22"/>
          <w:szCs w:val="22"/>
        </w:rPr>
        <w:t xml:space="preserve">should </w:t>
      </w:r>
      <w:r w:rsidR="009168CA" w:rsidRPr="0034102C">
        <w:rPr>
          <w:rFonts w:ascii="Arial" w:hAnsi="Arial" w:cs="Arial"/>
          <w:sz w:val="22"/>
          <w:szCs w:val="22"/>
          <w:u w:val="single"/>
        </w:rPr>
        <w:t xml:space="preserve">not include </w:t>
      </w:r>
      <w:ins w:id="539" w:author="Vaughn, Stephen" w:date="2014-12-12T10:35:00Z">
        <w:r w:rsidR="00CE57A8">
          <w:rPr>
            <w:rFonts w:ascii="Arial" w:hAnsi="Arial" w:cs="Arial"/>
            <w:sz w:val="22"/>
            <w:szCs w:val="22"/>
            <w:u w:val="single"/>
          </w:rPr>
          <w:t>any</w:t>
        </w:r>
      </w:ins>
      <w:r w:rsidR="009168CA" w:rsidRPr="0034102C">
        <w:rPr>
          <w:rFonts w:ascii="Arial" w:hAnsi="Arial" w:cs="Arial"/>
          <w:sz w:val="22"/>
          <w:szCs w:val="22"/>
          <w:u w:val="single"/>
        </w:rPr>
        <w:t xml:space="preserve"> </w:t>
      </w:r>
      <w:r w:rsidR="00C556CB" w:rsidRPr="0034102C">
        <w:rPr>
          <w:rFonts w:ascii="Arial" w:hAnsi="Arial" w:cs="Arial"/>
          <w:sz w:val="22"/>
          <w:szCs w:val="22"/>
          <w:u w:val="single"/>
        </w:rPr>
        <w:t>SDP worksheets or portions of the SERP package</w:t>
      </w:r>
      <w:r w:rsidR="00C556CB" w:rsidRPr="0034102C">
        <w:rPr>
          <w:rFonts w:ascii="Arial" w:hAnsi="Arial" w:cs="Arial"/>
          <w:sz w:val="22"/>
          <w:szCs w:val="22"/>
        </w:rPr>
        <w:t>.</w:t>
      </w:r>
      <w:r w:rsidR="00061218">
        <w:rPr>
          <w:rFonts w:ascii="Arial" w:hAnsi="Arial" w:cs="Arial"/>
          <w:sz w:val="22"/>
          <w:szCs w:val="22"/>
        </w:rPr>
        <w:t xml:space="preserve"> </w:t>
      </w:r>
      <w:r w:rsidR="00C556CB" w:rsidRPr="0034102C">
        <w:rPr>
          <w:rFonts w:ascii="Arial" w:hAnsi="Arial" w:cs="Arial"/>
          <w:sz w:val="22"/>
          <w:szCs w:val="22"/>
        </w:rPr>
        <w:t xml:space="preserve"> </w:t>
      </w:r>
      <w:ins w:id="540" w:author="Vaughn, Stephen" w:date="2014-12-12T10:35:00Z">
        <w:r w:rsidR="00CE57A8">
          <w:rPr>
            <w:rFonts w:ascii="Arial" w:hAnsi="Arial" w:cs="Arial"/>
            <w:sz w:val="22"/>
            <w:szCs w:val="22"/>
          </w:rPr>
          <w:t>All s</w:t>
        </w:r>
      </w:ins>
      <w:r w:rsidR="002E1B58" w:rsidRPr="0034102C">
        <w:rPr>
          <w:rFonts w:ascii="Arial" w:hAnsi="Arial" w:cs="Arial"/>
          <w:sz w:val="22"/>
          <w:szCs w:val="22"/>
        </w:rPr>
        <w:t>ecurity-related details shall be provided in a non-public attachment to the letter.</w:t>
      </w:r>
    </w:p>
    <w:p w:rsidR="00D37B49" w:rsidRPr="0034102C" w:rsidRDefault="004B5365" w:rsidP="00FA615C">
      <w:pPr>
        <w:widowControl/>
        <w:tabs>
          <w:tab w:val="left" w:pos="274"/>
          <w:tab w:val="left" w:pos="806"/>
          <w:tab w:val="left" w:pos="1170"/>
          <w:tab w:val="left" w:pos="1440"/>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r>
        <w:rPr>
          <w:rFonts w:ascii="Arial" w:hAnsi="Arial" w:cs="Arial"/>
          <w:sz w:val="22"/>
          <w:szCs w:val="22"/>
        </w:rPr>
        <w:lastRenderedPageBreak/>
        <w:t>5</w:t>
      </w:r>
      <w:r w:rsidR="003F4F5E">
        <w:rPr>
          <w:rFonts w:ascii="Arial" w:hAnsi="Arial" w:cs="Arial"/>
          <w:sz w:val="22"/>
          <w:szCs w:val="22"/>
        </w:rPr>
        <w:t>.</w:t>
      </w:r>
      <w:r w:rsidR="003F4F5E">
        <w:rPr>
          <w:rFonts w:ascii="Arial" w:hAnsi="Arial" w:cs="Arial"/>
          <w:sz w:val="22"/>
          <w:szCs w:val="22"/>
        </w:rPr>
        <w:tab/>
      </w:r>
      <w:r w:rsidR="00FA1C67" w:rsidRPr="0034102C">
        <w:rPr>
          <w:rFonts w:ascii="Arial" w:hAnsi="Arial" w:cs="Arial"/>
          <w:sz w:val="22"/>
          <w:szCs w:val="22"/>
        </w:rPr>
        <w:tab/>
      </w:r>
      <w:r w:rsidR="002B4814" w:rsidRPr="0034102C">
        <w:rPr>
          <w:rFonts w:ascii="Arial" w:hAnsi="Arial" w:cs="Arial"/>
          <w:sz w:val="22"/>
          <w:szCs w:val="22"/>
        </w:rPr>
        <w:t>If</w:t>
      </w:r>
      <w:r w:rsidR="00D37B49" w:rsidRPr="0034102C">
        <w:rPr>
          <w:rFonts w:ascii="Arial" w:hAnsi="Arial" w:cs="Arial"/>
          <w:sz w:val="22"/>
          <w:szCs w:val="22"/>
        </w:rPr>
        <w:t xml:space="preserve"> the SERP</w:t>
      </w:r>
      <w:r w:rsidR="00FE121C" w:rsidRPr="0034102C">
        <w:rPr>
          <w:rFonts w:ascii="Arial" w:hAnsi="Arial" w:cs="Arial"/>
          <w:sz w:val="22"/>
          <w:szCs w:val="22"/>
        </w:rPr>
        <w:t>’</w:t>
      </w:r>
      <w:r w:rsidR="00D37B49" w:rsidRPr="0034102C">
        <w:rPr>
          <w:rFonts w:ascii="Arial" w:hAnsi="Arial" w:cs="Arial"/>
          <w:sz w:val="22"/>
          <w:szCs w:val="22"/>
        </w:rPr>
        <w:t xml:space="preserve">s preliminary </w:t>
      </w:r>
      <w:r w:rsidR="00D426C1" w:rsidRPr="0034102C">
        <w:rPr>
          <w:rFonts w:ascii="Arial" w:hAnsi="Arial" w:cs="Arial"/>
          <w:sz w:val="22"/>
          <w:szCs w:val="22"/>
        </w:rPr>
        <w:t>significance</w:t>
      </w:r>
      <w:r w:rsidR="00D37B49" w:rsidRPr="0034102C">
        <w:rPr>
          <w:rFonts w:ascii="Arial" w:hAnsi="Arial" w:cs="Arial"/>
          <w:sz w:val="22"/>
          <w:szCs w:val="22"/>
        </w:rPr>
        <w:t xml:space="preserve"> is </w:t>
      </w:r>
      <w:r w:rsidR="00D426C1" w:rsidRPr="0034102C">
        <w:rPr>
          <w:rFonts w:ascii="Arial" w:hAnsi="Arial" w:cs="Arial"/>
          <w:sz w:val="22"/>
          <w:szCs w:val="22"/>
        </w:rPr>
        <w:t xml:space="preserve">determined to be </w:t>
      </w:r>
      <w:r w:rsidR="00D37B49" w:rsidRPr="0034102C">
        <w:rPr>
          <w:rFonts w:ascii="Arial" w:hAnsi="Arial" w:cs="Arial"/>
          <w:sz w:val="22"/>
          <w:szCs w:val="22"/>
        </w:rPr>
        <w:t xml:space="preserve">White, Yellow, or Red and the licensee </w:t>
      </w:r>
      <w:r w:rsidR="001347DE" w:rsidRPr="0034102C">
        <w:rPr>
          <w:rFonts w:ascii="Arial" w:hAnsi="Arial" w:cs="Arial"/>
          <w:sz w:val="22"/>
          <w:szCs w:val="22"/>
        </w:rPr>
        <w:t xml:space="preserve">declines </w:t>
      </w:r>
      <w:r w:rsidR="00D37B49" w:rsidRPr="0034102C">
        <w:rPr>
          <w:rFonts w:ascii="Arial" w:hAnsi="Arial" w:cs="Arial"/>
          <w:sz w:val="22"/>
          <w:szCs w:val="22"/>
        </w:rPr>
        <w:t>to submit a written response or to arrange a Regulatory Conference</w:t>
      </w:r>
      <w:r w:rsidR="00D426C1" w:rsidRPr="0034102C">
        <w:rPr>
          <w:rFonts w:ascii="Arial" w:hAnsi="Arial" w:cs="Arial"/>
          <w:sz w:val="22"/>
          <w:szCs w:val="22"/>
        </w:rPr>
        <w:t>,</w:t>
      </w:r>
      <w:r w:rsidR="001347DE" w:rsidRPr="0034102C">
        <w:rPr>
          <w:rFonts w:ascii="Arial" w:hAnsi="Arial" w:cs="Arial"/>
          <w:sz w:val="22"/>
          <w:szCs w:val="22"/>
        </w:rPr>
        <w:t xml:space="preserve"> </w:t>
      </w:r>
      <w:r w:rsidR="00D37B49" w:rsidRPr="0034102C">
        <w:rPr>
          <w:rFonts w:ascii="Arial" w:hAnsi="Arial" w:cs="Arial"/>
          <w:sz w:val="22"/>
          <w:szCs w:val="22"/>
        </w:rPr>
        <w:t xml:space="preserve">then the preliminary assessment of significance becomes final, and the region will issue the final significance determination letter </w:t>
      </w:r>
      <w:ins w:id="541" w:author="Vaughn, Stephen" w:date="2014-12-12T10:35:00Z">
        <w:r w:rsidR="00CE57A8">
          <w:rPr>
            <w:rFonts w:ascii="Arial" w:hAnsi="Arial" w:cs="Arial"/>
            <w:sz w:val="22"/>
            <w:szCs w:val="22"/>
          </w:rPr>
          <w:t xml:space="preserve">(as </w:t>
        </w:r>
      </w:ins>
      <w:r w:rsidR="002B4814" w:rsidRPr="0034102C">
        <w:rPr>
          <w:rFonts w:ascii="Arial" w:hAnsi="Arial" w:cs="Arial"/>
          <w:sz w:val="22"/>
          <w:szCs w:val="22"/>
        </w:rPr>
        <w:t>described in Section 4</w:t>
      </w:r>
      <w:ins w:id="542" w:author="Vaughn, Stephen" w:date="2014-12-12T10:36:00Z">
        <w:r w:rsidR="00CE57A8">
          <w:rPr>
            <w:rFonts w:ascii="Arial" w:hAnsi="Arial" w:cs="Arial"/>
            <w:sz w:val="22"/>
            <w:szCs w:val="22"/>
          </w:rPr>
          <w:t>)</w:t>
        </w:r>
      </w:ins>
      <w:r w:rsidR="00F84753" w:rsidRPr="0034102C">
        <w:rPr>
          <w:rFonts w:ascii="Arial" w:hAnsi="Arial" w:cs="Arial"/>
          <w:sz w:val="22"/>
          <w:szCs w:val="22"/>
        </w:rPr>
        <w:t>.</w:t>
      </w:r>
      <w:r w:rsidR="00D37B49" w:rsidRPr="0034102C">
        <w:rPr>
          <w:rFonts w:ascii="Arial" w:hAnsi="Arial" w:cs="Arial"/>
          <w:sz w:val="22"/>
          <w:szCs w:val="22"/>
        </w:rPr>
        <w:t xml:space="preserve">  The cover letter should include the appropriate paragraph </w:t>
      </w:r>
      <w:r w:rsidR="00D426C1" w:rsidRPr="0034102C">
        <w:rPr>
          <w:rFonts w:ascii="Arial" w:hAnsi="Arial" w:cs="Arial"/>
          <w:sz w:val="22"/>
          <w:szCs w:val="22"/>
        </w:rPr>
        <w:t xml:space="preserve">referencing </w:t>
      </w:r>
      <w:r w:rsidR="00D37B49" w:rsidRPr="0034102C">
        <w:rPr>
          <w:rFonts w:ascii="Arial" w:hAnsi="Arial" w:cs="Arial"/>
          <w:sz w:val="22"/>
          <w:szCs w:val="22"/>
        </w:rPr>
        <w:t>the licensee</w:t>
      </w:r>
      <w:r w:rsidR="00FE121C" w:rsidRPr="0034102C">
        <w:rPr>
          <w:rFonts w:ascii="Arial" w:hAnsi="Arial" w:cs="Arial"/>
          <w:sz w:val="22"/>
          <w:szCs w:val="22"/>
        </w:rPr>
        <w:t>’</w:t>
      </w:r>
      <w:r w:rsidR="00D37B49" w:rsidRPr="0034102C">
        <w:rPr>
          <w:rFonts w:ascii="Arial" w:hAnsi="Arial" w:cs="Arial"/>
          <w:sz w:val="22"/>
          <w:szCs w:val="22"/>
        </w:rPr>
        <w:t xml:space="preserve">s </w:t>
      </w:r>
      <w:r w:rsidR="00D426C1" w:rsidRPr="0034102C">
        <w:rPr>
          <w:rFonts w:ascii="Arial" w:hAnsi="Arial" w:cs="Arial"/>
          <w:sz w:val="22"/>
          <w:szCs w:val="22"/>
        </w:rPr>
        <w:t xml:space="preserve">letter </w:t>
      </w:r>
      <w:r w:rsidR="00D37B49" w:rsidRPr="0034102C">
        <w:rPr>
          <w:rFonts w:ascii="Arial" w:hAnsi="Arial" w:cs="Arial"/>
          <w:sz w:val="22"/>
          <w:szCs w:val="22"/>
        </w:rPr>
        <w:t>declin</w:t>
      </w:r>
      <w:r w:rsidR="00D426C1" w:rsidRPr="0034102C">
        <w:rPr>
          <w:rFonts w:ascii="Arial" w:hAnsi="Arial" w:cs="Arial"/>
          <w:sz w:val="22"/>
          <w:szCs w:val="22"/>
        </w:rPr>
        <w:t>ing</w:t>
      </w:r>
      <w:r w:rsidR="00D37B49" w:rsidRPr="0034102C">
        <w:rPr>
          <w:rFonts w:ascii="Arial" w:hAnsi="Arial" w:cs="Arial"/>
          <w:sz w:val="22"/>
          <w:szCs w:val="22"/>
        </w:rPr>
        <w:t xml:space="preserve"> </w:t>
      </w:r>
      <w:r w:rsidR="00D426C1" w:rsidRPr="0034102C">
        <w:rPr>
          <w:rFonts w:ascii="Arial" w:hAnsi="Arial" w:cs="Arial"/>
          <w:sz w:val="22"/>
          <w:szCs w:val="22"/>
        </w:rPr>
        <w:t xml:space="preserve">to provide </w:t>
      </w:r>
      <w:r w:rsidR="00D37B49" w:rsidRPr="0034102C">
        <w:rPr>
          <w:rFonts w:ascii="Arial" w:hAnsi="Arial" w:cs="Arial"/>
          <w:sz w:val="22"/>
          <w:szCs w:val="22"/>
        </w:rPr>
        <w:t xml:space="preserve">a written response or </w:t>
      </w:r>
      <w:r w:rsidR="00D426C1" w:rsidRPr="0034102C">
        <w:rPr>
          <w:rFonts w:ascii="Arial" w:hAnsi="Arial" w:cs="Arial"/>
          <w:sz w:val="22"/>
          <w:szCs w:val="22"/>
        </w:rPr>
        <w:t xml:space="preserve">attend </w:t>
      </w:r>
      <w:r w:rsidR="00D37B49" w:rsidRPr="0034102C">
        <w:rPr>
          <w:rFonts w:ascii="Arial" w:hAnsi="Arial" w:cs="Arial"/>
          <w:sz w:val="22"/>
          <w:szCs w:val="22"/>
        </w:rPr>
        <w:t xml:space="preserve">a Regulatory Conference.  </w:t>
      </w:r>
      <w:r w:rsidR="00567CEB" w:rsidRPr="0034102C">
        <w:rPr>
          <w:rFonts w:ascii="Arial" w:hAnsi="Arial" w:cs="Arial"/>
          <w:sz w:val="22"/>
          <w:szCs w:val="22"/>
        </w:rPr>
        <w:t xml:space="preserve">By </w:t>
      </w:r>
      <w:r w:rsidR="00463720" w:rsidRPr="0034102C">
        <w:rPr>
          <w:rFonts w:ascii="Arial" w:hAnsi="Arial" w:cs="Arial"/>
          <w:sz w:val="22"/>
          <w:szCs w:val="22"/>
        </w:rPr>
        <w:t>declin</w:t>
      </w:r>
      <w:r w:rsidR="00567CEB" w:rsidRPr="0034102C">
        <w:rPr>
          <w:rFonts w:ascii="Arial" w:hAnsi="Arial" w:cs="Arial"/>
          <w:sz w:val="22"/>
          <w:szCs w:val="22"/>
        </w:rPr>
        <w:t>ing</w:t>
      </w:r>
      <w:r w:rsidR="00463720" w:rsidRPr="0034102C">
        <w:rPr>
          <w:rFonts w:ascii="Arial" w:hAnsi="Arial" w:cs="Arial"/>
          <w:sz w:val="22"/>
          <w:szCs w:val="22"/>
        </w:rPr>
        <w:t xml:space="preserve"> </w:t>
      </w:r>
      <w:r w:rsidR="00366C38" w:rsidRPr="0034102C">
        <w:rPr>
          <w:rFonts w:ascii="Arial" w:hAnsi="Arial" w:cs="Arial"/>
          <w:sz w:val="22"/>
          <w:szCs w:val="22"/>
        </w:rPr>
        <w:t xml:space="preserve">the opportunity </w:t>
      </w:r>
      <w:r w:rsidR="008E0EF2" w:rsidRPr="0034102C">
        <w:rPr>
          <w:rFonts w:ascii="Arial" w:hAnsi="Arial" w:cs="Arial"/>
          <w:sz w:val="22"/>
          <w:szCs w:val="22"/>
        </w:rPr>
        <w:t xml:space="preserve">to </w:t>
      </w:r>
      <w:r w:rsidR="005B1419" w:rsidRPr="0034102C">
        <w:rPr>
          <w:rFonts w:ascii="Arial" w:hAnsi="Arial" w:cs="Arial"/>
          <w:sz w:val="22"/>
          <w:szCs w:val="22"/>
        </w:rPr>
        <w:t>submit</w:t>
      </w:r>
      <w:r w:rsidR="008E0EF2" w:rsidRPr="0034102C">
        <w:rPr>
          <w:rFonts w:ascii="Arial" w:hAnsi="Arial" w:cs="Arial"/>
          <w:sz w:val="22"/>
          <w:szCs w:val="22"/>
        </w:rPr>
        <w:t xml:space="preserve"> a written response or </w:t>
      </w:r>
      <w:r w:rsidR="00366C38" w:rsidRPr="0034102C">
        <w:rPr>
          <w:rFonts w:ascii="Arial" w:hAnsi="Arial" w:cs="Arial"/>
          <w:sz w:val="22"/>
          <w:szCs w:val="22"/>
        </w:rPr>
        <w:t xml:space="preserve">to request </w:t>
      </w:r>
      <w:r w:rsidR="00D37B49" w:rsidRPr="0034102C">
        <w:rPr>
          <w:rFonts w:ascii="Arial" w:hAnsi="Arial" w:cs="Arial"/>
          <w:sz w:val="22"/>
          <w:szCs w:val="22"/>
        </w:rPr>
        <w:t>a Regulatory Conference</w:t>
      </w:r>
      <w:r w:rsidR="008E0EF2" w:rsidRPr="0034102C">
        <w:rPr>
          <w:rFonts w:ascii="Arial" w:hAnsi="Arial" w:cs="Arial"/>
          <w:sz w:val="22"/>
          <w:szCs w:val="22"/>
        </w:rPr>
        <w:t>,</w:t>
      </w:r>
      <w:r w:rsidR="00463720" w:rsidRPr="0034102C">
        <w:rPr>
          <w:rFonts w:ascii="Arial" w:hAnsi="Arial" w:cs="Arial"/>
          <w:sz w:val="22"/>
          <w:szCs w:val="22"/>
        </w:rPr>
        <w:t xml:space="preserve"> the </w:t>
      </w:r>
      <w:r w:rsidR="00567CEB" w:rsidRPr="0034102C">
        <w:rPr>
          <w:rFonts w:ascii="Arial" w:hAnsi="Arial" w:cs="Arial"/>
          <w:sz w:val="22"/>
          <w:szCs w:val="22"/>
        </w:rPr>
        <w:t xml:space="preserve">licensee </w:t>
      </w:r>
      <w:r w:rsidR="00463720" w:rsidRPr="0034102C">
        <w:rPr>
          <w:rFonts w:ascii="Arial" w:hAnsi="Arial" w:cs="Arial"/>
          <w:sz w:val="22"/>
          <w:szCs w:val="22"/>
        </w:rPr>
        <w:t>reli</w:t>
      </w:r>
      <w:r w:rsidR="00A9700F" w:rsidRPr="0034102C">
        <w:rPr>
          <w:rFonts w:ascii="Arial" w:hAnsi="Arial" w:cs="Arial"/>
          <w:sz w:val="22"/>
          <w:szCs w:val="22"/>
        </w:rPr>
        <w:t>n</w:t>
      </w:r>
      <w:r w:rsidR="00463720" w:rsidRPr="0034102C">
        <w:rPr>
          <w:rFonts w:ascii="Arial" w:hAnsi="Arial" w:cs="Arial"/>
          <w:sz w:val="22"/>
          <w:szCs w:val="22"/>
        </w:rPr>
        <w:t>quish</w:t>
      </w:r>
      <w:r w:rsidR="00567CEB" w:rsidRPr="0034102C">
        <w:rPr>
          <w:rFonts w:ascii="Arial" w:hAnsi="Arial" w:cs="Arial"/>
          <w:sz w:val="22"/>
          <w:szCs w:val="22"/>
        </w:rPr>
        <w:t>es</w:t>
      </w:r>
      <w:r w:rsidR="00D37B49" w:rsidRPr="0034102C">
        <w:rPr>
          <w:rFonts w:ascii="Arial" w:hAnsi="Arial" w:cs="Arial"/>
          <w:sz w:val="22"/>
          <w:szCs w:val="22"/>
        </w:rPr>
        <w:t xml:space="preserve"> </w:t>
      </w:r>
      <w:r w:rsidR="00793F31" w:rsidRPr="0034102C">
        <w:rPr>
          <w:rFonts w:ascii="Arial" w:hAnsi="Arial" w:cs="Arial"/>
          <w:sz w:val="22"/>
          <w:szCs w:val="22"/>
        </w:rPr>
        <w:t>its</w:t>
      </w:r>
      <w:r w:rsidR="00D37B49" w:rsidRPr="0034102C">
        <w:rPr>
          <w:rFonts w:ascii="Arial" w:hAnsi="Arial" w:cs="Arial"/>
          <w:sz w:val="22"/>
          <w:szCs w:val="22"/>
        </w:rPr>
        <w:t xml:space="preserve"> </w:t>
      </w:r>
      <w:r w:rsidR="00463720" w:rsidRPr="0034102C">
        <w:rPr>
          <w:rFonts w:ascii="Arial" w:hAnsi="Arial" w:cs="Arial"/>
          <w:sz w:val="22"/>
          <w:szCs w:val="22"/>
        </w:rPr>
        <w:t xml:space="preserve">right </w:t>
      </w:r>
      <w:r w:rsidR="00D37B49" w:rsidRPr="0034102C">
        <w:rPr>
          <w:rFonts w:ascii="Arial" w:hAnsi="Arial" w:cs="Arial"/>
          <w:sz w:val="22"/>
          <w:szCs w:val="22"/>
        </w:rPr>
        <w:t xml:space="preserve">to appeal the final </w:t>
      </w:r>
      <w:r w:rsidR="00793F31" w:rsidRPr="0034102C">
        <w:rPr>
          <w:rFonts w:ascii="Arial" w:hAnsi="Arial" w:cs="Arial"/>
          <w:sz w:val="22"/>
          <w:szCs w:val="22"/>
        </w:rPr>
        <w:t xml:space="preserve">significance </w:t>
      </w:r>
      <w:r w:rsidR="00D37B49" w:rsidRPr="0034102C">
        <w:rPr>
          <w:rFonts w:ascii="Arial" w:hAnsi="Arial" w:cs="Arial"/>
          <w:sz w:val="22"/>
          <w:szCs w:val="22"/>
        </w:rPr>
        <w:t xml:space="preserve">determination, in that </w:t>
      </w:r>
      <w:r w:rsidR="004769E1" w:rsidRPr="0034102C">
        <w:rPr>
          <w:rFonts w:ascii="Arial" w:hAnsi="Arial" w:cs="Arial"/>
          <w:sz w:val="22"/>
          <w:szCs w:val="22"/>
        </w:rPr>
        <w:t xml:space="preserve">by </w:t>
      </w:r>
      <w:r w:rsidR="00D37B49" w:rsidRPr="0034102C">
        <w:rPr>
          <w:rFonts w:ascii="Arial" w:hAnsi="Arial" w:cs="Arial"/>
          <w:sz w:val="22"/>
          <w:szCs w:val="22"/>
        </w:rPr>
        <w:t xml:space="preserve">not doing either fails to meet the appeal requirements stated in the Prerequisite and Limitation sections of Attachment </w:t>
      </w:r>
      <w:r w:rsidR="00656017" w:rsidRPr="0034102C">
        <w:rPr>
          <w:rFonts w:ascii="Arial" w:hAnsi="Arial" w:cs="Arial"/>
          <w:sz w:val="22"/>
          <w:szCs w:val="22"/>
        </w:rPr>
        <w:t>0609.0</w:t>
      </w:r>
      <w:r w:rsidR="00D37B49" w:rsidRPr="0034102C">
        <w:rPr>
          <w:rFonts w:ascii="Arial" w:hAnsi="Arial" w:cs="Arial"/>
          <w:sz w:val="22"/>
          <w:szCs w:val="22"/>
        </w:rPr>
        <w:t>2 of this Manual Chapter.</w:t>
      </w:r>
    </w:p>
    <w:p w:rsidR="00863BA9" w:rsidRPr="003F4F5E" w:rsidRDefault="00863BA9" w:rsidP="003F4F5E">
      <w:pPr>
        <w:pStyle w:val="ListParagraph"/>
        <w:widowControl/>
        <w:tabs>
          <w:tab w:val="left" w:pos="90"/>
          <w:tab w:val="left" w:pos="274"/>
          <w:tab w:val="left" w:pos="806"/>
          <w:tab w:val="left" w:pos="1170"/>
          <w:tab w:val="left" w:pos="1440"/>
          <w:tab w:val="left" w:pos="2707"/>
          <w:tab w:val="left" w:pos="3240"/>
          <w:tab w:val="left" w:pos="3874"/>
          <w:tab w:val="left" w:pos="4507"/>
          <w:tab w:val="left" w:pos="5040"/>
          <w:tab w:val="left" w:pos="5674"/>
          <w:tab w:val="left" w:pos="6307"/>
          <w:tab w:val="left" w:pos="7474"/>
          <w:tab w:val="left" w:pos="8107"/>
          <w:tab w:val="left" w:pos="8726"/>
        </w:tabs>
        <w:ind w:left="0"/>
        <w:rPr>
          <w:rFonts w:ascii="Arial" w:hAnsi="Arial" w:cs="Arial"/>
        </w:rPr>
      </w:pPr>
    </w:p>
    <w:p w:rsidR="003551F7" w:rsidRPr="0034102C" w:rsidRDefault="00D37B49" w:rsidP="00C141A4">
      <w:pPr>
        <w:widowControl/>
        <w:numPr>
          <w:ilvl w:val="1"/>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ascii="Arial" w:hAnsi="Arial" w:cs="Arial"/>
          <w:sz w:val="22"/>
          <w:szCs w:val="22"/>
        </w:rPr>
      </w:pPr>
      <w:r w:rsidRPr="0034102C">
        <w:rPr>
          <w:rFonts w:ascii="Arial" w:hAnsi="Arial" w:cs="Arial"/>
          <w:sz w:val="22"/>
          <w:szCs w:val="22"/>
          <w:u w:val="single"/>
        </w:rPr>
        <w:t>Tracking SDP/Enforcement Issues</w:t>
      </w:r>
      <w:r w:rsidR="00F76C2A" w:rsidRPr="0034102C">
        <w:rPr>
          <w:rFonts w:ascii="Arial" w:hAnsi="Arial" w:cs="Arial"/>
          <w:sz w:val="22"/>
          <w:szCs w:val="22"/>
        </w:rPr>
        <w:t xml:space="preserve">.  </w:t>
      </w:r>
      <w:r w:rsidR="003551F7" w:rsidRPr="0034102C">
        <w:rPr>
          <w:rFonts w:ascii="Arial" w:hAnsi="Arial" w:cs="Arial"/>
          <w:sz w:val="22"/>
          <w:szCs w:val="22"/>
        </w:rPr>
        <w:t>The SERP determinations</w:t>
      </w:r>
      <w:r w:rsidRPr="0034102C">
        <w:rPr>
          <w:rFonts w:ascii="Arial" w:hAnsi="Arial" w:cs="Arial"/>
          <w:sz w:val="22"/>
          <w:szCs w:val="22"/>
        </w:rPr>
        <w:t xml:space="preserve"> are administratively tracked and filed through the use of OE</w:t>
      </w:r>
      <w:r w:rsidR="00FE121C" w:rsidRPr="0034102C">
        <w:rPr>
          <w:rFonts w:ascii="Arial" w:hAnsi="Arial" w:cs="Arial"/>
          <w:sz w:val="22"/>
          <w:szCs w:val="22"/>
        </w:rPr>
        <w:t>’</w:t>
      </w:r>
      <w:r w:rsidRPr="0034102C">
        <w:rPr>
          <w:rFonts w:ascii="Arial" w:hAnsi="Arial" w:cs="Arial"/>
          <w:sz w:val="22"/>
          <w:szCs w:val="22"/>
        </w:rPr>
        <w:t xml:space="preserve">s Enforcement Action Tracking System (EATS).  Enforcement Action (EA) numbers are assigned to findings that have been discussed during a SERP, regardless of whether the finding </w:t>
      </w:r>
      <w:ins w:id="543" w:author="Vaughn, Stephen" w:date="2015-01-07T09:53:00Z">
        <w:r w:rsidR="00E43850">
          <w:rPr>
            <w:rFonts w:ascii="Arial" w:hAnsi="Arial" w:cs="Arial"/>
            <w:sz w:val="22"/>
            <w:szCs w:val="22"/>
          </w:rPr>
          <w:t>is associated with a</w:t>
        </w:r>
      </w:ins>
      <w:r w:rsidRPr="0034102C">
        <w:rPr>
          <w:rFonts w:ascii="Arial" w:hAnsi="Arial" w:cs="Arial"/>
          <w:sz w:val="22"/>
          <w:szCs w:val="22"/>
        </w:rPr>
        <w:t xml:space="preserve"> violation.  </w:t>
      </w:r>
      <w:ins w:id="544" w:author="sjv1" w:date="2015-03-11T06:59:00Z">
        <w:r w:rsidR="007C76E9">
          <w:rPr>
            <w:rFonts w:ascii="Arial" w:hAnsi="Arial" w:cs="Arial"/>
            <w:sz w:val="22"/>
            <w:szCs w:val="22"/>
          </w:rPr>
          <w:t>Prior</w:t>
        </w:r>
      </w:ins>
      <w:r w:rsidRPr="0034102C">
        <w:rPr>
          <w:rFonts w:ascii="Arial" w:hAnsi="Arial" w:cs="Arial"/>
          <w:sz w:val="22"/>
          <w:szCs w:val="22"/>
        </w:rPr>
        <w:t xml:space="preserve"> to the SERP, a</w:t>
      </w:r>
      <w:ins w:id="545" w:author="sjv1" w:date="2015-03-11T06:59:00Z">
        <w:r w:rsidR="007C76E9">
          <w:rPr>
            <w:rFonts w:ascii="Arial" w:hAnsi="Arial" w:cs="Arial"/>
            <w:sz w:val="22"/>
            <w:szCs w:val="22"/>
          </w:rPr>
          <w:t>n</w:t>
        </w:r>
      </w:ins>
      <w:r w:rsidRPr="0034102C">
        <w:rPr>
          <w:rFonts w:ascii="Arial" w:hAnsi="Arial" w:cs="Arial"/>
          <w:sz w:val="22"/>
          <w:szCs w:val="22"/>
        </w:rPr>
        <w:t xml:space="preserve"> Enforcement Specialist </w:t>
      </w:r>
      <w:ins w:id="546" w:author="sjv1" w:date="2015-03-11T06:59:00Z">
        <w:r w:rsidR="007C76E9">
          <w:rPr>
            <w:rFonts w:ascii="Arial" w:hAnsi="Arial" w:cs="Arial"/>
            <w:sz w:val="22"/>
            <w:szCs w:val="22"/>
          </w:rPr>
          <w:t xml:space="preserve">or an Enforcement Coordinator </w:t>
        </w:r>
      </w:ins>
      <w:r w:rsidRPr="0034102C">
        <w:rPr>
          <w:rFonts w:ascii="Arial" w:hAnsi="Arial" w:cs="Arial"/>
          <w:sz w:val="22"/>
          <w:szCs w:val="22"/>
        </w:rPr>
        <w:t xml:space="preserve">will assign an EA number </w:t>
      </w:r>
      <w:ins w:id="547" w:author="sjv1" w:date="2015-03-11T07:00:00Z">
        <w:r w:rsidR="007C76E9">
          <w:rPr>
            <w:rFonts w:ascii="Arial" w:hAnsi="Arial" w:cs="Arial"/>
            <w:sz w:val="22"/>
            <w:szCs w:val="22"/>
          </w:rPr>
          <w:t>in EATS</w:t>
        </w:r>
      </w:ins>
      <w:r w:rsidRPr="0034102C">
        <w:rPr>
          <w:rFonts w:ascii="Arial" w:hAnsi="Arial" w:cs="Arial"/>
          <w:sz w:val="22"/>
          <w:szCs w:val="22"/>
        </w:rPr>
        <w:t xml:space="preserve">.  Following the SERP, </w:t>
      </w:r>
      <w:ins w:id="548" w:author="sjv1" w:date="2015-03-11T07:03:00Z">
        <w:r w:rsidR="007C76E9">
          <w:rPr>
            <w:rFonts w:ascii="Arial" w:hAnsi="Arial" w:cs="Arial"/>
            <w:sz w:val="22"/>
            <w:szCs w:val="22"/>
          </w:rPr>
          <w:t xml:space="preserve">an Enforcement Coordinator in </w:t>
        </w:r>
      </w:ins>
      <w:r w:rsidRPr="0034102C">
        <w:rPr>
          <w:rFonts w:ascii="Arial" w:hAnsi="Arial" w:cs="Arial"/>
          <w:sz w:val="22"/>
          <w:szCs w:val="22"/>
        </w:rPr>
        <w:t xml:space="preserve">OE will </w:t>
      </w:r>
      <w:ins w:id="549" w:author="sjv1" w:date="2015-03-11T07:03:00Z">
        <w:r w:rsidR="007C76E9">
          <w:rPr>
            <w:rFonts w:ascii="Arial" w:hAnsi="Arial" w:cs="Arial"/>
            <w:sz w:val="22"/>
            <w:szCs w:val="22"/>
          </w:rPr>
          <w:t>complete</w:t>
        </w:r>
        <w:r w:rsidR="007C76E9" w:rsidRPr="0034102C">
          <w:rPr>
            <w:rFonts w:ascii="Arial" w:hAnsi="Arial" w:cs="Arial"/>
            <w:sz w:val="22"/>
            <w:szCs w:val="22"/>
          </w:rPr>
          <w:t xml:space="preserve"> </w:t>
        </w:r>
      </w:ins>
      <w:ins w:id="550" w:author="sjv1" w:date="2015-03-11T07:04:00Z">
        <w:r w:rsidR="007C76E9">
          <w:rPr>
            <w:rFonts w:ascii="Arial" w:hAnsi="Arial" w:cs="Arial"/>
            <w:sz w:val="22"/>
            <w:szCs w:val="22"/>
          </w:rPr>
          <w:t>and send a</w:t>
        </w:r>
      </w:ins>
      <w:r w:rsidRPr="0034102C">
        <w:rPr>
          <w:rFonts w:ascii="Arial" w:hAnsi="Arial" w:cs="Arial"/>
          <w:sz w:val="22"/>
          <w:szCs w:val="22"/>
        </w:rPr>
        <w:t xml:space="preserve"> Strategy Form to each SERP member </w:t>
      </w:r>
      <w:r w:rsidR="003551F7" w:rsidRPr="0034102C">
        <w:rPr>
          <w:rFonts w:ascii="Arial" w:hAnsi="Arial" w:cs="Arial"/>
          <w:sz w:val="22"/>
          <w:szCs w:val="22"/>
        </w:rPr>
        <w:t>to</w:t>
      </w:r>
      <w:r w:rsidRPr="0034102C">
        <w:rPr>
          <w:rFonts w:ascii="Arial" w:hAnsi="Arial" w:cs="Arial"/>
          <w:sz w:val="22"/>
          <w:szCs w:val="22"/>
        </w:rPr>
        <w:t xml:space="preserve"> review</w:t>
      </w:r>
      <w:r w:rsidR="003551F7" w:rsidRPr="0034102C">
        <w:rPr>
          <w:rFonts w:ascii="Arial" w:hAnsi="Arial" w:cs="Arial"/>
          <w:sz w:val="22"/>
          <w:szCs w:val="22"/>
        </w:rPr>
        <w:t xml:space="preserve"> for accuracy.  </w:t>
      </w:r>
      <w:ins w:id="551" w:author="sjv1" w:date="2015-03-11T07:04:00Z">
        <w:r w:rsidR="007C76E9" w:rsidRPr="0034102C">
          <w:rPr>
            <w:rFonts w:ascii="Arial" w:hAnsi="Arial" w:cs="Arial"/>
            <w:sz w:val="22"/>
            <w:szCs w:val="22"/>
          </w:rPr>
          <w:t>The Strategy Form enables tracking of individual findings and potential violations</w:t>
        </w:r>
        <w:r w:rsidR="007C76E9">
          <w:rPr>
            <w:rFonts w:ascii="Arial" w:hAnsi="Arial" w:cs="Arial"/>
            <w:sz w:val="22"/>
            <w:szCs w:val="22"/>
          </w:rPr>
          <w:t xml:space="preserve">.  </w:t>
        </w:r>
      </w:ins>
      <w:ins w:id="552" w:author="sjv1" w:date="2015-03-11T07:05:00Z">
        <w:r w:rsidR="007C76E9">
          <w:rPr>
            <w:rFonts w:ascii="Arial" w:hAnsi="Arial" w:cs="Arial"/>
            <w:sz w:val="22"/>
            <w:szCs w:val="22"/>
          </w:rPr>
          <w:t>If there are any</w:t>
        </w:r>
        <w:r w:rsidR="007C76E9" w:rsidRPr="0034102C">
          <w:rPr>
            <w:rFonts w:ascii="Arial" w:hAnsi="Arial" w:cs="Arial"/>
            <w:sz w:val="22"/>
            <w:szCs w:val="22"/>
          </w:rPr>
          <w:t xml:space="preserve"> </w:t>
        </w:r>
      </w:ins>
      <w:r w:rsidR="003551F7" w:rsidRPr="0034102C">
        <w:rPr>
          <w:rFonts w:ascii="Arial" w:hAnsi="Arial" w:cs="Arial"/>
          <w:sz w:val="22"/>
          <w:szCs w:val="22"/>
        </w:rPr>
        <w:t>disagreement</w:t>
      </w:r>
      <w:ins w:id="553" w:author="sjv1" w:date="2015-03-11T07:05:00Z">
        <w:r w:rsidR="007C76E9">
          <w:rPr>
            <w:rFonts w:ascii="Arial" w:hAnsi="Arial" w:cs="Arial"/>
            <w:sz w:val="22"/>
            <w:szCs w:val="22"/>
          </w:rPr>
          <w:t>s</w:t>
        </w:r>
      </w:ins>
      <w:r w:rsidR="003551F7" w:rsidRPr="0034102C">
        <w:rPr>
          <w:rFonts w:ascii="Arial" w:hAnsi="Arial" w:cs="Arial"/>
          <w:sz w:val="22"/>
          <w:szCs w:val="22"/>
        </w:rPr>
        <w:t xml:space="preserve"> with the content </w:t>
      </w:r>
      <w:ins w:id="554" w:author="sjv1" w:date="2015-03-11T07:05:00Z">
        <w:r w:rsidR="007C76E9">
          <w:rPr>
            <w:rFonts w:ascii="Arial" w:hAnsi="Arial" w:cs="Arial"/>
            <w:sz w:val="22"/>
            <w:szCs w:val="22"/>
          </w:rPr>
          <w:t>in</w:t>
        </w:r>
      </w:ins>
      <w:r w:rsidR="003551F7" w:rsidRPr="0034102C">
        <w:rPr>
          <w:rFonts w:ascii="Arial" w:hAnsi="Arial" w:cs="Arial"/>
          <w:sz w:val="22"/>
          <w:szCs w:val="22"/>
        </w:rPr>
        <w:t xml:space="preserve"> the Strategy Form</w:t>
      </w:r>
      <w:ins w:id="555" w:author="sjv1" w:date="2015-03-11T07:05:00Z">
        <w:r w:rsidR="007C76E9">
          <w:rPr>
            <w:rFonts w:ascii="Arial" w:hAnsi="Arial" w:cs="Arial"/>
            <w:sz w:val="22"/>
            <w:szCs w:val="22"/>
          </w:rPr>
          <w:t>, all comments</w:t>
        </w:r>
      </w:ins>
      <w:r w:rsidR="003551F7" w:rsidRPr="0034102C">
        <w:rPr>
          <w:rFonts w:ascii="Arial" w:hAnsi="Arial" w:cs="Arial"/>
          <w:sz w:val="22"/>
          <w:szCs w:val="22"/>
        </w:rPr>
        <w:t xml:space="preserve"> should be provided to OE within 3 working days</w:t>
      </w:r>
      <w:r w:rsidRPr="0034102C">
        <w:rPr>
          <w:rFonts w:ascii="Arial" w:hAnsi="Arial" w:cs="Arial"/>
          <w:sz w:val="22"/>
          <w:szCs w:val="22"/>
        </w:rPr>
        <w:t xml:space="preserve">.  </w:t>
      </w:r>
    </w:p>
    <w:p w:rsidR="003551F7" w:rsidRPr="0034102C" w:rsidRDefault="003551F7" w:rsidP="00C141A4">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C0ABE" w:rsidRPr="0034102C" w:rsidRDefault="00D37B49" w:rsidP="00C141A4">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4102C">
        <w:rPr>
          <w:rFonts w:ascii="Arial" w:hAnsi="Arial" w:cs="Arial"/>
          <w:sz w:val="22"/>
          <w:szCs w:val="22"/>
        </w:rPr>
        <w:t xml:space="preserve">If additional related findings are identified subsequent to a SERP, additional SERP meeting(s) would be conducted and separate EA tracking number(s) </w:t>
      </w:r>
      <w:r w:rsidR="006E62DB" w:rsidRPr="0034102C">
        <w:rPr>
          <w:rFonts w:ascii="Arial" w:hAnsi="Arial" w:cs="Arial"/>
          <w:sz w:val="22"/>
          <w:szCs w:val="22"/>
        </w:rPr>
        <w:t xml:space="preserve">may be </w:t>
      </w:r>
      <w:r w:rsidRPr="0034102C">
        <w:rPr>
          <w:rFonts w:ascii="Arial" w:hAnsi="Arial" w:cs="Arial"/>
          <w:sz w:val="22"/>
          <w:szCs w:val="22"/>
        </w:rPr>
        <w:t>assigned.  If the findings are determined to be Green or are determined not to be findings, the related EA number</w:t>
      </w:r>
      <w:r w:rsidR="006E62DB" w:rsidRPr="0034102C">
        <w:rPr>
          <w:rFonts w:ascii="Arial" w:hAnsi="Arial" w:cs="Arial"/>
          <w:sz w:val="22"/>
          <w:szCs w:val="22"/>
        </w:rPr>
        <w:t>(s)</w:t>
      </w:r>
      <w:r w:rsidRPr="0034102C">
        <w:rPr>
          <w:rFonts w:ascii="Arial" w:hAnsi="Arial" w:cs="Arial"/>
          <w:sz w:val="22"/>
          <w:szCs w:val="22"/>
        </w:rPr>
        <w:t xml:space="preserve"> should be closed to reflect final disposition and the Strategy Form</w:t>
      </w:r>
      <w:r w:rsidR="006E62DB" w:rsidRPr="0034102C">
        <w:rPr>
          <w:rFonts w:ascii="Arial" w:hAnsi="Arial" w:cs="Arial"/>
          <w:sz w:val="22"/>
          <w:szCs w:val="22"/>
        </w:rPr>
        <w:t>(s)</w:t>
      </w:r>
      <w:r w:rsidRPr="0034102C">
        <w:rPr>
          <w:rFonts w:ascii="Arial" w:hAnsi="Arial" w:cs="Arial"/>
          <w:sz w:val="22"/>
          <w:szCs w:val="22"/>
        </w:rPr>
        <w:t xml:space="preserve"> should be updated to provide the basis for the final determination.  Once an EA number has been assigned to a finding (and any related violations), all subsequent documents involving the finding should include the complete EA number (EA-YY-XXX).  </w:t>
      </w:r>
    </w:p>
    <w:p w:rsidR="00D37B49" w:rsidRPr="0034102C" w:rsidRDefault="00D37B49"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37B49" w:rsidRPr="0034102C" w:rsidRDefault="00D37B49"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37B49" w:rsidRPr="0034102C" w:rsidRDefault="00694309"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4102C">
        <w:rPr>
          <w:rFonts w:ascii="Arial" w:hAnsi="Arial" w:cs="Arial"/>
          <w:sz w:val="22"/>
          <w:szCs w:val="22"/>
        </w:rPr>
        <w:t>0609.</w:t>
      </w:r>
      <w:r w:rsidR="002E5742" w:rsidRPr="0034102C">
        <w:rPr>
          <w:rFonts w:ascii="Arial" w:hAnsi="Arial" w:cs="Arial"/>
          <w:sz w:val="22"/>
          <w:szCs w:val="22"/>
        </w:rPr>
        <w:t>01-0</w:t>
      </w:r>
      <w:r w:rsidR="00D37B49" w:rsidRPr="0034102C">
        <w:rPr>
          <w:rFonts w:ascii="Arial" w:hAnsi="Arial" w:cs="Arial"/>
          <w:sz w:val="22"/>
          <w:szCs w:val="22"/>
        </w:rPr>
        <w:t>3</w:t>
      </w:r>
      <w:r w:rsidR="00D37B49" w:rsidRPr="0034102C">
        <w:rPr>
          <w:rFonts w:ascii="Arial" w:hAnsi="Arial" w:cs="Arial"/>
          <w:sz w:val="22"/>
          <w:szCs w:val="22"/>
        </w:rPr>
        <w:tab/>
      </w:r>
      <w:r w:rsidR="005075FF" w:rsidRPr="0034102C">
        <w:rPr>
          <w:rFonts w:ascii="Arial" w:hAnsi="Arial" w:cs="Arial"/>
          <w:sz w:val="22"/>
          <w:szCs w:val="22"/>
        </w:rPr>
        <w:t>LICENSEE</w:t>
      </w:r>
      <w:r w:rsidR="00793F31" w:rsidRPr="0034102C">
        <w:rPr>
          <w:rFonts w:ascii="Arial" w:hAnsi="Arial" w:cs="Arial"/>
          <w:sz w:val="22"/>
          <w:szCs w:val="22"/>
        </w:rPr>
        <w:t>’S</w:t>
      </w:r>
      <w:r w:rsidR="005075FF" w:rsidRPr="0034102C">
        <w:rPr>
          <w:rFonts w:ascii="Arial" w:hAnsi="Arial" w:cs="Arial"/>
          <w:sz w:val="22"/>
          <w:szCs w:val="22"/>
        </w:rPr>
        <w:t xml:space="preserve"> RESPONSE</w:t>
      </w:r>
      <w:ins w:id="556" w:author="sjv1" w:date="2015-03-09T12:11:00Z">
        <w:r w:rsidR="00717C38">
          <w:rPr>
            <w:rFonts w:ascii="Arial" w:hAnsi="Arial" w:cs="Arial"/>
            <w:sz w:val="22"/>
            <w:szCs w:val="22"/>
          </w:rPr>
          <w:t xml:space="preserve"> - </w:t>
        </w:r>
      </w:ins>
      <w:r w:rsidR="00D37B49" w:rsidRPr="0034102C">
        <w:rPr>
          <w:rFonts w:ascii="Arial" w:hAnsi="Arial" w:cs="Arial"/>
          <w:sz w:val="22"/>
          <w:szCs w:val="22"/>
        </w:rPr>
        <w:t>REGULATORY CONFERENCES</w:t>
      </w:r>
      <w:ins w:id="557" w:author="sjv1" w:date="2015-03-09T12:11:00Z">
        <w:r w:rsidR="00717C38">
          <w:rPr>
            <w:rFonts w:ascii="Arial" w:hAnsi="Arial" w:cs="Arial"/>
            <w:sz w:val="22"/>
            <w:szCs w:val="22"/>
          </w:rPr>
          <w:t xml:space="preserve"> AND LETTERS</w:t>
        </w:r>
      </w:ins>
    </w:p>
    <w:p w:rsidR="00D37B49" w:rsidRPr="0034102C" w:rsidRDefault="00D37B49"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E49B5" w:rsidRPr="0034102C" w:rsidRDefault="00BA799E"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4102C">
        <w:rPr>
          <w:rFonts w:ascii="Arial" w:hAnsi="Arial" w:cs="Arial"/>
          <w:sz w:val="22"/>
          <w:szCs w:val="22"/>
        </w:rPr>
        <w:t xml:space="preserve">Attending a Regulatory Conference or providing a written response are the options available to a licensee if </w:t>
      </w:r>
      <w:ins w:id="558" w:author="Vaughn, Stephen" w:date="2015-01-07T09:58:00Z">
        <w:r w:rsidR="00E43850">
          <w:rPr>
            <w:rFonts w:ascii="Arial" w:hAnsi="Arial" w:cs="Arial"/>
            <w:sz w:val="22"/>
            <w:szCs w:val="22"/>
          </w:rPr>
          <w:t>they</w:t>
        </w:r>
      </w:ins>
      <w:r w:rsidRPr="0034102C">
        <w:rPr>
          <w:rFonts w:ascii="Arial" w:hAnsi="Arial" w:cs="Arial"/>
          <w:sz w:val="22"/>
          <w:szCs w:val="22"/>
        </w:rPr>
        <w:t xml:space="preserve"> want to provide the staff with additional information related to a finding.  Both options provide </w:t>
      </w:r>
      <w:r w:rsidR="00D37B49" w:rsidRPr="0034102C">
        <w:rPr>
          <w:rFonts w:ascii="Arial" w:hAnsi="Arial" w:cs="Arial"/>
          <w:sz w:val="22"/>
          <w:szCs w:val="22"/>
        </w:rPr>
        <w:t xml:space="preserve">an opportunity </w:t>
      </w:r>
      <w:r w:rsidRPr="0034102C">
        <w:rPr>
          <w:rFonts w:ascii="Arial" w:hAnsi="Arial" w:cs="Arial"/>
          <w:sz w:val="22"/>
          <w:szCs w:val="22"/>
        </w:rPr>
        <w:t xml:space="preserve">for the staff to receive </w:t>
      </w:r>
      <w:r w:rsidR="00D37B49" w:rsidRPr="0034102C">
        <w:rPr>
          <w:rFonts w:ascii="Arial" w:hAnsi="Arial" w:cs="Arial"/>
          <w:sz w:val="22"/>
          <w:szCs w:val="22"/>
        </w:rPr>
        <w:t xml:space="preserve">information that </w:t>
      </w:r>
      <w:r w:rsidRPr="0034102C">
        <w:rPr>
          <w:rFonts w:ascii="Arial" w:hAnsi="Arial" w:cs="Arial"/>
          <w:sz w:val="22"/>
          <w:szCs w:val="22"/>
        </w:rPr>
        <w:t>was</w:t>
      </w:r>
      <w:r w:rsidR="00D37B49" w:rsidRPr="0034102C">
        <w:rPr>
          <w:rFonts w:ascii="Arial" w:hAnsi="Arial" w:cs="Arial"/>
          <w:sz w:val="22"/>
          <w:szCs w:val="22"/>
        </w:rPr>
        <w:t xml:space="preserve"> not considered in the preliminary assessment </w:t>
      </w:r>
      <w:r w:rsidRPr="0034102C">
        <w:rPr>
          <w:rFonts w:ascii="Arial" w:hAnsi="Arial" w:cs="Arial"/>
          <w:sz w:val="22"/>
          <w:szCs w:val="22"/>
        </w:rPr>
        <w:t xml:space="preserve">and </w:t>
      </w:r>
      <w:r w:rsidR="00793F31" w:rsidRPr="0034102C">
        <w:rPr>
          <w:rFonts w:ascii="Arial" w:hAnsi="Arial" w:cs="Arial"/>
          <w:sz w:val="22"/>
          <w:szCs w:val="22"/>
        </w:rPr>
        <w:t>that</w:t>
      </w:r>
      <w:r w:rsidR="00D37B49" w:rsidRPr="0034102C">
        <w:rPr>
          <w:rFonts w:ascii="Arial" w:hAnsi="Arial" w:cs="Arial"/>
          <w:sz w:val="22"/>
          <w:szCs w:val="22"/>
        </w:rPr>
        <w:t xml:space="preserve"> may affect the outcome of the final significance determination.</w:t>
      </w:r>
    </w:p>
    <w:p w:rsidR="00BA799E" w:rsidRPr="0034102C" w:rsidRDefault="00BA799E"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4102C">
        <w:rPr>
          <w:rFonts w:ascii="Arial" w:hAnsi="Arial" w:cs="Arial"/>
          <w:sz w:val="22"/>
          <w:szCs w:val="22"/>
        </w:rPr>
        <w:t xml:space="preserve">The licensee </w:t>
      </w:r>
      <w:ins w:id="559" w:author="Vaughn, Stephen" w:date="2015-01-07T09:56:00Z">
        <w:r w:rsidR="00E43850">
          <w:rPr>
            <w:rFonts w:ascii="Arial" w:hAnsi="Arial" w:cs="Arial"/>
            <w:sz w:val="22"/>
            <w:szCs w:val="22"/>
          </w:rPr>
          <w:t>should</w:t>
        </w:r>
        <w:r w:rsidR="00E43850" w:rsidRPr="0034102C">
          <w:rPr>
            <w:rFonts w:ascii="Arial" w:hAnsi="Arial" w:cs="Arial"/>
            <w:sz w:val="22"/>
            <w:szCs w:val="22"/>
          </w:rPr>
          <w:t xml:space="preserve"> </w:t>
        </w:r>
      </w:ins>
      <w:r w:rsidRPr="0034102C">
        <w:rPr>
          <w:rFonts w:ascii="Arial" w:hAnsi="Arial" w:cs="Arial"/>
          <w:sz w:val="22"/>
          <w:szCs w:val="22"/>
        </w:rPr>
        <w:t>notify the NRC by phone</w:t>
      </w:r>
      <w:r w:rsidR="005C2362" w:rsidRPr="0034102C">
        <w:rPr>
          <w:rFonts w:ascii="Arial" w:hAnsi="Arial" w:cs="Arial"/>
          <w:color w:val="000000"/>
          <w:sz w:val="22"/>
          <w:szCs w:val="22"/>
        </w:rPr>
        <w:t xml:space="preserve"> </w:t>
      </w:r>
      <w:r w:rsidR="005C2362" w:rsidRPr="0034102C">
        <w:rPr>
          <w:rFonts w:ascii="Arial" w:hAnsi="Arial" w:cs="Arial"/>
          <w:sz w:val="22"/>
          <w:szCs w:val="22"/>
        </w:rPr>
        <w:t>or other means within 10</w:t>
      </w:r>
      <w:r w:rsidRPr="0034102C">
        <w:rPr>
          <w:rFonts w:ascii="Arial" w:hAnsi="Arial" w:cs="Arial"/>
          <w:sz w:val="22"/>
          <w:szCs w:val="22"/>
        </w:rPr>
        <w:t xml:space="preserve"> </w:t>
      </w:r>
      <w:ins w:id="560" w:author="sjv1" w:date="2015-03-10T09:08:00Z">
        <w:r w:rsidR="00600BB9">
          <w:rPr>
            <w:rFonts w:ascii="Arial" w:hAnsi="Arial" w:cs="Arial"/>
            <w:sz w:val="22"/>
            <w:szCs w:val="22"/>
          </w:rPr>
          <w:t xml:space="preserve">calendar </w:t>
        </w:r>
      </w:ins>
      <w:r w:rsidRPr="0034102C">
        <w:rPr>
          <w:rFonts w:ascii="Arial" w:hAnsi="Arial" w:cs="Arial"/>
          <w:sz w:val="22"/>
          <w:szCs w:val="22"/>
        </w:rPr>
        <w:t xml:space="preserve">days how </w:t>
      </w:r>
      <w:ins w:id="561" w:author="Vaughn, Stephen" w:date="2015-01-07T09:56:00Z">
        <w:r w:rsidR="00E43850">
          <w:rPr>
            <w:rFonts w:ascii="Arial" w:hAnsi="Arial" w:cs="Arial"/>
            <w:sz w:val="22"/>
            <w:szCs w:val="22"/>
          </w:rPr>
          <w:t>they</w:t>
        </w:r>
      </w:ins>
      <w:r w:rsidRPr="0034102C">
        <w:rPr>
          <w:rFonts w:ascii="Arial" w:hAnsi="Arial" w:cs="Arial"/>
          <w:sz w:val="22"/>
          <w:szCs w:val="22"/>
        </w:rPr>
        <w:t xml:space="preserve"> intend to respond.  </w:t>
      </w:r>
      <w:r w:rsidR="000C5BC8" w:rsidRPr="0034102C">
        <w:rPr>
          <w:rFonts w:ascii="Arial" w:hAnsi="Arial" w:cs="Arial"/>
          <w:sz w:val="22"/>
          <w:szCs w:val="22"/>
        </w:rPr>
        <w:t>Should t</w:t>
      </w:r>
      <w:r w:rsidRPr="0034102C">
        <w:rPr>
          <w:rFonts w:ascii="Arial" w:hAnsi="Arial" w:cs="Arial"/>
          <w:sz w:val="22"/>
          <w:szCs w:val="22"/>
        </w:rPr>
        <w:t xml:space="preserve">he licensee </w:t>
      </w:r>
      <w:r w:rsidR="000C5BC8" w:rsidRPr="0034102C">
        <w:rPr>
          <w:rFonts w:ascii="Arial" w:hAnsi="Arial" w:cs="Arial"/>
          <w:sz w:val="22"/>
          <w:szCs w:val="22"/>
        </w:rPr>
        <w:t xml:space="preserve">decline </w:t>
      </w:r>
      <w:ins w:id="562" w:author="Vaughn, Stephen" w:date="2015-01-07T09:56:00Z">
        <w:r w:rsidR="00E43850">
          <w:rPr>
            <w:rFonts w:ascii="Arial" w:hAnsi="Arial" w:cs="Arial"/>
            <w:sz w:val="22"/>
            <w:szCs w:val="22"/>
          </w:rPr>
          <w:t>the</w:t>
        </w:r>
      </w:ins>
      <w:r w:rsidR="000C5BC8" w:rsidRPr="0034102C">
        <w:rPr>
          <w:rFonts w:ascii="Arial" w:hAnsi="Arial" w:cs="Arial"/>
          <w:sz w:val="22"/>
          <w:szCs w:val="22"/>
        </w:rPr>
        <w:t xml:space="preserve"> opportunity to participate in a Regulatory Conference</w:t>
      </w:r>
      <w:ins w:id="563" w:author="Vaughn, Stephen" w:date="2015-01-07T09:59:00Z">
        <w:r w:rsidR="00E43850">
          <w:rPr>
            <w:rFonts w:ascii="Arial" w:hAnsi="Arial" w:cs="Arial"/>
            <w:sz w:val="22"/>
            <w:szCs w:val="22"/>
          </w:rPr>
          <w:t xml:space="preserve"> or provide a written response</w:t>
        </w:r>
      </w:ins>
      <w:r w:rsidR="000C5BC8" w:rsidRPr="0034102C">
        <w:rPr>
          <w:rFonts w:ascii="Arial" w:hAnsi="Arial" w:cs="Arial"/>
          <w:sz w:val="22"/>
          <w:szCs w:val="22"/>
        </w:rPr>
        <w:t xml:space="preserve">, </w:t>
      </w:r>
      <w:ins w:id="564" w:author="Vaughn, Stephen" w:date="2015-01-07T09:57:00Z">
        <w:r w:rsidR="00E43850">
          <w:rPr>
            <w:rFonts w:ascii="Arial" w:hAnsi="Arial" w:cs="Arial"/>
            <w:sz w:val="22"/>
            <w:szCs w:val="22"/>
          </w:rPr>
          <w:t>the licensee</w:t>
        </w:r>
      </w:ins>
      <w:r w:rsidR="000C5BC8" w:rsidRPr="0034102C">
        <w:rPr>
          <w:rFonts w:ascii="Arial" w:hAnsi="Arial" w:cs="Arial"/>
          <w:sz w:val="22"/>
          <w:szCs w:val="22"/>
        </w:rPr>
        <w:t xml:space="preserve"> </w:t>
      </w:r>
      <w:ins w:id="565" w:author="Vaughn, Stephen" w:date="2015-01-07T09:57:00Z">
        <w:r w:rsidR="00E43850">
          <w:rPr>
            <w:rFonts w:ascii="Arial" w:hAnsi="Arial" w:cs="Arial"/>
            <w:sz w:val="22"/>
            <w:szCs w:val="22"/>
          </w:rPr>
          <w:t>should</w:t>
        </w:r>
      </w:ins>
      <w:r w:rsidR="000C5BC8" w:rsidRPr="0034102C">
        <w:rPr>
          <w:rFonts w:ascii="Arial" w:hAnsi="Arial" w:cs="Arial"/>
          <w:sz w:val="22"/>
          <w:szCs w:val="22"/>
        </w:rPr>
        <w:t xml:space="preserve"> inform the NRC of this decision in writing</w:t>
      </w:r>
      <w:ins w:id="566" w:author="Vaughn, Stephen" w:date="2015-01-07T10:02:00Z">
        <w:r w:rsidR="00941C9F">
          <w:rPr>
            <w:rFonts w:ascii="Arial" w:hAnsi="Arial" w:cs="Arial"/>
            <w:sz w:val="22"/>
            <w:szCs w:val="22"/>
          </w:rPr>
          <w:t xml:space="preserve"> (e.g., formal letter, email)</w:t>
        </w:r>
      </w:ins>
      <w:r w:rsidRPr="0034102C">
        <w:rPr>
          <w:rFonts w:ascii="Arial" w:hAnsi="Arial" w:cs="Arial"/>
          <w:sz w:val="22"/>
          <w:szCs w:val="22"/>
        </w:rPr>
        <w:t>.</w:t>
      </w:r>
      <w:ins w:id="567" w:author="sjv1" w:date="2015-03-10T09:08:00Z">
        <w:r w:rsidR="00600BB9">
          <w:rPr>
            <w:rFonts w:ascii="Arial" w:hAnsi="Arial" w:cs="Arial"/>
            <w:sz w:val="22"/>
            <w:szCs w:val="22"/>
          </w:rPr>
          <w:t xml:space="preserve">  </w:t>
        </w:r>
      </w:ins>
      <w:ins w:id="568" w:author="sjv1" w:date="2015-03-10T09:10:00Z">
        <w:r w:rsidR="00600BB9">
          <w:rPr>
            <w:rFonts w:ascii="Arial" w:hAnsi="Arial" w:cs="Arial"/>
            <w:sz w:val="22"/>
            <w:szCs w:val="22"/>
          </w:rPr>
          <w:t xml:space="preserve">The </w:t>
        </w:r>
      </w:ins>
      <w:ins w:id="569" w:author="sjv1" w:date="2015-03-10T09:08:00Z">
        <w:r w:rsidR="00600BB9" w:rsidRPr="0034102C">
          <w:rPr>
            <w:rFonts w:ascii="Arial" w:hAnsi="Arial" w:cs="Arial"/>
            <w:sz w:val="22"/>
            <w:szCs w:val="22"/>
          </w:rPr>
          <w:t xml:space="preserve">licensee’s </w:t>
        </w:r>
      </w:ins>
      <w:ins w:id="570" w:author="sjv1" w:date="2015-03-10T09:14:00Z">
        <w:r w:rsidR="00600BB9">
          <w:rPr>
            <w:rFonts w:ascii="Arial" w:hAnsi="Arial" w:cs="Arial"/>
            <w:sz w:val="22"/>
            <w:szCs w:val="22"/>
          </w:rPr>
          <w:t xml:space="preserve">response, either </w:t>
        </w:r>
      </w:ins>
      <w:ins w:id="571" w:author="sjv1" w:date="2015-03-10T09:08:00Z">
        <w:r w:rsidR="00600BB9" w:rsidRPr="0034102C">
          <w:rPr>
            <w:rFonts w:ascii="Arial" w:hAnsi="Arial" w:cs="Arial"/>
            <w:sz w:val="22"/>
            <w:szCs w:val="22"/>
          </w:rPr>
          <w:t xml:space="preserve">written or </w:t>
        </w:r>
      </w:ins>
      <w:ins w:id="572" w:author="sjv1" w:date="2015-03-23T10:10:00Z">
        <w:r w:rsidR="006E4D02">
          <w:rPr>
            <w:rFonts w:ascii="Arial" w:hAnsi="Arial" w:cs="Arial"/>
            <w:sz w:val="22"/>
            <w:szCs w:val="22"/>
          </w:rPr>
          <w:t xml:space="preserve">via </w:t>
        </w:r>
      </w:ins>
      <w:ins w:id="573" w:author="sjv1" w:date="2015-03-10T09:10:00Z">
        <w:r w:rsidR="00600BB9">
          <w:rPr>
            <w:rFonts w:ascii="Arial" w:hAnsi="Arial" w:cs="Arial"/>
            <w:sz w:val="22"/>
            <w:szCs w:val="22"/>
          </w:rPr>
          <w:t>participation in a</w:t>
        </w:r>
      </w:ins>
      <w:ins w:id="574" w:author="sjv1" w:date="2015-03-10T09:08:00Z">
        <w:r w:rsidR="00600BB9" w:rsidRPr="0034102C">
          <w:rPr>
            <w:rFonts w:ascii="Arial" w:hAnsi="Arial" w:cs="Arial"/>
            <w:sz w:val="22"/>
            <w:szCs w:val="22"/>
          </w:rPr>
          <w:t xml:space="preserve"> Regulatory Conference</w:t>
        </w:r>
      </w:ins>
      <w:ins w:id="575" w:author="sjv1" w:date="2015-03-10T09:14:00Z">
        <w:r w:rsidR="00600BB9">
          <w:rPr>
            <w:rFonts w:ascii="Arial" w:hAnsi="Arial" w:cs="Arial"/>
            <w:sz w:val="22"/>
            <w:szCs w:val="22"/>
          </w:rPr>
          <w:t>,</w:t>
        </w:r>
      </w:ins>
      <w:ins w:id="576" w:author="sjv1" w:date="2015-03-10T09:08:00Z">
        <w:r w:rsidR="00600BB9" w:rsidRPr="0034102C">
          <w:rPr>
            <w:rFonts w:ascii="Arial" w:hAnsi="Arial" w:cs="Arial"/>
            <w:sz w:val="22"/>
            <w:szCs w:val="22"/>
          </w:rPr>
          <w:t xml:space="preserve"> shoul</w:t>
        </w:r>
        <w:r w:rsidR="00600BB9">
          <w:rPr>
            <w:rFonts w:ascii="Arial" w:hAnsi="Arial" w:cs="Arial"/>
            <w:sz w:val="22"/>
            <w:szCs w:val="22"/>
          </w:rPr>
          <w:t xml:space="preserve">d be completed within </w:t>
        </w:r>
      </w:ins>
      <w:ins w:id="577" w:author="sjv1" w:date="2015-03-10T09:09:00Z">
        <w:r w:rsidR="00600BB9">
          <w:rPr>
            <w:rFonts w:ascii="Arial" w:hAnsi="Arial" w:cs="Arial"/>
            <w:sz w:val="22"/>
            <w:szCs w:val="22"/>
          </w:rPr>
          <w:t>4</w:t>
        </w:r>
      </w:ins>
      <w:ins w:id="578" w:author="sjv1" w:date="2015-03-10T09:08:00Z">
        <w:r w:rsidR="00600BB9" w:rsidRPr="0034102C">
          <w:rPr>
            <w:rFonts w:ascii="Arial" w:hAnsi="Arial" w:cs="Arial"/>
            <w:sz w:val="22"/>
            <w:szCs w:val="22"/>
          </w:rPr>
          <w:t xml:space="preserve">0 </w:t>
        </w:r>
      </w:ins>
      <w:ins w:id="579" w:author="sjv1" w:date="2015-03-10T09:09:00Z">
        <w:r w:rsidR="00600BB9">
          <w:rPr>
            <w:rFonts w:ascii="Arial" w:hAnsi="Arial" w:cs="Arial"/>
            <w:sz w:val="22"/>
            <w:szCs w:val="22"/>
          </w:rPr>
          <w:t xml:space="preserve">calendar </w:t>
        </w:r>
      </w:ins>
      <w:ins w:id="580" w:author="sjv1" w:date="2015-03-10T09:08:00Z">
        <w:r w:rsidR="00600BB9" w:rsidRPr="0034102C">
          <w:rPr>
            <w:rFonts w:ascii="Arial" w:hAnsi="Arial" w:cs="Arial"/>
            <w:sz w:val="22"/>
            <w:szCs w:val="22"/>
          </w:rPr>
          <w:t>days of the licensee’s receipt of the preliminary significance determination letter</w:t>
        </w:r>
      </w:ins>
      <w:ins w:id="581" w:author="sjv1" w:date="2015-03-10T09:09:00Z">
        <w:r w:rsidR="00600BB9">
          <w:rPr>
            <w:rFonts w:ascii="Arial" w:hAnsi="Arial" w:cs="Arial"/>
            <w:sz w:val="22"/>
            <w:szCs w:val="22"/>
          </w:rPr>
          <w:t>.</w:t>
        </w:r>
      </w:ins>
    </w:p>
    <w:p w:rsidR="00863BA9" w:rsidRPr="0034102C" w:rsidRDefault="00863BA9"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37B49" w:rsidRPr="0034102C" w:rsidRDefault="00D37B49" w:rsidP="00C141A4">
      <w:pPr>
        <w:widowControl/>
        <w:numPr>
          <w:ilvl w:val="1"/>
          <w:numId w:val="25"/>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ascii="Arial" w:hAnsi="Arial" w:cs="Arial"/>
          <w:sz w:val="22"/>
          <w:szCs w:val="22"/>
        </w:rPr>
      </w:pPr>
      <w:r w:rsidRPr="0034102C">
        <w:rPr>
          <w:rFonts w:ascii="Arial" w:hAnsi="Arial" w:cs="Arial"/>
          <w:sz w:val="22"/>
          <w:szCs w:val="22"/>
          <w:u w:val="single"/>
        </w:rPr>
        <w:t>Scheduling and Announcing Regulatory Conferences</w:t>
      </w:r>
      <w:r w:rsidR="00F76C2A" w:rsidRPr="0034102C">
        <w:rPr>
          <w:rFonts w:ascii="Arial" w:hAnsi="Arial" w:cs="Arial"/>
          <w:sz w:val="22"/>
          <w:szCs w:val="22"/>
        </w:rPr>
        <w:t>.</w:t>
      </w:r>
    </w:p>
    <w:p w:rsidR="00863BA9" w:rsidRPr="0034102C" w:rsidRDefault="00863BA9"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F4F5E" w:rsidRDefault="00D37B49" w:rsidP="005D6D7C">
      <w:pPr>
        <w:widowControl/>
        <w:numPr>
          <w:ilvl w:val="0"/>
          <w:numId w:val="8"/>
        </w:numPr>
        <w:tabs>
          <w:tab w:val="left" w:pos="90"/>
          <w:tab w:val="left" w:pos="274"/>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rPr>
          <w:rFonts w:ascii="Arial" w:hAnsi="Arial" w:cs="Arial"/>
          <w:sz w:val="22"/>
          <w:szCs w:val="22"/>
        </w:rPr>
        <w:sectPr w:rsidR="003F4F5E" w:rsidSect="002E3C76">
          <w:pgSz w:w="12240" w:h="15840"/>
          <w:pgMar w:top="1440" w:right="1440" w:bottom="1440" w:left="1440" w:header="1440" w:footer="1440" w:gutter="0"/>
          <w:cols w:space="720"/>
          <w:noEndnote/>
          <w:docGrid w:linePitch="326"/>
        </w:sectPr>
      </w:pPr>
      <w:r w:rsidRPr="0034102C">
        <w:rPr>
          <w:rFonts w:ascii="Arial" w:hAnsi="Arial" w:cs="Arial"/>
          <w:sz w:val="22"/>
          <w:szCs w:val="22"/>
        </w:rPr>
        <w:t xml:space="preserve">The region </w:t>
      </w:r>
      <w:r w:rsidR="00222AAB" w:rsidRPr="00726C63">
        <w:rPr>
          <w:rFonts w:ascii="Arial" w:hAnsi="Arial" w:cs="Arial"/>
          <w:sz w:val="22"/>
          <w:szCs w:val="22"/>
        </w:rPr>
        <w:t xml:space="preserve">or responsible office </w:t>
      </w:r>
      <w:r w:rsidRPr="0034102C">
        <w:rPr>
          <w:rFonts w:ascii="Arial" w:hAnsi="Arial" w:cs="Arial"/>
          <w:sz w:val="22"/>
          <w:szCs w:val="22"/>
        </w:rPr>
        <w:t xml:space="preserve">should inform the licensee whether the Regulatory Conference will be open or closed to public observation and that any handouts at the </w:t>
      </w:r>
    </w:p>
    <w:p w:rsidR="00BA799E" w:rsidRPr="0034102C" w:rsidRDefault="00D37B49" w:rsidP="003F4F5E">
      <w:pPr>
        <w:widowControl/>
        <w:tabs>
          <w:tab w:val="left" w:pos="90"/>
          <w:tab w:val="left" w:pos="274"/>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ind w:left="270"/>
        <w:rPr>
          <w:rFonts w:ascii="Arial" w:hAnsi="Arial" w:cs="Arial"/>
          <w:sz w:val="22"/>
          <w:szCs w:val="22"/>
        </w:rPr>
      </w:pPr>
      <w:proofErr w:type="gramStart"/>
      <w:r w:rsidRPr="0034102C">
        <w:rPr>
          <w:rFonts w:ascii="Arial" w:hAnsi="Arial" w:cs="Arial"/>
          <w:sz w:val="22"/>
          <w:szCs w:val="22"/>
        </w:rPr>
        <w:lastRenderedPageBreak/>
        <w:t>conference</w:t>
      </w:r>
      <w:proofErr w:type="gramEnd"/>
      <w:r w:rsidRPr="0034102C">
        <w:rPr>
          <w:rFonts w:ascii="Arial" w:hAnsi="Arial" w:cs="Arial"/>
          <w:sz w:val="22"/>
          <w:szCs w:val="22"/>
        </w:rPr>
        <w:t xml:space="preserve"> will subsequently be made available to the public, unless the conference meets the provisions of 10 CFR 2.390 (a)(4) or (6).  </w:t>
      </w:r>
    </w:p>
    <w:p w:rsidR="00BA799E" w:rsidRPr="0034102C" w:rsidRDefault="00BA799E" w:rsidP="00C141A4">
      <w:pPr>
        <w:pStyle w:val="ListParagraph"/>
        <w:ind w:left="0"/>
        <w:rPr>
          <w:rFonts w:ascii="Arial" w:hAnsi="Arial" w:cs="Arial"/>
          <w:sz w:val="22"/>
          <w:szCs w:val="22"/>
        </w:rPr>
      </w:pPr>
    </w:p>
    <w:p w:rsidR="00A96D7A" w:rsidRPr="0034102C" w:rsidRDefault="00BA799E" w:rsidP="005D6D7C">
      <w:pPr>
        <w:widowControl/>
        <w:numPr>
          <w:ilvl w:val="0"/>
          <w:numId w:val="8"/>
        </w:numPr>
        <w:tabs>
          <w:tab w:val="clear" w:pos="806"/>
          <w:tab w:val="left" w:pos="810"/>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rPr>
          <w:rFonts w:ascii="Arial" w:hAnsi="Arial" w:cs="Arial"/>
          <w:sz w:val="22"/>
          <w:szCs w:val="22"/>
        </w:rPr>
      </w:pPr>
      <w:r w:rsidRPr="0034102C">
        <w:rPr>
          <w:rFonts w:ascii="Arial" w:hAnsi="Arial" w:cs="Arial"/>
          <w:sz w:val="22"/>
          <w:szCs w:val="22"/>
        </w:rPr>
        <w:t xml:space="preserve">If the licensee </w:t>
      </w:r>
      <w:ins w:id="582" w:author="sjv1" w:date="2015-03-10T15:27:00Z">
        <w:r w:rsidR="008174DB">
          <w:rPr>
            <w:rFonts w:ascii="Arial" w:hAnsi="Arial" w:cs="Arial"/>
            <w:sz w:val="22"/>
            <w:szCs w:val="22"/>
          </w:rPr>
          <w:t>decides</w:t>
        </w:r>
      </w:ins>
      <w:r w:rsidRPr="0034102C">
        <w:rPr>
          <w:rFonts w:ascii="Arial" w:hAnsi="Arial" w:cs="Arial"/>
          <w:sz w:val="22"/>
          <w:szCs w:val="22"/>
        </w:rPr>
        <w:t xml:space="preserve"> to attend a Regulatory Conference, </w:t>
      </w:r>
      <w:ins w:id="583" w:author="sjv1" w:date="2015-03-10T15:27:00Z">
        <w:r w:rsidR="008174DB">
          <w:rPr>
            <w:rFonts w:ascii="Arial" w:hAnsi="Arial" w:cs="Arial"/>
            <w:sz w:val="22"/>
            <w:szCs w:val="22"/>
          </w:rPr>
          <w:t>they</w:t>
        </w:r>
      </w:ins>
      <w:r w:rsidRPr="0034102C">
        <w:rPr>
          <w:rFonts w:ascii="Arial" w:hAnsi="Arial" w:cs="Arial"/>
          <w:sz w:val="22"/>
          <w:szCs w:val="22"/>
        </w:rPr>
        <w:t xml:space="preserve"> should provide any </w:t>
      </w:r>
      <w:ins w:id="584" w:author="sjv1" w:date="2015-03-10T15:28:00Z">
        <w:r w:rsidR="008174DB">
          <w:rPr>
            <w:rFonts w:ascii="Arial" w:hAnsi="Arial" w:cs="Arial"/>
            <w:sz w:val="22"/>
            <w:szCs w:val="22"/>
          </w:rPr>
          <w:t xml:space="preserve">technical and risk </w:t>
        </w:r>
      </w:ins>
      <w:r w:rsidRPr="0034102C">
        <w:rPr>
          <w:rFonts w:ascii="Arial" w:hAnsi="Arial" w:cs="Arial"/>
          <w:sz w:val="22"/>
          <w:szCs w:val="22"/>
        </w:rPr>
        <w:t xml:space="preserve">information considered applicable to the finding at least seven </w:t>
      </w:r>
      <w:ins w:id="585" w:author="sjv1" w:date="2015-03-10T15:24:00Z">
        <w:r w:rsidR="008174DB">
          <w:rPr>
            <w:rFonts w:ascii="Arial" w:hAnsi="Arial" w:cs="Arial"/>
            <w:sz w:val="22"/>
            <w:szCs w:val="22"/>
          </w:rPr>
          <w:t xml:space="preserve">calendar </w:t>
        </w:r>
      </w:ins>
      <w:r w:rsidRPr="0034102C">
        <w:rPr>
          <w:rFonts w:ascii="Arial" w:hAnsi="Arial" w:cs="Arial"/>
          <w:sz w:val="22"/>
          <w:szCs w:val="22"/>
        </w:rPr>
        <w:t xml:space="preserve">days prior to the conference.  </w:t>
      </w:r>
      <w:ins w:id="586" w:author="sjv1" w:date="2015-03-10T15:25:00Z">
        <w:r w:rsidR="008174DB" w:rsidRPr="0034102C">
          <w:rPr>
            <w:rFonts w:ascii="Arial" w:hAnsi="Arial" w:cs="Arial"/>
            <w:sz w:val="22"/>
            <w:szCs w:val="22"/>
          </w:rPr>
          <w:t xml:space="preserve">Receiving the licensee’s information </w:t>
        </w:r>
      </w:ins>
      <w:ins w:id="587" w:author="sjv1" w:date="2015-03-10T15:29:00Z">
        <w:r w:rsidR="008174DB">
          <w:rPr>
            <w:rFonts w:ascii="Arial" w:hAnsi="Arial" w:cs="Arial"/>
            <w:sz w:val="22"/>
            <w:szCs w:val="22"/>
          </w:rPr>
          <w:t>at least</w:t>
        </w:r>
      </w:ins>
      <w:ins w:id="588" w:author="sjv1" w:date="2015-03-10T15:27:00Z">
        <w:r w:rsidR="008174DB">
          <w:rPr>
            <w:rFonts w:ascii="Arial" w:hAnsi="Arial" w:cs="Arial"/>
            <w:sz w:val="22"/>
            <w:szCs w:val="22"/>
          </w:rPr>
          <w:t xml:space="preserve"> seven</w:t>
        </w:r>
      </w:ins>
      <w:ins w:id="589" w:author="sjv1" w:date="2015-03-10T15:25:00Z">
        <w:r w:rsidR="008174DB">
          <w:rPr>
            <w:rFonts w:ascii="Arial" w:hAnsi="Arial" w:cs="Arial"/>
            <w:sz w:val="22"/>
            <w:szCs w:val="22"/>
          </w:rPr>
          <w:t xml:space="preserve"> days before the conference</w:t>
        </w:r>
        <w:r w:rsidR="008174DB" w:rsidRPr="0034102C">
          <w:rPr>
            <w:rFonts w:ascii="Arial" w:hAnsi="Arial" w:cs="Arial"/>
            <w:sz w:val="22"/>
            <w:szCs w:val="22"/>
          </w:rPr>
          <w:t xml:space="preserve"> allow</w:t>
        </w:r>
      </w:ins>
      <w:ins w:id="590" w:author="sjv1" w:date="2015-03-10T15:30:00Z">
        <w:r w:rsidR="008174DB">
          <w:rPr>
            <w:rFonts w:ascii="Arial" w:hAnsi="Arial" w:cs="Arial"/>
            <w:sz w:val="22"/>
            <w:szCs w:val="22"/>
          </w:rPr>
          <w:t>s</w:t>
        </w:r>
      </w:ins>
      <w:ins w:id="591" w:author="sjv1" w:date="2015-03-10T15:25:00Z">
        <w:r w:rsidR="008174DB" w:rsidRPr="0034102C">
          <w:rPr>
            <w:rFonts w:ascii="Arial" w:hAnsi="Arial" w:cs="Arial"/>
            <w:sz w:val="22"/>
            <w:szCs w:val="22"/>
          </w:rPr>
          <w:t xml:space="preserve"> for a more informative and effective conference by providing the staff sufficient time to review the information and formulate any questions</w:t>
        </w:r>
        <w:r w:rsidR="008174DB">
          <w:rPr>
            <w:rFonts w:ascii="Arial" w:hAnsi="Arial" w:cs="Arial"/>
            <w:sz w:val="22"/>
            <w:szCs w:val="22"/>
          </w:rPr>
          <w:t xml:space="preserve">.  </w:t>
        </w:r>
      </w:ins>
      <w:r w:rsidR="00A96D7A" w:rsidRPr="0034102C">
        <w:rPr>
          <w:rFonts w:ascii="Arial" w:hAnsi="Arial" w:cs="Arial"/>
          <w:sz w:val="22"/>
          <w:szCs w:val="22"/>
        </w:rPr>
        <w:t>This information must be provided on the docket.</w:t>
      </w:r>
      <w:r w:rsidR="00603B69">
        <w:rPr>
          <w:rFonts w:ascii="Arial" w:hAnsi="Arial" w:cs="Arial"/>
          <w:sz w:val="22"/>
          <w:szCs w:val="22"/>
        </w:rPr>
        <w:t xml:space="preserve"> </w:t>
      </w:r>
      <w:r w:rsidR="00A96D7A" w:rsidRPr="0034102C">
        <w:rPr>
          <w:rFonts w:ascii="Arial" w:hAnsi="Arial" w:cs="Arial"/>
          <w:sz w:val="22"/>
          <w:szCs w:val="22"/>
        </w:rPr>
        <w:t xml:space="preserve"> All electronic correspondence received from the licensee communicating </w:t>
      </w:r>
      <w:r w:rsidR="000C5BC8" w:rsidRPr="0034102C">
        <w:rPr>
          <w:rFonts w:ascii="Arial" w:hAnsi="Arial" w:cs="Arial"/>
          <w:sz w:val="22"/>
          <w:szCs w:val="22"/>
        </w:rPr>
        <w:t>i</w:t>
      </w:r>
      <w:r w:rsidR="00A96D7A" w:rsidRPr="0034102C">
        <w:rPr>
          <w:rFonts w:ascii="Arial" w:hAnsi="Arial" w:cs="Arial"/>
          <w:sz w:val="22"/>
          <w:szCs w:val="22"/>
        </w:rPr>
        <w:t>t</w:t>
      </w:r>
      <w:r w:rsidR="000C5BC8" w:rsidRPr="0034102C">
        <w:rPr>
          <w:rFonts w:ascii="Arial" w:hAnsi="Arial" w:cs="Arial"/>
          <w:sz w:val="22"/>
          <w:szCs w:val="22"/>
        </w:rPr>
        <w:t>s</w:t>
      </w:r>
      <w:r w:rsidR="00A96D7A" w:rsidRPr="0034102C">
        <w:rPr>
          <w:rFonts w:ascii="Arial" w:hAnsi="Arial" w:cs="Arial"/>
          <w:sz w:val="22"/>
          <w:szCs w:val="22"/>
        </w:rPr>
        <w:t xml:space="preserve"> official response will be docketed.  Any non-sensitive information provided by the licensee during the Regulatory Conference will also be made public.</w:t>
      </w:r>
    </w:p>
    <w:p w:rsidR="00A96D7A" w:rsidRPr="0034102C" w:rsidRDefault="00A96D7A" w:rsidP="00C141A4">
      <w:pPr>
        <w:pStyle w:val="ListParagraph"/>
        <w:ind w:left="0"/>
        <w:rPr>
          <w:rFonts w:ascii="Arial" w:hAnsi="Arial" w:cs="Arial"/>
          <w:sz w:val="22"/>
          <w:szCs w:val="22"/>
        </w:rPr>
      </w:pPr>
    </w:p>
    <w:p w:rsidR="00BA799E" w:rsidRPr="0034102C" w:rsidRDefault="00BA799E" w:rsidP="005D6D7C">
      <w:pPr>
        <w:widowControl/>
        <w:numPr>
          <w:ilvl w:val="0"/>
          <w:numId w:val="8"/>
        </w:numPr>
        <w:tabs>
          <w:tab w:val="left" w:pos="274"/>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rPr>
          <w:rFonts w:ascii="Arial" w:hAnsi="Arial" w:cs="Arial"/>
          <w:sz w:val="22"/>
          <w:szCs w:val="22"/>
        </w:rPr>
      </w:pPr>
      <w:r w:rsidRPr="0034102C">
        <w:rPr>
          <w:rFonts w:ascii="Arial" w:hAnsi="Arial" w:cs="Arial"/>
          <w:sz w:val="22"/>
          <w:szCs w:val="22"/>
        </w:rPr>
        <w:t xml:space="preserve">The licensee </w:t>
      </w:r>
      <w:r w:rsidR="00A96D7A" w:rsidRPr="0034102C">
        <w:rPr>
          <w:rFonts w:ascii="Arial" w:hAnsi="Arial" w:cs="Arial"/>
          <w:sz w:val="22"/>
          <w:szCs w:val="22"/>
        </w:rPr>
        <w:t>should also inform the NRC of any additional information that is under development and not included in the written response or present</w:t>
      </w:r>
      <w:r w:rsidR="000C5BC8" w:rsidRPr="0034102C">
        <w:rPr>
          <w:rFonts w:ascii="Arial" w:hAnsi="Arial" w:cs="Arial"/>
          <w:sz w:val="22"/>
          <w:szCs w:val="22"/>
        </w:rPr>
        <w:t>ed</w:t>
      </w:r>
      <w:r w:rsidR="00A96D7A" w:rsidRPr="0034102C">
        <w:rPr>
          <w:rFonts w:ascii="Arial" w:hAnsi="Arial" w:cs="Arial"/>
          <w:sz w:val="22"/>
          <w:szCs w:val="22"/>
        </w:rPr>
        <w:t xml:space="preserve"> at the Regulatory Conference.  </w:t>
      </w:r>
      <w:r w:rsidR="000C5BC8" w:rsidRPr="0034102C">
        <w:rPr>
          <w:rFonts w:ascii="Arial" w:hAnsi="Arial" w:cs="Arial"/>
          <w:sz w:val="22"/>
          <w:szCs w:val="22"/>
        </w:rPr>
        <w:t>T</w:t>
      </w:r>
      <w:r w:rsidR="00A96D7A" w:rsidRPr="0034102C">
        <w:rPr>
          <w:rFonts w:ascii="Arial" w:hAnsi="Arial" w:cs="Arial"/>
          <w:sz w:val="22"/>
          <w:szCs w:val="22"/>
        </w:rPr>
        <w:t xml:space="preserve">o allow the staff adequate time to review information provided by the licensee, the NRC </w:t>
      </w:r>
      <w:r w:rsidR="00F64600" w:rsidRPr="0034102C">
        <w:rPr>
          <w:rFonts w:ascii="Arial" w:hAnsi="Arial" w:cs="Arial"/>
          <w:sz w:val="22"/>
          <w:szCs w:val="22"/>
        </w:rPr>
        <w:t xml:space="preserve">must </w:t>
      </w:r>
      <w:r w:rsidR="00A96D7A" w:rsidRPr="0034102C">
        <w:rPr>
          <w:rFonts w:ascii="Arial" w:hAnsi="Arial" w:cs="Arial"/>
          <w:sz w:val="22"/>
          <w:szCs w:val="22"/>
        </w:rPr>
        <w:t xml:space="preserve">receive all additional information that is to be considered when determining the final significance of the finding </w:t>
      </w:r>
      <w:r w:rsidR="000B43ED" w:rsidRPr="0034102C">
        <w:rPr>
          <w:rFonts w:ascii="Arial" w:hAnsi="Arial" w:cs="Arial"/>
          <w:sz w:val="22"/>
          <w:szCs w:val="22"/>
        </w:rPr>
        <w:t>within a reasonable period of time</w:t>
      </w:r>
      <w:ins w:id="592" w:author="sjv1" w:date="2015-03-23T10:09:00Z">
        <w:r w:rsidR="006E4D02">
          <w:rPr>
            <w:rFonts w:ascii="Arial" w:hAnsi="Arial" w:cs="Arial"/>
            <w:sz w:val="22"/>
            <w:szCs w:val="22"/>
          </w:rPr>
          <w:t>.</w:t>
        </w:r>
      </w:ins>
      <w:ins w:id="593" w:author="Vaughn, Stephen" w:date="2015-01-07T10:11:00Z">
        <w:r w:rsidR="00BE7B80">
          <w:rPr>
            <w:rFonts w:ascii="Arial" w:hAnsi="Arial" w:cs="Arial"/>
            <w:sz w:val="22"/>
            <w:szCs w:val="22"/>
          </w:rPr>
          <w:t xml:space="preserve">  The NRC staff will make </w:t>
        </w:r>
        <w:r w:rsidR="009D1091">
          <w:rPr>
            <w:rFonts w:ascii="Arial" w:hAnsi="Arial" w:cs="Arial"/>
            <w:sz w:val="22"/>
            <w:szCs w:val="22"/>
          </w:rPr>
          <w:t>a risk-informed decision based on the best available information</w:t>
        </w:r>
      </w:ins>
      <w:ins w:id="594" w:author="sjv1" w:date="2015-03-11T09:26:00Z">
        <w:r w:rsidR="00253A63">
          <w:rPr>
            <w:rFonts w:ascii="Arial" w:hAnsi="Arial" w:cs="Arial"/>
            <w:sz w:val="22"/>
            <w:szCs w:val="22"/>
          </w:rPr>
          <w:t>.  Any additional</w:t>
        </w:r>
      </w:ins>
      <w:ins w:id="595" w:author="Vaughn, Stephen" w:date="2015-01-07T10:11:00Z">
        <w:r w:rsidR="009D1091">
          <w:rPr>
            <w:rFonts w:ascii="Arial" w:hAnsi="Arial" w:cs="Arial"/>
            <w:sz w:val="22"/>
            <w:szCs w:val="22"/>
          </w:rPr>
          <w:t xml:space="preserve"> information </w:t>
        </w:r>
      </w:ins>
      <w:ins w:id="596" w:author="sjv1" w:date="2015-03-11T09:26:00Z">
        <w:r w:rsidR="00253A63">
          <w:rPr>
            <w:rFonts w:ascii="Arial" w:hAnsi="Arial" w:cs="Arial"/>
            <w:sz w:val="22"/>
            <w:szCs w:val="22"/>
          </w:rPr>
          <w:t xml:space="preserve">provided by the licensee will be reviewed in a timely manner </w:t>
        </w:r>
      </w:ins>
      <w:ins w:id="597" w:author="Vaughn, Stephen" w:date="2015-01-07T10:11:00Z">
        <w:r w:rsidR="009D1091">
          <w:rPr>
            <w:rFonts w:ascii="Arial" w:hAnsi="Arial" w:cs="Arial"/>
            <w:sz w:val="22"/>
            <w:szCs w:val="22"/>
          </w:rPr>
          <w:t>consistent with the SDP timeliness goal.  Providing pertinent information</w:t>
        </w:r>
      </w:ins>
      <w:ins w:id="598" w:author="Vaughn, Stephen" w:date="2015-01-07T10:16:00Z">
        <w:r w:rsidR="009D1091">
          <w:rPr>
            <w:rFonts w:ascii="Arial" w:hAnsi="Arial" w:cs="Arial"/>
            <w:sz w:val="22"/>
            <w:szCs w:val="22"/>
          </w:rPr>
          <w:t xml:space="preserve"> early on in the process will support a more timely final significance determination.</w:t>
        </w:r>
      </w:ins>
    </w:p>
    <w:p w:rsidR="00A96D7A" w:rsidRPr="0034102C" w:rsidRDefault="00A96D7A" w:rsidP="00C141A4">
      <w:pPr>
        <w:pStyle w:val="ListParagraph"/>
        <w:ind w:left="0"/>
        <w:rPr>
          <w:rFonts w:ascii="Arial" w:hAnsi="Arial" w:cs="Arial"/>
          <w:sz w:val="22"/>
          <w:szCs w:val="22"/>
        </w:rPr>
      </w:pPr>
    </w:p>
    <w:p w:rsidR="00D37B49" w:rsidRPr="0034102C" w:rsidRDefault="00D37B49" w:rsidP="005D6D7C">
      <w:pPr>
        <w:widowControl/>
        <w:numPr>
          <w:ilvl w:val="0"/>
          <w:numId w:val="8"/>
        </w:numPr>
        <w:tabs>
          <w:tab w:val="left" w:pos="274"/>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rPr>
          <w:rFonts w:ascii="Arial" w:hAnsi="Arial" w:cs="Arial"/>
          <w:sz w:val="22"/>
          <w:szCs w:val="22"/>
        </w:rPr>
      </w:pPr>
      <w:r w:rsidRPr="0034102C">
        <w:rPr>
          <w:rFonts w:ascii="Arial" w:hAnsi="Arial" w:cs="Arial"/>
          <w:sz w:val="22"/>
          <w:szCs w:val="22"/>
        </w:rPr>
        <w:t xml:space="preserve">The region </w:t>
      </w:r>
      <w:r w:rsidR="00222AAB" w:rsidRPr="00ED6CCC">
        <w:rPr>
          <w:rFonts w:ascii="Arial" w:hAnsi="Arial" w:cs="Arial"/>
          <w:sz w:val="22"/>
          <w:szCs w:val="22"/>
        </w:rPr>
        <w:t xml:space="preserve">or responsible office </w:t>
      </w:r>
      <w:r w:rsidRPr="0034102C">
        <w:rPr>
          <w:rFonts w:ascii="Arial" w:hAnsi="Arial" w:cs="Arial"/>
          <w:sz w:val="22"/>
          <w:szCs w:val="22"/>
        </w:rPr>
        <w:t>should promptly notify OE, the NRR Enforcement Coordinator, the appropriate Regional State Liaison Officer, and the EDO Regional Coordinator of the conference date.</w:t>
      </w:r>
    </w:p>
    <w:p w:rsidR="00BC1707" w:rsidRPr="0034102C" w:rsidRDefault="00BC1707" w:rsidP="00C141A4">
      <w:pPr>
        <w:widowControl/>
        <w:tabs>
          <w:tab w:val="left" w:pos="274"/>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174DB" w:rsidRDefault="00D37B49" w:rsidP="00C141A4">
      <w:pPr>
        <w:widowControl/>
        <w:numPr>
          <w:ilvl w:val="0"/>
          <w:numId w:val="8"/>
        </w:numPr>
        <w:tabs>
          <w:tab w:val="left" w:pos="274"/>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rPr>
          <w:rFonts w:ascii="Arial" w:hAnsi="Arial" w:cs="Arial"/>
          <w:sz w:val="22"/>
          <w:szCs w:val="22"/>
        </w:rPr>
      </w:pPr>
      <w:r w:rsidRPr="0034102C">
        <w:rPr>
          <w:rFonts w:ascii="Arial" w:hAnsi="Arial" w:cs="Arial"/>
          <w:sz w:val="22"/>
          <w:szCs w:val="22"/>
        </w:rPr>
        <w:t xml:space="preserve">The region </w:t>
      </w:r>
      <w:r w:rsidR="00222AAB" w:rsidRPr="00ED6CCC">
        <w:rPr>
          <w:rFonts w:ascii="Arial" w:hAnsi="Arial" w:cs="Arial"/>
          <w:sz w:val="22"/>
          <w:szCs w:val="22"/>
        </w:rPr>
        <w:t>or responsible office</w:t>
      </w:r>
      <w:r w:rsidR="00222AAB" w:rsidRPr="0034102C">
        <w:rPr>
          <w:rFonts w:ascii="Arial" w:hAnsi="Arial" w:cs="Arial"/>
          <w:color w:val="FF0000"/>
          <w:sz w:val="22"/>
          <w:szCs w:val="22"/>
        </w:rPr>
        <w:t xml:space="preserve"> </w:t>
      </w:r>
      <w:r w:rsidRPr="0034102C">
        <w:rPr>
          <w:rFonts w:ascii="Arial" w:hAnsi="Arial" w:cs="Arial"/>
          <w:sz w:val="22"/>
          <w:szCs w:val="22"/>
        </w:rPr>
        <w:t>should issue a meeting notice in accordance with regional procedures and report all conferences to the Public Meeting Announcement System as described in NRC Management Directive 3.5, "Attendance at NRC Staff</w:t>
      </w:r>
      <w:r w:rsidR="00B74C1A" w:rsidRPr="0034102C">
        <w:rPr>
          <w:rFonts w:ascii="Arial" w:hAnsi="Arial" w:cs="Arial"/>
          <w:sz w:val="22"/>
          <w:szCs w:val="22"/>
        </w:rPr>
        <w:t xml:space="preserve"> Sponsored Meetings</w:t>
      </w:r>
      <w:r w:rsidRPr="0034102C">
        <w:rPr>
          <w:rFonts w:ascii="Arial" w:hAnsi="Arial" w:cs="Arial"/>
          <w:sz w:val="22"/>
          <w:szCs w:val="22"/>
        </w:rPr>
        <w:t>."  A copy of the conference meeting notices should be sent to the NRR Enforcement Coordinator.  If the finding involves an AV</w:t>
      </w:r>
      <w:r w:rsidR="005B1419" w:rsidRPr="0034102C">
        <w:rPr>
          <w:rFonts w:ascii="Arial" w:hAnsi="Arial" w:cs="Arial"/>
          <w:sz w:val="22"/>
          <w:szCs w:val="22"/>
        </w:rPr>
        <w:t>,</w:t>
      </w:r>
      <w:r w:rsidRPr="0034102C">
        <w:rPr>
          <w:rFonts w:ascii="Arial" w:hAnsi="Arial" w:cs="Arial"/>
          <w:sz w:val="22"/>
          <w:szCs w:val="22"/>
        </w:rPr>
        <w:t xml:space="preserve"> </w:t>
      </w:r>
      <w:r w:rsidR="003A333D" w:rsidRPr="0034102C">
        <w:rPr>
          <w:rFonts w:ascii="Arial" w:hAnsi="Arial" w:cs="Arial"/>
          <w:sz w:val="22"/>
          <w:szCs w:val="22"/>
        </w:rPr>
        <w:t>the meeting notice</w:t>
      </w:r>
      <w:r w:rsidRPr="0034102C">
        <w:rPr>
          <w:rFonts w:ascii="Arial" w:hAnsi="Arial" w:cs="Arial"/>
          <w:sz w:val="22"/>
          <w:szCs w:val="22"/>
        </w:rPr>
        <w:t xml:space="preserve"> should also be posted on the OE web site.  The region should include OEMAIL and OEWEB as addressees.  </w:t>
      </w:r>
    </w:p>
    <w:p w:rsidR="00863BA9" w:rsidRPr="008174DB" w:rsidRDefault="00012145" w:rsidP="008174DB">
      <w:pPr>
        <w:widowControl/>
        <w:tabs>
          <w:tab w:val="left" w:pos="274"/>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ind w:left="270"/>
        <w:rPr>
          <w:rFonts w:ascii="Arial" w:hAnsi="Arial" w:cs="Arial"/>
          <w:sz w:val="22"/>
          <w:szCs w:val="22"/>
        </w:rPr>
      </w:pPr>
      <w:r w:rsidRPr="008174DB">
        <w:rPr>
          <w:rFonts w:ascii="Arial" w:hAnsi="Arial" w:cs="Arial"/>
          <w:sz w:val="22"/>
          <w:szCs w:val="22"/>
        </w:rPr>
        <w:t>The meeting notice and meeting information should clearly indicate the pre</w:t>
      </w:r>
      <w:ins w:id="599" w:author="Vaughn, Stephen" w:date="2015-03-06T09:37:00Z">
        <w:r w:rsidR="00A269D9" w:rsidRPr="008174DB">
          <w:rPr>
            <w:rFonts w:ascii="Arial" w:hAnsi="Arial" w:cs="Arial"/>
            <w:sz w:val="22"/>
            <w:szCs w:val="22"/>
          </w:rPr>
          <w:t>-</w:t>
        </w:r>
      </w:ins>
      <w:r w:rsidRPr="008174DB">
        <w:rPr>
          <w:rFonts w:ascii="Arial" w:hAnsi="Arial" w:cs="Arial"/>
          <w:sz w:val="22"/>
          <w:szCs w:val="22"/>
        </w:rPr>
        <w:t>decisional nature of issues and state that the purpose of the conference is to discuss the preliminary safety significance of a particular finding.  The discussion of the finding should be brief, but detailed enough to inform the public of what will be discussed at the conference.  If appropriate, the notice should then include a statement that the conference will also address any AV(s) associated with the finding.  For security-related findings, the notice should not include any description of the findings.</w:t>
      </w:r>
    </w:p>
    <w:p w:rsidR="00012145" w:rsidRPr="0034102C" w:rsidRDefault="00012145" w:rsidP="00C141A4">
      <w:pPr>
        <w:widowControl/>
        <w:tabs>
          <w:tab w:val="left" w:pos="274"/>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63BA9" w:rsidRPr="0034102C" w:rsidRDefault="00C74F87" w:rsidP="005D6D7C">
      <w:pPr>
        <w:widowControl/>
        <w:numPr>
          <w:ilvl w:val="0"/>
          <w:numId w:val="8"/>
        </w:numPr>
        <w:tabs>
          <w:tab w:val="left" w:pos="274"/>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rPr>
          <w:rFonts w:ascii="Arial" w:hAnsi="Arial" w:cs="Arial"/>
          <w:sz w:val="22"/>
          <w:szCs w:val="22"/>
        </w:rPr>
      </w:pPr>
      <w:ins w:id="600" w:author="sjv1" w:date="2015-03-11T08:38:00Z">
        <w:r w:rsidRPr="0034102C">
          <w:rPr>
            <w:rFonts w:ascii="Arial" w:hAnsi="Arial" w:cs="Arial"/>
            <w:sz w:val="22"/>
            <w:szCs w:val="22"/>
          </w:rPr>
          <w:t xml:space="preserve">Conferences in which security findings will be discussed are closed </w:t>
        </w:r>
        <w:r>
          <w:rPr>
            <w:rFonts w:ascii="Arial" w:hAnsi="Arial" w:cs="Arial"/>
            <w:sz w:val="22"/>
            <w:szCs w:val="22"/>
          </w:rPr>
          <w:t>to the</w:t>
        </w:r>
        <w:r w:rsidRPr="0034102C">
          <w:rPr>
            <w:rFonts w:ascii="Arial" w:hAnsi="Arial" w:cs="Arial"/>
            <w:sz w:val="22"/>
            <w:szCs w:val="22"/>
          </w:rPr>
          <w:t xml:space="preserve"> public.  For security reasons, NRC staff </w:t>
        </w:r>
        <w:r>
          <w:rPr>
            <w:rFonts w:ascii="Arial" w:hAnsi="Arial" w:cs="Arial"/>
            <w:sz w:val="22"/>
            <w:szCs w:val="22"/>
          </w:rPr>
          <w:t>shall</w:t>
        </w:r>
        <w:r w:rsidRPr="0034102C">
          <w:rPr>
            <w:rFonts w:ascii="Arial" w:hAnsi="Arial" w:cs="Arial"/>
            <w:sz w:val="22"/>
            <w:szCs w:val="22"/>
          </w:rPr>
          <w:t xml:space="preserve"> participate </w:t>
        </w:r>
        <w:r w:rsidRPr="00815EB4">
          <w:rPr>
            <w:rFonts w:ascii="Arial" w:hAnsi="Arial" w:cs="Arial"/>
            <w:sz w:val="22"/>
            <w:szCs w:val="22"/>
          </w:rPr>
          <w:t xml:space="preserve">via </w:t>
        </w:r>
        <w:r w:rsidRPr="00BC7EAF">
          <w:rPr>
            <w:rFonts w:ascii="Arial" w:hAnsi="Arial" w:cs="Arial"/>
            <w:color w:val="1F497D"/>
            <w:sz w:val="22"/>
            <w:szCs w:val="22"/>
          </w:rPr>
          <w:t>Secure Video Teleconference (S-VTC)</w:t>
        </w:r>
        <w:r w:rsidRPr="00815EB4">
          <w:rPr>
            <w:rFonts w:ascii="Arial" w:hAnsi="Arial" w:cs="Arial"/>
            <w:sz w:val="22"/>
            <w:szCs w:val="22"/>
          </w:rPr>
          <w:t xml:space="preserve"> when Safegua</w:t>
        </w:r>
        <w:r w:rsidRPr="0034102C">
          <w:rPr>
            <w:rFonts w:ascii="Arial" w:hAnsi="Arial" w:cs="Arial"/>
            <w:sz w:val="22"/>
            <w:szCs w:val="22"/>
          </w:rPr>
          <w:t>rds Information will be discussed.</w:t>
        </w:r>
      </w:ins>
      <w:r w:rsidR="00D37B49" w:rsidRPr="0034102C">
        <w:rPr>
          <w:rFonts w:ascii="Arial" w:hAnsi="Arial" w:cs="Arial"/>
          <w:sz w:val="22"/>
          <w:szCs w:val="22"/>
        </w:rPr>
        <w:t xml:space="preserve"> </w:t>
      </w:r>
    </w:p>
    <w:p w:rsidR="00012145" w:rsidRPr="0034102C" w:rsidRDefault="00012145" w:rsidP="00C141A4">
      <w:pPr>
        <w:widowControl/>
        <w:tabs>
          <w:tab w:val="left" w:pos="274"/>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F4F5E" w:rsidRDefault="00D37B49" w:rsidP="005D6D7C">
      <w:pPr>
        <w:widowControl/>
        <w:numPr>
          <w:ilvl w:val="0"/>
          <w:numId w:val="8"/>
        </w:numPr>
        <w:tabs>
          <w:tab w:val="left" w:pos="274"/>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rPr>
          <w:rFonts w:ascii="Arial" w:hAnsi="Arial" w:cs="Arial"/>
          <w:sz w:val="22"/>
          <w:szCs w:val="22"/>
        </w:rPr>
        <w:sectPr w:rsidR="003F4F5E" w:rsidSect="002E3C76">
          <w:pgSz w:w="12240" w:h="15840"/>
          <w:pgMar w:top="1440" w:right="1440" w:bottom="1440" w:left="1440" w:header="1440" w:footer="1440" w:gutter="0"/>
          <w:cols w:space="720"/>
          <w:noEndnote/>
          <w:docGrid w:linePitch="326"/>
        </w:sectPr>
      </w:pPr>
      <w:r w:rsidRPr="0034102C">
        <w:rPr>
          <w:rFonts w:ascii="Arial" w:hAnsi="Arial" w:cs="Arial"/>
          <w:sz w:val="22"/>
          <w:szCs w:val="22"/>
        </w:rPr>
        <w:t xml:space="preserve">The region </w:t>
      </w:r>
      <w:r w:rsidR="00222AAB" w:rsidRPr="00ED6CCC">
        <w:rPr>
          <w:rFonts w:ascii="Arial" w:hAnsi="Arial" w:cs="Arial"/>
          <w:sz w:val="22"/>
          <w:szCs w:val="22"/>
        </w:rPr>
        <w:t xml:space="preserve">or responsible office </w:t>
      </w:r>
      <w:r w:rsidRPr="0034102C">
        <w:rPr>
          <w:rFonts w:ascii="Arial" w:hAnsi="Arial" w:cs="Arial"/>
          <w:sz w:val="22"/>
          <w:szCs w:val="22"/>
        </w:rPr>
        <w:t xml:space="preserve">should consult with </w:t>
      </w:r>
      <w:r w:rsidR="007D7F7F" w:rsidRPr="0034102C">
        <w:rPr>
          <w:rFonts w:ascii="Arial" w:hAnsi="Arial" w:cs="Arial"/>
          <w:sz w:val="22"/>
          <w:szCs w:val="22"/>
        </w:rPr>
        <w:t xml:space="preserve">the </w:t>
      </w:r>
      <w:r w:rsidRPr="0034102C">
        <w:rPr>
          <w:rFonts w:ascii="Arial" w:hAnsi="Arial" w:cs="Arial"/>
          <w:sz w:val="22"/>
          <w:szCs w:val="22"/>
        </w:rPr>
        <w:t>O</w:t>
      </w:r>
      <w:r w:rsidR="007D7F7F" w:rsidRPr="0034102C">
        <w:rPr>
          <w:rFonts w:ascii="Arial" w:hAnsi="Arial" w:cs="Arial"/>
          <w:sz w:val="22"/>
          <w:szCs w:val="22"/>
        </w:rPr>
        <w:t xml:space="preserve">ffice of </w:t>
      </w:r>
      <w:r w:rsidRPr="0034102C">
        <w:rPr>
          <w:rFonts w:ascii="Arial" w:hAnsi="Arial" w:cs="Arial"/>
          <w:sz w:val="22"/>
          <w:szCs w:val="22"/>
        </w:rPr>
        <w:t>P</w:t>
      </w:r>
      <w:r w:rsidR="007D7F7F" w:rsidRPr="0034102C">
        <w:rPr>
          <w:rFonts w:ascii="Arial" w:hAnsi="Arial" w:cs="Arial"/>
          <w:sz w:val="22"/>
          <w:szCs w:val="22"/>
        </w:rPr>
        <w:t xml:space="preserve">ublic </w:t>
      </w:r>
      <w:r w:rsidRPr="0034102C">
        <w:rPr>
          <w:rFonts w:ascii="Arial" w:hAnsi="Arial" w:cs="Arial"/>
          <w:sz w:val="22"/>
          <w:szCs w:val="22"/>
        </w:rPr>
        <w:t>A</w:t>
      </w:r>
      <w:r w:rsidR="007D7F7F" w:rsidRPr="0034102C">
        <w:rPr>
          <w:rFonts w:ascii="Arial" w:hAnsi="Arial" w:cs="Arial"/>
          <w:sz w:val="22"/>
          <w:szCs w:val="22"/>
        </w:rPr>
        <w:t>ffairs</w:t>
      </w:r>
      <w:r w:rsidRPr="0034102C">
        <w:rPr>
          <w:rFonts w:ascii="Arial" w:hAnsi="Arial" w:cs="Arial"/>
          <w:sz w:val="22"/>
          <w:szCs w:val="22"/>
        </w:rPr>
        <w:t xml:space="preserve"> to determine whether to issue a press release announcing the conference. </w:t>
      </w:r>
    </w:p>
    <w:p w:rsidR="00D37B49" w:rsidRPr="0034102C" w:rsidRDefault="00D37B49" w:rsidP="00C141A4">
      <w:pPr>
        <w:widowControl/>
        <w:numPr>
          <w:ilvl w:val="1"/>
          <w:numId w:val="25"/>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ascii="Arial" w:hAnsi="Arial" w:cs="Arial"/>
          <w:sz w:val="22"/>
          <w:szCs w:val="22"/>
        </w:rPr>
      </w:pPr>
      <w:r w:rsidRPr="0034102C">
        <w:rPr>
          <w:rFonts w:ascii="Arial" w:hAnsi="Arial" w:cs="Arial"/>
          <w:sz w:val="22"/>
          <w:szCs w:val="22"/>
          <w:u w:val="single"/>
        </w:rPr>
        <w:lastRenderedPageBreak/>
        <w:t>Attendance at Regulatory Conferences</w:t>
      </w:r>
      <w:r w:rsidR="00F76C2A" w:rsidRPr="0034102C">
        <w:rPr>
          <w:rFonts w:ascii="Arial" w:hAnsi="Arial" w:cs="Arial"/>
          <w:sz w:val="22"/>
          <w:szCs w:val="22"/>
        </w:rPr>
        <w:t xml:space="preserve">.  </w:t>
      </w:r>
      <w:r w:rsidRPr="0034102C">
        <w:rPr>
          <w:rFonts w:ascii="Arial" w:hAnsi="Arial" w:cs="Arial"/>
          <w:sz w:val="22"/>
          <w:szCs w:val="22"/>
        </w:rPr>
        <w:t>This section provides specific guidance concerning attendance at conferences, including NRC personnel, licensee personnel, media representatives and members of the public, and State government personnel.</w:t>
      </w:r>
    </w:p>
    <w:p w:rsidR="00863BA9" w:rsidRPr="0034102C" w:rsidRDefault="00863BA9"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37B49" w:rsidRPr="0034102C" w:rsidRDefault="00D37B49" w:rsidP="005D6D7C">
      <w:pPr>
        <w:widowControl/>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rPr>
          <w:rFonts w:ascii="Arial" w:hAnsi="Arial" w:cs="Arial"/>
          <w:sz w:val="22"/>
          <w:szCs w:val="22"/>
        </w:rPr>
      </w:pPr>
      <w:r w:rsidRPr="0034102C">
        <w:rPr>
          <w:rFonts w:ascii="Arial" w:hAnsi="Arial" w:cs="Arial"/>
          <w:sz w:val="22"/>
          <w:szCs w:val="22"/>
          <w:u w:val="single"/>
        </w:rPr>
        <w:t>NRC Personnel</w:t>
      </w:r>
      <w:r w:rsidRPr="0034102C">
        <w:rPr>
          <w:rFonts w:ascii="Arial" w:hAnsi="Arial" w:cs="Arial"/>
          <w:sz w:val="22"/>
          <w:szCs w:val="22"/>
        </w:rPr>
        <w:t>.  NRC personnel should attend conferences according to the following guidelines:</w:t>
      </w:r>
    </w:p>
    <w:p w:rsidR="00012145" w:rsidRPr="0034102C" w:rsidRDefault="00012145"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63BA9" w:rsidRPr="0034102C" w:rsidRDefault="00603B69" w:rsidP="00603B69">
      <w:pPr>
        <w:widowControl/>
        <w:tabs>
          <w:tab w:val="left" w:pos="135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rPr>
          <w:rFonts w:ascii="Arial" w:hAnsi="Arial" w:cs="Arial"/>
          <w:sz w:val="22"/>
          <w:szCs w:val="22"/>
        </w:rPr>
      </w:pPr>
      <w:r>
        <w:rPr>
          <w:rFonts w:ascii="Arial" w:hAnsi="Arial" w:cs="Arial"/>
          <w:sz w:val="22"/>
          <w:szCs w:val="22"/>
        </w:rPr>
        <w:t>1.</w:t>
      </w:r>
      <w:r>
        <w:rPr>
          <w:rFonts w:ascii="Arial" w:hAnsi="Arial" w:cs="Arial"/>
          <w:sz w:val="22"/>
          <w:szCs w:val="22"/>
        </w:rPr>
        <w:tab/>
        <w:t xml:space="preserve"> </w:t>
      </w:r>
      <w:r w:rsidR="00D37B49" w:rsidRPr="0034102C">
        <w:rPr>
          <w:rFonts w:ascii="Arial" w:hAnsi="Arial" w:cs="Arial"/>
          <w:sz w:val="22"/>
          <w:szCs w:val="22"/>
        </w:rPr>
        <w:t xml:space="preserve">The responsible Division Director will designate the </w:t>
      </w:r>
      <w:r w:rsidR="00222AAB" w:rsidRPr="00ED6CCC">
        <w:rPr>
          <w:rFonts w:ascii="Arial" w:hAnsi="Arial" w:cs="Arial"/>
          <w:sz w:val="22"/>
          <w:szCs w:val="22"/>
        </w:rPr>
        <w:t>appropriate</w:t>
      </w:r>
      <w:r w:rsidR="00D37B49" w:rsidRPr="0034102C">
        <w:rPr>
          <w:rFonts w:ascii="Arial" w:hAnsi="Arial" w:cs="Arial"/>
          <w:sz w:val="22"/>
          <w:szCs w:val="22"/>
        </w:rPr>
        <w:t xml:space="preserve"> staff </w:t>
      </w:r>
      <w:ins w:id="601" w:author="Vaughn, Stephen" w:date="2015-01-07T10:52:00Z">
        <w:r w:rsidR="00F04750">
          <w:rPr>
            <w:rFonts w:ascii="Arial" w:hAnsi="Arial" w:cs="Arial"/>
            <w:sz w:val="22"/>
            <w:szCs w:val="22"/>
          </w:rPr>
          <w:t>that</w:t>
        </w:r>
        <w:r w:rsidR="00F04750" w:rsidRPr="0034102C">
          <w:rPr>
            <w:rFonts w:ascii="Arial" w:hAnsi="Arial" w:cs="Arial"/>
            <w:sz w:val="22"/>
            <w:szCs w:val="22"/>
          </w:rPr>
          <w:t xml:space="preserve"> </w:t>
        </w:r>
      </w:ins>
      <w:r w:rsidR="00D37B49" w:rsidRPr="0034102C">
        <w:rPr>
          <w:rFonts w:ascii="Arial" w:hAnsi="Arial" w:cs="Arial"/>
          <w:sz w:val="22"/>
          <w:szCs w:val="22"/>
        </w:rPr>
        <w:t>should be in attendance.  At the Division Director</w:t>
      </w:r>
      <w:r w:rsidR="00FE121C" w:rsidRPr="0034102C">
        <w:rPr>
          <w:rFonts w:ascii="Arial" w:hAnsi="Arial" w:cs="Arial"/>
          <w:sz w:val="22"/>
          <w:szCs w:val="22"/>
        </w:rPr>
        <w:t>’</w:t>
      </w:r>
      <w:r w:rsidR="00D37B49" w:rsidRPr="0034102C">
        <w:rPr>
          <w:rFonts w:ascii="Arial" w:hAnsi="Arial" w:cs="Arial"/>
          <w:sz w:val="22"/>
          <w:szCs w:val="22"/>
        </w:rPr>
        <w:t>s discretion and in accordance with security guidelines, NRC staff may participate in conferences by telephone or video.</w:t>
      </w:r>
    </w:p>
    <w:p w:rsidR="00012145" w:rsidRPr="0034102C" w:rsidRDefault="00012145" w:rsidP="00C141A4">
      <w:pPr>
        <w:widowControl/>
        <w:tabs>
          <w:tab w:val="left" w:pos="274"/>
          <w:tab w:val="left" w:pos="806"/>
          <w:tab w:val="left" w:pos="117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37B49" w:rsidRPr="0034102C" w:rsidRDefault="00012145" w:rsidP="00603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ascii="Arial" w:hAnsi="Arial" w:cs="Arial"/>
          <w:sz w:val="22"/>
          <w:szCs w:val="22"/>
        </w:rPr>
      </w:pPr>
      <w:r w:rsidRPr="0034102C">
        <w:rPr>
          <w:rFonts w:ascii="Arial" w:hAnsi="Arial" w:cs="Arial"/>
          <w:sz w:val="22"/>
          <w:szCs w:val="22"/>
        </w:rPr>
        <w:t>2.</w:t>
      </w:r>
      <w:r w:rsidRPr="0034102C">
        <w:rPr>
          <w:rFonts w:ascii="Arial" w:hAnsi="Arial" w:cs="Arial"/>
          <w:sz w:val="22"/>
          <w:szCs w:val="22"/>
        </w:rPr>
        <w:tab/>
      </w:r>
      <w:r w:rsidR="00D37B49" w:rsidRPr="0034102C">
        <w:rPr>
          <w:rFonts w:ascii="Arial" w:hAnsi="Arial" w:cs="Arial"/>
          <w:sz w:val="22"/>
          <w:szCs w:val="22"/>
        </w:rPr>
        <w:t>OE staff should participate in all conferences.</w:t>
      </w:r>
    </w:p>
    <w:p w:rsidR="00012145" w:rsidRPr="0034102C" w:rsidRDefault="00012145" w:rsidP="00C141A4">
      <w:pPr>
        <w:widowControl/>
        <w:tabs>
          <w:tab w:val="left" w:pos="274"/>
          <w:tab w:val="left" w:pos="806"/>
          <w:tab w:val="left" w:pos="117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37B49" w:rsidRPr="0034102C" w:rsidRDefault="00012145" w:rsidP="00603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ascii="Arial" w:hAnsi="Arial" w:cs="Arial"/>
          <w:sz w:val="22"/>
          <w:szCs w:val="22"/>
        </w:rPr>
      </w:pPr>
      <w:r w:rsidRPr="0034102C">
        <w:rPr>
          <w:rFonts w:ascii="Arial" w:hAnsi="Arial" w:cs="Arial"/>
          <w:sz w:val="22"/>
          <w:szCs w:val="22"/>
        </w:rPr>
        <w:t>3.</w:t>
      </w:r>
      <w:r w:rsidRPr="0034102C">
        <w:rPr>
          <w:rFonts w:ascii="Arial" w:hAnsi="Arial" w:cs="Arial"/>
          <w:sz w:val="22"/>
          <w:szCs w:val="22"/>
        </w:rPr>
        <w:tab/>
      </w:r>
      <w:r w:rsidR="00D37B49" w:rsidRPr="0034102C">
        <w:rPr>
          <w:rFonts w:ascii="Arial" w:hAnsi="Arial" w:cs="Arial"/>
          <w:sz w:val="22"/>
          <w:szCs w:val="22"/>
        </w:rPr>
        <w:t xml:space="preserve">NRR </w:t>
      </w:r>
      <w:ins w:id="602" w:author="sjv1" w:date="2015-03-10T15:33:00Z">
        <w:r w:rsidR="004A43A9">
          <w:rPr>
            <w:rFonts w:ascii="Arial" w:hAnsi="Arial" w:cs="Arial"/>
            <w:sz w:val="22"/>
            <w:szCs w:val="22"/>
          </w:rPr>
          <w:t xml:space="preserve">and NSIR </w:t>
        </w:r>
      </w:ins>
      <w:r w:rsidR="00D37B49" w:rsidRPr="0034102C">
        <w:rPr>
          <w:rFonts w:ascii="Arial" w:hAnsi="Arial" w:cs="Arial"/>
          <w:sz w:val="22"/>
          <w:szCs w:val="22"/>
        </w:rPr>
        <w:t xml:space="preserve">participation may be requested as necessary. </w:t>
      </w:r>
    </w:p>
    <w:p w:rsidR="00012145" w:rsidRPr="0034102C" w:rsidRDefault="00012145" w:rsidP="00C141A4">
      <w:pPr>
        <w:widowControl/>
        <w:tabs>
          <w:tab w:val="left" w:pos="274"/>
          <w:tab w:val="left" w:pos="806"/>
          <w:tab w:val="left" w:pos="117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37B49" w:rsidRPr="0034102C" w:rsidRDefault="00012145" w:rsidP="00603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rPr>
          <w:rFonts w:ascii="Arial" w:hAnsi="Arial" w:cs="Arial"/>
          <w:sz w:val="22"/>
          <w:szCs w:val="22"/>
        </w:rPr>
      </w:pPr>
      <w:r w:rsidRPr="0034102C">
        <w:rPr>
          <w:rFonts w:ascii="Arial" w:hAnsi="Arial" w:cs="Arial"/>
          <w:sz w:val="22"/>
          <w:szCs w:val="22"/>
        </w:rPr>
        <w:t>4.</w:t>
      </w:r>
      <w:r w:rsidRPr="0034102C">
        <w:rPr>
          <w:rFonts w:ascii="Arial" w:hAnsi="Arial" w:cs="Arial"/>
          <w:sz w:val="22"/>
          <w:szCs w:val="22"/>
        </w:rPr>
        <w:tab/>
      </w:r>
      <w:r w:rsidR="00D37B49" w:rsidRPr="0034102C">
        <w:rPr>
          <w:rFonts w:ascii="Arial" w:hAnsi="Arial" w:cs="Arial"/>
          <w:sz w:val="22"/>
          <w:szCs w:val="22"/>
        </w:rPr>
        <w:t>Regional Counsel may be requested to attend conferences where legal issues may be raised.</w:t>
      </w:r>
    </w:p>
    <w:p w:rsidR="004769E1" w:rsidRPr="0034102C" w:rsidRDefault="004769E1" w:rsidP="00C141A4">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769E1" w:rsidRPr="0034102C" w:rsidRDefault="004769E1" w:rsidP="005D6D7C">
      <w:pPr>
        <w:widowControl/>
        <w:numPr>
          <w:ilvl w:val="0"/>
          <w:numId w:val="2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rPr>
          <w:rFonts w:ascii="Arial" w:hAnsi="Arial" w:cs="Arial"/>
          <w:sz w:val="22"/>
          <w:szCs w:val="22"/>
        </w:rPr>
      </w:pPr>
      <w:r w:rsidRPr="0034102C">
        <w:rPr>
          <w:rFonts w:ascii="Arial" w:hAnsi="Arial" w:cs="Arial"/>
          <w:sz w:val="22"/>
          <w:szCs w:val="22"/>
          <w:u w:val="single"/>
        </w:rPr>
        <w:t xml:space="preserve">Licensee </w:t>
      </w:r>
      <w:r w:rsidR="00060662" w:rsidRPr="0034102C">
        <w:rPr>
          <w:rFonts w:ascii="Arial" w:hAnsi="Arial" w:cs="Arial"/>
          <w:sz w:val="22"/>
          <w:szCs w:val="22"/>
          <w:u w:val="single"/>
        </w:rPr>
        <w:t>Personnel</w:t>
      </w:r>
      <w:r w:rsidRPr="0034102C">
        <w:rPr>
          <w:rFonts w:ascii="Arial" w:hAnsi="Arial" w:cs="Arial"/>
          <w:sz w:val="22"/>
          <w:szCs w:val="22"/>
        </w:rPr>
        <w:t>.  The licensee should ensure that they are represented by the appropriate level of management</w:t>
      </w:r>
      <w:r w:rsidR="00C073D5" w:rsidRPr="0034102C">
        <w:rPr>
          <w:rFonts w:ascii="Arial" w:hAnsi="Arial" w:cs="Arial"/>
          <w:sz w:val="22"/>
          <w:szCs w:val="22"/>
        </w:rPr>
        <w:t xml:space="preserve">, </w:t>
      </w:r>
      <w:r w:rsidRPr="0034102C">
        <w:rPr>
          <w:rFonts w:ascii="Arial" w:hAnsi="Arial" w:cs="Arial"/>
          <w:sz w:val="22"/>
          <w:szCs w:val="22"/>
        </w:rPr>
        <w:t xml:space="preserve">licensing </w:t>
      </w:r>
      <w:r w:rsidR="00C073D5" w:rsidRPr="0034102C">
        <w:rPr>
          <w:rFonts w:ascii="Arial" w:hAnsi="Arial" w:cs="Arial"/>
          <w:sz w:val="22"/>
          <w:szCs w:val="22"/>
        </w:rPr>
        <w:t>staff, and technical staff.  Legal Counsel may attend the conferences where legal issues may be raised.</w:t>
      </w:r>
    </w:p>
    <w:p w:rsidR="00863BA9" w:rsidRPr="0034102C" w:rsidRDefault="00863BA9"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37B49" w:rsidRPr="0034102C" w:rsidRDefault="00D37B49" w:rsidP="009233AF">
      <w:pPr>
        <w:widowControl/>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rPr>
          <w:rFonts w:ascii="Arial" w:hAnsi="Arial" w:cs="Arial"/>
          <w:sz w:val="22"/>
          <w:szCs w:val="22"/>
        </w:rPr>
      </w:pPr>
      <w:r w:rsidRPr="0034102C">
        <w:rPr>
          <w:rFonts w:ascii="Arial" w:hAnsi="Arial" w:cs="Arial"/>
          <w:sz w:val="22"/>
          <w:szCs w:val="22"/>
          <w:u w:val="single"/>
        </w:rPr>
        <w:t>Media and Members of the Public</w:t>
      </w:r>
      <w:r w:rsidRPr="0034102C">
        <w:rPr>
          <w:rFonts w:ascii="Arial" w:hAnsi="Arial" w:cs="Arial"/>
          <w:sz w:val="22"/>
          <w:szCs w:val="22"/>
        </w:rPr>
        <w:t xml:space="preserve">.  The public attending an open conference may observe but not participate in the conference.  Members of the public may record (including videotape) a conference if that activity is not disruptive.  The purpose of conducting open conferences is to provide the public with opportunities to be informed of NRC activities while balancing the need for the NRC staff to exercise its regulatory and safety responsibilities without undue administrative burden.  Following the conference, the staff will be available to respond to questions and comments from the media and members of the public concerning matters discussed at the conference.  </w:t>
      </w:r>
    </w:p>
    <w:p w:rsidR="00863BA9" w:rsidRPr="0034102C" w:rsidRDefault="00863BA9"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37B49" w:rsidRPr="0034102C" w:rsidRDefault="00D37B49" w:rsidP="009233AF">
      <w:pPr>
        <w:widowControl/>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rPr>
          <w:rFonts w:ascii="Arial" w:hAnsi="Arial" w:cs="Arial"/>
          <w:sz w:val="22"/>
          <w:szCs w:val="22"/>
        </w:rPr>
      </w:pPr>
      <w:r w:rsidRPr="0034102C">
        <w:rPr>
          <w:rFonts w:ascii="Arial" w:hAnsi="Arial" w:cs="Arial"/>
          <w:sz w:val="22"/>
          <w:szCs w:val="22"/>
          <w:u w:val="single"/>
        </w:rPr>
        <w:t>State</w:t>
      </w:r>
      <w:r w:rsidR="007D7F7F" w:rsidRPr="0034102C">
        <w:rPr>
          <w:rFonts w:ascii="Arial" w:hAnsi="Arial" w:cs="Arial"/>
          <w:sz w:val="22"/>
          <w:szCs w:val="22"/>
          <w:u w:val="single"/>
        </w:rPr>
        <w:t xml:space="preserve"> </w:t>
      </w:r>
      <w:r w:rsidRPr="0034102C">
        <w:rPr>
          <w:rFonts w:ascii="Arial" w:hAnsi="Arial" w:cs="Arial"/>
          <w:sz w:val="22"/>
          <w:szCs w:val="22"/>
          <w:u w:val="single"/>
        </w:rPr>
        <w:t>and Local Officials</w:t>
      </w:r>
      <w:r w:rsidRPr="0034102C">
        <w:rPr>
          <w:rFonts w:ascii="Arial" w:hAnsi="Arial" w:cs="Arial"/>
          <w:sz w:val="22"/>
          <w:szCs w:val="22"/>
        </w:rPr>
        <w:t xml:space="preserve">.  When conferences are open to the public, interested State and local officials should also be invited to attend. </w:t>
      </w:r>
      <w:r w:rsidR="004B05D5" w:rsidRPr="0034102C">
        <w:rPr>
          <w:rFonts w:ascii="Arial" w:hAnsi="Arial" w:cs="Arial"/>
          <w:sz w:val="22"/>
          <w:szCs w:val="22"/>
        </w:rPr>
        <w:t xml:space="preserve"> When other circumstances warrant, the Director, OE, may authorize the Regional Administrator to permit State personnel to attend a closed Regulatory Conference </w:t>
      </w:r>
      <w:r w:rsidR="000C5BC8" w:rsidRPr="0034102C">
        <w:rPr>
          <w:rFonts w:ascii="Arial" w:hAnsi="Arial" w:cs="Arial"/>
          <w:sz w:val="22"/>
          <w:szCs w:val="22"/>
        </w:rPr>
        <w:t xml:space="preserve">in accordance with </w:t>
      </w:r>
      <w:r w:rsidR="004B05D5" w:rsidRPr="0034102C">
        <w:rPr>
          <w:rFonts w:ascii="Arial" w:hAnsi="Arial" w:cs="Arial"/>
          <w:sz w:val="22"/>
          <w:szCs w:val="22"/>
        </w:rPr>
        <w:t xml:space="preserve">the guidance in the Enforcement Manual, Section </w:t>
      </w:r>
      <w:r w:rsidR="004B05D5" w:rsidRPr="0034102C">
        <w:rPr>
          <w:rFonts w:ascii="Arial" w:hAnsi="Arial" w:cs="Arial"/>
          <w:bCs/>
          <w:sz w:val="22"/>
          <w:szCs w:val="22"/>
        </w:rPr>
        <w:t>4.1.2.4 - State Government Attendance at PECs and Regulatory Conferences</w:t>
      </w:r>
      <w:r w:rsidR="004B05D5" w:rsidRPr="0034102C">
        <w:rPr>
          <w:rFonts w:ascii="Arial" w:hAnsi="Arial" w:cs="Arial"/>
          <w:sz w:val="22"/>
          <w:szCs w:val="22"/>
        </w:rPr>
        <w:t xml:space="preserve">. </w:t>
      </w:r>
    </w:p>
    <w:p w:rsidR="00863BA9" w:rsidRPr="0034102C" w:rsidRDefault="00863BA9"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37B49" w:rsidRPr="0034102C" w:rsidRDefault="00D37B49" w:rsidP="00C141A4">
      <w:pPr>
        <w:widowControl/>
        <w:numPr>
          <w:ilvl w:val="1"/>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ascii="Arial" w:hAnsi="Arial" w:cs="Arial"/>
          <w:sz w:val="22"/>
          <w:szCs w:val="22"/>
        </w:rPr>
      </w:pPr>
      <w:r w:rsidRPr="0034102C">
        <w:rPr>
          <w:rFonts w:ascii="Arial" w:hAnsi="Arial" w:cs="Arial"/>
          <w:sz w:val="22"/>
          <w:szCs w:val="22"/>
          <w:u w:val="single"/>
        </w:rPr>
        <w:t>Conduct of Regulatory Conferences</w:t>
      </w:r>
      <w:r w:rsidRPr="0034102C">
        <w:rPr>
          <w:rFonts w:ascii="Arial" w:hAnsi="Arial" w:cs="Arial"/>
          <w:sz w:val="22"/>
          <w:szCs w:val="22"/>
        </w:rPr>
        <w:t>.  The conferences should be conducted according to the following guidelines:</w:t>
      </w:r>
    </w:p>
    <w:p w:rsidR="00863BA9" w:rsidRPr="0034102C" w:rsidRDefault="00863BA9"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F4F5E" w:rsidRDefault="00D37B49" w:rsidP="009233AF">
      <w:pPr>
        <w:widowControl/>
        <w:numPr>
          <w:ilvl w:val="1"/>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rPr>
          <w:rFonts w:ascii="Arial" w:hAnsi="Arial" w:cs="Arial"/>
          <w:sz w:val="22"/>
          <w:szCs w:val="22"/>
        </w:rPr>
        <w:sectPr w:rsidR="003F4F5E" w:rsidSect="002E3C76">
          <w:pgSz w:w="12240" w:h="15840"/>
          <w:pgMar w:top="1440" w:right="1440" w:bottom="1440" w:left="1440" w:header="1440" w:footer="1440" w:gutter="0"/>
          <w:cols w:space="720"/>
          <w:noEndnote/>
          <w:docGrid w:linePitch="326"/>
        </w:sectPr>
      </w:pPr>
      <w:r w:rsidRPr="0034102C">
        <w:rPr>
          <w:rFonts w:ascii="Arial" w:hAnsi="Arial" w:cs="Arial"/>
          <w:sz w:val="22"/>
          <w:szCs w:val="22"/>
        </w:rPr>
        <w:t>Conferences are normally conducted in the regional offices</w:t>
      </w:r>
      <w:r w:rsidR="00222AAB" w:rsidRPr="0034102C">
        <w:rPr>
          <w:rFonts w:ascii="Arial" w:hAnsi="Arial" w:cs="Arial"/>
          <w:sz w:val="22"/>
          <w:szCs w:val="22"/>
        </w:rPr>
        <w:t xml:space="preserve"> </w:t>
      </w:r>
      <w:r w:rsidR="00222AAB" w:rsidRPr="00A269D9">
        <w:rPr>
          <w:rFonts w:ascii="Arial" w:hAnsi="Arial" w:cs="Arial"/>
          <w:sz w:val="22"/>
          <w:szCs w:val="22"/>
        </w:rPr>
        <w:t>or in the office that conducted the inspection activity</w:t>
      </w:r>
      <w:r w:rsidRPr="0034102C">
        <w:rPr>
          <w:rFonts w:ascii="Arial" w:hAnsi="Arial" w:cs="Arial"/>
          <w:sz w:val="22"/>
          <w:szCs w:val="22"/>
        </w:rPr>
        <w:t>.  There may be special circumstances where the agency determines that it would be beneficial to the process to conduct the conference elsewhere.  In these cases, the region should consult with NRR, Nuclear Security and Incident Response (NSIR) if needed, and OE before scheduling the conference.</w:t>
      </w:r>
    </w:p>
    <w:p w:rsidR="00012145" w:rsidRPr="0034102C" w:rsidRDefault="00012145"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37B49" w:rsidRPr="0034102C" w:rsidRDefault="00D37B49" w:rsidP="00A04BE3">
      <w:pPr>
        <w:widowControl/>
        <w:numPr>
          <w:ilvl w:val="1"/>
          <w:numId w:val="26"/>
        </w:numPr>
        <w:tabs>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rPr>
          <w:rFonts w:ascii="Arial" w:hAnsi="Arial" w:cs="Arial"/>
          <w:sz w:val="22"/>
          <w:szCs w:val="22"/>
        </w:rPr>
      </w:pPr>
      <w:r w:rsidRPr="0034102C">
        <w:rPr>
          <w:rFonts w:ascii="Arial" w:hAnsi="Arial" w:cs="Arial"/>
          <w:sz w:val="22"/>
          <w:szCs w:val="22"/>
        </w:rPr>
        <w:t xml:space="preserve">The Regional Administrator </w:t>
      </w:r>
      <w:r w:rsidR="00222AAB" w:rsidRPr="00A269D9">
        <w:rPr>
          <w:rFonts w:ascii="Arial" w:hAnsi="Arial" w:cs="Arial"/>
          <w:sz w:val="22"/>
          <w:szCs w:val="22"/>
        </w:rPr>
        <w:t>or office director responsible for the inspection activity</w:t>
      </w:r>
      <w:r w:rsidR="00222AAB" w:rsidRPr="0034102C">
        <w:rPr>
          <w:rFonts w:ascii="Arial" w:hAnsi="Arial" w:cs="Arial"/>
          <w:color w:val="FF0000"/>
          <w:sz w:val="22"/>
          <w:szCs w:val="22"/>
        </w:rPr>
        <w:t xml:space="preserve"> </w:t>
      </w:r>
      <w:r w:rsidRPr="0034102C">
        <w:rPr>
          <w:rFonts w:ascii="Arial" w:hAnsi="Arial" w:cs="Arial"/>
          <w:sz w:val="22"/>
          <w:szCs w:val="22"/>
        </w:rPr>
        <w:t>should determine the appropriate member of management to serve as the presiding official at the conference.</w:t>
      </w:r>
    </w:p>
    <w:p w:rsidR="00012145" w:rsidRPr="0034102C" w:rsidRDefault="00012145"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37B49" w:rsidRPr="0034102C" w:rsidRDefault="00D37B49" w:rsidP="00A04BE3">
      <w:pPr>
        <w:widowControl/>
        <w:numPr>
          <w:ilvl w:val="1"/>
          <w:numId w:val="26"/>
        </w:numPr>
        <w:tabs>
          <w:tab w:val="left" w:pos="274"/>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rPr>
          <w:rFonts w:ascii="Arial" w:hAnsi="Arial" w:cs="Arial"/>
          <w:sz w:val="22"/>
          <w:szCs w:val="22"/>
        </w:rPr>
      </w:pPr>
      <w:r w:rsidRPr="0034102C">
        <w:rPr>
          <w:rFonts w:ascii="Arial" w:hAnsi="Arial" w:cs="Arial"/>
          <w:sz w:val="22"/>
          <w:szCs w:val="22"/>
        </w:rPr>
        <w:t>The presiding NRC official should (1) announce the conference as an open or closed meeting, (2) discuss the purpose of the conference, (3) inform the licensee and public attendees that the decision to hold the conference does not mean that the agency has determined the significance of the issues, that violations have occurred, or that enforcement action will be taken, (4) inform the public attendees that the conference is a meeting between the NRC and the licensee and that the meeting is open for public observation, but not participation, and (5) briefly explain the SDP</w:t>
      </w:r>
      <w:ins w:id="603" w:author="sjv1" w:date="2015-03-23T10:12:00Z">
        <w:r w:rsidR="001B626F">
          <w:rPr>
            <w:rFonts w:ascii="Arial" w:hAnsi="Arial" w:cs="Arial"/>
            <w:sz w:val="22"/>
            <w:szCs w:val="22"/>
          </w:rPr>
          <w:t xml:space="preserve"> and </w:t>
        </w:r>
      </w:ins>
      <w:r w:rsidRPr="0034102C">
        <w:rPr>
          <w:rFonts w:ascii="Arial" w:hAnsi="Arial" w:cs="Arial"/>
          <w:sz w:val="22"/>
          <w:szCs w:val="22"/>
        </w:rPr>
        <w:t>enforcement process.  Exhibit 1 of this Attachment provides standard opening remarks.</w:t>
      </w:r>
    </w:p>
    <w:p w:rsidR="00012145" w:rsidRPr="0034102C" w:rsidRDefault="00012145"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63BA9" w:rsidRPr="0034102C" w:rsidRDefault="00D37B49" w:rsidP="00A04BE3">
      <w:pPr>
        <w:widowControl/>
        <w:numPr>
          <w:ilvl w:val="1"/>
          <w:numId w:val="26"/>
        </w:numPr>
        <w:tabs>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rPr>
          <w:rFonts w:ascii="Arial" w:hAnsi="Arial" w:cs="Arial"/>
          <w:sz w:val="22"/>
          <w:szCs w:val="22"/>
        </w:rPr>
      </w:pPr>
      <w:r w:rsidRPr="0034102C">
        <w:rPr>
          <w:rFonts w:ascii="Arial" w:hAnsi="Arial" w:cs="Arial"/>
          <w:sz w:val="22"/>
          <w:szCs w:val="22"/>
        </w:rPr>
        <w:t xml:space="preserve">The region </w:t>
      </w:r>
      <w:r w:rsidR="00222AAB" w:rsidRPr="00A269D9">
        <w:rPr>
          <w:rFonts w:ascii="Arial" w:hAnsi="Arial" w:cs="Arial"/>
          <w:sz w:val="22"/>
          <w:szCs w:val="22"/>
        </w:rPr>
        <w:t>or responsible office</w:t>
      </w:r>
      <w:r w:rsidR="00222AAB" w:rsidRPr="0034102C">
        <w:rPr>
          <w:rFonts w:ascii="Arial" w:hAnsi="Arial" w:cs="Arial"/>
          <w:color w:val="FF0000"/>
          <w:sz w:val="22"/>
          <w:szCs w:val="22"/>
        </w:rPr>
        <w:t xml:space="preserve"> </w:t>
      </w:r>
      <w:r w:rsidRPr="0034102C">
        <w:rPr>
          <w:rFonts w:ascii="Arial" w:hAnsi="Arial" w:cs="Arial"/>
          <w:sz w:val="22"/>
          <w:szCs w:val="22"/>
        </w:rPr>
        <w:t xml:space="preserve">should briefly discuss the finding being considered and explain the basis of the agency's </w:t>
      </w:r>
      <w:ins w:id="604" w:author="sjv1" w:date="2015-03-23T10:13:00Z">
        <w:r w:rsidR="001B626F">
          <w:rPr>
            <w:rFonts w:ascii="Arial" w:hAnsi="Arial" w:cs="Arial"/>
            <w:sz w:val="22"/>
            <w:szCs w:val="22"/>
          </w:rPr>
          <w:t>preliminary determination</w:t>
        </w:r>
        <w:r w:rsidR="001B626F" w:rsidRPr="0034102C">
          <w:rPr>
            <w:rFonts w:ascii="Arial" w:hAnsi="Arial" w:cs="Arial"/>
            <w:sz w:val="22"/>
            <w:szCs w:val="22"/>
          </w:rPr>
          <w:t xml:space="preserve"> </w:t>
        </w:r>
      </w:ins>
      <w:r w:rsidRPr="0034102C">
        <w:rPr>
          <w:rFonts w:ascii="Arial" w:hAnsi="Arial" w:cs="Arial"/>
          <w:sz w:val="22"/>
          <w:szCs w:val="22"/>
        </w:rPr>
        <w:t>(i.e., safety</w:t>
      </w:r>
      <w:ins w:id="605" w:author="sjv1" w:date="2015-03-23T10:13:00Z">
        <w:r w:rsidR="001B626F">
          <w:rPr>
            <w:rFonts w:ascii="Arial" w:hAnsi="Arial" w:cs="Arial"/>
            <w:sz w:val="22"/>
            <w:szCs w:val="22"/>
          </w:rPr>
          <w:t xml:space="preserve"> or security</w:t>
        </w:r>
      </w:ins>
      <w:r w:rsidRPr="0034102C">
        <w:rPr>
          <w:rFonts w:ascii="Arial" w:hAnsi="Arial" w:cs="Arial"/>
          <w:sz w:val="22"/>
          <w:szCs w:val="22"/>
        </w:rPr>
        <w:t xml:space="preserve"> significance and AV</w:t>
      </w:r>
      <w:ins w:id="606" w:author="sjv1" w:date="2015-03-23T10:13:00Z">
        <w:r w:rsidR="001B626F">
          <w:rPr>
            <w:rFonts w:ascii="Arial" w:hAnsi="Arial" w:cs="Arial"/>
            <w:sz w:val="22"/>
            <w:szCs w:val="22"/>
          </w:rPr>
          <w:t>(s)</w:t>
        </w:r>
      </w:ins>
      <w:r w:rsidRPr="0034102C">
        <w:rPr>
          <w:rFonts w:ascii="Arial" w:hAnsi="Arial" w:cs="Arial"/>
          <w:sz w:val="22"/>
          <w:szCs w:val="22"/>
        </w:rPr>
        <w:t xml:space="preserve">).  The level of detail to be discussed should be commensurate with the complexity and significance of the </w:t>
      </w:r>
      <w:ins w:id="607" w:author="Vaughn, Stephen" w:date="2015-01-07T10:55:00Z">
        <w:r w:rsidR="00F04750">
          <w:rPr>
            <w:rFonts w:ascii="Arial" w:hAnsi="Arial" w:cs="Arial"/>
            <w:sz w:val="22"/>
            <w:szCs w:val="22"/>
          </w:rPr>
          <w:t>finding</w:t>
        </w:r>
      </w:ins>
      <w:r w:rsidRPr="0034102C">
        <w:rPr>
          <w:rFonts w:ascii="Arial" w:hAnsi="Arial" w:cs="Arial"/>
          <w:sz w:val="22"/>
          <w:szCs w:val="22"/>
        </w:rPr>
        <w:t xml:space="preserve">.  Most of the detailed information should be included in the inspection report.  The discussion should include the assumptions and methods used by the NRC to arrive at the preliminary determination of </w:t>
      </w:r>
      <w:ins w:id="608" w:author="Vaughn, Stephen" w:date="2015-01-07T10:55:00Z">
        <w:r w:rsidR="00F04750">
          <w:rPr>
            <w:rFonts w:ascii="Arial" w:hAnsi="Arial" w:cs="Arial"/>
            <w:sz w:val="22"/>
            <w:szCs w:val="22"/>
          </w:rPr>
          <w:t>safety or security</w:t>
        </w:r>
        <w:r w:rsidR="00F04750" w:rsidRPr="0034102C">
          <w:rPr>
            <w:rFonts w:ascii="Arial" w:hAnsi="Arial" w:cs="Arial"/>
            <w:sz w:val="22"/>
            <w:szCs w:val="22"/>
          </w:rPr>
          <w:t xml:space="preserve"> </w:t>
        </w:r>
      </w:ins>
      <w:r w:rsidRPr="0034102C">
        <w:rPr>
          <w:rFonts w:ascii="Arial" w:hAnsi="Arial" w:cs="Arial"/>
          <w:sz w:val="22"/>
          <w:szCs w:val="22"/>
        </w:rPr>
        <w:t xml:space="preserve">significance. </w:t>
      </w:r>
    </w:p>
    <w:p w:rsidR="00012145" w:rsidRPr="0034102C" w:rsidRDefault="00012145"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37B49" w:rsidRPr="0034102C" w:rsidRDefault="00D37B49" w:rsidP="00A04BE3">
      <w:pPr>
        <w:widowControl/>
        <w:numPr>
          <w:ilvl w:val="1"/>
          <w:numId w:val="26"/>
        </w:numPr>
        <w:tabs>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rPr>
          <w:rFonts w:ascii="Arial" w:hAnsi="Arial" w:cs="Arial"/>
          <w:sz w:val="22"/>
          <w:szCs w:val="22"/>
        </w:rPr>
      </w:pPr>
      <w:r w:rsidRPr="0034102C">
        <w:rPr>
          <w:rFonts w:ascii="Arial" w:hAnsi="Arial" w:cs="Arial"/>
          <w:sz w:val="22"/>
          <w:szCs w:val="22"/>
        </w:rPr>
        <w:t>The licensee should discuss its understanding of the facts and circumstances surrounding the significance of the finding and where it agrees and disagrees with the NRC's assumptions and analysis.  Any issues of disagreement should be discussed in enough detail for the NRC to fully understand the licensee</w:t>
      </w:r>
      <w:r w:rsidR="00FE121C" w:rsidRPr="0034102C">
        <w:rPr>
          <w:rFonts w:ascii="Arial" w:hAnsi="Arial" w:cs="Arial"/>
          <w:sz w:val="22"/>
          <w:szCs w:val="22"/>
        </w:rPr>
        <w:t>’</w:t>
      </w:r>
      <w:r w:rsidRPr="0034102C">
        <w:rPr>
          <w:rFonts w:ascii="Arial" w:hAnsi="Arial" w:cs="Arial"/>
          <w:sz w:val="22"/>
          <w:szCs w:val="22"/>
        </w:rPr>
        <w:t xml:space="preserve">s basis and any new information introduced.  </w:t>
      </w:r>
      <w:r w:rsidR="00C8703B" w:rsidRPr="0034102C">
        <w:rPr>
          <w:rFonts w:ascii="Arial" w:hAnsi="Arial" w:cs="Arial"/>
          <w:sz w:val="22"/>
          <w:szCs w:val="22"/>
        </w:rPr>
        <w:t xml:space="preserve">The licensee will notify the region </w:t>
      </w:r>
      <w:r w:rsidR="00222AAB" w:rsidRPr="00A269D9">
        <w:rPr>
          <w:rFonts w:ascii="Arial" w:hAnsi="Arial" w:cs="Arial"/>
          <w:sz w:val="22"/>
          <w:szCs w:val="22"/>
        </w:rPr>
        <w:t xml:space="preserve">or the responsible NRC office </w:t>
      </w:r>
      <w:r w:rsidR="00C8703B" w:rsidRPr="0034102C">
        <w:rPr>
          <w:rFonts w:ascii="Arial" w:hAnsi="Arial" w:cs="Arial"/>
          <w:sz w:val="22"/>
          <w:szCs w:val="22"/>
        </w:rPr>
        <w:t xml:space="preserve">of any additional information under development that was not presented at the conference and the date the region </w:t>
      </w:r>
      <w:ins w:id="609" w:author="Vaughn, Stephen" w:date="2015-01-07T10:57:00Z">
        <w:r w:rsidR="00F04750">
          <w:rPr>
            <w:rFonts w:ascii="Arial" w:hAnsi="Arial" w:cs="Arial"/>
            <w:sz w:val="22"/>
            <w:szCs w:val="22"/>
          </w:rPr>
          <w:t xml:space="preserve">or the responsible NRC office </w:t>
        </w:r>
      </w:ins>
      <w:r w:rsidR="00C8703B" w:rsidRPr="0034102C">
        <w:rPr>
          <w:rFonts w:ascii="Arial" w:hAnsi="Arial" w:cs="Arial"/>
          <w:sz w:val="22"/>
          <w:szCs w:val="22"/>
        </w:rPr>
        <w:t xml:space="preserve">can expect to receive it.  </w:t>
      </w:r>
      <w:ins w:id="610" w:author="sjv1" w:date="2015-03-23T10:18:00Z">
        <w:r w:rsidR="001B626F">
          <w:rPr>
            <w:rFonts w:ascii="Arial" w:hAnsi="Arial" w:cs="Arial"/>
            <w:sz w:val="22"/>
            <w:szCs w:val="22"/>
          </w:rPr>
          <w:t xml:space="preserve">As noted in 03.01.c, the NRC staff will make a risk-informed decision based on the best available information.   Any additional information provided by the licensee will be reviewed in a timely manner consistent with the SDP timeliness goal.  </w:t>
        </w:r>
      </w:ins>
      <w:r w:rsidRPr="0034102C">
        <w:rPr>
          <w:rFonts w:ascii="Arial" w:hAnsi="Arial" w:cs="Arial"/>
          <w:sz w:val="22"/>
          <w:szCs w:val="22"/>
        </w:rPr>
        <w:t xml:space="preserve">Once the pertinent facts have been established and understood by all parties, the presiding official must recognize </w:t>
      </w:r>
      <w:r w:rsidR="00D676C4" w:rsidRPr="0034102C">
        <w:rPr>
          <w:rFonts w:ascii="Arial" w:hAnsi="Arial" w:cs="Arial"/>
          <w:sz w:val="22"/>
          <w:szCs w:val="22"/>
        </w:rPr>
        <w:t xml:space="preserve">and briefly summarize </w:t>
      </w:r>
      <w:r w:rsidRPr="0034102C">
        <w:rPr>
          <w:rFonts w:ascii="Arial" w:hAnsi="Arial" w:cs="Arial"/>
          <w:sz w:val="22"/>
          <w:szCs w:val="22"/>
        </w:rPr>
        <w:t>differences of opinion and keep the conference productive.</w:t>
      </w:r>
    </w:p>
    <w:p w:rsidR="00012145" w:rsidRPr="0034102C" w:rsidRDefault="00012145"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37B49" w:rsidRPr="0034102C" w:rsidRDefault="00D37B49" w:rsidP="00A04BE3">
      <w:pPr>
        <w:widowControl/>
        <w:numPr>
          <w:ilvl w:val="1"/>
          <w:numId w:val="26"/>
        </w:numPr>
        <w:tabs>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rPr>
          <w:rFonts w:ascii="Arial" w:hAnsi="Arial" w:cs="Arial"/>
          <w:sz w:val="22"/>
          <w:szCs w:val="22"/>
        </w:rPr>
      </w:pPr>
      <w:r w:rsidRPr="0034102C">
        <w:rPr>
          <w:rFonts w:ascii="Arial" w:hAnsi="Arial" w:cs="Arial"/>
          <w:sz w:val="22"/>
          <w:szCs w:val="22"/>
        </w:rPr>
        <w:t xml:space="preserve">After completing discussions related to the safety </w:t>
      </w:r>
      <w:ins w:id="611" w:author="sjv1" w:date="2015-03-23T10:14:00Z">
        <w:r w:rsidR="001B626F">
          <w:rPr>
            <w:rFonts w:ascii="Arial" w:hAnsi="Arial" w:cs="Arial"/>
            <w:sz w:val="22"/>
            <w:szCs w:val="22"/>
          </w:rPr>
          <w:t xml:space="preserve">or security </w:t>
        </w:r>
      </w:ins>
      <w:r w:rsidRPr="0034102C">
        <w:rPr>
          <w:rFonts w:ascii="Arial" w:hAnsi="Arial" w:cs="Arial"/>
          <w:sz w:val="22"/>
          <w:szCs w:val="22"/>
        </w:rPr>
        <w:t>significance of the finding, addressing any AV</w:t>
      </w:r>
      <w:r w:rsidR="00AB4F89" w:rsidRPr="0034102C">
        <w:rPr>
          <w:rFonts w:ascii="Arial" w:hAnsi="Arial" w:cs="Arial"/>
          <w:sz w:val="22"/>
          <w:szCs w:val="22"/>
        </w:rPr>
        <w:t>(</w:t>
      </w:r>
      <w:r w:rsidRPr="0034102C">
        <w:rPr>
          <w:rFonts w:ascii="Arial" w:hAnsi="Arial" w:cs="Arial"/>
          <w:sz w:val="22"/>
          <w:szCs w:val="22"/>
        </w:rPr>
        <w:t>s</w:t>
      </w:r>
      <w:r w:rsidR="00AB4F89" w:rsidRPr="0034102C">
        <w:rPr>
          <w:rFonts w:ascii="Arial" w:hAnsi="Arial" w:cs="Arial"/>
          <w:sz w:val="22"/>
          <w:szCs w:val="22"/>
        </w:rPr>
        <w:t>)</w:t>
      </w:r>
      <w:r w:rsidRPr="0034102C">
        <w:rPr>
          <w:rFonts w:ascii="Arial" w:hAnsi="Arial" w:cs="Arial"/>
          <w:sz w:val="22"/>
          <w:szCs w:val="22"/>
        </w:rPr>
        <w:t xml:space="preserve"> and/or discussing applicable corrective actions is appropriate.  The licensee should indicate its agreement or explain why it does not agree with the AV</w:t>
      </w:r>
      <w:ins w:id="612" w:author="sjv1" w:date="2015-03-23T10:15:00Z">
        <w:r w:rsidR="001B626F">
          <w:rPr>
            <w:rFonts w:ascii="Arial" w:hAnsi="Arial" w:cs="Arial"/>
            <w:sz w:val="22"/>
            <w:szCs w:val="22"/>
          </w:rPr>
          <w:t>(s)</w:t>
        </w:r>
      </w:ins>
      <w:r w:rsidRPr="0034102C">
        <w:rPr>
          <w:rFonts w:ascii="Arial" w:hAnsi="Arial" w:cs="Arial"/>
          <w:sz w:val="22"/>
          <w:szCs w:val="22"/>
        </w:rPr>
        <w:t>.  The discussion of corrective actions should be limited to the immediate actions taken to mitigate safety</w:t>
      </w:r>
      <w:ins w:id="613" w:author="Vaughn, Stephen" w:date="2015-01-07T10:59:00Z">
        <w:r w:rsidR="00F04750">
          <w:rPr>
            <w:rFonts w:ascii="Arial" w:hAnsi="Arial" w:cs="Arial"/>
            <w:sz w:val="22"/>
            <w:szCs w:val="22"/>
          </w:rPr>
          <w:t xml:space="preserve"> or security</w:t>
        </w:r>
      </w:ins>
      <w:r w:rsidRPr="0034102C">
        <w:rPr>
          <w:rFonts w:ascii="Arial" w:hAnsi="Arial" w:cs="Arial"/>
          <w:sz w:val="22"/>
          <w:szCs w:val="22"/>
        </w:rPr>
        <w:t xml:space="preserve"> consequences of the finding.  Detailed discussions of long-term corrective actions should be reserved for the Regulatory Performance meeting and for </w:t>
      </w:r>
      <w:ins w:id="614" w:author="Vaughn, Stephen" w:date="2015-01-07T10:59:00Z">
        <w:r w:rsidR="00F04750">
          <w:rPr>
            <w:rFonts w:ascii="Arial" w:hAnsi="Arial" w:cs="Arial"/>
            <w:sz w:val="22"/>
            <w:szCs w:val="22"/>
          </w:rPr>
          <w:t xml:space="preserve">potential </w:t>
        </w:r>
      </w:ins>
      <w:r w:rsidR="00FF612B" w:rsidRPr="0034102C">
        <w:rPr>
          <w:rFonts w:ascii="Arial" w:hAnsi="Arial" w:cs="Arial"/>
          <w:sz w:val="22"/>
          <w:szCs w:val="22"/>
        </w:rPr>
        <w:t>follow-up</w:t>
      </w:r>
      <w:r w:rsidRPr="0034102C">
        <w:rPr>
          <w:rFonts w:ascii="Arial" w:hAnsi="Arial" w:cs="Arial"/>
          <w:sz w:val="22"/>
          <w:szCs w:val="22"/>
        </w:rPr>
        <w:t xml:space="preserve"> inspection activities.  </w:t>
      </w:r>
    </w:p>
    <w:p w:rsidR="00012145" w:rsidRPr="0034102C" w:rsidRDefault="00012145" w:rsidP="00A04BE3">
      <w:pPr>
        <w:widowControl/>
        <w:tabs>
          <w:tab w:val="left" w:pos="274"/>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rPr>
          <w:rFonts w:ascii="Arial" w:hAnsi="Arial" w:cs="Arial"/>
          <w:sz w:val="22"/>
          <w:szCs w:val="22"/>
        </w:rPr>
      </w:pPr>
    </w:p>
    <w:p w:rsidR="003F4F5E" w:rsidRDefault="00D37B49" w:rsidP="00A04BE3">
      <w:pPr>
        <w:widowControl/>
        <w:numPr>
          <w:ilvl w:val="1"/>
          <w:numId w:val="26"/>
        </w:numPr>
        <w:tabs>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rPr>
          <w:rFonts w:ascii="Arial" w:hAnsi="Arial" w:cs="Arial"/>
          <w:sz w:val="22"/>
          <w:szCs w:val="22"/>
        </w:rPr>
        <w:sectPr w:rsidR="003F4F5E" w:rsidSect="002E3C76">
          <w:pgSz w:w="12240" w:h="15840"/>
          <w:pgMar w:top="1440" w:right="1440" w:bottom="1440" w:left="1440" w:header="1440" w:footer="1440" w:gutter="0"/>
          <w:cols w:space="720"/>
          <w:noEndnote/>
          <w:docGrid w:linePitch="326"/>
        </w:sectPr>
      </w:pPr>
      <w:r w:rsidRPr="0034102C">
        <w:rPr>
          <w:rFonts w:ascii="Arial" w:hAnsi="Arial" w:cs="Arial"/>
          <w:sz w:val="22"/>
          <w:szCs w:val="22"/>
        </w:rPr>
        <w:t xml:space="preserve">Prior to the conclusion of the conference, the participating NRC staff should </w:t>
      </w:r>
      <w:ins w:id="615" w:author="Vaughn, Stephen" w:date="2015-01-07T11:00:00Z">
        <w:r w:rsidR="00F04750">
          <w:rPr>
            <w:rFonts w:ascii="Arial" w:hAnsi="Arial" w:cs="Arial"/>
            <w:sz w:val="22"/>
            <w:szCs w:val="22"/>
          </w:rPr>
          <w:t>have a separate discussion</w:t>
        </w:r>
      </w:ins>
      <w:ins w:id="616" w:author="sjv1" w:date="2015-03-23T10:15:00Z">
        <w:r w:rsidR="001B626F">
          <w:rPr>
            <w:rFonts w:ascii="Arial" w:hAnsi="Arial" w:cs="Arial"/>
            <w:sz w:val="22"/>
            <w:szCs w:val="22"/>
          </w:rPr>
          <w:t xml:space="preserve"> (often referred to as a caucus)</w:t>
        </w:r>
      </w:ins>
      <w:r w:rsidRPr="0034102C">
        <w:rPr>
          <w:rFonts w:ascii="Arial" w:hAnsi="Arial" w:cs="Arial"/>
          <w:sz w:val="22"/>
          <w:szCs w:val="22"/>
        </w:rPr>
        <w:t xml:space="preserve">, independent from the licensee and other participants, to determine </w:t>
      </w:r>
      <w:ins w:id="617" w:author="sjv1" w:date="2015-03-23T10:16:00Z">
        <w:r w:rsidR="001B626F">
          <w:rPr>
            <w:rFonts w:ascii="Arial" w:hAnsi="Arial" w:cs="Arial"/>
            <w:sz w:val="22"/>
            <w:szCs w:val="22"/>
          </w:rPr>
          <w:t>if there are any additional questions</w:t>
        </w:r>
      </w:ins>
    </w:p>
    <w:p w:rsidR="00012145" w:rsidRPr="0034102C" w:rsidRDefault="00012145"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37B49" w:rsidRPr="0034102C" w:rsidRDefault="00D37B49" w:rsidP="00A04BE3">
      <w:pPr>
        <w:widowControl/>
        <w:numPr>
          <w:ilvl w:val="1"/>
          <w:numId w:val="26"/>
        </w:numPr>
        <w:tabs>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rPr>
          <w:rFonts w:ascii="Arial" w:hAnsi="Arial" w:cs="Arial"/>
          <w:sz w:val="22"/>
          <w:szCs w:val="22"/>
        </w:rPr>
      </w:pPr>
      <w:r w:rsidRPr="0034102C">
        <w:rPr>
          <w:rFonts w:ascii="Arial" w:hAnsi="Arial" w:cs="Arial"/>
          <w:sz w:val="22"/>
          <w:szCs w:val="22"/>
        </w:rPr>
        <w:t xml:space="preserve">The region </w:t>
      </w:r>
      <w:r w:rsidR="00222AAB" w:rsidRPr="00A269D9">
        <w:rPr>
          <w:rFonts w:ascii="Arial" w:hAnsi="Arial" w:cs="Arial"/>
          <w:sz w:val="22"/>
          <w:szCs w:val="22"/>
        </w:rPr>
        <w:t xml:space="preserve">or responsible office </w:t>
      </w:r>
      <w:r w:rsidRPr="0034102C">
        <w:rPr>
          <w:rFonts w:ascii="Arial" w:hAnsi="Arial" w:cs="Arial"/>
          <w:sz w:val="22"/>
          <w:szCs w:val="22"/>
        </w:rPr>
        <w:t xml:space="preserve">should provide closing remarks and the presiding NRC official should remind the licensee and public attendees that the preliminary significance determination and </w:t>
      </w:r>
      <w:r w:rsidR="00AB4F89" w:rsidRPr="0034102C">
        <w:rPr>
          <w:rFonts w:ascii="Arial" w:hAnsi="Arial" w:cs="Arial"/>
          <w:sz w:val="22"/>
          <w:szCs w:val="22"/>
        </w:rPr>
        <w:t xml:space="preserve">the </w:t>
      </w:r>
      <w:r w:rsidRPr="0034102C">
        <w:rPr>
          <w:rFonts w:ascii="Arial" w:hAnsi="Arial" w:cs="Arial"/>
          <w:sz w:val="22"/>
          <w:szCs w:val="22"/>
        </w:rPr>
        <w:t>AV</w:t>
      </w:r>
      <w:r w:rsidR="00AB4F89" w:rsidRPr="0034102C">
        <w:rPr>
          <w:rFonts w:ascii="Arial" w:hAnsi="Arial" w:cs="Arial"/>
          <w:sz w:val="22"/>
          <w:szCs w:val="22"/>
        </w:rPr>
        <w:t>(</w:t>
      </w:r>
      <w:r w:rsidRPr="0034102C">
        <w:rPr>
          <w:rFonts w:ascii="Arial" w:hAnsi="Arial" w:cs="Arial"/>
          <w:sz w:val="22"/>
          <w:szCs w:val="22"/>
        </w:rPr>
        <w:t>s</w:t>
      </w:r>
      <w:r w:rsidR="00AB4F89" w:rsidRPr="0034102C">
        <w:rPr>
          <w:rFonts w:ascii="Arial" w:hAnsi="Arial" w:cs="Arial"/>
          <w:sz w:val="22"/>
          <w:szCs w:val="22"/>
        </w:rPr>
        <w:t>)</w:t>
      </w:r>
      <w:r w:rsidRPr="0034102C">
        <w:rPr>
          <w:rFonts w:ascii="Arial" w:hAnsi="Arial" w:cs="Arial"/>
          <w:sz w:val="22"/>
          <w:szCs w:val="22"/>
        </w:rPr>
        <w:t xml:space="preserve"> discussed are subject to further review and are subject to change prior to any resulting action.  The region should also make it clear that the statements of views or expressions of opinion made by NRC employees at the conference, or the lack thereof, are not final conclusions. </w:t>
      </w:r>
    </w:p>
    <w:p w:rsidR="00863BA9" w:rsidRDefault="00863BA9"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18" w:author="sjv1" w:date="2015-03-09T12:43:00Z"/>
          <w:rFonts w:ascii="Arial" w:hAnsi="Arial" w:cs="Arial"/>
          <w:sz w:val="22"/>
          <w:szCs w:val="22"/>
        </w:rPr>
      </w:pPr>
    </w:p>
    <w:p w:rsidR="00B42DEC" w:rsidRDefault="00B42DEC"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19" w:author="sjv1" w:date="2015-03-09T12:43:00Z"/>
          <w:rFonts w:ascii="Arial" w:hAnsi="Arial" w:cs="Arial"/>
          <w:sz w:val="22"/>
          <w:szCs w:val="22"/>
        </w:rPr>
      </w:pPr>
    </w:p>
    <w:p w:rsidR="00B42DEC" w:rsidRDefault="00B42DEC"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20" w:author="sjv1" w:date="2015-03-09T12:44:00Z"/>
          <w:rFonts w:ascii="Arial" w:hAnsi="Arial" w:cs="Arial"/>
          <w:sz w:val="22"/>
          <w:szCs w:val="22"/>
        </w:rPr>
      </w:pPr>
      <w:ins w:id="621" w:author="sjv1" w:date="2015-03-09T12:43:00Z">
        <w:r>
          <w:rPr>
            <w:rFonts w:ascii="Arial" w:hAnsi="Arial" w:cs="Arial"/>
            <w:sz w:val="22"/>
            <w:szCs w:val="22"/>
          </w:rPr>
          <w:t>0609.01-04</w:t>
        </w:r>
      </w:ins>
      <w:ins w:id="622" w:author="sjv1" w:date="2015-03-09T12:44:00Z">
        <w:r>
          <w:rPr>
            <w:rFonts w:ascii="Arial" w:hAnsi="Arial" w:cs="Arial"/>
            <w:sz w:val="22"/>
            <w:szCs w:val="22"/>
          </w:rPr>
          <w:tab/>
          <w:t>POST-CONFERENCE REVIEW AND FINAL SERP</w:t>
        </w:r>
      </w:ins>
    </w:p>
    <w:p w:rsidR="00B42DEC" w:rsidRPr="0034102C" w:rsidRDefault="00B42DEC"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42DEC" w:rsidRDefault="00B42DEC" w:rsidP="003F4F5E">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23" w:author="sjv1" w:date="2015-03-09T12:45:00Z"/>
          <w:rFonts w:ascii="Arial" w:hAnsi="Arial" w:cs="Arial"/>
          <w:sz w:val="22"/>
          <w:szCs w:val="22"/>
        </w:rPr>
      </w:pPr>
      <w:ins w:id="624" w:author="sjv1" w:date="2015-03-09T12:44:00Z">
        <w:r w:rsidRPr="001C55C0">
          <w:rPr>
            <w:rFonts w:ascii="Arial" w:hAnsi="Arial" w:cs="Arial"/>
            <w:sz w:val="22"/>
            <w:szCs w:val="22"/>
          </w:rPr>
          <w:t>04.01</w:t>
        </w:r>
        <w:r w:rsidRPr="001C55C0">
          <w:rPr>
            <w:rFonts w:ascii="Arial" w:hAnsi="Arial" w:cs="Arial"/>
            <w:sz w:val="22"/>
            <w:szCs w:val="22"/>
          </w:rPr>
          <w:tab/>
        </w:r>
      </w:ins>
      <w:r w:rsidR="00BE65DA" w:rsidRPr="0034102C">
        <w:rPr>
          <w:rFonts w:ascii="Arial" w:hAnsi="Arial" w:cs="Arial"/>
          <w:sz w:val="22"/>
          <w:szCs w:val="22"/>
          <w:u w:val="single"/>
        </w:rPr>
        <w:t xml:space="preserve">Post-Conference </w:t>
      </w:r>
      <w:r w:rsidR="007C36C4" w:rsidRPr="0034102C">
        <w:rPr>
          <w:rFonts w:ascii="Arial" w:hAnsi="Arial" w:cs="Arial"/>
          <w:sz w:val="22"/>
          <w:szCs w:val="22"/>
          <w:u w:val="single"/>
        </w:rPr>
        <w:t>Review</w:t>
      </w:r>
      <w:r w:rsidR="00417CDA" w:rsidRPr="0034102C">
        <w:rPr>
          <w:rFonts w:ascii="Arial" w:hAnsi="Arial" w:cs="Arial"/>
          <w:sz w:val="22"/>
          <w:szCs w:val="22"/>
        </w:rPr>
        <w:t xml:space="preserve">.  </w:t>
      </w:r>
    </w:p>
    <w:p w:rsidR="00B42DEC" w:rsidRDefault="00B42DEC" w:rsidP="003F4F5E">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25" w:author="sjv1" w:date="2015-03-09T12:45:00Z"/>
          <w:rFonts w:ascii="Arial" w:hAnsi="Arial" w:cs="Arial"/>
          <w:sz w:val="22"/>
          <w:szCs w:val="22"/>
        </w:rPr>
      </w:pPr>
    </w:p>
    <w:p w:rsidR="005239FD" w:rsidRDefault="00F23091" w:rsidP="003F4F5E">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26" w:author="sjv1" w:date="2015-03-10T11:52:00Z"/>
          <w:rFonts w:ascii="Arial" w:hAnsi="Arial" w:cs="Arial"/>
          <w:sz w:val="22"/>
          <w:szCs w:val="22"/>
        </w:rPr>
      </w:pPr>
      <w:ins w:id="627" w:author="sjv1" w:date="2015-03-10T09:32:00Z">
        <w:r>
          <w:rPr>
            <w:rFonts w:ascii="Arial" w:hAnsi="Arial" w:cs="Arial"/>
            <w:sz w:val="22"/>
            <w:szCs w:val="22"/>
          </w:rPr>
          <w:t xml:space="preserve">In </w:t>
        </w:r>
      </w:ins>
      <w:ins w:id="628" w:author="sjv1" w:date="2015-03-23T09:08:00Z">
        <w:r w:rsidR="00930367">
          <w:rPr>
            <w:rFonts w:ascii="Arial" w:hAnsi="Arial" w:cs="Arial"/>
            <w:sz w:val="22"/>
            <w:szCs w:val="22"/>
          </w:rPr>
          <w:t>some</w:t>
        </w:r>
      </w:ins>
      <w:ins w:id="629" w:author="sjv1" w:date="2015-03-10T09:32:00Z">
        <w:r>
          <w:rPr>
            <w:rFonts w:ascii="Arial" w:hAnsi="Arial" w:cs="Arial"/>
            <w:sz w:val="22"/>
            <w:szCs w:val="22"/>
          </w:rPr>
          <w:t xml:space="preserve"> cases the licensee provides the NRC staff with both technical and risk information early on in the inspection process.  Th</w:t>
        </w:r>
      </w:ins>
      <w:ins w:id="630" w:author="sjv1" w:date="2015-03-10T09:33:00Z">
        <w:r>
          <w:rPr>
            <w:rFonts w:ascii="Arial" w:hAnsi="Arial" w:cs="Arial"/>
            <w:sz w:val="22"/>
            <w:szCs w:val="22"/>
          </w:rPr>
          <w:t>is information provided by the licensee, along with the information that the staff has gathered, supports the staff</w:t>
        </w:r>
      </w:ins>
      <w:ins w:id="631" w:author="sjv1" w:date="2015-03-10T09:34:00Z">
        <w:r>
          <w:rPr>
            <w:rFonts w:ascii="Arial" w:hAnsi="Arial" w:cs="Arial"/>
            <w:sz w:val="22"/>
            <w:szCs w:val="22"/>
          </w:rPr>
          <w:t>’s independent assessment of the safety or security</w:t>
        </w:r>
        <w:r w:rsidR="00522A86">
          <w:rPr>
            <w:rFonts w:ascii="Arial" w:hAnsi="Arial" w:cs="Arial"/>
            <w:sz w:val="22"/>
            <w:szCs w:val="22"/>
          </w:rPr>
          <w:t xml:space="preserve"> significance of the finding</w:t>
        </w:r>
        <w:r>
          <w:rPr>
            <w:rFonts w:ascii="Arial" w:hAnsi="Arial" w:cs="Arial"/>
            <w:sz w:val="22"/>
            <w:szCs w:val="22"/>
          </w:rPr>
          <w:t xml:space="preserve">.  </w:t>
        </w:r>
      </w:ins>
      <w:ins w:id="632" w:author="sjv1" w:date="2015-03-10T11:31:00Z">
        <w:r w:rsidR="00522A86">
          <w:rPr>
            <w:rFonts w:ascii="Arial" w:hAnsi="Arial" w:cs="Arial"/>
            <w:sz w:val="22"/>
            <w:szCs w:val="22"/>
          </w:rPr>
          <w:t>However t</w:t>
        </w:r>
      </w:ins>
      <w:ins w:id="633" w:author="sjv1" w:date="2015-03-10T09:34:00Z">
        <w:r>
          <w:rPr>
            <w:rFonts w:ascii="Arial" w:hAnsi="Arial" w:cs="Arial"/>
            <w:sz w:val="22"/>
            <w:szCs w:val="22"/>
          </w:rPr>
          <w:t>he licensee</w:t>
        </w:r>
      </w:ins>
      <w:ins w:id="634" w:author="sjv1" w:date="2015-03-10T09:36:00Z">
        <w:r>
          <w:rPr>
            <w:rFonts w:ascii="Arial" w:hAnsi="Arial" w:cs="Arial"/>
            <w:sz w:val="22"/>
            <w:szCs w:val="22"/>
          </w:rPr>
          <w:t>’s formal response</w:t>
        </w:r>
      </w:ins>
      <w:ins w:id="635" w:author="sjv1" w:date="2015-03-10T10:43:00Z">
        <w:r w:rsidR="00115DD4">
          <w:rPr>
            <w:rFonts w:ascii="Arial" w:hAnsi="Arial" w:cs="Arial"/>
            <w:sz w:val="22"/>
            <w:szCs w:val="22"/>
          </w:rPr>
          <w:t xml:space="preserve"> to the preliminary determination letter</w:t>
        </w:r>
      </w:ins>
      <w:ins w:id="636" w:author="sjv1" w:date="2015-03-10T10:44:00Z">
        <w:r w:rsidR="00115DD4">
          <w:rPr>
            <w:rFonts w:ascii="Arial" w:hAnsi="Arial" w:cs="Arial"/>
            <w:sz w:val="22"/>
            <w:szCs w:val="22"/>
          </w:rPr>
          <w:t xml:space="preserve"> is </w:t>
        </w:r>
      </w:ins>
      <w:ins w:id="637" w:author="sjv1" w:date="2015-03-10T11:31:00Z">
        <w:r w:rsidR="00522A86">
          <w:rPr>
            <w:rFonts w:ascii="Arial" w:hAnsi="Arial" w:cs="Arial"/>
            <w:sz w:val="22"/>
            <w:szCs w:val="22"/>
          </w:rPr>
          <w:t>provided</w:t>
        </w:r>
      </w:ins>
      <w:ins w:id="638" w:author="sjv1" w:date="2015-03-10T10:43:00Z">
        <w:r w:rsidR="00115DD4">
          <w:rPr>
            <w:rFonts w:ascii="Arial" w:hAnsi="Arial" w:cs="Arial"/>
            <w:sz w:val="22"/>
            <w:szCs w:val="22"/>
          </w:rPr>
          <w:t xml:space="preserve"> </w:t>
        </w:r>
      </w:ins>
      <w:ins w:id="639" w:author="sjv1" w:date="2015-03-10T10:44:00Z">
        <w:r w:rsidR="00115DD4">
          <w:rPr>
            <w:rFonts w:ascii="Arial" w:hAnsi="Arial" w:cs="Arial"/>
            <w:sz w:val="22"/>
            <w:szCs w:val="22"/>
          </w:rPr>
          <w:t>via</w:t>
        </w:r>
      </w:ins>
      <w:ins w:id="640" w:author="Vaughn, Stephen" w:date="2015-01-14T14:44:00Z">
        <w:r w:rsidR="004D65E2">
          <w:rPr>
            <w:rFonts w:ascii="Arial" w:hAnsi="Arial" w:cs="Arial"/>
            <w:sz w:val="22"/>
            <w:szCs w:val="22"/>
          </w:rPr>
          <w:t xml:space="preserve"> written response</w:t>
        </w:r>
      </w:ins>
      <w:ins w:id="641" w:author="sjv1" w:date="2015-03-10T10:44:00Z">
        <w:r w:rsidR="00115DD4">
          <w:rPr>
            <w:rFonts w:ascii="Arial" w:hAnsi="Arial" w:cs="Arial"/>
            <w:sz w:val="22"/>
            <w:szCs w:val="22"/>
          </w:rPr>
          <w:t xml:space="preserve"> or participation in a Regulatory Conference</w:t>
        </w:r>
        <w:r w:rsidR="00843AEF">
          <w:rPr>
            <w:rFonts w:ascii="Arial" w:hAnsi="Arial" w:cs="Arial"/>
            <w:sz w:val="22"/>
            <w:szCs w:val="22"/>
          </w:rPr>
          <w:t>.</w:t>
        </w:r>
      </w:ins>
      <w:r w:rsidR="00D37B49" w:rsidRPr="0034102C">
        <w:rPr>
          <w:rFonts w:ascii="Arial" w:hAnsi="Arial" w:cs="Arial"/>
          <w:sz w:val="22"/>
          <w:szCs w:val="22"/>
        </w:rPr>
        <w:t xml:space="preserve"> </w:t>
      </w:r>
      <w:ins w:id="642" w:author="sjv1" w:date="2015-03-10T10:46:00Z">
        <w:r w:rsidR="00115DD4">
          <w:rPr>
            <w:rFonts w:ascii="Arial" w:hAnsi="Arial" w:cs="Arial"/>
            <w:sz w:val="22"/>
            <w:szCs w:val="22"/>
          </w:rPr>
          <w:t xml:space="preserve"> T</w:t>
        </w:r>
      </w:ins>
      <w:r w:rsidR="00D37B49" w:rsidRPr="0034102C">
        <w:rPr>
          <w:rFonts w:ascii="Arial" w:hAnsi="Arial" w:cs="Arial"/>
          <w:sz w:val="22"/>
          <w:szCs w:val="22"/>
        </w:rPr>
        <w:t xml:space="preserve">he </w:t>
      </w:r>
      <w:r w:rsidR="00281697" w:rsidRPr="0034102C">
        <w:rPr>
          <w:rFonts w:ascii="Arial" w:hAnsi="Arial" w:cs="Arial"/>
          <w:sz w:val="22"/>
          <w:szCs w:val="22"/>
        </w:rPr>
        <w:t xml:space="preserve">NRC staff </w:t>
      </w:r>
      <w:ins w:id="643" w:author="Vaughn, Stephen" w:date="2015-01-14T14:28:00Z">
        <w:r w:rsidR="006D0479">
          <w:rPr>
            <w:rFonts w:ascii="Arial" w:hAnsi="Arial" w:cs="Arial"/>
            <w:sz w:val="22"/>
            <w:szCs w:val="22"/>
          </w:rPr>
          <w:t>that</w:t>
        </w:r>
      </w:ins>
      <w:r w:rsidR="00281697" w:rsidRPr="0034102C">
        <w:rPr>
          <w:rFonts w:ascii="Arial" w:hAnsi="Arial" w:cs="Arial"/>
          <w:sz w:val="22"/>
          <w:szCs w:val="22"/>
        </w:rPr>
        <w:t xml:space="preserve"> participated in the Regulatory Conference </w:t>
      </w:r>
      <w:ins w:id="644" w:author="sjv1" w:date="2015-03-10T10:46:00Z">
        <w:r w:rsidR="00115DD4">
          <w:rPr>
            <w:rFonts w:ascii="Arial" w:hAnsi="Arial" w:cs="Arial"/>
            <w:sz w:val="22"/>
            <w:szCs w:val="22"/>
          </w:rPr>
          <w:t xml:space="preserve">or reviewed a written response </w:t>
        </w:r>
      </w:ins>
      <w:r w:rsidR="007C36C4" w:rsidRPr="0034102C">
        <w:rPr>
          <w:rFonts w:ascii="Arial" w:hAnsi="Arial" w:cs="Arial"/>
          <w:sz w:val="22"/>
          <w:szCs w:val="22"/>
        </w:rPr>
        <w:t xml:space="preserve">should </w:t>
      </w:r>
      <w:ins w:id="645" w:author="sjv1" w:date="2015-03-10T10:50:00Z">
        <w:r w:rsidR="00843AEF">
          <w:rPr>
            <w:rFonts w:ascii="Arial" w:hAnsi="Arial" w:cs="Arial"/>
            <w:sz w:val="22"/>
            <w:szCs w:val="22"/>
          </w:rPr>
          <w:t>hold a Post</w:t>
        </w:r>
      </w:ins>
      <w:ins w:id="646" w:author="sjv1" w:date="2015-03-10T10:51:00Z">
        <w:r w:rsidR="00843AEF">
          <w:rPr>
            <w:rFonts w:ascii="Arial" w:hAnsi="Arial" w:cs="Arial"/>
            <w:sz w:val="22"/>
            <w:szCs w:val="22"/>
          </w:rPr>
          <w:t>-C</w:t>
        </w:r>
      </w:ins>
      <w:ins w:id="647" w:author="sjv1" w:date="2015-03-10T10:50:00Z">
        <w:r w:rsidR="00843AEF">
          <w:rPr>
            <w:rFonts w:ascii="Arial" w:hAnsi="Arial" w:cs="Arial"/>
            <w:sz w:val="22"/>
            <w:szCs w:val="22"/>
          </w:rPr>
          <w:t>onference Review</w:t>
        </w:r>
      </w:ins>
      <w:ins w:id="648" w:author="sjv1" w:date="2015-03-10T10:51:00Z">
        <w:r w:rsidR="00843AEF">
          <w:rPr>
            <w:rFonts w:ascii="Arial" w:hAnsi="Arial" w:cs="Arial"/>
            <w:sz w:val="22"/>
            <w:szCs w:val="22"/>
          </w:rPr>
          <w:t xml:space="preserve"> to go over</w:t>
        </w:r>
      </w:ins>
      <w:r w:rsidR="00D37B49" w:rsidRPr="0034102C">
        <w:rPr>
          <w:rFonts w:ascii="Arial" w:hAnsi="Arial" w:cs="Arial"/>
          <w:sz w:val="22"/>
          <w:szCs w:val="22"/>
        </w:rPr>
        <w:t xml:space="preserve"> the </w:t>
      </w:r>
      <w:ins w:id="649" w:author="sjv1" w:date="2015-03-10T10:49:00Z">
        <w:r w:rsidR="00843AEF">
          <w:rPr>
            <w:rFonts w:ascii="Arial" w:hAnsi="Arial" w:cs="Arial"/>
            <w:sz w:val="22"/>
            <w:szCs w:val="22"/>
          </w:rPr>
          <w:t xml:space="preserve">technical and risk </w:t>
        </w:r>
      </w:ins>
      <w:r w:rsidR="00D37B49" w:rsidRPr="0034102C">
        <w:rPr>
          <w:rFonts w:ascii="Arial" w:hAnsi="Arial" w:cs="Arial"/>
          <w:sz w:val="22"/>
          <w:szCs w:val="22"/>
        </w:rPr>
        <w:t xml:space="preserve">information provided by the licensee </w:t>
      </w:r>
      <w:r w:rsidR="007C36C4" w:rsidRPr="0034102C">
        <w:rPr>
          <w:rFonts w:ascii="Arial" w:hAnsi="Arial" w:cs="Arial"/>
          <w:sz w:val="22"/>
          <w:szCs w:val="22"/>
        </w:rPr>
        <w:t xml:space="preserve">to determine whether </w:t>
      </w:r>
      <w:ins w:id="650" w:author="sjv1" w:date="2015-03-10T07:24:00Z">
        <w:r w:rsidR="00A624F7">
          <w:rPr>
            <w:rFonts w:ascii="Arial" w:hAnsi="Arial" w:cs="Arial"/>
            <w:sz w:val="22"/>
            <w:szCs w:val="22"/>
          </w:rPr>
          <w:t>any of the information is considered new</w:t>
        </w:r>
      </w:ins>
      <w:ins w:id="651" w:author="sjv1" w:date="2015-03-10T11:32:00Z">
        <w:r w:rsidR="00522A86">
          <w:rPr>
            <w:rFonts w:ascii="Arial" w:hAnsi="Arial" w:cs="Arial"/>
            <w:sz w:val="22"/>
            <w:szCs w:val="22"/>
          </w:rPr>
          <w:t xml:space="preserve"> and if </w:t>
        </w:r>
      </w:ins>
      <w:ins w:id="652" w:author="sjv1" w:date="2015-03-10T11:39:00Z">
        <w:r w:rsidR="00C1285A">
          <w:rPr>
            <w:rFonts w:ascii="Arial" w:hAnsi="Arial" w:cs="Arial"/>
            <w:sz w:val="22"/>
            <w:szCs w:val="22"/>
          </w:rPr>
          <w:t>any new information</w:t>
        </w:r>
      </w:ins>
      <w:ins w:id="653" w:author="sjv1" w:date="2015-03-10T11:32:00Z">
        <w:r w:rsidR="00522A86">
          <w:rPr>
            <w:rFonts w:ascii="Arial" w:hAnsi="Arial" w:cs="Arial"/>
            <w:sz w:val="22"/>
            <w:szCs w:val="22"/>
          </w:rPr>
          <w:t xml:space="preserve"> has a </w:t>
        </w:r>
      </w:ins>
      <w:ins w:id="654" w:author="sjv1" w:date="2015-03-10T11:38:00Z">
        <w:r w:rsidR="00C1285A">
          <w:rPr>
            <w:rFonts w:ascii="Arial" w:hAnsi="Arial" w:cs="Arial"/>
            <w:sz w:val="22"/>
            <w:szCs w:val="22"/>
          </w:rPr>
          <w:t>significant</w:t>
        </w:r>
      </w:ins>
      <w:ins w:id="655" w:author="sjv1" w:date="2015-03-10T11:39:00Z">
        <w:r w:rsidR="00C1285A">
          <w:rPr>
            <w:rFonts w:ascii="Arial" w:hAnsi="Arial" w:cs="Arial"/>
            <w:sz w:val="22"/>
            <w:szCs w:val="22"/>
          </w:rPr>
          <w:t xml:space="preserve"> effect on the </w:t>
        </w:r>
      </w:ins>
      <w:ins w:id="656" w:author="sjv1" w:date="2015-03-10T11:40:00Z">
        <w:r w:rsidR="00C1285A">
          <w:rPr>
            <w:rFonts w:ascii="Arial" w:hAnsi="Arial" w:cs="Arial"/>
            <w:sz w:val="22"/>
            <w:szCs w:val="22"/>
          </w:rPr>
          <w:t>preliminary</w:t>
        </w:r>
      </w:ins>
      <w:ins w:id="657" w:author="sjv1" w:date="2015-03-10T11:39:00Z">
        <w:r w:rsidR="00C1285A">
          <w:rPr>
            <w:rFonts w:ascii="Arial" w:hAnsi="Arial" w:cs="Arial"/>
            <w:sz w:val="22"/>
            <w:szCs w:val="22"/>
          </w:rPr>
          <w:t xml:space="preserve"> </w:t>
        </w:r>
      </w:ins>
      <w:ins w:id="658" w:author="sjv1" w:date="2015-03-10T11:40:00Z">
        <w:r w:rsidR="00C1285A">
          <w:rPr>
            <w:rFonts w:ascii="Arial" w:hAnsi="Arial" w:cs="Arial"/>
            <w:sz w:val="22"/>
            <w:szCs w:val="22"/>
          </w:rPr>
          <w:t>determination</w:t>
        </w:r>
      </w:ins>
      <w:ins w:id="659" w:author="sjv1" w:date="2015-03-10T07:24:00Z">
        <w:r w:rsidR="00A624F7">
          <w:rPr>
            <w:rFonts w:ascii="Arial" w:hAnsi="Arial" w:cs="Arial"/>
            <w:sz w:val="22"/>
            <w:szCs w:val="22"/>
          </w:rPr>
          <w:t xml:space="preserve">.  </w:t>
        </w:r>
      </w:ins>
      <w:ins w:id="660" w:author="sjv1" w:date="2015-03-10T11:42:00Z">
        <w:r w:rsidR="00C1285A">
          <w:rPr>
            <w:rFonts w:ascii="Arial" w:hAnsi="Arial" w:cs="Arial"/>
            <w:sz w:val="22"/>
            <w:szCs w:val="22"/>
          </w:rPr>
          <w:t>N</w:t>
        </w:r>
      </w:ins>
      <w:ins w:id="661" w:author="sjv1" w:date="2015-03-10T11:40:00Z">
        <w:r w:rsidR="00C1285A">
          <w:rPr>
            <w:rFonts w:ascii="Arial" w:hAnsi="Arial" w:cs="Arial"/>
            <w:sz w:val="22"/>
            <w:szCs w:val="22"/>
          </w:rPr>
          <w:t xml:space="preserve">ew information </w:t>
        </w:r>
      </w:ins>
      <w:ins w:id="662" w:author="sjv1" w:date="2015-03-10T11:42:00Z">
        <w:r w:rsidR="00C1285A">
          <w:rPr>
            <w:rFonts w:ascii="Arial" w:hAnsi="Arial" w:cs="Arial"/>
            <w:sz w:val="22"/>
            <w:szCs w:val="22"/>
          </w:rPr>
          <w:t xml:space="preserve">should be considered </w:t>
        </w:r>
      </w:ins>
      <w:ins w:id="663" w:author="sjv1" w:date="2015-03-10T11:40:00Z">
        <w:r w:rsidR="00C1285A">
          <w:rPr>
            <w:rFonts w:ascii="Arial" w:hAnsi="Arial" w:cs="Arial"/>
            <w:sz w:val="22"/>
            <w:szCs w:val="22"/>
          </w:rPr>
          <w:t xml:space="preserve">to have a significant effect on the preliminary determination, </w:t>
        </w:r>
      </w:ins>
      <w:ins w:id="664" w:author="sjv1" w:date="2015-03-10T11:43:00Z">
        <w:r w:rsidR="00C1285A">
          <w:rPr>
            <w:rFonts w:ascii="Arial" w:hAnsi="Arial" w:cs="Arial"/>
            <w:sz w:val="22"/>
            <w:szCs w:val="22"/>
          </w:rPr>
          <w:t>i</w:t>
        </w:r>
      </w:ins>
      <w:ins w:id="665" w:author="sjv1" w:date="2015-03-10T10:51:00Z">
        <w:r w:rsidR="00C1285A">
          <w:rPr>
            <w:rFonts w:ascii="Arial" w:hAnsi="Arial" w:cs="Arial"/>
            <w:sz w:val="22"/>
            <w:szCs w:val="22"/>
          </w:rPr>
          <w:t xml:space="preserve">f it </w:t>
        </w:r>
      </w:ins>
      <w:ins w:id="666" w:author="sjv1" w:date="2015-03-10T11:43:00Z">
        <w:r w:rsidR="00C1285A">
          <w:rPr>
            <w:rFonts w:ascii="Arial" w:hAnsi="Arial" w:cs="Arial"/>
            <w:sz w:val="22"/>
            <w:szCs w:val="22"/>
          </w:rPr>
          <w:t>could reasonably change the significance determination (i.e. color).  If it is</w:t>
        </w:r>
      </w:ins>
      <w:ins w:id="667" w:author="sjv1" w:date="2015-03-10T10:51:00Z">
        <w:r w:rsidR="00843AEF" w:rsidRPr="0017163C">
          <w:rPr>
            <w:rFonts w:ascii="Arial" w:hAnsi="Arial" w:cs="Arial"/>
            <w:sz w:val="22"/>
            <w:szCs w:val="22"/>
          </w:rPr>
          <w:t xml:space="preserve"> determined that</w:t>
        </w:r>
        <w:r w:rsidR="00843AEF">
          <w:rPr>
            <w:rFonts w:ascii="Arial" w:hAnsi="Arial" w:cs="Arial"/>
            <w:sz w:val="22"/>
            <w:szCs w:val="22"/>
          </w:rPr>
          <w:t xml:space="preserve"> </w:t>
        </w:r>
        <w:r w:rsidR="001C55C0">
          <w:rPr>
            <w:rFonts w:ascii="Arial" w:hAnsi="Arial" w:cs="Arial"/>
            <w:sz w:val="22"/>
            <w:szCs w:val="22"/>
          </w:rPr>
          <w:t xml:space="preserve">no new information </w:t>
        </w:r>
      </w:ins>
      <w:ins w:id="668" w:author="sjv1" w:date="2015-03-23T09:48:00Z">
        <w:r w:rsidR="001C55C0">
          <w:rPr>
            <w:rFonts w:ascii="Arial" w:hAnsi="Arial" w:cs="Arial"/>
            <w:sz w:val="22"/>
            <w:szCs w:val="22"/>
          </w:rPr>
          <w:t>wa</w:t>
        </w:r>
      </w:ins>
      <w:ins w:id="669" w:author="sjv1" w:date="2015-03-10T10:51:00Z">
        <w:r w:rsidR="00843AEF" w:rsidRPr="0017163C">
          <w:rPr>
            <w:rFonts w:ascii="Arial" w:hAnsi="Arial" w:cs="Arial"/>
            <w:sz w:val="22"/>
            <w:szCs w:val="22"/>
          </w:rPr>
          <w:t>s provided</w:t>
        </w:r>
      </w:ins>
      <w:ins w:id="670" w:author="sjv1" w:date="2015-03-23T09:49:00Z">
        <w:r w:rsidR="001C55C0" w:rsidRPr="001C55C0">
          <w:rPr>
            <w:rFonts w:ascii="Arial" w:hAnsi="Arial" w:cs="Arial"/>
            <w:sz w:val="22"/>
            <w:szCs w:val="22"/>
          </w:rPr>
          <w:t xml:space="preserve"> </w:t>
        </w:r>
        <w:r w:rsidR="001C55C0" w:rsidRPr="0017163C">
          <w:rPr>
            <w:rFonts w:ascii="Arial" w:hAnsi="Arial" w:cs="Arial"/>
            <w:sz w:val="22"/>
            <w:szCs w:val="22"/>
          </w:rPr>
          <w:t xml:space="preserve">at the Regulatory Conference or </w:t>
        </w:r>
        <w:r w:rsidR="001C55C0">
          <w:rPr>
            <w:rFonts w:ascii="Arial" w:hAnsi="Arial" w:cs="Arial"/>
            <w:sz w:val="22"/>
            <w:szCs w:val="22"/>
          </w:rPr>
          <w:t xml:space="preserve">in a </w:t>
        </w:r>
        <w:r w:rsidR="001C55C0" w:rsidRPr="0017163C">
          <w:rPr>
            <w:rFonts w:ascii="Arial" w:hAnsi="Arial" w:cs="Arial"/>
            <w:sz w:val="22"/>
            <w:szCs w:val="22"/>
          </w:rPr>
          <w:t>written letter</w:t>
        </w:r>
      </w:ins>
      <w:ins w:id="671" w:author="sjv1" w:date="2015-03-23T10:43:00Z">
        <w:r w:rsidR="000A728C">
          <w:rPr>
            <w:rFonts w:ascii="Arial" w:hAnsi="Arial" w:cs="Arial"/>
            <w:sz w:val="22"/>
            <w:szCs w:val="22"/>
          </w:rPr>
          <w:t>,</w:t>
        </w:r>
      </w:ins>
      <w:ins w:id="672" w:author="sjv1" w:date="2015-03-10T11:47:00Z">
        <w:r w:rsidR="00814B30">
          <w:rPr>
            <w:rFonts w:ascii="Arial" w:hAnsi="Arial" w:cs="Arial"/>
            <w:sz w:val="22"/>
            <w:szCs w:val="22"/>
          </w:rPr>
          <w:t xml:space="preserve"> or new information was provided but it did not have a significant effect on the preliminary determination,</w:t>
        </w:r>
      </w:ins>
      <w:ins w:id="673" w:author="sjv1" w:date="2015-03-10T10:51:00Z">
        <w:r w:rsidR="00843AEF" w:rsidRPr="0017163C">
          <w:rPr>
            <w:rFonts w:ascii="Arial" w:hAnsi="Arial" w:cs="Arial"/>
            <w:sz w:val="22"/>
            <w:szCs w:val="22"/>
          </w:rPr>
          <w:t xml:space="preserve"> </w:t>
        </w:r>
      </w:ins>
      <w:ins w:id="674" w:author="sjv1" w:date="2015-03-23T09:48:00Z">
        <w:r w:rsidR="001C55C0">
          <w:rPr>
            <w:rFonts w:ascii="Arial" w:hAnsi="Arial" w:cs="Arial"/>
            <w:sz w:val="22"/>
            <w:szCs w:val="22"/>
          </w:rPr>
          <w:t xml:space="preserve">and </w:t>
        </w:r>
      </w:ins>
      <w:ins w:id="675" w:author="sjv1" w:date="2015-03-10T10:51:00Z">
        <w:r w:rsidR="00843AEF" w:rsidRPr="0017163C">
          <w:rPr>
            <w:rFonts w:ascii="Arial" w:hAnsi="Arial" w:cs="Arial"/>
            <w:sz w:val="22"/>
            <w:szCs w:val="22"/>
          </w:rPr>
          <w:t xml:space="preserve">the enforcement strategy remains valid, </w:t>
        </w:r>
        <w:r w:rsidR="00843AEF">
          <w:rPr>
            <w:rFonts w:ascii="Arial" w:hAnsi="Arial" w:cs="Arial"/>
            <w:sz w:val="22"/>
            <w:szCs w:val="22"/>
          </w:rPr>
          <w:t xml:space="preserve">the </w:t>
        </w:r>
      </w:ins>
      <w:ins w:id="676" w:author="sjv1" w:date="2015-03-10T10:53:00Z">
        <w:r w:rsidR="00843AEF">
          <w:rPr>
            <w:rFonts w:ascii="Arial" w:hAnsi="Arial" w:cs="Arial"/>
            <w:sz w:val="22"/>
            <w:szCs w:val="22"/>
          </w:rPr>
          <w:t>P</w:t>
        </w:r>
      </w:ins>
      <w:ins w:id="677" w:author="sjv1" w:date="2015-03-10T10:51:00Z">
        <w:r w:rsidR="00843AEF">
          <w:rPr>
            <w:rFonts w:ascii="Arial" w:hAnsi="Arial" w:cs="Arial"/>
            <w:sz w:val="22"/>
            <w:szCs w:val="22"/>
          </w:rPr>
          <w:t>ost-</w:t>
        </w:r>
      </w:ins>
      <w:ins w:id="678" w:author="sjv1" w:date="2015-03-10T10:52:00Z">
        <w:r w:rsidR="00843AEF">
          <w:rPr>
            <w:rFonts w:ascii="Arial" w:hAnsi="Arial" w:cs="Arial"/>
            <w:sz w:val="22"/>
            <w:szCs w:val="22"/>
          </w:rPr>
          <w:t>C</w:t>
        </w:r>
      </w:ins>
      <w:ins w:id="679" w:author="sjv1" w:date="2015-03-10T10:51:00Z">
        <w:r w:rsidR="00843AEF">
          <w:rPr>
            <w:rFonts w:ascii="Arial" w:hAnsi="Arial" w:cs="Arial"/>
            <w:sz w:val="22"/>
            <w:szCs w:val="22"/>
          </w:rPr>
          <w:t xml:space="preserve">onference </w:t>
        </w:r>
      </w:ins>
      <w:ins w:id="680" w:author="sjv1" w:date="2015-03-10T10:52:00Z">
        <w:r w:rsidR="00843AEF">
          <w:rPr>
            <w:rFonts w:ascii="Arial" w:hAnsi="Arial" w:cs="Arial"/>
            <w:sz w:val="22"/>
            <w:szCs w:val="22"/>
          </w:rPr>
          <w:t>R</w:t>
        </w:r>
      </w:ins>
      <w:ins w:id="681" w:author="sjv1" w:date="2015-03-10T10:51:00Z">
        <w:r w:rsidR="00843AEF" w:rsidRPr="0017163C">
          <w:rPr>
            <w:rFonts w:ascii="Arial" w:hAnsi="Arial" w:cs="Arial"/>
            <w:sz w:val="22"/>
            <w:szCs w:val="22"/>
          </w:rPr>
          <w:t>eview can arrive at a final significance determination.</w:t>
        </w:r>
      </w:ins>
      <w:ins w:id="682" w:author="sjv1" w:date="2015-03-10T10:52:00Z">
        <w:r w:rsidR="00843AEF">
          <w:rPr>
            <w:rFonts w:ascii="Arial" w:hAnsi="Arial" w:cs="Arial"/>
            <w:sz w:val="22"/>
            <w:szCs w:val="22"/>
          </w:rPr>
          <w:t xml:space="preserve">  </w:t>
        </w:r>
      </w:ins>
      <w:r w:rsidR="007C36C4" w:rsidRPr="0034102C">
        <w:rPr>
          <w:rFonts w:ascii="Arial" w:hAnsi="Arial" w:cs="Arial"/>
          <w:sz w:val="22"/>
          <w:szCs w:val="22"/>
        </w:rPr>
        <w:t>Th</w:t>
      </w:r>
      <w:ins w:id="683" w:author="Vaughn, Stephen" w:date="2015-01-14T14:45:00Z">
        <w:r w:rsidR="004D65E2">
          <w:rPr>
            <w:rFonts w:ascii="Arial" w:hAnsi="Arial" w:cs="Arial"/>
            <w:sz w:val="22"/>
            <w:szCs w:val="22"/>
          </w:rPr>
          <w:t xml:space="preserve">e </w:t>
        </w:r>
      </w:ins>
      <w:ins w:id="684" w:author="sjv1" w:date="2015-03-10T10:53:00Z">
        <w:r w:rsidR="00843AEF">
          <w:rPr>
            <w:rFonts w:ascii="Arial" w:hAnsi="Arial" w:cs="Arial"/>
            <w:sz w:val="22"/>
            <w:szCs w:val="22"/>
          </w:rPr>
          <w:t>P</w:t>
        </w:r>
      </w:ins>
      <w:ins w:id="685" w:author="Vaughn, Stephen" w:date="2015-01-14T14:45:00Z">
        <w:r w:rsidR="004D65E2">
          <w:rPr>
            <w:rFonts w:ascii="Arial" w:hAnsi="Arial" w:cs="Arial"/>
            <w:sz w:val="22"/>
            <w:szCs w:val="22"/>
          </w:rPr>
          <w:t>ost-</w:t>
        </w:r>
      </w:ins>
      <w:ins w:id="686" w:author="sjv1" w:date="2015-03-10T10:53:00Z">
        <w:r w:rsidR="00843AEF">
          <w:rPr>
            <w:rFonts w:ascii="Arial" w:hAnsi="Arial" w:cs="Arial"/>
            <w:sz w:val="22"/>
            <w:szCs w:val="22"/>
          </w:rPr>
          <w:t>C</w:t>
        </w:r>
      </w:ins>
      <w:ins w:id="687" w:author="Vaughn, Stephen" w:date="2015-01-14T14:45:00Z">
        <w:r w:rsidR="004D65E2">
          <w:rPr>
            <w:rFonts w:ascii="Arial" w:hAnsi="Arial" w:cs="Arial"/>
            <w:sz w:val="22"/>
            <w:szCs w:val="22"/>
          </w:rPr>
          <w:t>onference</w:t>
        </w:r>
      </w:ins>
      <w:r w:rsidR="007C36C4" w:rsidRPr="0034102C">
        <w:rPr>
          <w:rFonts w:ascii="Arial" w:hAnsi="Arial" w:cs="Arial"/>
          <w:sz w:val="22"/>
          <w:szCs w:val="22"/>
        </w:rPr>
        <w:t xml:space="preserve"> </w:t>
      </w:r>
      <w:ins w:id="688" w:author="sjv1" w:date="2015-03-10T10:53:00Z">
        <w:r w:rsidR="00843AEF">
          <w:rPr>
            <w:rFonts w:ascii="Arial" w:hAnsi="Arial" w:cs="Arial"/>
            <w:sz w:val="22"/>
            <w:szCs w:val="22"/>
          </w:rPr>
          <w:t>R</w:t>
        </w:r>
      </w:ins>
      <w:r w:rsidR="007C36C4" w:rsidRPr="0034102C">
        <w:rPr>
          <w:rFonts w:ascii="Arial" w:hAnsi="Arial" w:cs="Arial"/>
          <w:sz w:val="22"/>
          <w:szCs w:val="22"/>
        </w:rPr>
        <w:t xml:space="preserve">eview </w:t>
      </w:r>
      <w:r w:rsidR="00E55205" w:rsidRPr="0034102C">
        <w:rPr>
          <w:rFonts w:ascii="Arial" w:hAnsi="Arial" w:cs="Arial"/>
          <w:sz w:val="22"/>
          <w:szCs w:val="22"/>
        </w:rPr>
        <w:t>does not have to be a formal meeting</w:t>
      </w:r>
      <w:ins w:id="689" w:author="Vaughn, Stephen" w:date="2015-01-14T14:45:00Z">
        <w:r w:rsidR="004D65E2">
          <w:rPr>
            <w:rFonts w:ascii="Arial" w:hAnsi="Arial" w:cs="Arial"/>
            <w:sz w:val="22"/>
            <w:szCs w:val="22"/>
          </w:rPr>
          <w:t xml:space="preserve"> and</w:t>
        </w:r>
      </w:ins>
      <w:ins w:id="690" w:author="Vaughn, Stephen" w:date="2015-01-15T08:49:00Z">
        <w:r w:rsidR="008B7135">
          <w:rPr>
            <w:rFonts w:ascii="Arial" w:hAnsi="Arial" w:cs="Arial"/>
            <w:sz w:val="22"/>
            <w:szCs w:val="22"/>
          </w:rPr>
          <w:t xml:space="preserve"> </w:t>
        </w:r>
      </w:ins>
      <w:r w:rsidR="007C36C4" w:rsidRPr="0034102C">
        <w:rPr>
          <w:rFonts w:ascii="Arial" w:hAnsi="Arial" w:cs="Arial"/>
          <w:sz w:val="22"/>
          <w:szCs w:val="22"/>
        </w:rPr>
        <w:t xml:space="preserve">can be </w:t>
      </w:r>
      <w:r w:rsidR="00E55205" w:rsidRPr="0034102C">
        <w:rPr>
          <w:rFonts w:ascii="Arial" w:hAnsi="Arial" w:cs="Arial"/>
          <w:sz w:val="22"/>
          <w:szCs w:val="22"/>
        </w:rPr>
        <w:t>completed by teleconference or email</w:t>
      </w:r>
      <w:ins w:id="691" w:author="Vaughn, Stephen" w:date="2015-01-14T14:46:00Z">
        <w:r w:rsidR="004D65E2">
          <w:rPr>
            <w:rFonts w:ascii="Arial" w:hAnsi="Arial" w:cs="Arial"/>
            <w:sz w:val="22"/>
            <w:szCs w:val="22"/>
          </w:rPr>
          <w:t>; however, it</w:t>
        </w:r>
      </w:ins>
      <w:r w:rsidR="00E55205" w:rsidRPr="0034102C">
        <w:rPr>
          <w:rFonts w:ascii="Arial" w:hAnsi="Arial" w:cs="Arial"/>
          <w:sz w:val="22"/>
          <w:szCs w:val="22"/>
        </w:rPr>
        <w:t xml:space="preserve"> </w:t>
      </w:r>
      <w:r w:rsidR="007341B7" w:rsidRPr="0034102C">
        <w:rPr>
          <w:rFonts w:ascii="Arial" w:hAnsi="Arial" w:cs="Arial"/>
          <w:sz w:val="22"/>
          <w:szCs w:val="22"/>
        </w:rPr>
        <w:t xml:space="preserve">should </w:t>
      </w:r>
      <w:r w:rsidR="000C5BC8" w:rsidRPr="0034102C">
        <w:rPr>
          <w:rFonts w:ascii="Arial" w:hAnsi="Arial" w:cs="Arial"/>
          <w:sz w:val="22"/>
          <w:szCs w:val="22"/>
        </w:rPr>
        <w:t xml:space="preserve">occur </w:t>
      </w:r>
      <w:r w:rsidR="00E55205" w:rsidRPr="0034102C">
        <w:rPr>
          <w:rFonts w:ascii="Arial" w:hAnsi="Arial" w:cs="Arial"/>
          <w:sz w:val="22"/>
          <w:szCs w:val="22"/>
        </w:rPr>
        <w:t xml:space="preserve">as close to the completion of the Regulatory </w:t>
      </w:r>
      <w:ins w:id="692" w:author="Vaughn, Stephen" w:date="2015-01-14T14:46:00Z">
        <w:r w:rsidR="004D65E2">
          <w:rPr>
            <w:rFonts w:ascii="Arial" w:hAnsi="Arial" w:cs="Arial"/>
            <w:sz w:val="22"/>
            <w:szCs w:val="22"/>
          </w:rPr>
          <w:t>C</w:t>
        </w:r>
      </w:ins>
      <w:r w:rsidR="00E55205" w:rsidRPr="0034102C">
        <w:rPr>
          <w:rFonts w:ascii="Arial" w:hAnsi="Arial" w:cs="Arial"/>
          <w:sz w:val="22"/>
          <w:szCs w:val="22"/>
        </w:rPr>
        <w:t xml:space="preserve">onference </w:t>
      </w:r>
      <w:ins w:id="693" w:author="Vaughn, Stephen" w:date="2015-01-14T14:46:00Z">
        <w:r w:rsidR="004D65E2">
          <w:rPr>
            <w:rFonts w:ascii="Arial" w:hAnsi="Arial" w:cs="Arial"/>
            <w:sz w:val="22"/>
            <w:szCs w:val="22"/>
          </w:rPr>
          <w:t xml:space="preserve">or receipt of the written response </w:t>
        </w:r>
      </w:ins>
      <w:r w:rsidR="00E55205" w:rsidRPr="0034102C">
        <w:rPr>
          <w:rFonts w:ascii="Arial" w:hAnsi="Arial" w:cs="Arial"/>
          <w:sz w:val="22"/>
          <w:szCs w:val="22"/>
        </w:rPr>
        <w:t>as possible.</w:t>
      </w:r>
      <w:ins w:id="694" w:author="sjv1" w:date="2015-03-10T11:49:00Z">
        <w:r w:rsidR="00DB6507">
          <w:rPr>
            <w:rFonts w:ascii="Arial" w:hAnsi="Arial" w:cs="Arial"/>
            <w:sz w:val="22"/>
            <w:szCs w:val="22"/>
          </w:rPr>
          <w:t xml:space="preserve">  The participants in the Post-Conference review are the same participants in the SERP.</w:t>
        </w:r>
      </w:ins>
    </w:p>
    <w:p w:rsidR="00B00638" w:rsidRPr="00F20293" w:rsidRDefault="00B00638" w:rsidP="003F4F5E">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p>
    <w:p w:rsidR="00D37B49" w:rsidRPr="0034102C" w:rsidRDefault="00843AEF" w:rsidP="0017163C">
      <w:pPr>
        <w:pStyle w:val="Level3"/>
        <w:numPr>
          <w:ilvl w:val="0"/>
          <w:numId w:val="0"/>
        </w:numPr>
        <w:tabs>
          <w:tab w:val="left" w:pos="900"/>
          <w:tab w:val="left" w:pos="2707"/>
        </w:tabs>
        <w:rPr>
          <w:rFonts w:ascii="Arial" w:hAnsi="Arial" w:cs="Arial"/>
          <w:sz w:val="22"/>
          <w:szCs w:val="22"/>
        </w:rPr>
      </w:pPr>
      <w:ins w:id="695" w:author="sjv1" w:date="2015-03-10T10:54:00Z">
        <w:r>
          <w:rPr>
            <w:rFonts w:ascii="Arial" w:hAnsi="Arial" w:cs="Arial"/>
            <w:sz w:val="22"/>
            <w:szCs w:val="22"/>
          </w:rPr>
          <w:t xml:space="preserve">If the staff determines that </w:t>
        </w:r>
      </w:ins>
      <w:r w:rsidR="0017163C" w:rsidRPr="0017163C">
        <w:rPr>
          <w:rFonts w:ascii="Arial" w:hAnsi="Arial" w:cs="Arial"/>
          <w:sz w:val="22"/>
          <w:szCs w:val="22"/>
        </w:rPr>
        <w:t xml:space="preserve">new </w:t>
      </w:r>
      <w:ins w:id="696" w:author="sjv1" w:date="2015-03-10T10:57:00Z">
        <w:r>
          <w:rPr>
            <w:rFonts w:ascii="Arial" w:hAnsi="Arial" w:cs="Arial"/>
            <w:sz w:val="22"/>
            <w:szCs w:val="22"/>
          </w:rPr>
          <w:t xml:space="preserve">technical or risk </w:t>
        </w:r>
      </w:ins>
      <w:r w:rsidR="0017163C" w:rsidRPr="0017163C">
        <w:rPr>
          <w:rFonts w:ascii="Arial" w:hAnsi="Arial" w:cs="Arial"/>
          <w:sz w:val="22"/>
          <w:szCs w:val="22"/>
        </w:rPr>
        <w:t xml:space="preserve">information </w:t>
      </w:r>
      <w:ins w:id="697" w:author="sjv1" w:date="2015-03-10T10:57:00Z">
        <w:r>
          <w:rPr>
            <w:rFonts w:ascii="Arial" w:hAnsi="Arial" w:cs="Arial"/>
            <w:sz w:val="22"/>
            <w:szCs w:val="22"/>
          </w:rPr>
          <w:t>was</w:t>
        </w:r>
      </w:ins>
      <w:r w:rsidR="0017163C" w:rsidRPr="0017163C">
        <w:rPr>
          <w:rFonts w:ascii="Arial" w:hAnsi="Arial" w:cs="Arial"/>
          <w:sz w:val="22"/>
          <w:szCs w:val="22"/>
        </w:rPr>
        <w:t xml:space="preserve"> </w:t>
      </w:r>
      <w:ins w:id="698" w:author="Vaughn, Stephen" w:date="2015-01-14T15:09:00Z">
        <w:r w:rsidR="0017163C" w:rsidRPr="0017163C">
          <w:rPr>
            <w:rFonts w:ascii="Arial" w:hAnsi="Arial" w:cs="Arial"/>
            <w:sz w:val="22"/>
            <w:szCs w:val="22"/>
          </w:rPr>
          <w:t xml:space="preserve">provided that </w:t>
        </w:r>
      </w:ins>
      <w:r w:rsidR="0017163C" w:rsidRPr="0017163C">
        <w:rPr>
          <w:rFonts w:ascii="Arial" w:hAnsi="Arial" w:cs="Arial"/>
          <w:sz w:val="22"/>
          <w:szCs w:val="22"/>
        </w:rPr>
        <w:t>warrant</w:t>
      </w:r>
      <w:ins w:id="699" w:author="sjv1" w:date="2015-03-10T10:57:00Z">
        <w:r>
          <w:rPr>
            <w:rFonts w:ascii="Arial" w:hAnsi="Arial" w:cs="Arial"/>
            <w:sz w:val="22"/>
            <w:szCs w:val="22"/>
          </w:rPr>
          <w:t>s</w:t>
        </w:r>
      </w:ins>
      <w:r w:rsidR="0017163C" w:rsidRPr="0017163C">
        <w:rPr>
          <w:rFonts w:ascii="Arial" w:hAnsi="Arial" w:cs="Arial"/>
          <w:sz w:val="22"/>
          <w:szCs w:val="22"/>
        </w:rPr>
        <w:t xml:space="preserve"> reconsideration of the </w:t>
      </w:r>
      <w:ins w:id="700" w:author="sjv1" w:date="2015-03-10T11:00:00Z">
        <w:r w:rsidR="00AC482D">
          <w:rPr>
            <w:rFonts w:ascii="Arial" w:hAnsi="Arial" w:cs="Arial"/>
            <w:sz w:val="22"/>
            <w:szCs w:val="22"/>
          </w:rPr>
          <w:t xml:space="preserve">finding, the </w:t>
        </w:r>
      </w:ins>
      <w:r w:rsidR="0017163C" w:rsidRPr="0017163C">
        <w:rPr>
          <w:rFonts w:ascii="Arial" w:hAnsi="Arial" w:cs="Arial"/>
          <w:sz w:val="22"/>
          <w:szCs w:val="22"/>
        </w:rPr>
        <w:t xml:space="preserve">preliminary significance </w:t>
      </w:r>
      <w:ins w:id="701" w:author="sjv1" w:date="2015-03-10T11:00:00Z">
        <w:r w:rsidR="00AC482D">
          <w:rPr>
            <w:rFonts w:ascii="Arial" w:hAnsi="Arial" w:cs="Arial"/>
            <w:sz w:val="22"/>
            <w:szCs w:val="22"/>
          </w:rPr>
          <w:t>determination, or</w:t>
        </w:r>
        <w:r w:rsidR="00522A86">
          <w:rPr>
            <w:rFonts w:ascii="Arial" w:hAnsi="Arial" w:cs="Arial"/>
            <w:sz w:val="22"/>
            <w:szCs w:val="22"/>
          </w:rPr>
          <w:t xml:space="preserve"> enforcement</w:t>
        </w:r>
      </w:ins>
      <w:ins w:id="702" w:author="sjv1" w:date="2015-03-10T11:01:00Z">
        <w:r w:rsidR="00AC482D">
          <w:rPr>
            <w:rFonts w:ascii="Arial" w:hAnsi="Arial" w:cs="Arial"/>
            <w:sz w:val="22"/>
            <w:szCs w:val="22"/>
          </w:rPr>
          <w:t>, the staff should convene a final SERP (see se</w:t>
        </w:r>
      </w:ins>
      <w:ins w:id="703" w:author="sjv1" w:date="2015-03-10T11:07:00Z">
        <w:r w:rsidR="00AC482D">
          <w:rPr>
            <w:rFonts w:ascii="Arial" w:hAnsi="Arial" w:cs="Arial"/>
            <w:sz w:val="22"/>
            <w:szCs w:val="22"/>
          </w:rPr>
          <w:t>c</w:t>
        </w:r>
      </w:ins>
      <w:ins w:id="704" w:author="sjv1" w:date="2015-03-10T11:01:00Z">
        <w:r w:rsidR="00AC482D">
          <w:rPr>
            <w:rFonts w:ascii="Arial" w:hAnsi="Arial" w:cs="Arial"/>
            <w:sz w:val="22"/>
            <w:szCs w:val="22"/>
          </w:rPr>
          <w:t>tion 04.02)</w:t>
        </w:r>
      </w:ins>
      <w:ins w:id="705" w:author="Vaughn, Stephen" w:date="2015-01-14T15:10:00Z">
        <w:r w:rsidR="0017163C" w:rsidRPr="0017163C">
          <w:rPr>
            <w:rFonts w:ascii="Arial" w:hAnsi="Arial" w:cs="Arial"/>
            <w:sz w:val="22"/>
            <w:szCs w:val="22"/>
          </w:rPr>
          <w:t>.</w:t>
        </w:r>
      </w:ins>
      <w:r w:rsidR="0017163C" w:rsidRPr="0017163C">
        <w:rPr>
          <w:rFonts w:ascii="Arial" w:hAnsi="Arial" w:cs="Arial"/>
          <w:sz w:val="22"/>
          <w:szCs w:val="22"/>
        </w:rPr>
        <w:t xml:space="preserve"> </w:t>
      </w:r>
    </w:p>
    <w:p w:rsidR="00333653" w:rsidRDefault="00333653" w:rsidP="00C141A4">
      <w:pPr>
        <w:pStyle w:val="Level1"/>
        <w:widowControl/>
        <w:tabs>
          <w:tab w:val="left" w:pos="274"/>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ascii="Arial" w:hAnsi="Arial" w:cs="Arial"/>
          <w:sz w:val="22"/>
          <w:szCs w:val="22"/>
        </w:rPr>
      </w:pPr>
    </w:p>
    <w:p w:rsidR="00527B74" w:rsidRDefault="009D433E" w:rsidP="00527B74">
      <w:pPr>
        <w:pStyle w:val="Level1"/>
        <w:widowControl/>
        <w:tabs>
          <w:tab w:val="left" w:pos="274"/>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ascii="Arial" w:hAnsi="Arial" w:cs="Arial"/>
          <w:sz w:val="22"/>
          <w:szCs w:val="22"/>
        </w:rPr>
      </w:pPr>
      <w:r w:rsidRPr="0034102C">
        <w:rPr>
          <w:rFonts w:ascii="Arial" w:hAnsi="Arial" w:cs="Arial"/>
          <w:sz w:val="22"/>
          <w:szCs w:val="22"/>
        </w:rPr>
        <w:t>0</w:t>
      </w:r>
      <w:ins w:id="706" w:author="sjv1" w:date="2015-03-09T12:45:00Z">
        <w:r w:rsidR="00B42DEC">
          <w:rPr>
            <w:rFonts w:ascii="Arial" w:hAnsi="Arial" w:cs="Arial"/>
            <w:sz w:val="22"/>
            <w:szCs w:val="22"/>
          </w:rPr>
          <w:t>4</w:t>
        </w:r>
      </w:ins>
      <w:r w:rsidRPr="0034102C">
        <w:rPr>
          <w:rFonts w:ascii="Arial" w:hAnsi="Arial" w:cs="Arial"/>
          <w:sz w:val="22"/>
          <w:szCs w:val="22"/>
        </w:rPr>
        <w:t>.0</w:t>
      </w:r>
      <w:ins w:id="707" w:author="sjv1" w:date="2015-03-09T12:45:00Z">
        <w:r w:rsidR="00B42DEC">
          <w:rPr>
            <w:rFonts w:ascii="Arial" w:hAnsi="Arial" w:cs="Arial"/>
            <w:sz w:val="22"/>
            <w:szCs w:val="22"/>
          </w:rPr>
          <w:t>2</w:t>
        </w:r>
      </w:ins>
      <w:r w:rsidRPr="0034102C">
        <w:rPr>
          <w:rFonts w:ascii="Arial" w:hAnsi="Arial" w:cs="Arial"/>
          <w:sz w:val="22"/>
          <w:szCs w:val="22"/>
        </w:rPr>
        <w:tab/>
      </w:r>
      <w:r w:rsidR="00A46602" w:rsidRPr="0034102C">
        <w:rPr>
          <w:rFonts w:ascii="Arial" w:hAnsi="Arial" w:cs="Arial"/>
          <w:sz w:val="22"/>
          <w:szCs w:val="22"/>
          <w:u w:val="single"/>
        </w:rPr>
        <w:t>Final SERP</w:t>
      </w:r>
      <w:r w:rsidR="00F8083D" w:rsidRPr="0034102C">
        <w:rPr>
          <w:rFonts w:ascii="Arial" w:hAnsi="Arial" w:cs="Arial"/>
          <w:sz w:val="22"/>
          <w:szCs w:val="22"/>
        </w:rPr>
        <w:t>.</w:t>
      </w:r>
    </w:p>
    <w:p w:rsidR="00527B74" w:rsidRDefault="00527B74" w:rsidP="00527B74">
      <w:pPr>
        <w:pStyle w:val="Level1"/>
        <w:widowControl/>
        <w:tabs>
          <w:tab w:val="left" w:pos="274"/>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ascii="Arial" w:hAnsi="Arial" w:cs="Arial"/>
          <w:sz w:val="22"/>
          <w:szCs w:val="22"/>
        </w:rPr>
      </w:pPr>
    </w:p>
    <w:p w:rsidR="003F4F5E" w:rsidRDefault="00AC482D" w:rsidP="00AE4E26">
      <w:pPr>
        <w:pStyle w:val="Level1"/>
        <w:widowControl/>
        <w:numPr>
          <w:ilvl w:val="0"/>
          <w:numId w:val="45"/>
        </w:numPr>
        <w:tabs>
          <w:tab w:val="left" w:pos="274"/>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360"/>
        <w:rPr>
          <w:rFonts w:ascii="Arial" w:hAnsi="Arial" w:cs="Arial"/>
          <w:sz w:val="22"/>
          <w:szCs w:val="22"/>
        </w:rPr>
        <w:sectPr w:rsidR="003F4F5E" w:rsidSect="002E3C76">
          <w:pgSz w:w="12240" w:h="15840"/>
          <w:pgMar w:top="1440" w:right="1440" w:bottom="1440" w:left="1440" w:header="1440" w:footer="1440" w:gutter="0"/>
          <w:cols w:space="720"/>
          <w:noEndnote/>
          <w:docGrid w:linePitch="326"/>
        </w:sectPr>
      </w:pPr>
      <w:ins w:id="708" w:author="sjv1" w:date="2015-03-10T11:02:00Z">
        <w:r w:rsidRPr="00527B74">
          <w:rPr>
            <w:rFonts w:ascii="Arial" w:hAnsi="Arial" w:cs="Arial"/>
            <w:sz w:val="22"/>
            <w:szCs w:val="22"/>
          </w:rPr>
          <w:t>T</w:t>
        </w:r>
      </w:ins>
      <w:ins w:id="709" w:author="Vaughn, Stephen" w:date="2015-01-15T10:31:00Z">
        <w:r w:rsidR="000E28C1" w:rsidRPr="00527B74">
          <w:rPr>
            <w:rFonts w:ascii="Arial" w:hAnsi="Arial" w:cs="Arial"/>
            <w:sz w:val="22"/>
            <w:szCs w:val="22"/>
          </w:rPr>
          <w:t xml:space="preserve">he new information </w:t>
        </w:r>
      </w:ins>
      <w:ins w:id="710" w:author="sjv1" w:date="2015-03-10T11:02:00Z">
        <w:r w:rsidRPr="00527B74">
          <w:rPr>
            <w:rFonts w:ascii="Arial" w:hAnsi="Arial" w:cs="Arial"/>
            <w:sz w:val="22"/>
            <w:szCs w:val="22"/>
          </w:rPr>
          <w:t xml:space="preserve">provided at the Regulatory Conference or </w:t>
        </w:r>
      </w:ins>
      <w:ins w:id="711" w:author="sjv1" w:date="2015-03-10T11:03:00Z">
        <w:r w:rsidRPr="00527B74">
          <w:rPr>
            <w:rFonts w:ascii="Arial" w:hAnsi="Arial" w:cs="Arial"/>
            <w:sz w:val="22"/>
            <w:szCs w:val="22"/>
          </w:rPr>
          <w:t>written</w:t>
        </w:r>
      </w:ins>
      <w:ins w:id="712" w:author="sjv1" w:date="2015-03-10T11:02:00Z">
        <w:r w:rsidRPr="00527B74">
          <w:rPr>
            <w:rFonts w:ascii="Arial" w:hAnsi="Arial" w:cs="Arial"/>
            <w:sz w:val="22"/>
            <w:szCs w:val="22"/>
          </w:rPr>
          <w:t xml:space="preserve"> </w:t>
        </w:r>
      </w:ins>
      <w:ins w:id="713" w:author="sjv1" w:date="2015-03-10T11:03:00Z">
        <w:r w:rsidRPr="00527B74">
          <w:rPr>
            <w:rFonts w:ascii="Arial" w:hAnsi="Arial" w:cs="Arial"/>
            <w:sz w:val="22"/>
            <w:szCs w:val="22"/>
          </w:rPr>
          <w:t xml:space="preserve">letter </w:t>
        </w:r>
      </w:ins>
      <w:ins w:id="714" w:author="Vaughn, Stephen" w:date="2015-01-15T10:31:00Z">
        <w:r w:rsidR="000E28C1" w:rsidRPr="00527B74">
          <w:rPr>
            <w:rFonts w:ascii="Arial" w:hAnsi="Arial" w:cs="Arial"/>
            <w:sz w:val="22"/>
            <w:szCs w:val="22"/>
          </w:rPr>
          <w:t>should be</w:t>
        </w:r>
      </w:ins>
      <w:r w:rsidR="00527B74">
        <w:rPr>
          <w:rFonts w:ascii="Arial" w:hAnsi="Arial" w:cs="Arial"/>
          <w:sz w:val="22"/>
          <w:szCs w:val="22"/>
        </w:rPr>
        <w:t xml:space="preserve"> </w:t>
      </w:r>
      <w:ins w:id="715" w:author="Vaughn, Stephen" w:date="2015-01-15T10:31:00Z">
        <w:r w:rsidR="000E28C1">
          <w:rPr>
            <w:rFonts w:ascii="Arial" w:hAnsi="Arial" w:cs="Arial"/>
            <w:sz w:val="22"/>
            <w:szCs w:val="22"/>
          </w:rPr>
          <w:t xml:space="preserve">reviewed, taking into account the </w:t>
        </w:r>
      </w:ins>
      <w:ins w:id="716" w:author="sjv1" w:date="2015-03-23T09:59:00Z">
        <w:r w:rsidR="001C55C0">
          <w:rPr>
            <w:rFonts w:ascii="Arial" w:hAnsi="Arial" w:cs="Arial"/>
            <w:sz w:val="22"/>
            <w:szCs w:val="22"/>
          </w:rPr>
          <w:t>scope and breadth</w:t>
        </w:r>
      </w:ins>
      <w:ins w:id="717" w:author="Vaughn, Stephen" w:date="2015-01-15T10:34:00Z">
        <w:r w:rsidR="000447E9">
          <w:rPr>
            <w:rFonts w:ascii="Arial" w:hAnsi="Arial" w:cs="Arial"/>
            <w:sz w:val="22"/>
            <w:szCs w:val="22"/>
          </w:rPr>
          <w:t xml:space="preserve"> of the information and the goal of</w:t>
        </w:r>
      </w:ins>
      <w:r w:rsidR="00527B74">
        <w:rPr>
          <w:rFonts w:ascii="Arial" w:hAnsi="Arial" w:cs="Arial"/>
          <w:sz w:val="22"/>
          <w:szCs w:val="22"/>
        </w:rPr>
        <w:t xml:space="preserve"> </w:t>
      </w:r>
      <w:ins w:id="718" w:author="Vaughn, Stephen" w:date="2015-01-15T10:34:00Z">
        <w:r w:rsidR="000447E9">
          <w:rPr>
            <w:rFonts w:ascii="Arial" w:hAnsi="Arial" w:cs="Arial"/>
            <w:sz w:val="22"/>
            <w:szCs w:val="22"/>
          </w:rPr>
          <w:t>making a ti</w:t>
        </w:r>
      </w:ins>
      <w:ins w:id="719" w:author="Vaughn, Stephen" w:date="2015-01-15T10:35:00Z">
        <w:r w:rsidR="000447E9">
          <w:rPr>
            <w:rFonts w:ascii="Arial" w:hAnsi="Arial" w:cs="Arial"/>
            <w:sz w:val="22"/>
            <w:szCs w:val="22"/>
          </w:rPr>
          <w:t>m</w:t>
        </w:r>
      </w:ins>
      <w:ins w:id="720" w:author="Vaughn, Stephen" w:date="2015-01-15T10:34:00Z">
        <w:r w:rsidR="000447E9">
          <w:rPr>
            <w:rFonts w:ascii="Arial" w:hAnsi="Arial" w:cs="Arial"/>
            <w:sz w:val="22"/>
            <w:szCs w:val="22"/>
          </w:rPr>
          <w:t>ely risk-informed decision</w:t>
        </w:r>
      </w:ins>
      <w:ins w:id="721" w:author="sjv1" w:date="2015-03-10T11:03:00Z">
        <w:r>
          <w:rPr>
            <w:rFonts w:ascii="Arial" w:hAnsi="Arial" w:cs="Arial"/>
            <w:sz w:val="22"/>
            <w:szCs w:val="22"/>
          </w:rPr>
          <w:t>.</w:t>
        </w:r>
      </w:ins>
      <w:ins w:id="722" w:author="Vaughn, Stephen" w:date="2015-01-15T10:47:00Z">
        <w:r w:rsidR="00187768">
          <w:rPr>
            <w:rFonts w:ascii="Arial" w:hAnsi="Arial" w:cs="Arial"/>
            <w:sz w:val="22"/>
            <w:szCs w:val="22"/>
          </w:rPr>
          <w:t xml:space="preserve"> </w:t>
        </w:r>
      </w:ins>
      <w:ins w:id="723" w:author="sjv1" w:date="2015-03-10T11:48:00Z">
        <w:r w:rsidR="00DB6507">
          <w:rPr>
            <w:rFonts w:ascii="Arial" w:hAnsi="Arial" w:cs="Arial"/>
            <w:sz w:val="22"/>
            <w:szCs w:val="22"/>
          </w:rPr>
          <w:t>T</w:t>
        </w:r>
      </w:ins>
      <w:r w:rsidR="00D37B49" w:rsidRPr="0034102C">
        <w:rPr>
          <w:rFonts w:ascii="Arial" w:hAnsi="Arial" w:cs="Arial"/>
          <w:sz w:val="22"/>
          <w:szCs w:val="22"/>
        </w:rPr>
        <w:t xml:space="preserve">he </w:t>
      </w:r>
      <w:r w:rsidR="00015DC6" w:rsidRPr="0034102C">
        <w:rPr>
          <w:rFonts w:ascii="Arial" w:hAnsi="Arial" w:cs="Arial"/>
          <w:sz w:val="22"/>
          <w:szCs w:val="22"/>
        </w:rPr>
        <w:t>r</w:t>
      </w:r>
      <w:r w:rsidR="00D37B49" w:rsidRPr="0034102C">
        <w:rPr>
          <w:rFonts w:ascii="Arial" w:hAnsi="Arial" w:cs="Arial"/>
          <w:sz w:val="22"/>
          <w:szCs w:val="22"/>
        </w:rPr>
        <w:t xml:space="preserve">egion </w:t>
      </w:r>
      <w:r w:rsidR="00222AAB" w:rsidRPr="00AC482D">
        <w:rPr>
          <w:rFonts w:ascii="Arial" w:hAnsi="Arial" w:cs="Arial"/>
          <w:sz w:val="22"/>
          <w:szCs w:val="22"/>
        </w:rPr>
        <w:t xml:space="preserve">or responsible office </w:t>
      </w:r>
      <w:r w:rsidR="00D37B49" w:rsidRPr="0034102C">
        <w:rPr>
          <w:rFonts w:ascii="Arial" w:hAnsi="Arial" w:cs="Arial"/>
          <w:sz w:val="22"/>
          <w:szCs w:val="22"/>
        </w:rPr>
        <w:t xml:space="preserve">will </w:t>
      </w:r>
      <w:r w:rsidR="00527B74">
        <w:rPr>
          <w:rFonts w:ascii="Arial" w:hAnsi="Arial" w:cs="Arial"/>
          <w:sz w:val="22"/>
          <w:szCs w:val="22"/>
        </w:rPr>
        <w:t xml:space="preserve">update the </w:t>
      </w:r>
      <w:r w:rsidR="00FB73DA" w:rsidRPr="0034102C">
        <w:rPr>
          <w:rFonts w:ascii="Arial" w:hAnsi="Arial" w:cs="Arial"/>
          <w:sz w:val="22"/>
          <w:szCs w:val="22"/>
        </w:rPr>
        <w:t xml:space="preserve">appropriate section(s) of the </w:t>
      </w:r>
      <w:r w:rsidR="00015DC6" w:rsidRPr="0034102C">
        <w:rPr>
          <w:rFonts w:ascii="Arial" w:hAnsi="Arial" w:cs="Arial"/>
          <w:sz w:val="22"/>
          <w:szCs w:val="22"/>
        </w:rPr>
        <w:t>original SERP Worksheet (Exhibit 2)</w:t>
      </w:r>
      <w:r w:rsidR="0014660B" w:rsidRPr="0034102C">
        <w:rPr>
          <w:rFonts w:ascii="Arial" w:hAnsi="Arial" w:cs="Arial"/>
          <w:sz w:val="22"/>
          <w:szCs w:val="22"/>
        </w:rPr>
        <w:t xml:space="preserve"> affected by the new </w:t>
      </w:r>
      <w:r w:rsidR="00D12928" w:rsidRPr="0034102C">
        <w:rPr>
          <w:rFonts w:ascii="Arial" w:hAnsi="Arial" w:cs="Arial"/>
          <w:sz w:val="22"/>
          <w:szCs w:val="22"/>
        </w:rPr>
        <w:t>information</w:t>
      </w:r>
      <w:r w:rsidR="0014660B" w:rsidRPr="0034102C">
        <w:rPr>
          <w:rFonts w:ascii="Arial" w:hAnsi="Arial" w:cs="Arial"/>
          <w:sz w:val="22"/>
          <w:szCs w:val="22"/>
        </w:rPr>
        <w:t xml:space="preserve"> </w:t>
      </w:r>
      <w:r w:rsidR="00D37B49" w:rsidRPr="0034102C">
        <w:rPr>
          <w:rFonts w:ascii="Arial" w:hAnsi="Arial" w:cs="Arial"/>
          <w:sz w:val="22"/>
          <w:szCs w:val="22"/>
        </w:rPr>
        <w:t xml:space="preserve">and conduct </w:t>
      </w:r>
      <w:r w:rsidR="0014660B" w:rsidRPr="0034102C">
        <w:rPr>
          <w:rFonts w:ascii="Arial" w:hAnsi="Arial" w:cs="Arial"/>
          <w:sz w:val="22"/>
          <w:szCs w:val="22"/>
        </w:rPr>
        <w:t xml:space="preserve">the final </w:t>
      </w:r>
      <w:r w:rsidR="00D37B49" w:rsidRPr="0034102C">
        <w:rPr>
          <w:rFonts w:ascii="Arial" w:hAnsi="Arial" w:cs="Arial"/>
          <w:sz w:val="22"/>
          <w:szCs w:val="22"/>
        </w:rPr>
        <w:t>SERP</w:t>
      </w:r>
      <w:ins w:id="724" w:author="Vaughn, Stephen" w:date="2015-01-15T10:57:00Z">
        <w:r w:rsidR="001A1F1C">
          <w:rPr>
            <w:rFonts w:ascii="Arial" w:hAnsi="Arial" w:cs="Arial"/>
            <w:sz w:val="22"/>
            <w:szCs w:val="22"/>
          </w:rPr>
          <w:t>.</w:t>
        </w:r>
      </w:ins>
      <w:r w:rsidR="00951DAF">
        <w:rPr>
          <w:rFonts w:ascii="Arial" w:hAnsi="Arial" w:cs="Arial"/>
          <w:sz w:val="22"/>
          <w:szCs w:val="22"/>
        </w:rPr>
        <w:t xml:space="preserve"> </w:t>
      </w:r>
      <w:r w:rsidR="00D37B49" w:rsidRPr="0034102C">
        <w:rPr>
          <w:rFonts w:ascii="Arial" w:hAnsi="Arial" w:cs="Arial"/>
          <w:sz w:val="22"/>
          <w:szCs w:val="22"/>
        </w:rPr>
        <w:t xml:space="preserve"> </w:t>
      </w:r>
      <w:r w:rsidR="00D12928" w:rsidRPr="0034102C">
        <w:rPr>
          <w:rFonts w:ascii="Arial" w:hAnsi="Arial" w:cs="Arial"/>
          <w:sz w:val="22"/>
          <w:szCs w:val="22"/>
        </w:rPr>
        <w:t xml:space="preserve">The region </w:t>
      </w:r>
      <w:r w:rsidR="00222AAB" w:rsidRPr="00AC482D">
        <w:rPr>
          <w:rFonts w:ascii="Arial" w:hAnsi="Arial" w:cs="Arial"/>
          <w:sz w:val="22"/>
          <w:szCs w:val="22"/>
        </w:rPr>
        <w:t xml:space="preserve">or responsible office </w:t>
      </w:r>
      <w:r w:rsidR="00D12928" w:rsidRPr="0034102C">
        <w:rPr>
          <w:rFonts w:ascii="Arial" w:hAnsi="Arial" w:cs="Arial"/>
          <w:sz w:val="22"/>
          <w:szCs w:val="22"/>
        </w:rPr>
        <w:t xml:space="preserve">should provide a new recommendation of significance to the final SERP and discuss those issues that </w:t>
      </w:r>
      <w:ins w:id="725" w:author="sjv1" w:date="2015-03-10T12:14:00Z">
        <w:r w:rsidR="00DA3EA4">
          <w:rPr>
            <w:rFonts w:ascii="Arial" w:hAnsi="Arial" w:cs="Arial"/>
            <w:sz w:val="22"/>
            <w:szCs w:val="22"/>
          </w:rPr>
          <w:t>had a significant effect on</w:t>
        </w:r>
        <w:r w:rsidR="00DA3EA4" w:rsidRPr="0034102C">
          <w:rPr>
            <w:rFonts w:ascii="Arial" w:hAnsi="Arial" w:cs="Arial"/>
            <w:sz w:val="22"/>
            <w:szCs w:val="22"/>
          </w:rPr>
          <w:t xml:space="preserve"> </w:t>
        </w:r>
      </w:ins>
      <w:r w:rsidR="00D37B49" w:rsidRPr="0034102C">
        <w:rPr>
          <w:rFonts w:ascii="Arial" w:hAnsi="Arial" w:cs="Arial"/>
          <w:sz w:val="22"/>
          <w:szCs w:val="22"/>
        </w:rPr>
        <w:t>the preliminar</w:t>
      </w:r>
      <w:ins w:id="726" w:author="sjv1" w:date="2015-03-10T12:14:00Z">
        <w:r w:rsidR="00DA3EA4">
          <w:rPr>
            <w:rFonts w:ascii="Arial" w:hAnsi="Arial" w:cs="Arial"/>
            <w:sz w:val="22"/>
            <w:szCs w:val="22"/>
          </w:rPr>
          <w:t>y</w:t>
        </w:r>
      </w:ins>
      <w:r w:rsidR="00D37B49" w:rsidRPr="0034102C">
        <w:rPr>
          <w:rFonts w:ascii="Arial" w:hAnsi="Arial" w:cs="Arial"/>
          <w:sz w:val="22"/>
          <w:szCs w:val="22"/>
        </w:rPr>
        <w:t xml:space="preserve"> determination</w:t>
      </w:r>
      <w:ins w:id="727" w:author="sjv1" w:date="2015-03-23T10:01:00Z">
        <w:r w:rsidR="006E4D02">
          <w:rPr>
            <w:rFonts w:ascii="Arial" w:hAnsi="Arial" w:cs="Arial"/>
            <w:sz w:val="22"/>
            <w:szCs w:val="22"/>
          </w:rPr>
          <w:t>.</w:t>
        </w:r>
      </w:ins>
    </w:p>
    <w:p w:rsidR="00527B74" w:rsidRPr="00527B74" w:rsidRDefault="00AD17FE" w:rsidP="00AE4E26">
      <w:pPr>
        <w:pStyle w:val="Level1"/>
        <w:widowControl/>
        <w:tabs>
          <w:tab w:val="left" w:pos="274"/>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rPr>
          <w:rFonts w:ascii="Arial" w:hAnsi="Arial" w:cs="Arial"/>
          <w:sz w:val="22"/>
          <w:szCs w:val="22"/>
        </w:rPr>
      </w:pPr>
      <w:r>
        <w:rPr>
          <w:rFonts w:ascii="Arial" w:hAnsi="Arial" w:cs="Arial"/>
          <w:color w:val="000000"/>
          <w:sz w:val="22"/>
          <w:szCs w:val="22"/>
        </w:rPr>
        <w:lastRenderedPageBreak/>
        <w:t>b.</w:t>
      </w:r>
      <w:r>
        <w:rPr>
          <w:rFonts w:ascii="Arial" w:hAnsi="Arial" w:cs="Arial"/>
          <w:color w:val="000000"/>
          <w:sz w:val="22"/>
          <w:szCs w:val="22"/>
        </w:rPr>
        <w:tab/>
      </w:r>
      <w:r w:rsidR="00B00638" w:rsidRPr="00527B74">
        <w:rPr>
          <w:rFonts w:ascii="Arial" w:hAnsi="Arial" w:cs="Arial"/>
          <w:color w:val="000000"/>
          <w:sz w:val="22"/>
          <w:szCs w:val="22"/>
        </w:rPr>
        <w:t>If the SERP, after considering the licensee’s additional</w:t>
      </w:r>
      <w:r w:rsidR="00527B74">
        <w:rPr>
          <w:rFonts w:ascii="Arial" w:hAnsi="Arial" w:cs="Arial"/>
          <w:color w:val="000000"/>
          <w:sz w:val="22"/>
          <w:szCs w:val="22"/>
        </w:rPr>
        <w:t xml:space="preserve"> information, determines that a preliminary </w:t>
      </w:r>
      <w:r w:rsidR="00B00638" w:rsidRPr="00527B74">
        <w:rPr>
          <w:rFonts w:ascii="Arial" w:hAnsi="Arial" w:cs="Arial"/>
          <w:color w:val="000000"/>
          <w:sz w:val="22"/>
          <w:szCs w:val="22"/>
        </w:rPr>
        <w:t xml:space="preserve">White, Yellow, Red, or </w:t>
      </w:r>
      <w:ins w:id="728" w:author="sjv1" w:date="2015-03-10T08:11:00Z">
        <w:r w:rsidR="00587227" w:rsidRPr="00527B74">
          <w:rPr>
            <w:rFonts w:ascii="Arial" w:hAnsi="Arial" w:cs="Arial"/>
            <w:color w:val="000000"/>
            <w:sz w:val="22"/>
            <w:szCs w:val="22"/>
          </w:rPr>
          <w:t>GTG</w:t>
        </w:r>
      </w:ins>
      <w:r w:rsidR="00B00638" w:rsidRPr="00527B74">
        <w:rPr>
          <w:rFonts w:ascii="Arial" w:hAnsi="Arial" w:cs="Arial"/>
          <w:color w:val="000000"/>
          <w:sz w:val="22"/>
          <w:szCs w:val="22"/>
        </w:rPr>
        <w:t xml:space="preserve"> finding is </w:t>
      </w:r>
      <w:ins w:id="729" w:author="sjv1" w:date="2015-03-10T08:13:00Z">
        <w:r w:rsidR="00587227" w:rsidRPr="00527B74">
          <w:rPr>
            <w:rFonts w:ascii="Arial" w:hAnsi="Arial" w:cs="Arial"/>
            <w:color w:val="000000"/>
            <w:sz w:val="22"/>
            <w:szCs w:val="22"/>
          </w:rPr>
          <w:t xml:space="preserve">characterized as </w:t>
        </w:r>
      </w:ins>
      <w:r w:rsidR="00B00638" w:rsidRPr="00527B74">
        <w:rPr>
          <w:rFonts w:ascii="Arial" w:hAnsi="Arial" w:cs="Arial"/>
          <w:color w:val="000000"/>
          <w:sz w:val="22"/>
          <w:szCs w:val="22"/>
        </w:rPr>
        <w:t xml:space="preserve">Green </w:t>
      </w:r>
      <w:ins w:id="730" w:author="sjv1" w:date="2015-03-10T08:14:00Z">
        <w:r w:rsidR="00587227" w:rsidRPr="00527B74">
          <w:rPr>
            <w:rFonts w:ascii="Arial" w:hAnsi="Arial" w:cs="Arial"/>
            <w:color w:val="000000"/>
            <w:sz w:val="22"/>
            <w:szCs w:val="22"/>
          </w:rPr>
          <w:t>safety or security significance</w:t>
        </w:r>
      </w:ins>
      <w:r w:rsidR="00AC482D" w:rsidRPr="00527B74">
        <w:rPr>
          <w:rFonts w:ascii="Arial" w:hAnsi="Arial" w:cs="Arial"/>
          <w:color w:val="000000"/>
          <w:sz w:val="22"/>
          <w:szCs w:val="22"/>
        </w:rPr>
        <w:t>, the</w:t>
      </w:r>
      <w:r w:rsidR="00B00638" w:rsidRPr="00527B74">
        <w:rPr>
          <w:rFonts w:ascii="Arial" w:hAnsi="Arial" w:cs="Arial"/>
          <w:color w:val="000000"/>
          <w:sz w:val="22"/>
          <w:szCs w:val="22"/>
        </w:rPr>
        <w:t xml:space="preserve"> determination</w:t>
      </w:r>
      <w:ins w:id="731" w:author="sjv1" w:date="2015-03-10T08:14:00Z">
        <w:r w:rsidR="00587227" w:rsidRPr="00527B74">
          <w:rPr>
            <w:rFonts w:ascii="Arial" w:hAnsi="Arial" w:cs="Arial"/>
            <w:color w:val="000000"/>
            <w:sz w:val="22"/>
            <w:szCs w:val="22"/>
          </w:rPr>
          <w:t xml:space="preserve"> </w:t>
        </w:r>
      </w:ins>
      <w:ins w:id="732" w:author="sjv1" w:date="2015-03-10T08:17:00Z">
        <w:r w:rsidR="00587227" w:rsidRPr="00527B74">
          <w:rPr>
            <w:rFonts w:ascii="Arial" w:hAnsi="Arial" w:cs="Arial"/>
            <w:color w:val="000000"/>
            <w:sz w:val="22"/>
            <w:szCs w:val="22"/>
          </w:rPr>
          <w:t>is</w:t>
        </w:r>
      </w:ins>
      <w:ins w:id="733" w:author="sjv1" w:date="2015-03-10T08:14:00Z">
        <w:r w:rsidR="00587227" w:rsidRPr="00527B74">
          <w:rPr>
            <w:rFonts w:ascii="Arial" w:hAnsi="Arial" w:cs="Arial"/>
            <w:color w:val="000000"/>
            <w:sz w:val="22"/>
            <w:szCs w:val="22"/>
          </w:rPr>
          <w:t xml:space="preserve"> </w:t>
        </w:r>
      </w:ins>
      <w:ins w:id="734" w:author="sjv1" w:date="2015-03-10T11:06:00Z">
        <w:r w:rsidR="00AC482D" w:rsidRPr="00527B74">
          <w:rPr>
            <w:rFonts w:ascii="Arial" w:hAnsi="Arial" w:cs="Arial"/>
            <w:color w:val="000000"/>
            <w:sz w:val="22"/>
            <w:szCs w:val="22"/>
          </w:rPr>
          <w:t xml:space="preserve">final and is </w:t>
        </w:r>
      </w:ins>
      <w:ins w:id="735" w:author="sjv1" w:date="2015-03-10T08:18:00Z">
        <w:r w:rsidR="00587227" w:rsidRPr="00527B74">
          <w:rPr>
            <w:rFonts w:ascii="Arial" w:hAnsi="Arial" w:cs="Arial"/>
            <w:color w:val="000000"/>
            <w:sz w:val="22"/>
            <w:szCs w:val="22"/>
          </w:rPr>
          <w:t>considered as an input</w:t>
        </w:r>
      </w:ins>
      <w:ins w:id="736" w:author="sjv1" w:date="2015-03-10T08:14:00Z">
        <w:r w:rsidR="00587227" w:rsidRPr="00527B74">
          <w:rPr>
            <w:rFonts w:ascii="Arial" w:hAnsi="Arial" w:cs="Arial"/>
            <w:color w:val="000000"/>
            <w:sz w:val="22"/>
            <w:szCs w:val="22"/>
          </w:rPr>
          <w:t xml:space="preserve"> to the SDP timeliness</w:t>
        </w:r>
      </w:ins>
      <w:ins w:id="737" w:author="sjv1" w:date="2015-03-10T08:16:00Z">
        <w:r w:rsidR="00587227" w:rsidRPr="00527B74">
          <w:rPr>
            <w:rFonts w:ascii="Arial" w:hAnsi="Arial" w:cs="Arial"/>
            <w:color w:val="000000"/>
            <w:sz w:val="22"/>
            <w:szCs w:val="22"/>
          </w:rPr>
          <w:t xml:space="preserve"> goal</w:t>
        </w:r>
      </w:ins>
      <w:ins w:id="738" w:author="sjv1" w:date="2015-03-10T08:14:00Z">
        <w:r w:rsidR="00587227" w:rsidRPr="00527B74">
          <w:rPr>
            <w:rFonts w:ascii="Arial" w:hAnsi="Arial" w:cs="Arial"/>
            <w:color w:val="000000"/>
            <w:sz w:val="22"/>
            <w:szCs w:val="22"/>
          </w:rPr>
          <w:t xml:space="preserve"> metric</w:t>
        </w:r>
      </w:ins>
      <w:ins w:id="739" w:author="Vaughn, Stephen" w:date="2015-01-15T10:59:00Z">
        <w:r w:rsidR="001A1F1C" w:rsidRPr="00527B74">
          <w:rPr>
            <w:rFonts w:ascii="Arial" w:hAnsi="Arial" w:cs="Arial"/>
            <w:color w:val="000000"/>
            <w:sz w:val="22"/>
            <w:szCs w:val="22"/>
          </w:rPr>
          <w:t>.</w:t>
        </w:r>
      </w:ins>
      <w:r w:rsidR="00527B74">
        <w:rPr>
          <w:rFonts w:ascii="Arial" w:hAnsi="Arial" w:cs="Arial"/>
          <w:color w:val="000000"/>
          <w:sz w:val="22"/>
          <w:szCs w:val="22"/>
        </w:rPr>
        <w:t xml:space="preserve">  </w:t>
      </w:r>
    </w:p>
    <w:p w:rsidR="00527B74" w:rsidRPr="00527B74" w:rsidRDefault="00527B74" w:rsidP="00AE4E26">
      <w:pPr>
        <w:pStyle w:val="Level1"/>
        <w:widowControl/>
        <w:tabs>
          <w:tab w:val="left" w:pos="274"/>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360" w:firstLine="0"/>
        <w:rPr>
          <w:rFonts w:ascii="Arial" w:hAnsi="Arial" w:cs="Arial"/>
          <w:sz w:val="22"/>
          <w:szCs w:val="22"/>
        </w:rPr>
      </w:pPr>
    </w:p>
    <w:p w:rsidR="00A269D9" w:rsidRDefault="00AD17FE" w:rsidP="00AE4E26">
      <w:pPr>
        <w:pStyle w:val="Level1"/>
        <w:widowControl/>
        <w:tabs>
          <w:tab w:val="left" w:pos="274"/>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rPr>
          <w:rFonts w:ascii="Arial" w:hAnsi="Arial" w:cs="Arial"/>
          <w:sz w:val="22"/>
          <w:szCs w:val="22"/>
        </w:rPr>
      </w:pPr>
      <w:r>
        <w:rPr>
          <w:rFonts w:ascii="Arial" w:hAnsi="Arial" w:cs="Arial"/>
          <w:sz w:val="22"/>
          <w:szCs w:val="22"/>
        </w:rPr>
        <w:t xml:space="preserve">c. </w:t>
      </w:r>
      <w:r>
        <w:rPr>
          <w:rFonts w:ascii="Arial" w:hAnsi="Arial" w:cs="Arial"/>
          <w:sz w:val="22"/>
          <w:szCs w:val="22"/>
        </w:rPr>
        <w:tab/>
      </w:r>
      <w:r w:rsidR="005075FF" w:rsidRPr="0034102C">
        <w:rPr>
          <w:rFonts w:ascii="Arial" w:hAnsi="Arial" w:cs="Arial"/>
          <w:sz w:val="22"/>
          <w:szCs w:val="22"/>
        </w:rPr>
        <w:t>If the SERP cannot reach consensus on the final signi</w:t>
      </w:r>
      <w:r w:rsidR="00527B74">
        <w:rPr>
          <w:rFonts w:ascii="Arial" w:hAnsi="Arial" w:cs="Arial"/>
          <w:sz w:val="22"/>
          <w:szCs w:val="22"/>
        </w:rPr>
        <w:t>ficance of the finding the SERP</w:t>
      </w:r>
      <w:r w:rsidR="00561361">
        <w:rPr>
          <w:rFonts w:ascii="Arial" w:hAnsi="Arial" w:cs="Arial"/>
          <w:sz w:val="22"/>
          <w:szCs w:val="22"/>
        </w:rPr>
        <w:t xml:space="preserve"> </w:t>
      </w:r>
      <w:ins w:id="740" w:author="Vaughn, Stephen" w:date="2015-01-15T11:22:00Z">
        <w:r w:rsidR="002C2183">
          <w:rPr>
            <w:rFonts w:ascii="Arial" w:hAnsi="Arial" w:cs="Arial"/>
            <w:sz w:val="22"/>
            <w:szCs w:val="22"/>
          </w:rPr>
          <w:t>should</w:t>
        </w:r>
      </w:ins>
      <w:r w:rsidR="00527B74">
        <w:rPr>
          <w:rFonts w:ascii="Arial" w:hAnsi="Arial" w:cs="Arial"/>
          <w:sz w:val="22"/>
          <w:szCs w:val="22"/>
        </w:rPr>
        <w:t xml:space="preserve"> direct specific actions to </w:t>
      </w:r>
      <w:r w:rsidR="005075FF" w:rsidRPr="0034102C">
        <w:rPr>
          <w:rFonts w:ascii="Arial" w:hAnsi="Arial" w:cs="Arial"/>
          <w:sz w:val="22"/>
          <w:szCs w:val="22"/>
        </w:rPr>
        <w:t>reconcile the different views</w:t>
      </w:r>
      <w:ins w:id="741" w:author="Vaughn, Stephen" w:date="2015-01-15T11:23:00Z">
        <w:r w:rsidR="002C2183">
          <w:rPr>
            <w:rFonts w:ascii="Arial" w:hAnsi="Arial" w:cs="Arial"/>
            <w:sz w:val="22"/>
            <w:szCs w:val="22"/>
          </w:rPr>
          <w:t>.</w:t>
        </w:r>
      </w:ins>
      <w:r w:rsidR="00F81EF0">
        <w:rPr>
          <w:rFonts w:ascii="Arial" w:hAnsi="Arial" w:cs="Arial"/>
          <w:sz w:val="22"/>
          <w:szCs w:val="22"/>
        </w:rPr>
        <w:t xml:space="preserve">  </w:t>
      </w:r>
      <w:r w:rsidR="005075FF" w:rsidRPr="0034102C">
        <w:rPr>
          <w:rFonts w:ascii="Arial" w:hAnsi="Arial" w:cs="Arial"/>
          <w:sz w:val="22"/>
          <w:szCs w:val="22"/>
        </w:rPr>
        <w:t xml:space="preserve">If </w:t>
      </w:r>
      <w:ins w:id="742" w:author="Vaughn, Stephen" w:date="2015-01-15T11:23:00Z">
        <w:r w:rsidR="002C2183">
          <w:rPr>
            <w:rFonts w:ascii="Arial" w:hAnsi="Arial" w:cs="Arial"/>
            <w:sz w:val="22"/>
            <w:szCs w:val="22"/>
          </w:rPr>
          <w:t xml:space="preserve">a </w:t>
        </w:r>
      </w:ins>
      <w:r w:rsidR="005075FF" w:rsidRPr="0034102C">
        <w:rPr>
          <w:rFonts w:ascii="Arial" w:hAnsi="Arial" w:cs="Arial"/>
          <w:sz w:val="22"/>
          <w:szCs w:val="22"/>
        </w:rPr>
        <w:t xml:space="preserve">resolution is not achieved within 14 calendar days, the Inspection </w:t>
      </w:r>
      <w:ins w:id="743" w:author="Vaughn, Stephen" w:date="2015-01-15T11:23:00Z">
        <w:r w:rsidR="002C2183">
          <w:rPr>
            <w:rFonts w:ascii="Arial" w:hAnsi="Arial" w:cs="Arial"/>
            <w:sz w:val="22"/>
            <w:szCs w:val="22"/>
          </w:rPr>
          <w:t xml:space="preserve">and Assessment </w:t>
        </w:r>
      </w:ins>
      <w:r w:rsidR="005075FF" w:rsidRPr="0034102C">
        <w:rPr>
          <w:rFonts w:ascii="Arial" w:hAnsi="Arial" w:cs="Arial"/>
          <w:sz w:val="22"/>
          <w:szCs w:val="22"/>
        </w:rPr>
        <w:t xml:space="preserve">Program Spokesperson, through the appropriate management, will notify the </w:t>
      </w:r>
      <w:r w:rsidR="005075FF" w:rsidRPr="00A269D9">
        <w:rPr>
          <w:rFonts w:ascii="Arial" w:hAnsi="Arial" w:cs="Arial"/>
          <w:sz w:val="22"/>
          <w:szCs w:val="22"/>
        </w:rPr>
        <w:t xml:space="preserve">applicable </w:t>
      </w:r>
      <w:r w:rsidR="0096090B" w:rsidRPr="00A269D9">
        <w:rPr>
          <w:rFonts w:ascii="Arial" w:hAnsi="Arial" w:cs="Arial"/>
          <w:sz w:val="22"/>
          <w:szCs w:val="22"/>
        </w:rPr>
        <w:t>office director</w:t>
      </w:r>
      <w:r w:rsidR="0096090B" w:rsidRPr="0034102C">
        <w:rPr>
          <w:rFonts w:ascii="Arial" w:hAnsi="Arial" w:cs="Arial"/>
          <w:color w:val="FF0000"/>
          <w:sz w:val="22"/>
          <w:szCs w:val="22"/>
        </w:rPr>
        <w:t xml:space="preserve">, </w:t>
      </w:r>
      <w:r w:rsidR="005075FF" w:rsidRPr="0034102C">
        <w:rPr>
          <w:rFonts w:ascii="Arial" w:hAnsi="Arial" w:cs="Arial"/>
          <w:sz w:val="22"/>
          <w:szCs w:val="22"/>
        </w:rPr>
        <w:t>Regional Administrator</w:t>
      </w:r>
      <w:ins w:id="744" w:author="sjv1" w:date="2015-03-10T12:15:00Z">
        <w:r w:rsidR="00DA3EA4">
          <w:rPr>
            <w:rFonts w:ascii="Arial" w:hAnsi="Arial" w:cs="Arial"/>
            <w:sz w:val="22"/>
            <w:szCs w:val="22"/>
          </w:rPr>
          <w:t>,</w:t>
        </w:r>
      </w:ins>
      <w:r w:rsidR="0096090B" w:rsidRPr="0034102C">
        <w:rPr>
          <w:rFonts w:ascii="Arial" w:hAnsi="Arial" w:cs="Arial"/>
          <w:color w:val="FF0000"/>
          <w:sz w:val="22"/>
          <w:szCs w:val="22"/>
        </w:rPr>
        <w:t xml:space="preserve"> </w:t>
      </w:r>
      <w:r w:rsidR="005075FF" w:rsidRPr="0034102C">
        <w:rPr>
          <w:rFonts w:ascii="Arial" w:hAnsi="Arial" w:cs="Arial"/>
          <w:sz w:val="22"/>
          <w:szCs w:val="22"/>
        </w:rPr>
        <w:t>and the Director of NRR of the issues and the actions being taken to resolve them.</w:t>
      </w:r>
    </w:p>
    <w:p w:rsidR="00D37B49" w:rsidRPr="00A269D9" w:rsidRDefault="00561361" w:rsidP="00AE4E2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rPr>
          <w:rFonts w:ascii="Arial" w:hAnsi="Arial" w:cs="Arial"/>
          <w:sz w:val="22"/>
          <w:szCs w:val="22"/>
        </w:rPr>
      </w:pPr>
      <w:r w:rsidRPr="00A269D9">
        <w:rPr>
          <w:rFonts w:ascii="Arial" w:hAnsi="Arial" w:cs="Arial"/>
          <w:sz w:val="22"/>
          <w:szCs w:val="22"/>
        </w:rPr>
        <w:t xml:space="preserve">  </w:t>
      </w:r>
    </w:p>
    <w:p w:rsidR="00D37B49" w:rsidRPr="0034102C" w:rsidRDefault="00D37B49"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37B49" w:rsidRPr="0034102C" w:rsidRDefault="00694309" w:rsidP="00C141A4">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4102C">
        <w:rPr>
          <w:rFonts w:ascii="Arial" w:hAnsi="Arial" w:cs="Arial"/>
          <w:sz w:val="22"/>
          <w:szCs w:val="22"/>
        </w:rPr>
        <w:t>0609.</w:t>
      </w:r>
      <w:r w:rsidR="008F6C8F" w:rsidRPr="0034102C">
        <w:rPr>
          <w:rFonts w:ascii="Arial" w:hAnsi="Arial" w:cs="Arial"/>
          <w:sz w:val="22"/>
          <w:szCs w:val="22"/>
        </w:rPr>
        <w:t>01-0</w:t>
      </w:r>
      <w:ins w:id="745" w:author="sjv1" w:date="2015-03-09T12:42:00Z">
        <w:r w:rsidR="00B42DEC">
          <w:rPr>
            <w:rFonts w:ascii="Arial" w:hAnsi="Arial" w:cs="Arial"/>
            <w:sz w:val="22"/>
            <w:szCs w:val="22"/>
          </w:rPr>
          <w:t>5</w:t>
        </w:r>
      </w:ins>
      <w:r w:rsidR="00D37B49" w:rsidRPr="0034102C">
        <w:rPr>
          <w:rFonts w:ascii="Arial" w:hAnsi="Arial" w:cs="Arial"/>
          <w:sz w:val="22"/>
          <w:szCs w:val="22"/>
        </w:rPr>
        <w:tab/>
      </w:r>
      <w:r w:rsidR="00A8166A" w:rsidRPr="0034102C">
        <w:rPr>
          <w:rFonts w:ascii="Arial" w:hAnsi="Arial" w:cs="Arial"/>
          <w:sz w:val="22"/>
          <w:szCs w:val="22"/>
        </w:rPr>
        <w:t xml:space="preserve">ISSUING </w:t>
      </w:r>
      <w:r w:rsidR="00D37B49" w:rsidRPr="0034102C">
        <w:rPr>
          <w:rFonts w:ascii="Arial" w:hAnsi="Arial" w:cs="Arial"/>
          <w:sz w:val="22"/>
          <w:szCs w:val="22"/>
        </w:rPr>
        <w:t xml:space="preserve">FINAL SIGNIFICANCE DETERMINATION (AND NOTICE OF VIOLATION (NOV) IF APPLICABLE) </w:t>
      </w:r>
    </w:p>
    <w:p w:rsidR="00AB4DC8" w:rsidRPr="0034102C" w:rsidRDefault="00AB4DC8"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B4DC8" w:rsidRPr="0034102C" w:rsidRDefault="008F6C8F" w:rsidP="00C141A4">
      <w:pPr>
        <w:widowControl/>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4102C">
        <w:rPr>
          <w:rFonts w:ascii="Arial" w:hAnsi="Arial" w:cs="Arial"/>
          <w:sz w:val="22"/>
          <w:szCs w:val="22"/>
        </w:rPr>
        <w:t>0</w:t>
      </w:r>
      <w:ins w:id="746" w:author="sjv1" w:date="2015-03-09T12:42:00Z">
        <w:r w:rsidR="00B42DEC">
          <w:rPr>
            <w:rFonts w:ascii="Arial" w:hAnsi="Arial" w:cs="Arial"/>
            <w:sz w:val="22"/>
            <w:szCs w:val="22"/>
          </w:rPr>
          <w:t>5</w:t>
        </w:r>
      </w:ins>
      <w:r w:rsidRPr="0034102C">
        <w:rPr>
          <w:rFonts w:ascii="Arial" w:hAnsi="Arial" w:cs="Arial"/>
          <w:sz w:val="22"/>
          <w:szCs w:val="22"/>
        </w:rPr>
        <w:t>.01</w:t>
      </w:r>
      <w:r w:rsidRPr="0034102C">
        <w:rPr>
          <w:rFonts w:ascii="Arial" w:hAnsi="Arial" w:cs="Arial"/>
          <w:sz w:val="22"/>
          <w:szCs w:val="22"/>
        </w:rPr>
        <w:tab/>
      </w:r>
      <w:r w:rsidR="00D37B49" w:rsidRPr="0034102C">
        <w:rPr>
          <w:rFonts w:ascii="Arial" w:hAnsi="Arial" w:cs="Arial"/>
          <w:sz w:val="22"/>
          <w:szCs w:val="22"/>
          <w:u w:val="single"/>
        </w:rPr>
        <w:t>Final Significance Determination Letter and NOV</w:t>
      </w:r>
      <w:r w:rsidR="00D37B49" w:rsidRPr="0034102C">
        <w:rPr>
          <w:rFonts w:ascii="Arial" w:hAnsi="Arial" w:cs="Arial"/>
          <w:sz w:val="22"/>
          <w:szCs w:val="22"/>
        </w:rPr>
        <w:t xml:space="preserve">.  The region </w:t>
      </w:r>
      <w:r w:rsidR="0096090B" w:rsidRPr="00A269D9">
        <w:rPr>
          <w:rFonts w:ascii="Arial" w:hAnsi="Arial" w:cs="Arial"/>
          <w:sz w:val="22"/>
          <w:szCs w:val="22"/>
        </w:rPr>
        <w:t>or responsible office</w:t>
      </w:r>
      <w:r w:rsidR="0096090B" w:rsidRPr="0034102C">
        <w:rPr>
          <w:rFonts w:ascii="Arial" w:hAnsi="Arial" w:cs="Arial"/>
          <w:color w:val="FF0000"/>
          <w:sz w:val="22"/>
          <w:szCs w:val="22"/>
        </w:rPr>
        <w:t xml:space="preserve"> </w:t>
      </w:r>
      <w:r w:rsidR="00D37B49" w:rsidRPr="0034102C">
        <w:rPr>
          <w:rFonts w:ascii="Arial" w:hAnsi="Arial" w:cs="Arial"/>
          <w:sz w:val="22"/>
          <w:szCs w:val="22"/>
        </w:rPr>
        <w:t xml:space="preserve">prepares </w:t>
      </w:r>
      <w:r w:rsidR="00F216EE" w:rsidRPr="0034102C">
        <w:rPr>
          <w:rFonts w:ascii="Arial" w:hAnsi="Arial" w:cs="Arial"/>
          <w:sz w:val="22"/>
          <w:szCs w:val="22"/>
        </w:rPr>
        <w:t xml:space="preserve">the </w:t>
      </w:r>
      <w:r w:rsidR="00D37B49" w:rsidRPr="0034102C">
        <w:rPr>
          <w:rFonts w:ascii="Arial" w:hAnsi="Arial" w:cs="Arial"/>
          <w:sz w:val="22"/>
          <w:szCs w:val="22"/>
        </w:rPr>
        <w:t>cover letter transmit</w:t>
      </w:r>
      <w:r w:rsidR="003B281E" w:rsidRPr="0034102C">
        <w:rPr>
          <w:rFonts w:ascii="Arial" w:hAnsi="Arial" w:cs="Arial"/>
          <w:sz w:val="22"/>
          <w:szCs w:val="22"/>
        </w:rPr>
        <w:t>t</w:t>
      </w:r>
      <w:r w:rsidR="00F216EE" w:rsidRPr="0034102C">
        <w:rPr>
          <w:rFonts w:ascii="Arial" w:hAnsi="Arial" w:cs="Arial"/>
          <w:sz w:val="22"/>
          <w:szCs w:val="22"/>
        </w:rPr>
        <w:t>ing the</w:t>
      </w:r>
      <w:r w:rsidR="00D37B49" w:rsidRPr="0034102C">
        <w:rPr>
          <w:rFonts w:ascii="Arial" w:hAnsi="Arial" w:cs="Arial"/>
          <w:sz w:val="22"/>
          <w:szCs w:val="22"/>
        </w:rPr>
        <w:t xml:space="preserve"> final assessment results using the standard format in </w:t>
      </w:r>
      <w:r w:rsidR="00143363" w:rsidRPr="0034102C">
        <w:rPr>
          <w:rFonts w:ascii="Arial" w:hAnsi="Arial" w:cs="Arial"/>
          <w:sz w:val="22"/>
          <w:szCs w:val="22"/>
        </w:rPr>
        <w:t>Form 3-III or 3-III(S) for security-related matters</w:t>
      </w:r>
      <w:r w:rsidR="003B281E" w:rsidRPr="0034102C">
        <w:rPr>
          <w:rFonts w:ascii="Arial" w:hAnsi="Arial" w:cs="Arial"/>
          <w:sz w:val="22"/>
          <w:szCs w:val="22"/>
        </w:rPr>
        <w:t>, located in the Enforcement Manual</w:t>
      </w:r>
      <w:r w:rsidR="00461B11" w:rsidRPr="0034102C">
        <w:rPr>
          <w:rFonts w:ascii="Arial" w:hAnsi="Arial" w:cs="Arial"/>
          <w:sz w:val="22"/>
          <w:szCs w:val="22"/>
        </w:rPr>
        <w:t>, Appendix B – Standard Formats for Enforcement Packages</w:t>
      </w:r>
      <w:r w:rsidR="00143363" w:rsidRPr="0034102C">
        <w:rPr>
          <w:rFonts w:ascii="Arial" w:hAnsi="Arial" w:cs="Arial"/>
          <w:sz w:val="22"/>
          <w:szCs w:val="22"/>
        </w:rPr>
        <w:t>.</w:t>
      </w:r>
      <w:r w:rsidR="00D37B49" w:rsidRPr="0034102C">
        <w:rPr>
          <w:rFonts w:ascii="Arial" w:hAnsi="Arial" w:cs="Arial"/>
          <w:sz w:val="22"/>
          <w:szCs w:val="22"/>
        </w:rPr>
        <w:t xml:space="preserve">  </w:t>
      </w:r>
      <w:r w:rsidR="00143363" w:rsidRPr="0034102C">
        <w:rPr>
          <w:rFonts w:ascii="Arial" w:hAnsi="Arial" w:cs="Arial"/>
          <w:sz w:val="22"/>
          <w:szCs w:val="22"/>
        </w:rPr>
        <w:t>T</w:t>
      </w:r>
      <w:r w:rsidR="00D37B49" w:rsidRPr="0034102C">
        <w:rPr>
          <w:rFonts w:ascii="Arial" w:hAnsi="Arial" w:cs="Arial"/>
          <w:sz w:val="22"/>
          <w:szCs w:val="22"/>
        </w:rPr>
        <w:t xml:space="preserve">he </w:t>
      </w:r>
      <w:r w:rsidR="00F216EE" w:rsidRPr="0034102C">
        <w:rPr>
          <w:rFonts w:ascii="Arial" w:hAnsi="Arial" w:cs="Arial"/>
          <w:sz w:val="22"/>
          <w:szCs w:val="22"/>
        </w:rPr>
        <w:t xml:space="preserve">letter </w:t>
      </w:r>
      <w:r w:rsidR="00D37B49" w:rsidRPr="0034102C">
        <w:rPr>
          <w:rFonts w:ascii="Arial" w:hAnsi="Arial" w:cs="Arial"/>
          <w:sz w:val="22"/>
          <w:szCs w:val="22"/>
        </w:rPr>
        <w:t>includes additional language if an NOV is included</w:t>
      </w:r>
      <w:r w:rsidR="00F216EE" w:rsidRPr="0034102C">
        <w:rPr>
          <w:rFonts w:ascii="Arial" w:hAnsi="Arial" w:cs="Arial"/>
          <w:sz w:val="22"/>
          <w:szCs w:val="22"/>
        </w:rPr>
        <w:t xml:space="preserve">. </w:t>
      </w:r>
      <w:r w:rsidR="00D37B49" w:rsidRPr="0034102C">
        <w:rPr>
          <w:rFonts w:ascii="Arial" w:hAnsi="Arial" w:cs="Arial"/>
          <w:sz w:val="22"/>
          <w:szCs w:val="22"/>
        </w:rPr>
        <w:t xml:space="preserve"> </w:t>
      </w:r>
      <w:r w:rsidR="003B281E" w:rsidRPr="0034102C">
        <w:rPr>
          <w:rFonts w:ascii="Arial" w:hAnsi="Arial" w:cs="Arial"/>
          <w:sz w:val="22"/>
          <w:szCs w:val="22"/>
        </w:rPr>
        <w:t>T</w:t>
      </w:r>
      <w:r w:rsidR="00D37B49" w:rsidRPr="0034102C">
        <w:rPr>
          <w:rFonts w:ascii="Arial" w:hAnsi="Arial" w:cs="Arial"/>
          <w:sz w:val="22"/>
          <w:szCs w:val="22"/>
        </w:rPr>
        <w:t xml:space="preserve">he staff </w:t>
      </w:r>
      <w:r w:rsidR="003B281E" w:rsidRPr="0034102C">
        <w:rPr>
          <w:rFonts w:ascii="Arial" w:hAnsi="Arial" w:cs="Arial"/>
          <w:sz w:val="22"/>
          <w:szCs w:val="22"/>
        </w:rPr>
        <w:t xml:space="preserve">is responsible for </w:t>
      </w:r>
      <w:r w:rsidR="00D37B49" w:rsidRPr="0034102C">
        <w:rPr>
          <w:rFonts w:ascii="Arial" w:hAnsi="Arial" w:cs="Arial"/>
          <w:sz w:val="22"/>
          <w:szCs w:val="22"/>
        </w:rPr>
        <w:t>ensur</w:t>
      </w:r>
      <w:r w:rsidR="003B281E" w:rsidRPr="0034102C">
        <w:rPr>
          <w:rFonts w:ascii="Arial" w:hAnsi="Arial" w:cs="Arial"/>
          <w:sz w:val="22"/>
          <w:szCs w:val="22"/>
        </w:rPr>
        <w:t>ing</w:t>
      </w:r>
      <w:r w:rsidR="00D37B49" w:rsidRPr="0034102C">
        <w:rPr>
          <w:rFonts w:ascii="Arial" w:hAnsi="Arial" w:cs="Arial"/>
          <w:sz w:val="22"/>
          <w:szCs w:val="22"/>
        </w:rPr>
        <w:t xml:space="preserve"> that </w:t>
      </w:r>
      <w:r w:rsidR="003B281E" w:rsidRPr="0034102C">
        <w:rPr>
          <w:rFonts w:ascii="Arial" w:hAnsi="Arial" w:cs="Arial"/>
          <w:sz w:val="22"/>
          <w:szCs w:val="22"/>
        </w:rPr>
        <w:t>the NOV and letter is</w:t>
      </w:r>
      <w:r w:rsidR="00D37B49" w:rsidRPr="0034102C">
        <w:rPr>
          <w:rFonts w:ascii="Arial" w:hAnsi="Arial" w:cs="Arial"/>
          <w:sz w:val="22"/>
          <w:szCs w:val="22"/>
        </w:rPr>
        <w:t xml:space="preserve"> consistent with the guida</w:t>
      </w:r>
      <w:r w:rsidR="00E40FAB" w:rsidRPr="0034102C">
        <w:rPr>
          <w:rFonts w:ascii="Arial" w:hAnsi="Arial" w:cs="Arial"/>
          <w:sz w:val="22"/>
          <w:szCs w:val="22"/>
        </w:rPr>
        <w:t xml:space="preserve">nce in the Enforcement Manual. </w:t>
      </w:r>
      <w:r w:rsidR="00D37B49" w:rsidRPr="0034102C">
        <w:rPr>
          <w:rFonts w:ascii="Arial" w:hAnsi="Arial" w:cs="Arial"/>
          <w:sz w:val="22"/>
          <w:szCs w:val="22"/>
        </w:rPr>
        <w:t xml:space="preserve">The letter should effectively and succinctly communicate the NRC safety significance assessment of the findings and any related violations and should include the elements </w:t>
      </w:r>
      <w:r w:rsidR="003B281E" w:rsidRPr="0034102C">
        <w:rPr>
          <w:rFonts w:ascii="Arial" w:hAnsi="Arial" w:cs="Arial"/>
          <w:sz w:val="22"/>
          <w:szCs w:val="22"/>
        </w:rPr>
        <w:t>listed below.  F</w:t>
      </w:r>
      <w:r w:rsidR="00D37B49" w:rsidRPr="0034102C">
        <w:rPr>
          <w:rFonts w:ascii="Arial" w:hAnsi="Arial" w:cs="Arial"/>
          <w:sz w:val="22"/>
          <w:szCs w:val="22"/>
        </w:rPr>
        <w:t xml:space="preserve">or security-related findings, the region </w:t>
      </w:r>
      <w:r w:rsidR="0096090B" w:rsidRPr="00A269D9">
        <w:rPr>
          <w:rFonts w:ascii="Arial" w:hAnsi="Arial" w:cs="Arial"/>
          <w:sz w:val="22"/>
          <w:szCs w:val="22"/>
        </w:rPr>
        <w:t>or responsible office</w:t>
      </w:r>
      <w:r w:rsidR="0096090B" w:rsidRPr="0034102C">
        <w:rPr>
          <w:rFonts w:ascii="Arial" w:hAnsi="Arial" w:cs="Arial"/>
          <w:color w:val="FF0000"/>
          <w:sz w:val="22"/>
          <w:szCs w:val="22"/>
        </w:rPr>
        <w:t xml:space="preserve"> </w:t>
      </w:r>
      <w:r w:rsidR="00D37B49" w:rsidRPr="0034102C">
        <w:rPr>
          <w:rFonts w:ascii="Arial" w:hAnsi="Arial" w:cs="Arial"/>
          <w:sz w:val="22"/>
          <w:szCs w:val="22"/>
        </w:rPr>
        <w:t>addresses the elements in a non</w:t>
      </w:r>
      <w:r w:rsidR="00143363" w:rsidRPr="0034102C">
        <w:rPr>
          <w:rFonts w:ascii="Arial" w:hAnsi="Arial" w:cs="Arial"/>
          <w:sz w:val="22"/>
          <w:szCs w:val="22"/>
        </w:rPr>
        <w:t>-</w:t>
      </w:r>
      <w:r w:rsidR="00D37B49" w:rsidRPr="0034102C">
        <w:rPr>
          <w:rFonts w:ascii="Arial" w:hAnsi="Arial" w:cs="Arial"/>
          <w:sz w:val="22"/>
          <w:szCs w:val="22"/>
        </w:rPr>
        <w:t>public enclosure to the cover letter</w:t>
      </w:r>
      <w:r w:rsidR="003B281E" w:rsidRPr="0034102C">
        <w:rPr>
          <w:rFonts w:ascii="Arial" w:hAnsi="Arial" w:cs="Arial"/>
          <w:sz w:val="22"/>
          <w:szCs w:val="22"/>
        </w:rPr>
        <w:t>.</w:t>
      </w:r>
    </w:p>
    <w:p w:rsidR="00AB4DC8" w:rsidRPr="0034102C" w:rsidRDefault="00AB4DC8"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37B49" w:rsidRPr="0034102C" w:rsidRDefault="00B751F3" w:rsidP="00AE4E26">
      <w:pPr>
        <w:widowControl/>
        <w:tabs>
          <w:tab w:val="left" w:pos="274"/>
          <w:tab w:val="left" w:pos="36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rPr>
          <w:rFonts w:ascii="Arial" w:hAnsi="Arial" w:cs="Arial"/>
          <w:sz w:val="22"/>
          <w:szCs w:val="22"/>
        </w:rPr>
      </w:pPr>
      <w:r w:rsidRPr="0034102C">
        <w:rPr>
          <w:rFonts w:ascii="Arial" w:hAnsi="Arial" w:cs="Arial"/>
          <w:sz w:val="22"/>
          <w:szCs w:val="22"/>
        </w:rPr>
        <w:t>a.</w:t>
      </w:r>
      <w:r w:rsidRPr="0034102C">
        <w:rPr>
          <w:rFonts w:ascii="Arial" w:hAnsi="Arial" w:cs="Arial"/>
          <w:sz w:val="22"/>
          <w:szCs w:val="22"/>
        </w:rPr>
        <w:tab/>
      </w:r>
      <w:r w:rsidR="00D37B49" w:rsidRPr="0034102C">
        <w:rPr>
          <w:rFonts w:ascii="Arial" w:hAnsi="Arial" w:cs="Arial"/>
          <w:sz w:val="22"/>
          <w:szCs w:val="22"/>
        </w:rPr>
        <w:t xml:space="preserve">A summary of (1) the purpose of the inspection; (2) if and how the finding was reported (e.g., 50.72, LER); (3) when the inspection report related to this action was issued; and (4) if and when (and where) a conference was held, if a conference was declined, or if there was a response to a </w:t>
      </w:r>
      <w:r w:rsidR="00F84753" w:rsidRPr="0034102C">
        <w:rPr>
          <w:rFonts w:ascii="Arial" w:hAnsi="Arial" w:cs="Arial"/>
          <w:sz w:val="22"/>
          <w:szCs w:val="22"/>
        </w:rPr>
        <w:t>Preliminary Determination</w:t>
      </w:r>
      <w:r w:rsidR="00D37B49" w:rsidRPr="0034102C">
        <w:rPr>
          <w:rFonts w:ascii="Arial" w:hAnsi="Arial" w:cs="Arial"/>
          <w:sz w:val="22"/>
          <w:szCs w:val="22"/>
        </w:rPr>
        <w:t xml:space="preserve"> letter.  The licensee decision to not submit a written response or to arrange a Regulatory Conference will affect their ability to appeal the final SDP determination, in that not doing either fails to meet the appeal requirements stated in the Prerequisite and Limitation sections of Attachment </w:t>
      </w:r>
      <w:r w:rsidR="00D676C4" w:rsidRPr="0034102C">
        <w:rPr>
          <w:rFonts w:ascii="Arial" w:hAnsi="Arial" w:cs="Arial"/>
          <w:sz w:val="22"/>
          <w:szCs w:val="22"/>
        </w:rPr>
        <w:t>0609.0</w:t>
      </w:r>
      <w:r w:rsidR="00D37B49" w:rsidRPr="0034102C">
        <w:rPr>
          <w:rFonts w:ascii="Arial" w:hAnsi="Arial" w:cs="Arial"/>
          <w:sz w:val="22"/>
          <w:szCs w:val="22"/>
        </w:rPr>
        <w:t>2 of this Manual Chapter.</w:t>
      </w:r>
    </w:p>
    <w:p w:rsidR="00D466A4" w:rsidRDefault="00B751F3" w:rsidP="00AE4E26">
      <w:pPr>
        <w:widowControl/>
        <w:tabs>
          <w:tab w:val="left" w:pos="274"/>
          <w:tab w:val="left" w:pos="36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rPr>
          <w:rFonts w:ascii="Arial" w:hAnsi="Arial" w:cs="Arial"/>
          <w:sz w:val="22"/>
          <w:szCs w:val="22"/>
        </w:rPr>
      </w:pPr>
      <w:r w:rsidRPr="0034102C">
        <w:rPr>
          <w:rFonts w:ascii="Arial" w:hAnsi="Arial" w:cs="Arial"/>
          <w:sz w:val="22"/>
          <w:szCs w:val="22"/>
        </w:rPr>
        <w:tab/>
      </w:r>
    </w:p>
    <w:p w:rsidR="00D37B49" w:rsidRPr="00D466A4" w:rsidRDefault="00D37B49" w:rsidP="00AE4E26">
      <w:pPr>
        <w:pStyle w:val="ListParagraph"/>
        <w:widowControl/>
        <w:numPr>
          <w:ilvl w:val="0"/>
          <w:numId w:val="41"/>
        </w:numPr>
        <w:tabs>
          <w:tab w:val="left" w:pos="274"/>
          <w:tab w:val="left" w:pos="360"/>
          <w:tab w:val="left" w:pos="2074"/>
          <w:tab w:val="left" w:pos="2707"/>
          <w:tab w:val="left" w:pos="3240"/>
          <w:tab w:val="left" w:pos="3874"/>
          <w:tab w:val="left" w:pos="4507"/>
          <w:tab w:val="left" w:pos="5040"/>
          <w:tab w:val="left" w:pos="5674"/>
          <w:tab w:val="left" w:pos="6307"/>
          <w:tab w:val="left" w:pos="7474"/>
          <w:tab w:val="left" w:pos="8107"/>
          <w:tab w:val="left" w:pos="8726"/>
        </w:tabs>
        <w:ind w:left="360"/>
        <w:rPr>
          <w:rFonts w:ascii="Arial" w:hAnsi="Arial" w:cs="Arial"/>
          <w:sz w:val="22"/>
          <w:szCs w:val="22"/>
        </w:rPr>
      </w:pPr>
      <w:r w:rsidRPr="00D466A4">
        <w:rPr>
          <w:rFonts w:ascii="Arial" w:hAnsi="Arial" w:cs="Arial"/>
          <w:sz w:val="22"/>
          <w:szCs w:val="22"/>
        </w:rPr>
        <w:t xml:space="preserve">A conclusion that the finding represented an issue of safety significance and that a violation occurred (if applicable).  A very brief summary of the event or circumstances that resulted in the finding and/or violation, including such issues as the length of time the issue lasted, the apparent root cause, and the operational mode of the plant at the time. </w:t>
      </w:r>
    </w:p>
    <w:p w:rsidR="00B751F3" w:rsidRPr="0034102C" w:rsidRDefault="00B751F3" w:rsidP="00AE4E26">
      <w:pPr>
        <w:widowControl/>
        <w:tabs>
          <w:tab w:val="left" w:pos="274"/>
          <w:tab w:val="left" w:pos="36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rPr>
          <w:rFonts w:ascii="Arial" w:hAnsi="Arial" w:cs="Arial"/>
          <w:sz w:val="22"/>
          <w:szCs w:val="22"/>
        </w:rPr>
      </w:pPr>
    </w:p>
    <w:p w:rsidR="00D37B49" w:rsidRPr="0034102C" w:rsidRDefault="00B751F3" w:rsidP="00AE4E26">
      <w:pPr>
        <w:widowControl/>
        <w:tabs>
          <w:tab w:val="left" w:pos="274"/>
          <w:tab w:val="left" w:pos="36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rPr>
          <w:rFonts w:ascii="Arial" w:hAnsi="Arial" w:cs="Arial"/>
          <w:sz w:val="22"/>
          <w:szCs w:val="22"/>
        </w:rPr>
      </w:pPr>
      <w:r w:rsidRPr="0034102C">
        <w:rPr>
          <w:rFonts w:ascii="Arial" w:hAnsi="Arial" w:cs="Arial"/>
          <w:sz w:val="22"/>
          <w:szCs w:val="22"/>
        </w:rPr>
        <w:t>c.</w:t>
      </w:r>
      <w:r w:rsidRPr="0034102C">
        <w:rPr>
          <w:rFonts w:ascii="Arial" w:hAnsi="Arial" w:cs="Arial"/>
          <w:sz w:val="22"/>
          <w:szCs w:val="22"/>
        </w:rPr>
        <w:tab/>
      </w:r>
      <w:r w:rsidR="00D37B49" w:rsidRPr="0034102C">
        <w:rPr>
          <w:rFonts w:ascii="Arial" w:hAnsi="Arial" w:cs="Arial"/>
          <w:sz w:val="22"/>
          <w:szCs w:val="22"/>
        </w:rPr>
        <w:t>Justification for not incorporating into the significance determination licensee perspectives presented at the conference</w:t>
      </w:r>
      <w:r w:rsidR="0002543C" w:rsidRPr="0034102C">
        <w:rPr>
          <w:rFonts w:ascii="Arial" w:hAnsi="Arial" w:cs="Arial"/>
          <w:sz w:val="22"/>
          <w:szCs w:val="22"/>
        </w:rPr>
        <w:t>, if applicable</w:t>
      </w:r>
      <w:r w:rsidR="00D37B49" w:rsidRPr="0034102C">
        <w:rPr>
          <w:rFonts w:ascii="Arial" w:hAnsi="Arial" w:cs="Arial"/>
          <w:sz w:val="22"/>
          <w:szCs w:val="22"/>
        </w:rPr>
        <w:t>.</w:t>
      </w:r>
    </w:p>
    <w:p w:rsidR="00B751F3" w:rsidRPr="0034102C" w:rsidRDefault="00B751F3" w:rsidP="00AE4E26">
      <w:pPr>
        <w:widowControl/>
        <w:tabs>
          <w:tab w:val="left" w:pos="274"/>
          <w:tab w:val="left" w:pos="36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rPr>
          <w:rFonts w:ascii="Arial" w:hAnsi="Arial" w:cs="Arial"/>
          <w:sz w:val="22"/>
          <w:szCs w:val="22"/>
        </w:rPr>
      </w:pPr>
    </w:p>
    <w:p w:rsidR="007D4B27" w:rsidRDefault="00B751F3" w:rsidP="00AE4E26">
      <w:pPr>
        <w:widowControl/>
        <w:tabs>
          <w:tab w:val="left" w:pos="274"/>
          <w:tab w:val="left" w:pos="36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rPr>
          <w:rFonts w:ascii="Arial" w:hAnsi="Arial" w:cs="Arial"/>
          <w:sz w:val="22"/>
          <w:szCs w:val="22"/>
        </w:rPr>
      </w:pPr>
      <w:r w:rsidRPr="0034102C">
        <w:rPr>
          <w:rFonts w:ascii="Arial" w:hAnsi="Arial" w:cs="Arial"/>
          <w:sz w:val="22"/>
          <w:szCs w:val="22"/>
        </w:rPr>
        <w:t>d.</w:t>
      </w:r>
      <w:r w:rsidRPr="0034102C">
        <w:rPr>
          <w:rFonts w:ascii="Arial" w:hAnsi="Arial" w:cs="Arial"/>
          <w:sz w:val="22"/>
          <w:szCs w:val="22"/>
        </w:rPr>
        <w:tab/>
      </w:r>
      <w:r w:rsidR="00D37B49" w:rsidRPr="0034102C">
        <w:rPr>
          <w:rFonts w:ascii="Arial" w:hAnsi="Arial" w:cs="Arial"/>
          <w:sz w:val="22"/>
          <w:szCs w:val="22"/>
        </w:rPr>
        <w:t>A statement that the licensee may appeal the staff</w:t>
      </w:r>
      <w:r w:rsidR="00FE121C" w:rsidRPr="0034102C">
        <w:rPr>
          <w:rFonts w:ascii="Arial" w:hAnsi="Arial" w:cs="Arial"/>
          <w:sz w:val="22"/>
          <w:szCs w:val="22"/>
        </w:rPr>
        <w:t>’</w:t>
      </w:r>
      <w:r w:rsidR="00D37B49" w:rsidRPr="0034102C">
        <w:rPr>
          <w:rFonts w:ascii="Arial" w:hAnsi="Arial" w:cs="Arial"/>
          <w:sz w:val="22"/>
          <w:szCs w:val="22"/>
        </w:rPr>
        <w:t>s determination of the significance of the finding in accordance with Attachment 2 of this Manual Chapter</w:t>
      </w:r>
      <w:r w:rsidR="0002543C" w:rsidRPr="0034102C">
        <w:rPr>
          <w:rFonts w:ascii="Arial" w:hAnsi="Arial" w:cs="Arial"/>
          <w:sz w:val="22"/>
          <w:szCs w:val="22"/>
        </w:rPr>
        <w:t>, if applicable</w:t>
      </w:r>
      <w:r w:rsidR="00D37B49" w:rsidRPr="0034102C">
        <w:rPr>
          <w:rFonts w:ascii="Arial" w:hAnsi="Arial" w:cs="Arial"/>
          <w:sz w:val="22"/>
          <w:szCs w:val="22"/>
        </w:rPr>
        <w:t>.</w:t>
      </w:r>
      <w:r w:rsidR="0002543C" w:rsidRPr="0034102C">
        <w:rPr>
          <w:rFonts w:ascii="Arial" w:hAnsi="Arial" w:cs="Arial"/>
          <w:sz w:val="22"/>
          <w:szCs w:val="22"/>
        </w:rPr>
        <w:t xml:space="preserve"> </w:t>
      </w:r>
    </w:p>
    <w:p w:rsidR="00FA7C59" w:rsidRDefault="00AE4E26" w:rsidP="00AE4E26">
      <w:pPr>
        <w:widowControl/>
        <w:tabs>
          <w:tab w:val="left" w:pos="274"/>
          <w:tab w:val="left" w:pos="36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rPr>
          <w:rFonts w:ascii="Arial" w:hAnsi="Arial" w:cs="Arial"/>
          <w:sz w:val="22"/>
          <w:szCs w:val="22"/>
        </w:rPr>
        <w:sectPr w:rsidR="00FA7C59" w:rsidSect="002E3C76">
          <w:pgSz w:w="12240" w:h="15840"/>
          <w:pgMar w:top="1440" w:right="1440" w:bottom="1440" w:left="1440" w:header="1440" w:footer="1440" w:gutter="0"/>
          <w:cols w:space="720"/>
          <w:noEndnote/>
          <w:docGrid w:linePitch="326"/>
        </w:sectPr>
      </w:pPr>
      <w:r>
        <w:rPr>
          <w:rFonts w:ascii="Arial" w:hAnsi="Arial" w:cs="Arial"/>
          <w:sz w:val="22"/>
          <w:szCs w:val="22"/>
        </w:rPr>
        <w:tab/>
      </w:r>
      <w:r w:rsidR="0002543C" w:rsidRPr="0034102C">
        <w:rPr>
          <w:rFonts w:ascii="Arial" w:hAnsi="Arial" w:cs="Arial"/>
          <w:sz w:val="22"/>
          <w:szCs w:val="22"/>
        </w:rPr>
        <w:t xml:space="preserve">This statement should not be included if the licensee accepted the Preliminary Determination without contest or </w:t>
      </w:r>
      <w:r w:rsidR="00F64600" w:rsidRPr="0034102C">
        <w:rPr>
          <w:rFonts w:ascii="Arial" w:hAnsi="Arial" w:cs="Arial"/>
          <w:sz w:val="22"/>
          <w:szCs w:val="22"/>
        </w:rPr>
        <w:t>declined</w:t>
      </w:r>
      <w:r w:rsidR="0002543C" w:rsidRPr="0034102C">
        <w:rPr>
          <w:rFonts w:ascii="Arial" w:hAnsi="Arial" w:cs="Arial"/>
          <w:sz w:val="22"/>
          <w:szCs w:val="22"/>
        </w:rPr>
        <w:t xml:space="preserve"> the opportunity to respond in writing on the docket or request a Regulatory Conference.</w:t>
      </w:r>
    </w:p>
    <w:p w:rsidR="00D37B49" w:rsidRPr="0034102C" w:rsidRDefault="00B751F3" w:rsidP="00AE4E26">
      <w:pPr>
        <w:widowControl/>
        <w:tabs>
          <w:tab w:val="left" w:pos="274"/>
          <w:tab w:val="left" w:pos="36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rPr>
          <w:rFonts w:ascii="Arial" w:hAnsi="Arial" w:cs="Arial"/>
          <w:sz w:val="22"/>
          <w:szCs w:val="22"/>
        </w:rPr>
      </w:pPr>
      <w:r w:rsidRPr="0034102C">
        <w:rPr>
          <w:rFonts w:ascii="Arial" w:hAnsi="Arial" w:cs="Arial"/>
          <w:sz w:val="22"/>
          <w:szCs w:val="22"/>
        </w:rPr>
        <w:lastRenderedPageBreak/>
        <w:t>e.</w:t>
      </w:r>
      <w:r w:rsidRPr="0034102C">
        <w:rPr>
          <w:rFonts w:ascii="Arial" w:hAnsi="Arial" w:cs="Arial"/>
          <w:sz w:val="22"/>
          <w:szCs w:val="22"/>
        </w:rPr>
        <w:tab/>
      </w:r>
      <w:r w:rsidR="00D37B49" w:rsidRPr="0034102C">
        <w:rPr>
          <w:rFonts w:ascii="Arial" w:hAnsi="Arial" w:cs="Arial"/>
          <w:sz w:val="22"/>
          <w:szCs w:val="22"/>
        </w:rPr>
        <w:t xml:space="preserve">A discussion of the related violation(s). </w:t>
      </w:r>
    </w:p>
    <w:p w:rsidR="00B751F3" w:rsidRPr="0034102C" w:rsidRDefault="00B751F3" w:rsidP="00AE4E26">
      <w:pPr>
        <w:widowControl/>
        <w:tabs>
          <w:tab w:val="left" w:pos="274"/>
          <w:tab w:val="left" w:pos="36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rPr>
          <w:rFonts w:ascii="Arial" w:hAnsi="Arial" w:cs="Arial"/>
          <w:sz w:val="22"/>
          <w:szCs w:val="22"/>
        </w:rPr>
      </w:pPr>
    </w:p>
    <w:p w:rsidR="00D37B49" w:rsidRPr="0034102C" w:rsidRDefault="00B751F3" w:rsidP="00AE4E26">
      <w:pPr>
        <w:widowControl/>
        <w:tabs>
          <w:tab w:val="left" w:pos="274"/>
          <w:tab w:val="left" w:pos="36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rPr>
          <w:rFonts w:ascii="Arial" w:hAnsi="Arial" w:cs="Arial"/>
          <w:sz w:val="22"/>
          <w:szCs w:val="22"/>
        </w:rPr>
      </w:pPr>
      <w:r w:rsidRPr="0034102C">
        <w:rPr>
          <w:rFonts w:ascii="Arial" w:hAnsi="Arial" w:cs="Arial"/>
          <w:sz w:val="22"/>
          <w:szCs w:val="22"/>
        </w:rPr>
        <w:t>f.</w:t>
      </w:r>
      <w:r w:rsidRPr="0034102C">
        <w:rPr>
          <w:rFonts w:ascii="Arial" w:hAnsi="Arial" w:cs="Arial"/>
          <w:sz w:val="22"/>
          <w:szCs w:val="22"/>
        </w:rPr>
        <w:tab/>
      </w:r>
      <w:r w:rsidR="00D37B49" w:rsidRPr="0034102C">
        <w:rPr>
          <w:rFonts w:ascii="Arial" w:hAnsi="Arial" w:cs="Arial"/>
          <w:sz w:val="22"/>
          <w:szCs w:val="22"/>
        </w:rPr>
        <w:t xml:space="preserve">If an NOV is included, a description of whether a response from the licensee is necessary, including any area that deserves special emphasis, such </w:t>
      </w:r>
      <w:r w:rsidR="0002543C" w:rsidRPr="0034102C">
        <w:rPr>
          <w:rFonts w:ascii="Arial" w:hAnsi="Arial" w:cs="Arial"/>
          <w:sz w:val="22"/>
          <w:szCs w:val="22"/>
        </w:rPr>
        <w:t>as a</w:t>
      </w:r>
      <w:r w:rsidR="00D37B49" w:rsidRPr="0034102C">
        <w:rPr>
          <w:rFonts w:ascii="Arial" w:hAnsi="Arial" w:cs="Arial"/>
          <w:sz w:val="22"/>
          <w:szCs w:val="22"/>
        </w:rPr>
        <w:t xml:space="preserve"> provision that the licensee respond if </w:t>
      </w:r>
      <w:proofErr w:type="gramStart"/>
      <w:r w:rsidR="00231E32" w:rsidRPr="0034102C">
        <w:rPr>
          <w:rFonts w:ascii="Arial" w:hAnsi="Arial" w:cs="Arial"/>
          <w:sz w:val="22"/>
          <w:szCs w:val="22"/>
        </w:rPr>
        <w:t>i</w:t>
      </w:r>
      <w:r w:rsidR="00676510" w:rsidRPr="0034102C">
        <w:rPr>
          <w:rFonts w:ascii="Arial" w:hAnsi="Arial" w:cs="Arial"/>
          <w:sz w:val="22"/>
          <w:szCs w:val="22"/>
        </w:rPr>
        <w:t>t</w:t>
      </w:r>
      <w:r w:rsidR="00231E32" w:rsidRPr="0034102C">
        <w:rPr>
          <w:rFonts w:ascii="Arial" w:hAnsi="Arial" w:cs="Arial"/>
          <w:sz w:val="22"/>
          <w:szCs w:val="22"/>
        </w:rPr>
        <w:t>s</w:t>
      </w:r>
      <w:proofErr w:type="gramEnd"/>
      <w:r w:rsidR="00676510" w:rsidRPr="0034102C">
        <w:rPr>
          <w:rFonts w:ascii="Arial" w:hAnsi="Arial" w:cs="Arial"/>
          <w:sz w:val="22"/>
          <w:szCs w:val="22"/>
        </w:rPr>
        <w:t xml:space="preserve"> </w:t>
      </w:r>
      <w:r w:rsidR="00D37B49" w:rsidRPr="0034102C">
        <w:rPr>
          <w:rFonts w:ascii="Arial" w:hAnsi="Arial" w:cs="Arial"/>
          <w:sz w:val="22"/>
          <w:szCs w:val="22"/>
        </w:rPr>
        <w:t>understanding of the required corrective action is different than that stated.</w:t>
      </w:r>
    </w:p>
    <w:p w:rsidR="00B751F3" w:rsidRPr="0034102C" w:rsidRDefault="00B751F3" w:rsidP="00AE4E26">
      <w:pPr>
        <w:widowControl/>
        <w:tabs>
          <w:tab w:val="left" w:pos="274"/>
          <w:tab w:val="left" w:pos="36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rPr>
          <w:rFonts w:ascii="Arial" w:hAnsi="Arial" w:cs="Arial"/>
          <w:sz w:val="22"/>
          <w:szCs w:val="22"/>
        </w:rPr>
      </w:pPr>
    </w:p>
    <w:p w:rsidR="00D37B49" w:rsidRPr="0034102C" w:rsidRDefault="00B751F3" w:rsidP="00AE4E26">
      <w:pPr>
        <w:widowControl/>
        <w:tabs>
          <w:tab w:val="left" w:pos="274"/>
          <w:tab w:val="left" w:pos="36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rPr>
          <w:rFonts w:ascii="Arial" w:hAnsi="Arial" w:cs="Arial"/>
          <w:sz w:val="22"/>
          <w:szCs w:val="22"/>
        </w:rPr>
      </w:pPr>
      <w:r w:rsidRPr="0034102C">
        <w:rPr>
          <w:rFonts w:ascii="Arial" w:hAnsi="Arial" w:cs="Arial"/>
          <w:sz w:val="22"/>
          <w:szCs w:val="22"/>
        </w:rPr>
        <w:t>g.</w:t>
      </w:r>
      <w:r w:rsidRPr="0034102C">
        <w:rPr>
          <w:rFonts w:ascii="Arial" w:hAnsi="Arial" w:cs="Arial"/>
          <w:sz w:val="22"/>
          <w:szCs w:val="22"/>
        </w:rPr>
        <w:tab/>
      </w:r>
      <w:r w:rsidR="00D37B49" w:rsidRPr="0034102C">
        <w:rPr>
          <w:rFonts w:ascii="Arial" w:hAnsi="Arial" w:cs="Arial"/>
          <w:sz w:val="22"/>
          <w:szCs w:val="22"/>
        </w:rPr>
        <w:t>A statement that the letter and the licensee's response will be made available to the public</w:t>
      </w:r>
      <w:r w:rsidR="00143363" w:rsidRPr="0034102C">
        <w:rPr>
          <w:rFonts w:ascii="Arial" w:hAnsi="Arial" w:cs="Arial"/>
          <w:sz w:val="22"/>
          <w:szCs w:val="22"/>
        </w:rPr>
        <w:t xml:space="preserve"> or that the letter and the licensee’s response will not be made public if </w:t>
      </w:r>
      <w:r w:rsidR="004E7FD5" w:rsidRPr="0034102C">
        <w:rPr>
          <w:rFonts w:ascii="Arial" w:hAnsi="Arial" w:cs="Arial"/>
          <w:sz w:val="22"/>
          <w:szCs w:val="22"/>
        </w:rPr>
        <w:t xml:space="preserve">it </w:t>
      </w:r>
      <w:r w:rsidR="00143363" w:rsidRPr="0034102C">
        <w:rPr>
          <w:rFonts w:ascii="Arial" w:hAnsi="Arial" w:cs="Arial"/>
          <w:sz w:val="22"/>
          <w:szCs w:val="22"/>
        </w:rPr>
        <w:t>contains security-related, safeguards or classified information.</w:t>
      </w:r>
    </w:p>
    <w:p w:rsidR="00AB4DC8" w:rsidRPr="0034102C" w:rsidRDefault="00AB4DC8"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37B49" w:rsidRPr="0034102C" w:rsidRDefault="00B751F3" w:rsidP="00C141A4">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4102C">
        <w:rPr>
          <w:rFonts w:ascii="Arial" w:hAnsi="Arial" w:cs="Arial"/>
          <w:sz w:val="22"/>
          <w:szCs w:val="22"/>
        </w:rPr>
        <w:t>0</w:t>
      </w:r>
      <w:ins w:id="747" w:author="sjv1" w:date="2015-03-09T12:42:00Z">
        <w:r w:rsidR="00B42DEC">
          <w:rPr>
            <w:rFonts w:ascii="Arial" w:hAnsi="Arial" w:cs="Arial"/>
            <w:sz w:val="22"/>
            <w:szCs w:val="22"/>
          </w:rPr>
          <w:t>5</w:t>
        </w:r>
      </w:ins>
      <w:r w:rsidRPr="0034102C">
        <w:rPr>
          <w:rFonts w:ascii="Arial" w:hAnsi="Arial" w:cs="Arial"/>
          <w:sz w:val="22"/>
          <w:szCs w:val="22"/>
        </w:rPr>
        <w:t>.02</w:t>
      </w:r>
      <w:r w:rsidRPr="0034102C">
        <w:rPr>
          <w:rFonts w:ascii="Arial" w:hAnsi="Arial" w:cs="Arial"/>
          <w:sz w:val="22"/>
          <w:szCs w:val="22"/>
        </w:rPr>
        <w:tab/>
      </w:r>
      <w:r w:rsidR="00D37B49" w:rsidRPr="0034102C">
        <w:rPr>
          <w:rFonts w:ascii="Arial" w:hAnsi="Arial" w:cs="Arial"/>
          <w:sz w:val="22"/>
          <w:szCs w:val="22"/>
          <w:u w:val="single"/>
        </w:rPr>
        <w:t>Final Significance Determination and NOV, Coordination and Review</w:t>
      </w:r>
      <w:r w:rsidR="00D37B49" w:rsidRPr="0034102C">
        <w:rPr>
          <w:rFonts w:ascii="Arial" w:hAnsi="Arial" w:cs="Arial"/>
          <w:sz w:val="22"/>
          <w:szCs w:val="22"/>
        </w:rPr>
        <w:t xml:space="preserve">.  All final significance determination letters for Yellow and Red </w:t>
      </w:r>
      <w:r w:rsidR="00864B4F" w:rsidRPr="0034102C">
        <w:rPr>
          <w:rFonts w:ascii="Arial" w:hAnsi="Arial" w:cs="Arial"/>
          <w:sz w:val="22"/>
          <w:szCs w:val="22"/>
        </w:rPr>
        <w:t xml:space="preserve">findings </w:t>
      </w:r>
      <w:r w:rsidR="00D37B49" w:rsidRPr="0034102C">
        <w:rPr>
          <w:rFonts w:ascii="Arial" w:hAnsi="Arial" w:cs="Arial"/>
          <w:sz w:val="22"/>
          <w:szCs w:val="22"/>
        </w:rPr>
        <w:t>sh</w:t>
      </w:r>
      <w:ins w:id="748" w:author="Vaughn, Stephen" w:date="2015-01-15T11:26:00Z">
        <w:r w:rsidR="00152778">
          <w:rPr>
            <w:rFonts w:ascii="Arial" w:hAnsi="Arial" w:cs="Arial"/>
            <w:sz w:val="22"/>
            <w:szCs w:val="22"/>
          </w:rPr>
          <w:t>ould</w:t>
        </w:r>
      </w:ins>
      <w:r w:rsidR="00D37B49" w:rsidRPr="0034102C">
        <w:rPr>
          <w:rFonts w:ascii="Arial" w:hAnsi="Arial" w:cs="Arial"/>
          <w:sz w:val="22"/>
          <w:szCs w:val="22"/>
        </w:rPr>
        <w:t xml:space="preserve"> be sent to headquarters</w:t>
      </w:r>
      <w:r w:rsidR="00A8166A" w:rsidRPr="0034102C">
        <w:rPr>
          <w:rFonts w:ascii="Arial" w:hAnsi="Arial" w:cs="Arial"/>
          <w:sz w:val="22"/>
          <w:szCs w:val="22"/>
        </w:rPr>
        <w:t xml:space="preserve"> for concurrence.  The </w:t>
      </w:r>
      <w:r w:rsidR="00231E32" w:rsidRPr="0034102C">
        <w:rPr>
          <w:rFonts w:ascii="Arial" w:hAnsi="Arial" w:cs="Arial"/>
          <w:sz w:val="22"/>
          <w:szCs w:val="22"/>
        </w:rPr>
        <w:t xml:space="preserve">Office of Enforcement </w:t>
      </w:r>
      <w:r w:rsidR="00A8166A" w:rsidRPr="0034102C">
        <w:rPr>
          <w:rFonts w:ascii="Arial" w:hAnsi="Arial" w:cs="Arial"/>
          <w:sz w:val="22"/>
          <w:szCs w:val="22"/>
        </w:rPr>
        <w:t>will coordinate the collection of com</w:t>
      </w:r>
      <w:r w:rsidR="00231E32" w:rsidRPr="0034102C">
        <w:rPr>
          <w:rFonts w:ascii="Arial" w:hAnsi="Arial" w:cs="Arial"/>
          <w:sz w:val="22"/>
          <w:szCs w:val="22"/>
        </w:rPr>
        <w:t>ments and concurrence from all h</w:t>
      </w:r>
      <w:r w:rsidR="00A8166A" w:rsidRPr="0034102C">
        <w:rPr>
          <w:rFonts w:ascii="Arial" w:hAnsi="Arial" w:cs="Arial"/>
          <w:sz w:val="22"/>
          <w:szCs w:val="22"/>
        </w:rPr>
        <w:t>eadquarters reviewers.</w:t>
      </w:r>
      <w:r w:rsidR="00706AF3">
        <w:rPr>
          <w:rFonts w:ascii="Arial" w:hAnsi="Arial" w:cs="Arial"/>
          <w:sz w:val="22"/>
          <w:szCs w:val="22"/>
        </w:rPr>
        <w:t xml:space="preserve"> </w:t>
      </w:r>
      <w:r w:rsidR="00A8166A" w:rsidRPr="0034102C">
        <w:rPr>
          <w:rFonts w:ascii="Arial" w:hAnsi="Arial" w:cs="Arial"/>
          <w:sz w:val="22"/>
          <w:szCs w:val="22"/>
        </w:rPr>
        <w:t xml:space="preserve"> The SERP will determine if letters </w:t>
      </w:r>
      <w:r w:rsidR="00231E32" w:rsidRPr="0034102C">
        <w:rPr>
          <w:rFonts w:ascii="Arial" w:hAnsi="Arial" w:cs="Arial"/>
          <w:sz w:val="22"/>
          <w:szCs w:val="22"/>
        </w:rPr>
        <w:t>transmitting White issues need h</w:t>
      </w:r>
      <w:r w:rsidR="00A8166A" w:rsidRPr="0034102C">
        <w:rPr>
          <w:rFonts w:ascii="Arial" w:hAnsi="Arial" w:cs="Arial"/>
          <w:sz w:val="22"/>
          <w:szCs w:val="22"/>
        </w:rPr>
        <w:t>eadquarters’ review on a case-by-case basis.</w:t>
      </w:r>
    </w:p>
    <w:p w:rsidR="00AB4DC8" w:rsidRPr="0034102C" w:rsidRDefault="00AB4DC8"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37B49" w:rsidRPr="0034102C" w:rsidRDefault="0098223F" w:rsidP="00AE4E26">
      <w:pPr>
        <w:widowControl/>
        <w:tabs>
          <w:tab w:val="left" w:pos="274"/>
          <w:tab w:val="left" w:pos="36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rPr>
          <w:rFonts w:ascii="Arial" w:hAnsi="Arial" w:cs="Arial"/>
          <w:sz w:val="22"/>
          <w:szCs w:val="22"/>
        </w:rPr>
      </w:pPr>
      <w:proofErr w:type="gramStart"/>
      <w:r>
        <w:rPr>
          <w:rFonts w:ascii="Arial" w:hAnsi="Arial" w:cs="Arial"/>
          <w:sz w:val="22"/>
          <w:szCs w:val="22"/>
        </w:rPr>
        <w:t>a.</w:t>
      </w:r>
      <w:r>
        <w:rPr>
          <w:rFonts w:ascii="Arial" w:hAnsi="Arial" w:cs="Arial"/>
          <w:sz w:val="22"/>
          <w:szCs w:val="22"/>
        </w:rPr>
        <w:tab/>
      </w:r>
      <w:r w:rsidR="00D37B49" w:rsidRPr="0034102C">
        <w:rPr>
          <w:rFonts w:ascii="Arial" w:hAnsi="Arial" w:cs="Arial"/>
          <w:sz w:val="22"/>
          <w:szCs w:val="22"/>
        </w:rPr>
        <w:t>NRR</w:t>
      </w:r>
      <w:proofErr w:type="gramEnd"/>
      <w:r w:rsidR="00D37B49" w:rsidRPr="0034102C">
        <w:rPr>
          <w:rFonts w:ascii="Arial" w:hAnsi="Arial" w:cs="Arial"/>
          <w:sz w:val="22"/>
          <w:szCs w:val="22"/>
        </w:rPr>
        <w:t xml:space="preserve"> Enforcement Coordinator will ensure appropriate review of the proposed action by appropriate risk, program, and technical branches with a focus on the proper characterization of the safety significance of the </w:t>
      </w:r>
      <w:ins w:id="749" w:author="Vaughn, Stephen" w:date="2015-01-15T11:25:00Z">
        <w:r w:rsidR="00152778">
          <w:rPr>
            <w:rFonts w:ascii="Arial" w:hAnsi="Arial" w:cs="Arial"/>
            <w:sz w:val="22"/>
            <w:szCs w:val="22"/>
          </w:rPr>
          <w:t>finding</w:t>
        </w:r>
      </w:ins>
      <w:r w:rsidR="00D37B49" w:rsidRPr="0034102C">
        <w:rPr>
          <w:rFonts w:ascii="Arial" w:hAnsi="Arial" w:cs="Arial"/>
          <w:sz w:val="22"/>
          <w:szCs w:val="22"/>
        </w:rPr>
        <w:t xml:space="preserve"> and on the technical accuracy of the violations.</w:t>
      </w:r>
    </w:p>
    <w:p w:rsidR="00B751F3" w:rsidRPr="0034102C" w:rsidRDefault="00B751F3" w:rsidP="00AE4E26">
      <w:pPr>
        <w:widowControl/>
        <w:tabs>
          <w:tab w:val="left" w:pos="274"/>
          <w:tab w:val="left" w:pos="36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rPr>
          <w:rFonts w:ascii="Arial" w:hAnsi="Arial" w:cs="Arial"/>
          <w:sz w:val="22"/>
          <w:szCs w:val="22"/>
        </w:rPr>
      </w:pPr>
    </w:p>
    <w:p w:rsidR="00D37B49" w:rsidRPr="0034102C" w:rsidRDefault="00B751F3" w:rsidP="00AE4E26">
      <w:pPr>
        <w:widowControl/>
        <w:tabs>
          <w:tab w:val="left" w:pos="274"/>
          <w:tab w:val="left" w:pos="36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rPr>
          <w:rFonts w:ascii="Arial" w:hAnsi="Arial" w:cs="Arial"/>
          <w:sz w:val="22"/>
          <w:szCs w:val="22"/>
        </w:rPr>
      </w:pPr>
      <w:r w:rsidRPr="0034102C">
        <w:rPr>
          <w:rFonts w:ascii="Arial" w:hAnsi="Arial" w:cs="Arial"/>
          <w:sz w:val="22"/>
          <w:szCs w:val="22"/>
        </w:rPr>
        <w:t>b.</w:t>
      </w:r>
      <w:r w:rsidRPr="0034102C">
        <w:rPr>
          <w:rFonts w:ascii="Arial" w:hAnsi="Arial" w:cs="Arial"/>
          <w:sz w:val="22"/>
          <w:szCs w:val="22"/>
        </w:rPr>
        <w:tab/>
      </w:r>
      <w:r w:rsidR="00D37B49" w:rsidRPr="0034102C">
        <w:rPr>
          <w:rFonts w:ascii="Arial" w:hAnsi="Arial" w:cs="Arial"/>
          <w:sz w:val="22"/>
          <w:szCs w:val="22"/>
        </w:rPr>
        <w:t xml:space="preserve">OE will review </w:t>
      </w:r>
      <w:r w:rsidR="00143363" w:rsidRPr="0034102C">
        <w:rPr>
          <w:rFonts w:ascii="Arial" w:hAnsi="Arial" w:cs="Arial"/>
          <w:sz w:val="22"/>
          <w:szCs w:val="22"/>
        </w:rPr>
        <w:t xml:space="preserve">all </w:t>
      </w:r>
      <w:r w:rsidR="00D37B49" w:rsidRPr="0034102C">
        <w:rPr>
          <w:rFonts w:ascii="Arial" w:hAnsi="Arial" w:cs="Arial"/>
          <w:sz w:val="22"/>
          <w:szCs w:val="22"/>
        </w:rPr>
        <w:t>final significance determinations th</w:t>
      </w:r>
      <w:r w:rsidR="00143363" w:rsidRPr="0034102C">
        <w:rPr>
          <w:rFonts w:ascii="Arial" w:hAnsi="Arial" w:cs="Arial"/>
          <w:sz w:val="22"/>
          <w:szCs w:val="22"/>
        </w:rPr>
        <w:t>at</w:t>
      </w:r>
      <w:r w:rsidR="00D37B49" w:rsidRPr="0034102C">
        <w:rPr>
          <w:rFonts w:ascii="Arial" w:hAnsi="Arial" w:cs="Arial"/>
          <w:sz w:val="22"/>
          <w:szCs w:val="22"/>
        </w:rPr>
        <w:t xml:space="preserve"> include an NOV and will forward comments to the region indicating where the action was revised and explain any significant changes.  (Refer to the Enforcement Manual for specific guidance on coordination and review of escalated NOVs without civil penalties.) </w:t>
      </w:r>
    </w:p>
    <w:p w:rsidR="00AB4DC8" w:rsidRPr="0034102C" w:rsidRDefault="00AB4DC8"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51F3" w:rsidRPr="0034102C" w:rsidRDefault="00B751F3" w:rsidP="00C141A4">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4102C">
        <w:rPr>
          <w:rFonts w:ascii="Arial" w:hAnsi="Arial" w:cs="Arial"/>
          <w:sz w:val="22"/>
          <w:szCs w:val="22"/>
        </w:rPr>
        <w:t>0</w:t>
      </w:r>
      <w:ins w:id="750" w:author="sjv1" w:date="2015-03-09T12:42:00Z">
        <w:r w:rsidR="00B42DEC">
          <w:rPr>
            <w:rFonts w:ascii="Arial" w:hAnsi="Arial" w:cs="Arial"/>
            <w:sz w:val="22"/>
            <w:szCs w:val="22"/>
          </w:rPr>
          <w:t>5</w:t>
        </w:r>
      </w:ins>
      <w:r w:rsidRPr="0034102C">
        <w:rPr>
          <w:rFonts w:ascii="Arial" w:hAnsi="Arial" w:cs="Arial"/>
          <w:sz w:val="22"/>
          <w:szCs w:val="22"/>
        </w:rPr>
        <w:t>.03</w:t>
      </w:r>
      <w:r w:rsidRPr="0034102C">
        <w:rPr>
          <w:rFonts w:ascii="Arial" w:hAnsi="Arial" w:cs="Arial"/>
          <w:sz w:val="22"/>
          <w:szCs w:val="22"/>
        </w:rPr>
        <w:tab/>
      </w:r>
      <w:r w:rsidR="00D37B49" w:rsidRPr="0034102C">
        <w:rPr>
          <w:rFonts w:ascii="Arial" w:hAnsi="Arial" w:cs="Arial"/>
          <w:sz w:val="22"/>
          <w:szCs w:val="22"/>
          <w:u w:val="single"/>
        </w:rPr>
        <w:t>Final Significance Determination and NOV Signature Authority</w:t>
      </w:r>
      <w:r w:rsidR="00D37B49" w:rsidRPr="0034102C">
        <w:rPr>
          <w:rFonts w:ascii="Arial" w:hAnsi="Arial" w:cs="Arial"/>
          <w:sz w:val="22"/>
          <w:szCs w:val="22"/>
        </w:rPr>
        <w:t xml:space="preserve">.  </w:t>
      </w:r>
    </w:p>
    <w:p w:rsidR="00B751F3" w:rsidRPr="0034102C" w:rsidRDefault="00B751F3" w:rsidP="00C141A4">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37B49" w:rsidRPr="0034102C" w:rsidRDefault="00D37B49" w:rsidP="00FA7C59">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4102C">
        <w:rPr>
          <w:rFonts w:ascii="Arial" w:hAnsi="Arial" w:cs="Arial"/>
          <w:sz w:val="22"/>
          <w:szCs w:val="22"/>
        </w:rPr>
        <w:t xml:space="preserve">Final significance determination cover letters associated with </w:t>
      </w:r>
      <w:r w:rsidR="001C5EFF" w:rsidRPr="0034102C">
        <w:rPr>
          <w:rFonts w:ascii="Arial" w:hAnsi="Arial" w:cs="Arial"/>
          <w:sz w:val="22"/>
          <w:szCs w:val="22"/>
        </w:rPr>
        <w:t>W</w:t>
      </w:r>
      <w:r w:rsidRPr="0034102C">
        <w:rPr>
          <w:rFonts w:ascii="Arial" w:hAnsi="Arial" w:cs="Arial"/>
          <w:sz w:val="22"/>
          <w:szCs w:val="22"/>
        </w:rPr>
        <w:t xml:space="preserve">hite, </w:t>
      </w:r>
      <w:r w:rsidR="001C5EFF" w:rsidRPr="0034102C">
        <w:rPr>
          <w:rFonts w:ascii="Arial" w:hAnsi="Arial" w:cs="Arial"/>
          <w:sz w:val="22"/>
          <w:szCs w:val="22"/>
        </w:rPr>
        <w:t>Y</w:t>
      </w:r>
      <w:r w:rsidRPr="0034102C">
        <w:rPr>
          <w:rFonts w:ascii="Arial" w:hAnsi="Arial" w:cs="Arial"/>
          <w:sz w:val="22"/>
          <w:szCs w:val="22"/>
        </w:rPr>
        <w:t xml:space="preserve">ellow, or </w:t>
      </w:r>
      <w:r w:rsidR="001C5EFF" w:rsidRPr="0034102C">
        <w:rPr>
          <w:rFonts w:ascii="Arial" w:hAnsi="Arial" w:cs="Arial"/>
          <w:sz w:val="22"/>
          <w:szCs w:val="22"/>
        </w:rPr>
        <w:t>R</w:t>
      </w:r>
      <w:r w:rsidRPr="0034102C">
        <w:rPr>
          <w:rFonts w:ascii="Arial" w:hAnsi="Arial" w:cs="Arial"/>
          <w:sz w:val="22"/>
          <w:szCs w:val="22"/>
        </w:rPr>
        <w:t xml:space="preserve">ed issues should be signed and issued according to the </w:t>
      </w:r>
      <w:ins w:id="751" w:author="sjv1" w:date="2015-03-11T07:24:00Z">
        <w:r w:rsidR="00C7126A">
          <w:rPr>
            <w:rFonts w:ascii="Arial" w:hAnsi="Arial" w:cs="Arial"/>
            <w:sz w:val="22"/>
            <w:szCs w:val="22"/>
          </w:rPr>
          <w:t xml:space="preserve">memorandum </w:t>
        </w:r>
      </w:ins>
      <w:ins w:id="752" w:author="sjv1" w:date="2015-03-11T07:25:00Z">
        <w:r w:rsidR="00C7126A">
          <w:rPr>
            <w:rFonts w:ascii="Arial" w:hAnsi="Arial" w:cs="Arial"/>
            <w:sz w:val="22"/>
            <w:szCs w:val="22"/>
          </w:rPr>
          <w:t xml:space="preserve">dated </w:t>
        </w:r>
      </w:ins>
      <w:ins w:id="753" w:author="sjv1" w:date="2015-03-11T07:26:00Z">
        <w:r w:rsidR="00C7126A">
          <w:rPr>
            <w:rFonts w:ascii="Arial" w:hAnsi="Arial" w:cs="Arial"/>
            <w:sz w:val="22"/>
            <w:szCs w:val="22"/>
          </w:rPr>
          <w:t>J</w:t>
        </w:r>
      </w:ins>
      <w:ins w:id="754" w:author="sjv1" w:date="2015-03-11T07:25:00Z">
        <w:r w:rsidR="00C7126A">
          <w:rPr>
            <w:rFonts w:ascii="Arial" w:hAnsi="Arial" w:cs="Arial"/>
            <w:sz w:val="22"/>
            <w:szCs w:val="22"/>
          </w:rPr>
          <w:t>anu</w:t>
        </w:r>
      </w:ins>
      <w:ins w:id="755" w:author="sjv1" w:date="2015-03-11T07:26:00Z">
        <w:r w:rsidR="00C7126A">
          <w:rPr>
            <w:rFonts w:ascii="Arial" w:hAnsi="Arial" w:cs="Arial"/>
            <w:sz w:val="22"/>
            <w:szCs w:val="22"/>
          </w:rPr>
          <w:t>a</w:t>
        </w:r>
      </w:ins>
      <w:ins w:id="756" w:author="sjv1" w:date="2015-03-11T07:25:00Z">
        <w:r w:rsidR="00C7126A">
          <w:rPr>
            <w:rFonts w:ascii="Arial" w:hAnsi="Arial" w:cs="Arial"/>
            <w:sz w:val="22"/>
            <w:szCs w:val="22"/>
          </w:rPr>
          <w:t xml:space="preserve">ry 17, 2008, </w:t>
        </w:r>
      </w:ins>
      <w:ins w:id="757" w:author="sjv1" w:date="2015-03-11T07:24:00Z">
        <w:r w:rsidR="00C7126A">
          <w:rPr>
            <w:rFonts w:ascii="Arial" w:hAnsi="Arial" w:cs="Arial"/>
            <w:sz w:val="22"/>
            <w:szCs w:val="22"/>
          </w:rPr>
          <w:t>“</w:t>
        </w:r>
      </w:ins>
      <w:ins w:id="758" w:author="sjv1" w:date="2015-03-11T07:23:00Z">
        <w:r w:rsidR="00C7126A">
          <w:rPr>
            <w:rFonts w:ascii="Arial" w:hAnsi="Arial" w:cs="Arial"/>
            <w:sz w:val="22"/>
            <w:szCs w:val="22"/>
          </w:rPr>
          <w:t>Delegation of Authority for Certain Enforcement Actions to the Regional Administrators</w:t>
        </w:r>
      </w:ins>
      <w:ins w:id="759" w:author="sjv1" w:date="2015-03-11T07:24:00Z">
        <w:r w:rsidR="00C7126A">
          <w:rPr>
            <w:rFonts w:ascii="Arial" w:hAnsi="Arial" w:cs="Arial"/>
            <w:sz w:val="22"/>
            <w:szCs w:val="22"/>
          </w:rPr>
          <w:t>”</w:t>
        </w:r>
      </w:ins>
      <w:ins w:id="760" w:author="sjv1" w:date="2015-03-11T07:23:00Z">
        <w:r w:rsidR="00C7126A">
          <w:rPr>
            <w:rFonts w:ascii="Arial" w:hAnsi="Arial" w:cs="Arial"/>
            <w:sz w:val="22"/>
            <w:szCs w:val="22"/>
          </w:rPr>
          <w:t xml:space="preserve"> </w:t>
        </w:r>
      </w:ins>
      <w:ins w:id="761" w:author="sjv1" w:date="2015-03-11T07:25:00Z">
        <w:r w:rsidR="00C7126A">
          <w:rPr>
            <w:rFonts w:ascii="Arial" w:hAnsi="Arial" w:cs="Arial"/>
            <w:sz w:val="22"/>
            <w:szCs w:val="22"/>
          </w:rPr>
          <w:t>(</w:t>
        </w:r>
        <w:r w:rsidR="00C7126A" w:rsidRPr="00C7126A">
          <w:rPr>
            <w:rFonts w:ascii="Arial" w:hAnsi="Arial" w:cs="Arial"/>
            <w:sz w:val="22"/>
            <w:szCs w:val="22"/>
          </w:rPr>
          <w:t>ML080100183</w:t>
        </w:r>
        <w:r w:rsidR="00C7126A">
          <w:rPr>
            <w:rFonts w:ascii="Arial" w:hAnsi="Arial" w:cs="Arial"/>
            <w:sz w:val="22"/>
            <w:szCs w:val="22"/>
          </w:rPr>
          <w:t>).</w:t>
        </w:r>
      </w:ins>
      <w:ins w:id="762" w:author="sjv1" w:date="2015-03-11T07:28:00Z">
        <w:r w:rsidR="00C7126A">
          <w:rPr>
            <w:rFonts w:ascii="Arial" w:hAnsi="Arial" w:cs="Arial"/>
            <w:sz w:val="22"/>
            <w:szCs w:val="22"/>
          </w:rPr>
          <w:t xml:space="preserve">  </w:t>
        </w:r>
      </w:ins>
    </w:p>
    <w:p w:rsidR="00AB4DC8" w:rsidRPr="0034102C" w:rsidRDefault="00AB4DC8"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37B49" w:rsidRPr="0034102C" w:rsidRDefault="00B751F3" w:rsidP="00C141A4">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4102C">
        <w:rPr>
          <w:rFonts w:ascii="Arial" w:hAnsi="Arial" w:cs="Arial"/>
          <w:sz w:val="22"/>
          <w:szCs w:val="22"/>
        </w:rPr>
        <w:t>0</w:t>
      </w:r>
      <w:ins w:id="763" w:author="sjv1" w:date="2015-03-09T12:42:00Z">
        <w:r w:rsidR="00B42DEC">
          <w:rPr>
            <w:rFonts w:ascii="Arial" w:hAnsi="Arial" w:cs="Arial"/>
            <w:sz w:val="22"/>
            <w:szCs w:val="22"/>
          </w:rPr>
          <w:t>5</w:t>
        </w:r>
      </w:ins>
      <w:r w:rsidRPr="0034102C">
        <w:rPr>
          <w:rFonts w:ascii="Arial" w:hAnsi="Arial" w:cs="Arial"/>
          <w:sz w:val="22"/>
          <w:szCs w:val="22"/>
        </w:rPr>
        <w:t>.04</w:t>
      </w:r>
      <w:r w:rsidRPr="0034102C">
        <w:rPr>
          <w:rFonts w:ascii="Arial" w:hAnsi="Arial" w:cs="Arial"/>
          <w:sz w:val="22"/>
          <w:szCs w:val="22"/>
        </w:rPr>
        <w:tab/>
      </w:r>
      <w:r w:rsidR="00D37B49" w:rsidRPr="0034102C">
        <w:rPr>
          <w:rFonts w:ascii="Arial" w:hAnsi="Arial" w:cs="Arial"/>
          <w:sz w:val="22"/>
          <w:szCs w:val="22"/>
          <w:u w:val="single"/>
        </w:rPr>
        <w:t>Licensee Notification, Mailing, and Distribution of Final Significance Determination Letters</w:t>
      </w:r>
      <w:r w:rsidR="00AB4DC8" w:rsidRPr="0034102C">
        <w:rPr>
          <w:rFonts w:ascii="Arial" w:hAnsi="Arial" w:cs="Arial"/>
          <w:sz w:val="22"/>
          <w:szCs w:val="22"/>
        </w:rPr>
        <w:t xml:space="preserve">. </w:t>
      </w:r>
      <w:r w:rsidR="005D740D" w:rsidRPr="0034102C">
        <w:rPr>
          <w:rFonts w:ascii="Arial" w:hAnsi="Arial" w:cs="Arial"/>
          <w:sz w:val="22"/>
          <w:szCs w:val="22"/>
        </w:rPr>
        <w:t xml:space="preserve"> </w:t>
      </w:r>
      <w:r w:rsidR="00D37B49" w:rsidRPr="0034102C">
        <w:rPr>
          <w:rFonts w:ascii="Arial" w:hAnsi="Arial" w:cs="Arial"/>
          <w:sz w:val="22"/>
          <w:szCs w:val="22"/>
        </w:rPr>
        <w:t xml:space="preserve">Final significance determination letters are normally mailed to licensees and States by regular mail.  </w:t>
      </w:r>
      <w:r w:rsidR="00A94E9B" w:rsidRPr="0034102C">
        <w:rPr>
          <w:rFonts w:ascii="Arial" w:hAnsi="Arial" w:cs="Arial"/>
          <w:sz w:val="22"/>
          <w:szCs w:val="22"/>
        </w:rPr>
        <w:t>D</w:t>
      </w:r>
      <w:r w:rsidR="00D37B49" w:rsidRPr="0034102C">
        <w:rPr>
          <w:rFonts w:ascii="Arial" w:hAnsi="Arial" w:cs="Arial"/>
          <w:sz w:val="22"/>
          <w:szCs w:val="22"/>
        </w:rPr>
        <w:t xml:space="preserve">istribution </w:t>
      </w:r>
      <w:r w:rsidR="00A9700F" w:rsidRPr="0034102C">
        <w:rPr>
          <w:rFonts w:ascii="Arial" w:hAnsi="Arial" w:cs="Arial"/>
          <w:sz w:val="22"/>
          <w:szCs w:val="22"/>
        </w:rPr>
        <w:t>is</w:t>
      </w:r>
      <w:r w:rsidR="00D37B49" w:rsidRPr="0034102C">
        <w:rPr>
          <w:rFonts w:ascii="Arial" w:hAnsi="Arial" w:cs="Arial"/>
          <w:sz w:val="22"/>
          <w:szCs w:val="22"/>
        </w:rPr>
        <w:t xml:space="preserve"> made according to the NOV distribution </w:t>
      </w:r>
      <w:r w:rsidR="00A94E9B" w:rsidRPr="0034102C">
        <w:rPr>
          <w:rFonts w:ascii="Arial" w:hAnsi="Arial" w:cs="Arial"/>
          <w:sz w:val="22"/>
          <w:szCs w:val="22"/>
        </w:rPr>
        <w:t>guidance</w:t>
      </w:r>
      <w:r w:rsidR="00D37B49" w:rsidRPr="0034102C">
        <w:rPr>
          <w:rFonts w:ascii="Arial" w:hAnsi="Arial" w:cs="Arial"/>
          <w:sz w:val="22"/>
          <w:szCs w:val="22"/>
        </w:rPr>
        <w:t xml:space="preserve"> in the Enforcement Manual and regional procedures.  The Commission must be </w:t>
      </w:r>
      <w:r w:rsidR="00A94E9B" w:rsidRPr="0034102C">
        <w:rPr>
          <w:rFonts w:ascii="Arial" w:hAnsi="Arial" w:cs="Arial"/>
          <w:sz w:val="22"/>
          <w:szCs w:val="22"/>
        </w:rPr>
        <w:t xml:space="preserve">provided with an Enforcement Notification (EN) </w:t>
      </w:r>
      <w:r w:rsidR="00D37B49" w:rsidRPr="0034102C">
        <w:rPr>
          <w:rFonts w:ascii="Arial" w:hAnsi="Arial" w:cs="Arial"/>
          <w:sz w:val="22"/>
          <w:szCs w:val="22"/>
        </w:rPr>
        <w:t>three work</w:t>
      </w:r>
      <w:ins w:id="764" w:author="sjv1" w:date="2015-03-11T07:18:00Z">
        <w:r w:rsidR="00525B26">
          <w:rPr>
            <w:rFonts w:ascii="Arial" w:hAnsi="Arial" w:cs="Arial"/>
            <w:sz w:val="22"/>
            <w:szCs w:val="22"/>
          </w:rPr>
          <w:t>ing</w:t>
        </w:r>
      </w:ins>
      <w:r w:rsidR="00D37B49" w:rsidRPr="0034102C">
        <w:rPr>
          <w:rFonts w:ascii="Arial" w:hAnsi="Arial" w:cs="Arial"/>
          <w:sz w:val="22"/>
          <w:szCs w:val="22"/>
        </w:rPr>
        <w:t xml:space="preserve"> days before </w:t>
      </w:r>
      <w:r w:rsidR="00A94E9B" w:rsidRPr="0034102C">
        <w:rPr>
          <w:rFonts w:ascii="Arial" w:hAnsi="Arial" w:cs="Arial"/>
          <w:sz w:val="22"/>
          <w:szCs w:val="22"/>
        </w:rPr>
        <w:t>a</w:t>
      </w:r>
      <w:r w:rsidR="00D37B49" w:rsidRPr="0034102C">
        <w:rPr>
          <w:rFonts w:ascii="Arial" w:hAnsi="Arial" w:cs="Arial"/>
          <w:sz w:val="22"/>
          <w:szCs w:val="22"/>
        </w:rPr>
        <w:t xml:space="preserve"> final letter</w:t>
      </w:r>
      <w:r w:rsidR="00A94E9B" w:rsidRPr="0034102C">
        <w:rPr>
          <w:rFonts w:ascii="Arial" w:hAnsi="Arial" w:cs="Arial"/>
          <w:sz w:val="22"/>
          <w:szCs w:val="22"/>
        </w:rPr>
        <w:t xml:space="preserve"> containing an NOV is sent to a licensee.  EN’s are prepared by OE and issuance must be coordinated through the Region or NRR (NSIR) Enforcement Coordinator</w:t>
      </w:r>
      <w:ins w:id="765" w:author="sjv1" w:date="2015-03-11T07:18:00Z">
        <w:r w:rsidR="00525B26">
          <w:rPr>
            <w:rFonts w:ascii="Arial" w:hAnsi="Arial" w:cs="Arial"/>
            <w:sz w:val="22"/>
            <w:szCs w:val="22"/>
          </w:rPr>
          <w:t>, as applicable</w:t>
        </w:r>
      </w:ins>
      <w:r w:rsidR="00A94E9B" w:rsidRPr="0034102C">
        <w:rPr>
          <w:rFonts w:ascii="Arial" w:hAnsi="Arial" w:cs="Arial"/>
          <w:sz w:val="22"/>
          <w:szCs w:val="22"/>
        </w:rPr>
        <w:t>.  ENs should also be considered for any final determination without an NOV that has become a matter of public or Commission interest.</w:t>
      </w:r>
    </w:p>
    <w:p w:rsidR="000674F8" w:rsidRPr="0034102C" w:rsidRDefault="000674F8" w:rsidP="00C141A4">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674F8" w:rsidRPr="0034102C" w:rsidRDefault="000674F8" w:rsidP="00C141A4">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A7C59" w:rsidRDefault="00FA7C59" w:rsidP="00FA7C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color w:val="000000"/>
          <w:sz w:val="22"/>
          <w:szCs w:val="22"/>
        </w:rPr>
        <w:sectPr w:rsidR="00FA7C59" w:rsidSect="002E3C76">
          <w:pgSz w:w="12240" w:h="15840"/>
          <w:pgMar w:top="1440" w:right="1440" w:bottom="1440" w:left="1440" w:header="1440" w:footer="1440" w:gutter="0"/>
          <w:cols w:space="720"/>
          <w:noEndnote/>
          <w:docGrid w:linePitch="326"/>
        </w:sectPr>
      </w:pPr>
      <w:r w:rsidRPr="0034102C">
        <w:rPr>
          <w:rFonts w:ascii="Arial" w:hAnsi="Arial" w:cs="Arial"/>
          <w:color w:val="000000"/>
          <w:sz w:val="22"/>
          <w:szCs w:val="22"/>
        </w:rPr>
        <w:t>END</w:t>
      </w:r>
    </w:p>
    <w:p w:rsidR="00FA7C59" w:rsidRDefault="00FA7C59" w:rsidP="00FA7C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lastRenderedPageBreak/>
        <w:t>Exhibits:</w:t>
      </w:r>
    </w:p>
    <w:p w:rsidR="00FA7C59" w:rsidRDefault="00FA7C59" w:rsidP="00FA7C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0674F8" w:rsidRPr="0034102C" w:rsidRDefault="000674F8"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4102C">
        <w:rPr>
          <w:rFonts w:ascii="Arial" w:hAnsi="Arial" w:cs="Arial"/>
          <w:sz w:val="22"/>
          <w:szCs w:val="22"/>
        </w:rPr>
        <w:t>Exhibit 1 – Suggested Opening Comments for Regulatory Conference</w:t>
      </w:r>
    </w:p>
    <w:p w:rsidR="000674F8" w:rsidRPr="0034102C" w:rsidRDefault="000674F8" w:rsidP="00C141A4">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4102C">
        <w:rPr>
          <w:rFonts w:ascii="Arial" w:hAnsi="Arial" w:cs="Arial"/>
          <w:sz w:val="22"/>
          <w:szCs w:val="22"/>
        </w:rPr>
        <w:t xml:space="preserve">Exhibit 2 – </w:t>
      </w:r>
      <w:r w:rsidRPr="0034102C">
        <w:rPr>
          <w:rFonts w:ascii="Arial" w:hAnsi="Arial" w:cs="Arial"/>
          <w:color w:val="000000"/>
          <w:sz w:val="22"/>
          <w:szCs w:val="22"/>
        </w:rPr>
        <w:t xml:space="preserve">SERP Worksheet </w:t>
      </w:r>
    </w:p>
    <w:p w:rsidR="000674F8" w:rsidRDefault="000674F8"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34102C">
        <w:rPr>
          <w:rFonts w:ascii="Arial" w:hAnsi="Arial" w:cs="Arial"/>
          <w:sz w:val="22"/>
          <w:szCs w:val="22"/>
        </w:rPr>
        <w:t xml:space="preserve">Exhibit 3 - </w:t>
      </w:r>
      <w:r w:rsidRPr="0034102C">
        <w:rPr>
          <w:rFonts w:ascii="Arial" w:hAnsi="Arial" w:cs="Arial"/>
          <w:color w:val="000000"/>
          <w:sz w:val="22"/>
          <w:szCs w:val="22"/>
        </w:rPr>
        <w:t>Planning SERP Worksheet</w:t>
      </w:r>
    </w:p>
    <w:p w:rsidR="00FA7C59" w:rsidRDefault="00FA7C59"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FA7C59" w:rsidRDefault="00FA7C59"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Pr>
          <w:rFonts w:ascii="Arial" w:hAnsi="Arial" w:cs="Arial"/>
          <w:color w:val="000000"/>
          <w:sz w:val="22"/>
          <w:szCs w:val="22"/>
        </w:rPr>
        <w:t>Attachments:</w:t>
      </w:r>
    </w:p>
    <w:p w:rsidR="00FA7C59" w:rsidRPr="0034102C" w:rsidRDefault="00FA7C59"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0674F8" w:rsidRPr="0034102C" w:rsidRDefault="000674F8"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34102C">
        <w:rPr>
          <w:rFonts w:ascii="Arial" w:hAnsi="Arial" w:cs="Arial"/>
          <w:color w:val="000000"/>
          <w:sz w:val="22"/>
          <w:szCs w:val="22"/>
        </w:rPr>
        <w:t>Attachment 1 – Revision History for IMC 0609.01</w:t>
      </w:r>
    </w:p>
    <w:p w:rsidR="000674F8" w:rsidRPr="0034102C" w:rsidRDefault="000674F8" w:rsidP="00C141A4">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674F8" w:rsidRPr="0034102C" w:rsidRDefault="000674F8" w:rsidP="00C141A4">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674F8" w:rsidRPr="0034102C" w:rsidRDefault="000674F8" w:rsidP="00C141A4">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0674F8" w:rsidRPr="0034102C" w:rsidSect="002E3C76">
          <w:pgSz w:w="12240" w:h="15840"/>
          <w:pgMar w:top="1440" w:right="1440" w:bottom="1440" w:left="1440" w:header="1440" w:footer="1440" w:gutter="0"/>
          <w:cols w:space="720"/>
          <w:noEndnote/>
          <w:docGrid w:linePitch="326"/>
        </w:sectPr>
      </w:pPr>
    </w:p>
    <w:p w:rsidR="00D37B49" w:rsidRPr="0034102C" w:rsidRDefault="00D37B49" w:rsidP="00FA7C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u w:val="single"/>
        </w:rPr>
      </w:pPr>
      <w:r w:rsidRPr="0034102C">
        <w:rPr>
          <w:rFonts w:ascii="Arial" w:hAnsi="Arial" w:cs="Arial"/>
          <w:sz w:val="22"/>
          <w:szCs w:val="22"/>
        </w:rPr>
        <w:lastRenderedPageBreak/>
        <w:t>Exhibit 1</w:t>
      </w:r>
    </w:p>
    <w:p w:rsidR="00D37B49" w:rsidRPr="0034102C" w:rsidRDefault="00D37B49"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p>
    <w:p w:rsidR="00D37B49" w:rsidRPr="0034102C" w:rsidRDefault="00C253A0" w:rsidP="00AD17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34102C">
        <w:rPr>
          <w:rFonts w:ascii="Arial" w:hAnsi="Arial" w:cs="Arial"/>
          <w:sz w:val="22"/>
          <w:szCs w:val="22"/>
          <w:u w:val="single"/>
        </w:rPr>
        <w:t xml:space="preserve">SUGGESTED </w:t>
      </w:r>
      <w:r w:rsidR="00D37B49" w:rsidRPr="0034102C">
        <w:rPr>
          <w:rFonts w:ascii="Arial" w:hAnsi="Arial" w:cs="Arial"/>
          <w:sz w:val="22"/>
          <w:szCs w:val="22"/>
          <w:u w:val="single"/>
        </w:rPr>
        <w:t>OPENING COMMENTS FOR REGULATORY CONFERENCE</w:t>
      </w:r>
    </w:p>
    <w:p w:rsidR="00D37B49" w:rsidRPr="0034102C" w:rsidRDefault="00D37B49"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37B49" w:rsidRPr="0034102C" w:rsidRDefault="00D37B49"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4102C">
        <w:rPr>
          <w:rFonts w:ascii="Arial" w:hAnsi="Arial" w:cs="Arial"/>
          <w:sz w:val="22"/>
          <w:szCs w:val="22"/>
        </w:rPr>
        <w:t>After a potentially safety-significant finding is identified and characterized by the Significance Determination Process (SDP) as either White, Yellow, Red, or greater than Green, an opportunity for a Regulatory Conference is offered to a licensee.  In this case, [the licensee</w:t>
      </w:r>
      <w:r w:rsidR="00FE121C" w:rsidRPr="0034102C">
        <w:rPr>
          <w:rFonts w:ascii="Arial" w:hAnsi="Arial" w:cs="Arial"/>
          <w:sz w:val="22"/>
          <w:szCs w:val="22"/>
        </w:rPr>
        <w:t>’</w:t>
      </w:r>
      <w:r w:rsidRPr="0034102C">
        <w:rPr>
          <w:rFonts w:ascii="Arial" w:hAnsi="Arial" w:cs="Arial"/>
          <w:sz w:val="22"/>
          <w:szCs w:val="22"/>
        </w:rPr>
        <w:t>s name] requested that a conference be held to discuss the issues and their significance.</w:t>
      </w:r>
    </w:p>
    <w:p w:rsidR="00D37B49" w:rsidRPr="0034102C" w:rsidRDefault="00D37B49"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37B49" w:rsidRPr="0034102C" w:rsidRDefault="00D37B49"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4102C">
        <w:rPr>
          <w:rFonts w:ascii="Arial" w:hAnsi="Arial" w:cs="Arial"/>
          <w:sz w:val="22"/>
          <w:szCs w:val="22"/>
        </w:rPr>
        <w:t>This conference is OPEN to public observation.  Members of the public who are in attendance at this meeting, you should be aware that this is a meeting between the Nuclear Regulatory Commission and [the licensee</w:t>
      </w:r>
      <w:r w:rsidR="00FE121C" w:rsidRPr="0034102C">
        <w:rPr>
          <w:rFonts w:ascii="Arial" w:hAnsi="Arial" w:cs="Arial"/>
          <w:sz w:val="22"/>
          <w:szCs w:val="22"/>
        </w:rPr>
        <w:t>’</w:t>
      </w:r>
      <w:r w:rsidRPr="0034102C">
        <w:rPr>
          <w:rFonts w:ascii="Arial" w:hAnsi="Arial" w:cs="Arial"/>
          <w:sz w:val="22"/>
          <w:szCs w:val="22"/>
        </w:rPr>
        <w:t>s name].  Following the conference, NRC staff will be available to answer questions and receive comments from members of the public concerning matters discussed at this conference.</w:t>
      </w:r>
    </w:p>
    <w:p w:rsidR="00D37B49" w:rsidRPr="0034102C" w:rsidRDefault="00D37B49"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37B49" w:rsidRPr="0034102C" w:rsidRDefault="00D37B49"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4102C">
        <w:rPr>
          <w:rFonts w:ascii="Arial" w:hAnsi="Arial" w:cs="Arial"/>
          <w:sz w:val="22"/>
          <w:szCs w:val="22"/>
        </w:rPr>
        <w:t>A Regulatory Conference is the last step of the inspection process before the NRC makes its final decision on the significance of the inspection findings. [Using the subject finding provide a brief summary of the SDP and how the process led to the conference].</w:t>
      </w:r>
    </w:p>
    <w:p w:rsidR="00D37B49" w:rsidRPr="0034102C" w:rsidRDefault="00D37B49"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37B49" w:rsidRPr="0034102C" w:rsidRDefault="00D37B49"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4102C">
        <w:rPr>
          <w:rFonts w:ascii="Arial" w:hAnsi="Arial" w:cs="Arial"/>
          <w:sz w:val="22"/>
          <w:szCs w:val="22"/>
        </w:rPr>
        <w:t>The purpose of this conference is to allow you to identify your disagreements, in part or all, with facts and assumptions used by the NRC to make the preliminary significance determination, and to allow you to present new information that may assist the NRC in arriving at the most appropriate final significance determination.</w:t>
      </w:r>
    </w:p>
    <w:p w:rsidR="00D37B49" w:rsidRPr="0034102C" w:rsidRDefault="00D37B49"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166A" w:rsidRPr="0034102C" w:rsidRDefault="00D37B49"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4102C">
        <w:rPr>
          <w:rFonts w:ascii="Arial" w:hAnsi="Arial" w:cs="Arial"/>
          <w:sz w:val="22"/>
          <w:szCs w:val="22"/>
        </w:rPr>
        <w:t>We would also appreciate your views as to whether there is any other information that may be relevant to the application of significance determination in this case, including your position on the content and accuracy of the inspection report findings which were provided to you in advance of this conference.</w:t>
      </w:r>
      <w:r w:rsidR="005A061C" w:rsidRPr="0034102C">
        <w:rPr>
          <w:rFonts w:ascii="Arial" w:hAnsi="Arial" w:cs="Arial"/>
          <w:sz w:val="22"/>
          <w:szCs w:val="22"/>
        </w:rPr>
        <w:t xml:space="preserve">  If you have any additional information that is under development and is not available to be presented at this Regulatory Conference, please inform us of the nature of the information and the date the NRC can expect to receive it.  The NRC must receive all additional information, which is to be considered for the finding, </w:t>
      </w:r>
      <w:r w:rsidR="00F64600" w:rsidRPr="0034102C">
        <w:rPr>
          <w:rFonts w:ascii="Arial" w:hAnsi="Arial" w:cs="Arial"/>
          <w:sz w:val="22"/>
          <w:szCs w:val="22"/>
        </w:rPr>
        <w:t xml:space="preserve">within a reasonable period of time to </w:t>
      </w:r>
      <w:r w:rsidR="005A061C" w:rsidRPr="0034102C">
        <w:rPr>
          <w:rFonts w:ascii="Arial" w:hAnsi="Arial" w:cs="Arial"/>
          <w:sz w:val="22"/>
          <w:szCs w:val="22"/>
        </w:rPr>
        <w:t xml:space="preserve">allow the </w:t>
      </w:r>
      <w:r w:rsidR="00F64600" w:rsidRPr="0034102C">
        <w:rPr>
          <w:rFonts w:ascii="Arial" w:hAnsi="Arial" w:cs="Arial"/>
          <w:sz w:val="22"/>
          <w:szCs w:val="22"/>
        </w:rPr>
        <w:t xml:space="preserve">staff </w:t>
      </w:r>
      <w:r w:rsidR="005A061C" w:rsidRPr="0034102C">
        <w:rPr>
          <w:rFonts w:ascii="Arial" w:hAnsi="Arial" w:cs="Arial"/>
          <w:sz w:val="22"/>
          <w:szCs w:val="22"/>
        </w:rPr>
        <w:t xml:space="preserve">adequate time to review the information.  </w:t>
      </w:r>
    </w:p>
    <w:p w:rsidR="00D37B49" w:rsidRPr="0034102C" w:rsidRDefault="00D37B49"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37B49" w:rsidRPr="0034102C" w:rsidRDefault="00D37B49"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4102C">
        <w:rPr>
          <w:rFonts w:ascii="Arial" w:hAnsi="Arial" w:cs="Arial"/>
          <w:sz w:val="22"/>
          <w:szCs w:val="22"/>
        </w:rPr>
        <w:t>In addition to discussing your views on the safety significance of the finding</w:t>
      </w:r>
      <w:r w:rsidR="00C960D9" w:rsidRPr="0034102C">
        <w:rPr>
          <w:rFonts w:ascii="Arial" w:hAnsi="Arial" w:cs="Arial"/>
          <w:sz w:val="22"/>
          <w:szCs w:val="22"/>
        </w:rPr>
        <w:t>(</w:t>
      </w:r>
      <w:r w:rsidRPr="0034102C">
        <w:rPr>
          <w:rFonts w:ascii="Arial" w:hAnsi="Arial" w:cs="Arial"/>
          <w:sz w:val="22"/>
          <w:szCs w:val="22"/>
        </w:rPr>
        <w:t>s</w:t>
      </w:r>
      <w:r w:rsidR="00C960D9" w:rsidRPr="0034102C">
        <w:rPr>
          <w:rFonts w:ascii="Arial" w:hAnsi="Arial" w:cs="Arial"/>
          <w:sz w:val="22"/>
          <w:szCs w:val="22"/>
        </w:rPr>
        <w:t>)</w:t>
      </w:r>
      <w:r w:rsidRPr="0034102C">
        <w:rPr>
          <w:rFonts w:ascii="Arial" w:hAnsi="Arial" w:cs="Arial"/>
          <w:sz w:val="22"/>
          <w:szCs w:val="22"/>
        </w:rPr>
        <w:t xml:space="preserve">, you may want to present your views on the identified </w:t>
      </w:r>
      <w:r w:rsidR="00925BCD" w:rsidRPr="0034102C">
        <w:rPr>
          <w:rFonts w:ascii="Arial" w:hAnsi="Arial" w:cs="Arial"/>
          <w:sz w:val="22"/>
          <w:szCs w:val="22"/>
        </w:rPr>
        <w:t>apparent violation</w:t>
      </w:r>
      <w:r w:rsidR="00AB4F89" w:rsidRPr="0034102C">
        <w:rPr>
          <w:rFonts w:ascii="Arial" w:hAnsi="Arial" w:cs="Arial"/>
          <w:sz w:val="22"/>
          <w:szCs w:val="22"/>
        </w:rPr>
        <w:t>(</w:t>
      </w:r>
      <w:r w:rsidRPr="0034102C">
        <w:rPr>
          <w:rFonts w:ascii="Arial" w:hAnsi="Arial" w:cs="Arial"/>
          <w:sz w:val="22"/>
          <w:szCs w:val="22"/>
        </w:rPr>
        <w:t>s</w:t>
      </w:r>
      <w:r w:rsidR="00AB4F89" w:rsidRPr="0034102C">
        <w:rPr>
          <w:rFonts w:ascii="Arial" w:hAnsi="Arial" w:cs="Arial"/>
          <w:sz w:val="22"/>
          <w:szCs w:val="22"/>
        </w:rPr>
        <w:t>)</w:t>
      </w:r>
      <w:r w:rsidRPr="0034102C">
        <w:rPr>
          <w:rFonts w:ascii="Arial" w:hAnsi="Arial" w:cs="Arial"/>
          <w:sz w:val="22"/>
          <w:szCs w:val="22"/>
        </w:rPr>
        <w:t xml:space="preserve">.  Please note that the </w:t>
      </w:r>
      <w:r w:rsidR="00060662" w:rsidRPr="0034102C">
        <w:rPr>
          <w:rFonts w:ascii="Arial" w:hAnsi="Arial" w:cs="Arial"/>
          <w:sz w:val="22"/>
          <w:szCs w:val="22"/>
        </w:rPr>
        <w:t xml:space="preserve">primary purpose of this meeting is to discuss </w:t>
      </w:r>
      <w:r w:rsidR="00C960D9" w:rsidRPr="0034102C">
        <w:rPr>
          <w:rFonts w:ascii="Arial" w:hAnsi="Arial" w:cs="Arial"/>
          <w:sz w:val="22"/>
          <w:szCs w:val="22"/>
        </w:rPr>
        <w:t xml:space="preserve">issues related to the safety significance of the finding(s), which </w:t>
      </w:r>
      <w:r w:rsidR="007341B7" w:rsidRPr="0034102C">
        <w:rPr>
          <w:rFonts w:ascii="Arial" w:hAnsi="Arial" w:cs="Arial"/>
          <w:sz w:val="22"/>
          <w:szCs w:val="22"/>
        </w:rPr>
        <w:t>informs</w:t>
      </w:r>
      <w:r w:rsidR="00C960D9" w:rsidRPr="0034102C">
        <w:rPr>
          <w:rFonts w:ascii="Arial" w:hAnsi="Arial" w:cs="Arial"/>
          <w:sz w:val="22"/>
          <w:szCs w:val="22"/>
        </w:rPr>
        <w:t xml:space="preserve"> the outcome of </w:t>
      </w:r>
      <w:r w:rsidR="007341B7" w:rsidRPr="0034102C">
        <w:rPr>
          <w:rFonts w:ascii="Arial" w:hAnsi="Arial" w:cs="Arial"/>
          <w:sz w:val="22"/>
          <w:szCs w:val="22"/>
        </w:rPr>
        <w:t>the</w:t>
      </w:r>
      <w:r w:rsidR="00C960D9" w:rsidRPr="0034102C">
        <w:rPr>
          <w:rFonts w:ascii="Arial" w:hAnsi="Arial" w:cs="Arial"/>
          <w:sz w:val="22"/>
          <w:szCs w:val="22"/>
        </w:rPr>
        <w:t xml:space="preserve"> apparent violation</w:t>
      </w:r>
      <w:r w:rsidR="005E762E" w:rsidRPr="0034102C">
        <w:rPr>
          <w:rFonts w:ascii="Arial" w:hAnsi="Arial" w:cs="Arial"/>
          <w:sz w:val="22"/>
          <w:szCs w:val="22"/>
        </w:rPr>
        <w:t xml:space="preserve">.  </w:t>
      </w:r>
      <w:r w:rsidR="00C960D9" w:rsidRPr="0034102C">
        <w:rPr>
          <w:rFonts w:ascii="Arial" w:hAnsi="Arial" w:cs="Arial"/>
          <w:sz w:val="22"/>
          <w:szCs w:val="22"/>
        </w:rPr>
        <w:t>But, because a pre</w:t>
      </w:r>
      <w:r w:rsidR="005E762E">
        <w:rPr>
          <w:rFonts w:ascii="Arial" w:hAnsi="Arial" w:cs="Arial"/>
          <w:sz w:val="22"/>
          <w:szCs w:val="22"/>
        </w:rPr>
        <w:t>-</w:t>
      </w:r>
      <w:r w:rsidR="00C960D9" w:rsidRPr="0034102C">
        <w:rPr>
          <w:rFonts w:ascii="Arial" w:hAnsi="Arial" w:cs="Arial"/>
          <w:sz w:val="22"/>
          <w:szCs w:val="22"/>
        </w:rPr>
        <w:t xml:space="preserve">decisional enforcement conference </w:t>
      </w:r>
      <w:r w:rsidR="0030234F" w:rsidRPr="0034102C">
        <w:rPr>
          <w:rFonts w:ascii="Arial" w:hAnsi="Arial" w:cs="Arial"/>
          <w:sz w:val="22"/>
          <w:szCs w:val="22"/>
        </w:rPr>
        <w:t xml:space="preserve">is normally not convened </w:t>
      </w:r>
      <w:r w:rsidR="00C960D9" w:rsidRPr="0034102C">
        <w:rPr>
          <w:rFonts w:ascii="Arial" w:hAnsi="Arial" w:cs="Arial"/>
          <w:sz w:val="22"/>
          <w:szCs w:val="22"/>
        </w:rPr>
        <w:t xml:space="preserve">to discuss the </w:t>
      </w:r>
      <w:r w:rsidR="005A061C" w:rsidRPr="0034102C">
        <w:rPr>
          <w:rFonts w:ascii="Arial" w:hAnsi="Arial" w:cs="Arial"/>
          <w:sz w:val="22"/>
          <w:szCs w:val="22"/>
        </w:rPr>
        <w:t>apparent violation</w:t>
      </w:r>
      <w:r w:rsidR="0030234F" w:rsidRPr="0034102C">
        <w:rPr>
          <w:rFonts w:ascii="Arial" w:hAnsi="Arial" w:cs="Arial"/>
          <w:sz w:val="22"/>
          <w:szCs w:val="22"/>
        </w:rPr>
        <w:t>, a</w:t>
      </w:r>
      <w:r w:rsidR="00C960D9" w:rsidRPr="0034102C">
        <w:rPr>
          <w:rFonts w:ascii="Arial" w:hAnsi="Arial" w:cs="Arial"/>
          <w:sz w:val="22"/>
          <w:szCs w:val="22"/>
        </w:rPr>
        <w:t xml:space="preserve">ny </w:t>
      </w:r>
      <w:r w:rsidR="0030234F" w:rsidRPr="0034102C">
        <w:rPr>
          <w:rFonts w:ascii="Arial" w:hAnsi="Arial" w:cs="Arial"/>
          <w:sz w:val="22"/>
          <w:szCs w:val="22"/>
        </w:rPr>
        <w:t>d</w:t>
      </w:r>
      <w:r w:rsidR="00C960D9" w:rsidRPr="0034102C">
        <w:rPr>
          <w:rFonts w:ascii="Arial" w:hAnsi="Arial" w:cs="Arial"/>
          <w:sz w:val="22"/>
          <w:szCs w:val="22"/>
        </w:rPr>
        <w:t>iscussi</w:t>
      </w:r>
      <w:r w:rsidR="0030234F" w:rsidRPr="0034102C">
        <w:rPr>
          <w:rFonts w:ascii="Arial" w:hAnsi="Arial" w:cs="Arial"/>
          <w:sz w:val="22"/>
          <w:szCs w:val="22"/>
        </w:rPr>
        <w:t>o</w:t>
      </w:r>
      <w:r w:rsidR="00C960D9" w:rsidRPr="0034102C">
        <w:rPr>
          <w:rFonts w:ascii="Arial" w:hAnsi="Arial" w:cs="Arial"/>
          <w:sz w:val="22"/>
          <w:szCs w:val="22"/>
        </w:rPr>
        <w:t xml:space="preserve">n </w:t>
      </w:r>
      <w:r w:rsidR="0030234F" w:rsidRPr="0034102C">
        <w:rPr>
          <w:rFonts w:ascii="Arial" w:hAnsi="Arial" w:cs="Arial"/>
          <w:sz w:val="22"/>
          <w:szCs w:val="22"/>
        </w:rPr>
        <w:t xml:space="preserve">concerning apparent violations and the </w:t>
      </w:r>
      <w:r w:rsidR="00C960D9" w:rsidRPr="0034102C">
        <w:rPr>
          <w:rFonts w:ascii="Arial" w:hAnsi="Arial" w:cs="Arial"/>
          <w:sz w:val="22"/>
          <w:szCs w:val="22"/>
        </w:rPr>
        <w:t>applicable corr</w:t>
      </w:r>
      <w:r w:rsidR="0030234F" w:rsidRPr="0034102C">
        <w:rPr>
          <w:rFonts w:ascii="Arial" w:hAnsi="Arial" w:cs="Arial"/>
          <w:sz w:val="22"/>
          <w:szCs w:val="22"/>
        </w:rPr>
        <w:t xml:space="preserve">ective actions is </w:t>
      </w:r>
      <w:r w:rsidR="005A061C" w:rsidRPr="0034102C">
        <w:rPr>
          <w:rFonts w:ascii="Arial" w:hAnsi="Arial" w:cs="Arial"/>
          <w:sz w:val="22"/>
          <w:szCs w:val="22"/>
        </w:rPr>
        <w:t>permitted</w:t>
      </w:r>
      <w:r w:rsidR="0030234F" w:rsidRPr="0034102C">
        <w:rPr>
          <w:rFonts w:ascii="Arial" w:hAnsi="Arial" w:cs="Arial"/>
          <w:sz w:val="22"/>
          <w:szCs w:val="22"/>
        </w:rPr>
        <w:t xml:space="preserve">. </w:t>
      </w:r>
      <w:r w:rsidRPr="0034102C">
        <w:rPr>
          <w:rFonts w:ascii="Arial" w:hAnsi="Arial" w:cs="Arial"/>
          <w:sz w:val="22"/>
          <w:szCs w:val="22"/>
        </w:rPr>
        <w:t xml:space="preserve"> It is important to note that the decision to conduct this conference does not mean that the NRC has determined that a violation has occurred.  Violations related to the findings being discussed today will be assessed in accordance with the Commission's Enforcement Policy.</w:t>
      </w:r>
    </w:p>
    <w:p w:rsidR="00D37B49" w:rsidRPr="0034102C" w:rsidRDefault="00D37B49"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A7C59" w:rsidRDefault="00D37B49"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FA7C59" w:rsidSect="00FA7C59">
          <w:footerReference w:type="even" r:id="rId12"/>
          <w:footerReference w:type="default" r:id="rId13"/>
          <w:type w:val="nextColumn"/>
          <w:pgSz w:w="12240" w:h="15840" w:code="1"/>
          <w:pgMar w:top="1440" w:right="1440" w:bottom="1440" w:left="1440" w:header="1440" w:footer="1440" w:gutter="0"/>
          <w:pgNumType w:start="1"/>
          <w:cols w:space="720"/>
          <w:noEndnote/>
          <w:docGrid w:linePitch="326"/>
        </w:sectPr>
      </w:pPr>
      <w:r w:rsidRPr="0034102C">
        <w:rPr>
          <w:rFonts w:ascii="Arial" w:hAnsi="Arial" w:cs="Arial"/>
          <w:sz w:val="22"/>
          <w:szCs w:val="22"/>
        </w:rPr>
        <w:t>I should also note at this time that any statements of view or expressions of opinion made by NRC employees at this conference do not represent final agency determinations or beliefs relative to the matter before us today.</w:t>
      </w:r>
    </w:p>
    <w:p w:rsidR="000E4745" w:rsidRDefault="000E4745"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37B49" w:rsidRPr="0034102C" w:rsidRDefault="00D37B49"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4102C">
        <w:rPr>
          <w:rFonts w:ascii="Arial" w:hAnsi="Arial" w:cs="Arial"/>
          <w:sz w:val="22"/>
          <w:szCs w:val="22"/>
        </w:rPr>
        <w:t>Following this conference, the Regional and NRC Headquarters staff, will reach a significance determination and enforcement decision.</w:t>
      </w:r>
      <w:r w:rsidR="00E02D03" w:rsidRPr="0034102C">
        <w:rPr>
          <w:rFonts w:ascii="Arial" w:hAnsi="Arial" w:cs="Arial"/>
          <w:sz w:val="22"/>
          <w:szCs w:val="22"/>
        </w:rPr>
        <w:t xml:space="preserve">  </w:t>
      </w:r>
      <w:r w:rsidR="00805029" w:rsidRPr="0034102C">
        <w:rPr>
          <w:rFonts w:ascii="Arial" w:hAnsi="Arial" w:cs="Arial"/>
          <w:sz w:val="22"/>
          <w:szCs w:val="22"/>
        </w:rPr>
        <w:t xml:space="preserve">The NRC’s </w:t>
      </w:r>
      <w:r w:rsidR="00E02D03" w:rsidRPr="0034102C">
        <w:rPr>
          <w:rFonts w:ascii="Arial" w:hAnsi="Arial" w:cs="Arial"/>
          <w:sz w:val="22"/>
          <w:szCs w:val="22"/>
        </w:rPr>
        <w:t xml:space="preserve">goal </w:t>
      </w:r>
      <w:r w:rsidR="00805029" w:rsidRPr="0034102C">
        <w:rPr>
          <w:rFonts w:ascii="Arial" w:hAnsi="Arial" w:cs="Arial"/>
          <w:sz w:val="22"/>
          <w:szCs w:val="22"/>
        </w:rPr>
        <w:t xml:space="preserve">is </w:t>
      </w:r>
      <w:r w:rsidR="00E02D03" w:rsidRPr="0034102C">
        <w:rPr>
          <w:rFonts w:ascii="Arial" w:hAnsi="Arial" w:cs="Arial"/>
          <w:sz w:val="22"/>
          <w:szCs w:val="22"/>
        </w:rPr>
        <w:t>to issue the final significance determination letter within 90-days of the first official notification describing the finding.</w:t>
      </w:r>
    </w:p>
    <w:p w:rsidR="00D37B49" w:rsidRPr="0034102C" w:rsidRDefault="00D37B49"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37B49" w:rsidRPr="0034102C" w:rsidRDefault="00D37B49"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4102C">
        <w:rPr>
          <w:rFonts w:ascii="Arial" w:hAnsi="Arial" w:cs="Arial"/>
          <w:sz w:val="22"/>
          <w:szCs w:val="22"/>
        </w:rPr>
        <w:t>If you have any questions now or at any time during this conference, we would be pleased to answer them.</w:t>
      </w:r>
    </w:p>
    <w:p w:rsidR="00D37B49" w:rsidRPr="0034102C" w:rsidRDefault="00D37B49"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D37B49" w:rsidRPr="0034102C" w:rsidSect="00FA7C59">
          <w:footerReference w:type="default" r:id="rId14"/>
          <w:pgSz w:w="12240" w:h="15840" w:code="1"/>
          <w:pgMar w:top="1440" w:right="1440" w:bottom="1440" w:left="1440" w:header="1440" w:footer="1440" w:gutter="0"/>
          <w:pgNumType w:start="1"/>
          <w:cols w:space="720"/>
          <w:noEndnote/>
          <w:docGrid w:linePitch="326"/>
        </w:sectPr>
      </w:pPr>
    </w:p>
    <w:p w:rsidR="00771300" w:rsidRPr="00771300"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766" w:author="sjv1" w:date="2015-03-16T10:23:00Z"/>
          <w:rFonts w:ascii="Arial" w:hAnsi="Arial" w:cs="Arial"/>
          <w:sz w:val="22"/>
          <w:szCs w:val="22"/>
        </w:rPr>
      </w:pPr>
      <w:ins w:id="767" w:author="sjv1" w:date="2015-03-16T10:23:00Z">
        <w:r w:rsidRPr="00771300">
          <w:rPr>
            <w:rFonts w:ascii="Arial" w:hAnsi="Arial" w:cs="Arial"/>
            <w:sz w:val="22"/>
            <w:szCs w:val="22"/>
          </w:rPr>
          <w:lastRenderedPageBreak/>
          <w:t>Exhibit 2</w:t>
        </w:r>
      </w:ins>
    </w:p>
    <w:p w:rsidR="00771300" w:rsidRPr="00771300"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68" w:author="sjv1" w:date="2015-03-16T10:23:00Z"/>
          <w:rFonts w:ascii="Arial" w:hAnsi="Arial" w:cs="Arial"/>
          <w:sz w:val="22"/>
          <w:szCs w:val="22"/>
        </w:rPr>
      </w:pPr>
    </w:p>
    <w:p w:rsidR="00771300" w:rsidRPr="00AD17FE"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769" w:author="sjv1" w:date="2015-03-16T10:23:00Z"/>
          <w:rFonts w:ascii="Arial" w:hAnsi="Arial" w:cs="Arial"/>
          <w:color w:val="000000"/>
          <w:sz w:val="22"/>
          <w:szCs w:val="22"/>
          <w:u w:val="single"/>
        </w:rPr>
      </w:pPr>
      <w:ins w:id="770" w:author="sjv1" w:date="2015-03-16T10:23:00Z">
        <w:r w:rsidRPr="00AD17FE">
          <w:rPr>
            <w:rFonts w:ascii="Arial" w:hAnsi="Arial" w:cs="Arial"/>
            <w:color w:val="000000"/>
            <w:sz w:val="22"/>
            <w:szCs w:val="22"/>
            <w:u w:val="single"/>
          </w:rPr>
          <w:t xml:space="preserve">SERP </w:t>
        </w:r>
        <w:r w:rsidR="00AD17FE" w:rsidRPr="00AD17FE">
          <w:rPr>
            <w:rFonts w:ascii="Arial" w:hAnsi="Arial" w:cs="Arial"/>
            <w:color w:val="000000"/>
            <w:sz w:val="22"/>
            <w:szCs w:val="22"/>
            <w:u w:val="single"/>
          </w:rPr>
          <w:t>WORKSHEET</w:t>
        </w:r>
      </w:ins>
    </w:p>
    <w:p w:rsidR="00771300" w:rsidRPr="00771300"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71" w:author="sjv1" w:date="2015-03-16T10:23:00Z"/>
          <w:rFonts w:ascii="Arial" w:hAnsi="Arial" w:cs="Arial"/>
          <w:color w:val="000000"/>
          <w:sz w:val="22"/>
          <w:szCs w:val="22"/>
        </w:rPr>
      </w:pPr>
    </w:p>
    <w:p w:rsidR="00771300" w:rsidRPr="00771300"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72" w:author="sjv1" w:date="2015-03-16T10:23:00Z"/>
          <w:rFonts w:ascii="Arial" w:hAnsi="Arial" w:cs="Arial"/>
          <w:color w:val="000000"/>
          <w:sz w:val="22"/>
          <w:szCs w:val="22"/>
        </w:rPr>
      </w:pPr>
      <w:ins w:id="773" w:author="sjv1" w:date="2015-03-16T10:23:00Z">
        <w:r w:rsidRPr="00771300">
          <w:rPr>
            <w:rFonts w:ascii="Arial" w:hAnsi="Arial" w:cs="Arial"/>
            <w:color w:val="000000"/>
            <w:sz w:val="22"/>
            <w:szCs w:val="22"/>
            <w:u w:val="single"/>
          </w:rPr>
          <w:t>General Guidance</w:t>
        </w:r>
        <w:r w:rsidRPr="00771300">
          <w:rPr>
            <w:rFonts w:ascii="Arial" w:hAnsi="Arial" w:cs="Arial"/>
            <w:color w:val="000000"/>
            <w:sz w:val="22"/>
            <w:szCs w:val="22"/>
          </w:rPr>
          <w:t>:</w:t>
        </w:r>
      </w:ins>
    </w:p>
    <w:p w:rsidR="00771300" w:rsidRPr="00771300"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74" w:author="sjv1" w:date="2015-03-16T10:23:00Z"/>
          <w:rFonts w:ascii="Arial" w:hAnsi="Arial" w:cs="Arial"/>
          <w:color w:val="000000"/>
          <w:sz w:val="22"/>
          <w:szCs w:val="22"/>
        </w:rPr>
      </w:pPr>
    </w:p>
    <w:p w:rsidR="00771300" w:rsidRPr="00771300" w:rsidRDefault="00771300" w:rsidP="00771300">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75" w:author="sjv1" w:date="2015-03-16T10:23:00Z"/>
          <w:rFonts w:ascii="Arial" w:hAnsi="Arial" w:cs="Arial"/>
          <w:color w:val="000000"/>
          <w:sz w:val="22"/>
          <w:szCs w:val="22"/>
        </w:rPr>
      </w:pPr>
      <w:ins w:id="776" w:author="sjv1" w:date="2015-03-16T10:23:00Z">
        <w:r w:rsidRPr="00771300">
          <w:rPr>
            <w:rFonts w:ascii="Arial" w:hAnsi="Arial" w:cs="Arial"/>
            <w:color w:val="000000"/>
            <w:sz w:val="22"/>
            <w:szCs w:val="22"/>
          </w:rPr>
          <w:t>If the following guidelines are met, the SDP outcome, either a preliminary or a final determination, is considered in keeping with the risk-informed framework of the ROP.</w:t>
        </w:r>
      </w:ins>
    </w:p>
    <w:p w:rsidR="00771300" w:rsidRPr="00771300" w:rsidRDefault="00771300" w:rsidP="00771300">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77" w:author="sjv1" w:date="2015-03-16T10:23:00Z"/>
          <w:rFonts w:ascii="Arial" w:hAnsi="Arial" w:cs="Arial"/>
          <w:color w:val="000000"/>
          <w:sz w:val="22"/>
          <w:szCs w:val="22"/>
        </w:rPr>
      </w:pPr>
    </w:p>
    <w:p w:rsidR="00771300" w:rsidRPr="00771300" w:rsidRDefault="00771300" w:rsidP="00771300">
      <w:pPr>
        <w:widowControl/>
        <w:numPr>
          <w:ilvl w:val="0"/>
          <w:numId w:val="18"/>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ins w:id="778" w:author="sjv1" w:date="2015-03-16T10:23:00Z"/>
          <w:rFonts w:ascii="Arial" w:hAnsi="Arial" w:cs="Arial"/>
          <w:color w:val="000000"/>
          <w:sz w:val="22"/>
          <w:szCs w:val="22"/>
        </w:rPr>
      </w:pPr>
      <w:ins w:id="779" w:author="sjv1" w:date="2015-03-16T10:23:00Z">
        <w:r w:rsidRPr="00771300">
          <w:rPr>
            <w:rFonts w:ascii="Arial" w:hAnsi="Arial" w:cs="Arial"/>
            <w:color w:val="000000"/>
            <w:sz w:val="22"/>
            <w:szCs w:val="22"/>
          </w:rPr>
          <w:t>All of the influential assumptions are understood by both the NRC technical staff and management (i.e., SERP decision-makers).</w:t>
        </w:r>
      </w:ins>
    </w:p>
    <w:p w:rsidR="00771300" w:rsidRPr="00771300" w:rsidRDefault="00771300" w:rsidP="00771300">
      <w:pPr>
        <w:widowControl/>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ins w:id="780" w:author="sjv1" w:date="2015-03-16T10:23:00Z"/>
          <w:rFonts w:ascii="Arial" w:hAnsi="Arial" w:cs="Arial"/>
          <w:color w:val="000000"/>
          <w:sz w:val="22"/>
          <w:szCs w:val="22"/>
        </w:rPr>
      </w:pPr>
    </w:p>
    <w:p w:rsidR="00771300" w:rsidRPr="00771300" w:rsidRDefault="00771300" w:rsidP="00771300">
      <w:pPr>
        <w:widowControl/>
        <w:numPr>
          <w:ilvl w:val="0"/>
          <w:numId w:val="18"/>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ins w:id="781" w:author="sjv1" w:date="2015-03-16T10:23:00Z"/>
          <w:rFonts w:ascii="Arial" w:hAnsi="Arial" w:cs="Arial"/>
          <w:color w:val="000000"/>
          <w:sz w:val="22"/>
          <w:szCs w:val="22"/>
        </w:rPr>
      </w:pPr>
      <w:ins w:id="782" w:author="sjv1" w:date="2015-03-16T10:23:00Z">
        <w:r w:rsidRPr="00771300">
          <w:rPr>
            <w:rFonts w:ascii="Arial" w:hAnsi="Arial" w:cs="Arial"/>
            <w:color w:val="000000"/>
            <w:sz w:val="22"/>
            <w:szCs w:val="22"/>
          </w:rPr>
          <w:t xml:space="preserve">If an influential assumption has more than one equally valid input (e.g., a significant model uncertainty), sensitivity evaluations should be performed to appropriately account for all of the potentially valid outcomes (i.e., account for uncertainties).  If each influential assumption only has one valid </w:t>
        </w:r>
      </w:ins>
      <w:ins w:id="783" w:author="sjv1" w:date="2015-03-17T07:23:00Z">
        <w:r w:rsidR="00DB26A2">
          <w:rPr>
            <w:rFonts w:ascii="Arial" w:hAnsi="Arial" w:cs="Arial"/>
            <w:color w:val="000000"/>
            <w:sz w:val="22"/>
            <w:szCs w:val="22"/>
          </w:rPr>
          <w:t>input</w:t>
        </w:r>
      </w:ins>
      <w:ins w:id="784" w:author="sjv1" w:date="2015-03-16T10:23:00Z">
        <w:r w:rsidRPr="00771300">
          <w:rPr>
            <w:rFonts w:ascii="Arial" w:hAnsi="Arial" w:cs="Arial"/>
            <w:color w:val="000000"/>
            <w:sz w:val="22"/>
            <w:szCs w:val="22"/>
          </w:rPr>
          <w:t xml:space="preserve"> then a technical basis should be provided to substantiate that </w:t>
        </w:r>
      </w:ins>
      <w:ins w:id="785" w:author="sjv1" w:date="2015-03-17T07:24:00Z">
        <w:r w:rsidR="00DB26A2">
          <w:rPr>
            <w:rFonts w:ascii="Arial" w:hAnsi="Arial" w:cs="Arial"/>
            <w:color w:val="000000"/>
            <w:sz w:val="22"/>
            <w:szCs w:val="22"/>
          </w:rPr>
          <w:t>value</w:t>
        </w:r>
      </w:ins>
      <w:ins w:id="786" w:author="sjv1" w:date="2015-03-16T10:23:00Z">
        <w:r w:rsidRPr="00771300">
          <w:rPr>
            <w:rFonts w:ascii="Arial" w:hAnsi="Arial" w:cs="Arial"/>
            <w:color w:val="000000"/>
            <w:sz w:val="22"/>
            <w:szCs w:val="22"/>
          </w:rPr>
          <w:t xml:space="preserve">. </w:t>
        </w:r>
      </w:ins>
    </w:p>
    <w:p w:rsidR="00771300" w:rsidRPr="00771300" w:rsidRDefault="00771300" w:rsidP="00771300">
      <w:pPr>
        <w:widowControl/>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ins w:id="787" w:author="sjv1" w:date="2015-03-16T10:23:00Z"/>
          <w:rFonts w:ascii="Arial" w:hAnsi="Arial" w:cs="Arial"/>
          <w:color w:val="000000"/>
          <w:sz w:val="22"/>
          <w:szCs w:val="22"/>
        </w:rPr>
      </w:pPr>
    </w:p>
    <w:p w:rsidR="00771300" w:rsidRPr="00771300" w:rsidRDefault="00771300" w:rsidP="00771300">
      <w:pPr>
        <w:widowControl/>
        <w:numPr>
          <w:ilvl w:val="0"/>
          <w:numId w:val="18"/>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ins w:id="788" w:author="sjv1" w:date="2015-03-16T10:23:00Z"/>
          <w:rFonts w:ascii="Arial" w:hAnsi="Arial" w:cs="Arial"/>
          <w:color w:val="000000"/>
          <w:sz w:val="22"/>
          <w:szCs w:val="22"/>
        </w:rPr>
      </w:pPr>
      <w:ins w:id="789" w:author="sjv1" w:date="2015-03-16T10:23:00Z">
        <w:r w:rsidRPr="00771300">
          <w:rPr>
            <w:rFonts w:ascii="Arial" w:hAnsi="Arial" w:cs="Arial"/>
            <w:color w:val="000000"/>
            <w:sz w:val="22"/>
            <w:szCs w:val="22"/>
          </w:rPr>
          <w:t xml:space="preserve">The NRC technical staff and management understand the licensee’s perspectives and insights, if provided, and have a reasoned basis for either </w:t>
        </w:r>
      </w:ins>
      <w:ins w:id="790" w:author="sjv1" w:date="2015-03-20T06:54:00Z">
        <w:r w:rsidR="00400B79">
          <w:rPr>
            <w:rFonts w:ascii="Arial" w:hAnsi="Arial" w:cs="Arial"/>
            <w:color w:val="000000"/>
            <w:sz w:val="22"/>
            <w:szCs w:val="22"/>
          </w:rPr>
          <w:t xml:space="preserve">incorporating </w:t>
        </w:r>
      </w:ins>
      <w:ins w:id="791" w:author="sjv1" w:date="2015-03-20T06:55:00Z">
        <w:r w:rsidR="00400B79">
          <w:rPr>
            <w:rFonts w:ascii="Arial" w:hAnsi="Arial" w:cs="Arial"/>
            <w:color w:val="000000"/>
            <w:sz w:val="22"/>
            <w:szCs w:val="22"/>
          </w:rPr>
          <w:t>(</w:t>
        </w:r>
      </w:ins>
      <w:ins w:id="792" w:author="sjv1" w:date="2015-03-20T06:54:00Z">
        <w:r w:rsidR="00400B79">
          <w:rPr>
            <w:rFonts w:ascii="Arial" w:hAnsi="Arial" w:cs="Arial"/>
            <w:color w:val="000000"/>
            <w:sz w:val="22"/>
            <w:szCs w:val="22"/>
          </w:rPr>
          <w:t>or not incorporating</w:t>
        </w:r>
      </w:ins>
      <w:ins w:id="793" w:author="sjv1" w:date="2015-03-20T06:55:00Z">
        <w:r w:rsidR="00400B79">
          <w:rPr>
            <w:rFonts w:ascii="Arial" w:hAnsi="Arial" w:cs="Arial"/>
            <w:color w:val="000000"/>
            <w:sz w:val="22"/>
            <w:szCs w:val="22"/>
          </w:rPr>
          <w:t>)</w:t>
        </w:r>
      </w:ins>
      <w:ins w:id="794" w:author="sjv1" w:date="2015-03-16T10:23:00Z">
        <w:r w:rsidRPr="00771300">
          <w:rPr>
            <w:rFonts w:ascii="Arial" w:hAnsi="Arial" w:cs="Arial"/>
            <w:color w:val="000000"/>
            <w:sz w:val="22"/>
            <w:szCs w:val="22"/>
          </w:rPr>
          <w:t xml:space="preserve"> each perspective or insight</w:t>
        </w:r>
      </w:ins>
      <w:ins w:id="795" w:author="sjv1" w:date="2015-03-20T06:55:00Z">
        <w:r w:rsidR="00400B79">
          <w:rPr>
            <w:rFonts w:ascii="Arial" w:hAnsi="Arial" w:cs="Arial"/>
            <w:color w:val="000000"/>
            <w:sz w:val="22"/>
            <w:szCs w:val="22"/>
          </w:rPr>
          <w:t xml:space="preserve"> in the staff’s</w:t>
        </w:r>
      </w:ins>
      <w:ins w:id="796" w:author="sjv1" w:date="2015-03-20T06:56:00Z">
        <w:r w:rsidR="00400B79">
          <w:rPr>
            <w:rFonts w:ascii="Arial" w:hAnsi="Arial" w:cs="Arial"/>
            <w:color w:val="000000"/>
            <w:sz w:val="22"/>
            <w:szCs w:val="22"/>
          </w:rPr>
          <w:t xml:space="preserve"> evaluation</w:t>
        </w:r>
      </w:ins>
      <w:ins w:id="797" w:author="sjv1" w:date="2015-03-16T10:23:00Z">
        <w:r w:rsidRPr="00771300">
          <w:rPr>
            <w:rFonts w:ascii="Arial" w:hAnsi="Arial" w:cs="Arial"/>
            <w:color w:val="000000"/>
            <w:sz w:val="22"/>
            <w:szCs w:val="22"/>
          </w:rPr>
          <w:t xml:space="preserve">.  </w:t>
        </w:r>
      </w:ins>
    </w:p>
    <w:p w:rsidR="00771300" w:rsidRPr="00771300" w:rsidRDefault="00771300" w:rsidP="00771300">
      <w:pPr>
        <w:widowControl/>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ins w:id="798" w:author="sjv1" w:date="2015-03-16T10:23:00Z"/>
          <w:rFonts w:ascii="Arial" w:hAnsi="Arial" w:cs="Arial"/>
          <w:color w:val="000000"/>
          <w:sz w:val="22"/>
          <w:szCs w:val="22"/>
        </w:rPr>
      </w:pPr>
    </w:p>
    <w:p w:rsidR="00771300" w:rsidRPr="00771300" w:rsidRDefault="00771300" w:rsidP="00771300">
      <w:pPr>
        <w:widowControl/>
        <w:numPr>
          <w:ilvl w:val="0"/>
          <w:numId w:val="18"/>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ins w:id="799" w:author="sjv1" w:date="2015-03-16T10:23:00Z"/>
          <w:rFonts w:ascii="Arial" w:hAnsi="Arial" w:cs="Arial"/>
          <w:color w:val="000000"/>
          <w:sz w:val="22"/>
          <w:szCs w:val="22"/>
        </w:rPr>
      </w:pPr>
      <w:ins w:id="800" w:author="sjv1" w:date="2015-03-16T10:23:00Z">
        <w:r w:rsidRPr="00771300">
          <w:rPr>
            <w:rFonts w:ascii="Arial" w:hAnsi="Arial" w:cs="Arial"/>
            <w:color w:val="000000"/>
            <w:sz w:val="22"/>
            <w:szCs w:val="22"/>
          </w:rPr>
          <w:t xml:space="preserve">Taking into account guidelines 1-3, the preliminary or final significance determination should be based on the need to make a timely regulatory decision given the best available information during that timeframe.  </w:t>
        </w:r>
      </w:ins>
    </w:p>
    <w:p w:rsidR="00771300" w:rsidRPr="00771300"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01" w:author="sjv1" w:date="2015-03-16T10:23:00Z"/>
          <w:rFonts w:ascii="Arial" w:hAnsi="Arial" w:cs="Arial"/>
          <w:color w:val="000000"/>
          <w:sz w:val="22"/>
          <w:szCs w:val="22"/>
        </w:rPr>
      </w:pPr>
    </w:p>
    <w:p w:rsidR="00771300" w:rsidRPr="00771300"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02" w:author="sjv1" w:date="2015-03-16T10:23:00Z"/>
          <w:rFonts w:ascii="Arial" w:hAnsi="Arial" w:cs="Arial"/>
          <w:color w:val="000000"/>
          <w:sz w:val="22"/>
          <w:szCs w:val="22"/>
        </w:rPr>
      </w:pPr>
    </w:p>
    <w:p w:rsidR="00FA7C59" w:rsidRDefault="00FA7C59"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803" w:author="btc1" w:date="2015-04-28T12:34:00Z"/>
          <w:rFonts w:ascii="Arial" w:hAnsi="Arial" w:cs="Arial"/>
          <w:color w:val="000000"/>
          <w:sz w:val="22"/>
          <w:szCs w:val="22"/>
        </w:rPr>
        <w:sectPr w:rsidR="00FA7C59" w:rsidSect="00771300">
          <w:footerReference w:type="even" r:id="rId15"/>
          <w:footerReference w:type="default" r:id="rId16"/>
          <w:type w:val="nextColumn"/>
          <w:pgSz w:w="12240" w:h="15840"/>
          <w:pgMar w:top="1440" w:right="1440" w:bottom="1440" w:left="1440" w:header="1440" w:footer="1440" w:gutter="0"/>
          <w:pgNumType w:start="1"/>
          <w:cols w:space="720"/>
          <w:noEndnote/>
          <w:docGrid w:linePitch="326"/>
        </w:sectPr>
      </w:pPr>
    </w:p>
    <w:p w:rsidR="00771300" w:rsidRPr="00065848"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804" w:author="sjv1" w:date="2015-03-16T10:23:00Z"/>
          <w:rFonts w:ascii="Arial" w:hAnsi="Arial" w:cs="Arial"/>
          <w:b/>
          <w:color w:val="000000"/>
          <w:sz w:val="22"/>
          <w:szCs w:val="22"/>
        </w:rPr>
      </w:pPr>
      <w:ins w:id="805" w:author="sjv1" w:date="2015-03-16T10:23:00Z">
        <w:r w:rsidRPr="00065848">
          <w:rPr>
            <w:rFonts w:ascii="Arial" w:hAnsi="Arial" w:cs="Arial"/>
            <w:b/>
            <w:color w:val="000000"/>
            <w:sz w:val="22"/>
            <w:szCs w:val="22"/>
          </w:rPr>
          <w:lastRenderedPageBreak/>
          <w:t>SERP Worksheet</w:t>
        </w:r>
      </w:ins>
    </w:p>
    <w:p w:rsidR="00771300" w:rsidRPr="00771300"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06" w:author="sjv1" w:date="2015-03-16T10:23:00Z"/>
          <w:rFonts w:ascii="Arial" w:hAnsi="Arial" w:cs="Arial"/>
          <w:color w:val="000000"/>
          <w:sz w:val="22"/>
          <w:szCs w:val="22"/>
        </w:rPr>
      </w:pPr>
    </w:p>
    <w:p w:rsidR="00771300" w:rsidRPr="00771300"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07" w:author="sjv1" w:date="2015-03-16T10:23:00Z"/>
          <w:rFonts w:ascii="Arial" w:hAnsi="Arial" w:cs="Arial"/>
          <w:color w:val="000000"/>
          <w:sz w:val="22"/>
          <w:szCs w:val="22"/>
        </w:rPr>
      </w:pPr>
      <w:ins w:id="808" w:author="sjv1" w:date="2015-03-16T10:23:00Z">
        <w:r w:rsidRPr="00771300">
          <w:rPr>
            <w:rFonts w:ascii="Arial" w:hAnsi="Arial" w:cs="Arial"/>
            <w:color w:val="000000"/>
            <w:sz w:val="22"/>
            <w:szCs w:val="22"/>
            <w:u w:val="single"/>
          </w:rPr>
          <w:t>SERP INFORMATION</w:t>
        </w:r>
        <w:r w:rsidRPr="00771300">
          <w:rPr>
            <w:rFonts w:ascii="Arial" w:hAnsi="Arial" w:cs="Arial"/>
            <w:color w:val="000000"/>
            <w:sz w:val="22"/>
            <w:szCs w:val="22"/>
          </w:rPr>
          <w:t>:</w:t>
        </w:r>
      </w:ins>
    </w:p>
    <w:p w:rsidR="00771300" w:rsidRPr="00771300"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09" w:author="sjv1" w:date="2015-03-16T10:23:00Z"/>
          <w:rFonts w:ascii="Arial" w:hAnsi="Arial" w:cs="Arial"/>
          <w:color w:val="000000"/>
          <w:sz w:val="22"/>
          <w:szCs w:val="22"/>
        </w:rPr>
      </w:pPr>
    </w:p>
    <w:tbl>
      <w:tblPr>
        <w:tblStyle w:val="TableGrid"/>
        <w:tblW w:w="0" w:type="auto"/>
        <w:tblLook w:val="04A0" w:firstRow="1" w:lastRow="0" w:firstColumn="1" w:lastColumn="0" w:noHBand="0" w:noVBand="1"/>
      </w:tblPr>
      <w:tblGrid>
        <w:gridCol w:w="2268"/>
        <w:gridCol w:w="7308"/>
      </w:tblGrid>
      <w:tr w:rsidR="00771300" w:rsidRPr="00771300" w:rsidTr="00DB5324">
        <w:trPr>
          <w:trHeight w:val="432"/>
          <w:ins w:id="810" w:author="sjv1" w:date="2015-03-16T10:23:00Z"/>
        </w:trPr>
        <w:tc>
          <w:tcPr>
            <w:tcW w:w="2268" w:type="dxa"/>
            <w:shd w:val="clear" w:color="auto" w:fill="EEECE1" w:themeFill="background2"/>
            <w:vAlign w:val="center"/>
          </w:tcPr>
          <w:p w:rsidR="00771300" w:rsidRPr="00771300"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11" w:author="sjv1" w:date="2015-03-16T10:23:00Z"/>
                <w:rFonts w:cs="Arial"/>
                <w:color w:val="000000"/>
                <w:sz w:val="22"/>
                <w:szCs w:val="22"/>
              </w:rPr>
            </w:pPr>
            <w:ins w:id="812" w:author="sjv1" w:date="2015-03-16T10:23:00Z">
              <w:r w:rsidRPr="00771300">
                <w:rPr>
                  <w:rFonts w:cs="Arial"/>
                  <w:color w:val="000000"/>
                  <w:sz w:val="22"/>
                  <w:szCs w:val="22"/>
                </w:rPr>
                <w:t>Sponsor</w:t>
              </w:r>
            </w:ins>
          </w:p>
        </w:tc>
        <w:tc>
          <w:tcPr>
            <w:tcW w:w="7308" w:type="dxa"/>
            <w:shd w:val="clear" w:color="auto" w:fill="FFFFFF" w:themeFill="background1"/>
            <w:vAlign w:val="center"/>
          </w:tcPr>
          <w:p w:rsidR="00771300" w:rsidRPr="00771300" w:rsidRDefault="007C367C"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13" w:author="sjv1" w:date="2015-03-16T10:23:00Z"/>
                <w:rFonts w:cs="Arial"/>
                <w:i/>
                <w:color w:val="000000"/>
                <w:sz w:val="22"/>
                <w:szCs w:val="22"/>
              </w:rPr>
            </w:pPr>
            <w:ins w:id="814" w:author="sjv1" w:date="2015-03-17T07:25:00Z">
              <w:r>
                <w:rPr>
                  <w:rFonts w:cs="Arial"/>
                  <w:i/>
                  <w:color w:val="000000"/>
                  <w:sz w:val="22"/>
                  <w:szCs w:val="22"/>
                </w:rPr>
                <w:t>Organization that has the lead for the inspection activity and overall ownership of the inspection finding</w:t>
              </w:r>
            </w:ins>
          </w:p>
        </w:tc>
      </w:tr>
      <w:tr w:rsidR="00771300" w:rsidRPr="00771300" w:rsidTr="00DB5324">
        <w:trPr>
          <w:trHeight w:val="432"/>
          <w:ins w:id="815" w:author="sjv1" w:date="2015-03-16T10:23:00Z"/>
        </w:trPr>
        <w:tc>
          <w:tcPr>
            <w:tcW w:w="2268" w:type="dxa"/>
            <w:shd w:val="clear" w:color="auto" w:fill="EEECE1" w:themeFill="background2"/>
            <w:vAlign w:val="center"/>
          </w:tcPr>
          <w:p w:rsidR="00771300" w:rsidRPr="00771300"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16" w:author="sjv1" w:date="2015-03-16T10:23:00Z"/>
                <w:rFonts w:cs="Arial"/>
                <w:color w:val="000000"/>
                <w:sz w:val="22"/>
                <w:szCs w:val="22"/>
              </w:rPr>
            </w:pPr>
            <w:ins w:id="817" w:author="sjv1" w:date="2015-03-16T10:23:00Z">
              <w:r w:rsidRPr="00771300">
                <w:rPr>
                  <w:rFonts w:cs="Arial"/>
                  <w:color w:val="000000"/>
                  <w:sz w:val="22"/>
                  <w:szCs w:val="22"/>
                </w:rPr>
                <w:t>Type (Prelim/Fin)</w:t>
              </w:r>
            </w:ins>
          </w:p>
        </w:tc>
        <w:tc>
          <w:tcPr>
            <w:tcW w:w="7308" w:type="dxa"/>
            <w:shd w:val="clear" w:color="auto" w:fill="FFFFFF" w:themeFill="background1"/>
            <w:vAlign w:val="center"/>
          </w:tcPr>
          <w:p w:rsidR="00771300" w:rsidRPr="00771300" w:rsidRDefault="007C367C"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18" w:author="sjv1" w:date="2015-03-16T10:23:00Z"/>
                <w:rFonts w:cs="Arial"/>
                <w:i/>
                <w:color w:val="000000"/>
                <w:sz w:val="22"/>
                <w:szCs w:val="22"/>
              </w:rPr>
            </w:pPr>
            <w:ins w:id="819" w:author="sjv1" w:date="2015-03-17T07:27:00Z">
              <w:r>
                <w:rPr>
                  <w:rFonts w:cs="Arial"/>
                  <w:i/>
                  <w:color w:val="000000"/>
                  <w:sz w:val="22"/>
                  <w:szCs w:val="22"/>
                </w:rPr>
                <w:t xml:space="preserve">Preliminary </w:t>
              </w:r>
            </w:ins>
            <w:ins w:id="820" w:author="sjv1" w:date="2015-03-17T07:31:00Z">
              <w:r>
                <w:rPr>
                  <w:rFonts w:cs="Arial"/>
                  <w:i/>
                  <w:color w:val="000000"/>
                  <w:sz w:val="22"/>
                  <w:szCs w:val="22"/>
                </w:rPr>
                <w:t xml:space="preserve">SERP </w:t>
              </w:r>
            </w:ins>
            <w:ins w:id="821" w:author="sjv1" w:date="2015-03-17T07:27:00Z">
              <w:r>
                <w:rPr>
                  <w:rFonts w:cs="Arial"/>
                  <w:i/>
                  <w:color w:val="000000"/>
                  <w:sz w:val="22"/>
                  <w:szCs w:val="22"/>
                </w:rPr>
                <w:t>or Final SERP</w:t>
              </w:r>
            </w:ins>
          </w:p>
        </w:tc>
      </w:tr>
      <w:tr w:rsidR="00771300" w:rsidRPr="00771300" w:rsidTr="00DB5324">
        <w:trPr>
          <w:trHeight w:val="432"/>
          <w:ins w:id="822" w:author="sjv1" w:date="2015-03-16T10:23:00Z"/>
        </w:trPr>
        <w:tc>
          <w:tcPr>
            <w:tcW w:w="2268" w:type="dxa"/>
            <w:shd w:val="clear" w:color="auto" w:fill="EEECE1" w:themeFill="background2"/>
            <w:vAlign w:val="center"/>
          </w:tcPr>
          <w:p w:rsidR="00771300" w:rsidRPr="00771300"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23" w:author="sjv1" w:date="2015-03-16T10:23:00Z"/>
                <w:rFonts w:cs="Arial"/>
                <w:color w:val="000000"/>
                <w:sz w:val="22"/>
                <w:szCs w:val="22"/>
              </w:rPr>
            </w:pPr>
            <w:ins w:id="824" w:author="sjv1" w:date="2015-03-16T10:23:00Z">
              <w:r w:rsidRPr="00771300">
                <w:rPr>
                  <w:rFonts w:cs="Arial"/>
                  <w:color w:val="000000"/>
                  <w:sz w:val="22"/>
                  <w:szCs w:val="22"/>
                </w:rPr>
                <w:t>Date</w:t>
              </w:r>
            </w:ins>
          </w:p>
        </w:tc>
        <w:tc>
          <w:tcPr>
            <w:tcW w:w="7308" w:type="dxa"/>
            <w:shd w:val="clear" w:color="auto" w:fill="FFFFFF" w:themeFill="background1"/>
            <w:vAlign w:val="center"/>
          </w:tcPr>
          <w:p w:rsidR="00771300" w:rsidRPr="00771300" w:rsidRDefault="007C367C"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25" w:author="sjv1" w:date="2015-03-16T10:23:00Z"/>
                <w:rFonts w:cs="Arial"/>
                <w:i/>
                <w:color w:val="000000"/>
                <w:sz w:val="22"/>
                <w:szCs w:val="22"/>
              </w:rPr>
            </w:pPr>
            <w:ins w:id="826" w:author="sjv1" w:date="2015-03-17T07:30:00Z">
              <w:r>
                <w:rPr>
                  <w:rFonts w:cs="Arial"/>
                  <w:i/>
                  <w:color w:val="000000"/>
                  <w:sz w:val="22"/>
                  <w:szCs w:val="22"/>
                </w:rPr>
                <w:t>D</w:t>
              </w:r>
            </w:ins>
            <w:ins w:id="827" w:author="sjv1" w:date="2015-03-17T07:27:00Z">
              <w:r>
                <w:rPr>
                  <w:rFonts w:cs="Arial"/>
                  <w:i/>
                  <w:color w:val="000000"/>
                  <w:sz w:val="22"/>
                  <w:szCs w:val="22"/>
                </w:rPr>
                <w:t>ate the SERP is held</w:t>
              </w:r>
            </w:ins>
          </w:p>
        </w:tc>
      </w:tr>
      <w:tr w:rsidR="00771300" w:rsidRPr="00771300" w:rsidTr="00DB5324">
        <w:trPr>
          <w:trHeight w:val="432"/>
          <w:ins w:id="828" w:author="sjv1" w:date="2015-03-16T10:23:00Z"/>
        </w:trPr>
        <w:tc>
          <w:tcPr>
            <w:tcW w:w="2268" w:type="dxa"/>
            <w:shd w:val="clear" w:color="auto" w:fill="EEECE1" w:themeFill="background2"/>
            <w:vAlign w:val="center"/>
          </w:tcPr>
          <w:p w:rsidR="00771300" w:rsidRPr="00771300"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29" w:author="sjv1" w:date="2015-03-16T10:23:00Z"/>
                <w:rFonts w:cs="Arial"/>
                <w:color w:val="000000"/>
                <w:sz w:val="22"/>
                <w:szCs w:val="22"/>
              </w:rPr>
            </w:pPr>
            <w:ins w:id="830" w:author="sjv1" w:date="2015-03-16T10:23:00Z">
              <w:r w:rsidRPr="00771300">
                <w:rPr>
                  <w:rFonts w:cs="Arial"/>
                  <w:color w:val="000000"/>
                  <w:sz w:val="22"/>
                  <w:szCs w:val="22"/>
                </w:rPr>
                <w:t>EA Number</w:t>
              </w:r>
            </w:ins>
          </w:p>
        </w:tc>
        <w:tc>
          <w:tcPr>
            <w:tcW w:w="7308" w:type="dxa"/>
            <w:shd w:val="clear" w:color="auto" w:fill="FFFFFF" w:themeFill="background1"/>
            <w:vAlign w:val="center"/>
          </w:tcPr>
          <w:p w:rsidR="00771300" w:rsidRPr="00771300" w:rsidRDefault="007C367C"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31" w:author="sjv1" w:date="2015-03-16T10:23:00Z"/>
                <w:rFonts w:cs="Arial"/>
                <w:i/>
                <w:color w:val="000000"/>
                <w:sz w:val="22"/>
                <w:szCs w:val="22"/>
              </w:rPr>
            </w:pPr>
            <w:ins w:id="832" w:author="sjv1" w:date="2015-03-17T07:28:00Z">
              <w:r>
                <w:rPr>
                  <w:rFonts w:cs="Arial"/>
                  <w:i/>
                  <w:color w:val="000000"/>
                  <w:sz w:val="22"/>
                  <w:szCs w:val="22"/>
                </w:rPr>
                <w:t>Enforcement Action Number for the finding</w:t>
              </w:r>
            </w:ins>
          </w:p>
        </w:tc>
      </w:tr>
    </w:tbl>
    <w:p w:rsidR="00771300" w:rsidRPr="00771300"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33" w:author="sjv1" w:date="2015-03-16T10:23:00Z"/>
          <w:rFonts w:ascii="Arial" w:hAnsi="Arial" w:cs="Arial"/>
          <w:color w:val="000000"/>
          <w:sz w:val="22"/>
          <w:szCs w:val="22"/>
        </w:rPr>
      </w:pPr>
    </w:p>
    <w:p w:rsidR="00771300" w:rsidRPr="00771300"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34" w:author="sjv1" w:date="2015-03-16T10:23:00Z"/>
          <w:rFonts w:ascii="Arial" w:hAnsi="Arial" w:cs="Arial"/>
          <w:color w:val="000000"/>
          <w:sz w:val="22"/>
          <w:szCs w:val="22"/>
        </w:rPr>
      </w:pPr>
    </w:p>
    <w:p w:rsidR="00771300" w:rsidRPr="00771300"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35" w:author="sjv1" w:date="2015-03-16T10:23:00Z"/>
          <w:rFonts w:ascii="Arial" w:hAnsi="Arial" w:cs="Arial"/>
          <w:color w:val="000000"/>
          <w:sz w:val="22"/>
          <w:szCs w:val="22"/>
        </w:rPr>
      </w:pPr>
      <w:ins w:id="836" w:author="sjv1" w:date="2015-03-16T10:23:00Z">
        <w:r w:rsidRPr="00771300">
          <w:rPr>
            <w:rFonts w:ascii="Arial" w:hAnsi="Arial" w:cs="Arial"/>
            <w:color w:val="000000"/>
            <w:sz w:val="22"/>
            <w:szCs w:val="22"/>
            <w:u w:val="single"/>
          </w:rPr>
          <w:t>LICENSEE INFORMATION</w:t>
        </w:r>
        <w:r w:rsidRPr="00771300">
          <w:rPr>
            <w:rFonts w:ascii="Arial" w:hAnsi="Arial" w:cs="Arial"/>
            <w:color w:val="000000"/>
            <w:sz w:val="22"/>
            <w:szCs w:val="22"/>
          </w:rPr>
          <w:t>:</w:t>
        </w:r>
      </w:ins>
    </w:p>
    <w:p w:rsidR="00771300" w:rsidRPr="00771300"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37" w:author="sjv1" w:date="2015-03-16T10:23:00Z"/>
          <w:rFonts w:ascii="Arial" w:hAnsi="Arial" w:cs="Arial"/>
          <w:color w:val="000000"/>
          <w:sz w:val="22"/>
          <w:szCs w:val="22"/>
        </w:rPr>
      </w:pPr>
    </w:p>
    <w:tbl>
      <w:tblPr>
        <w:tblStyle w:val="TableGrid"/>
        <w:tblW w:w="0" w:type="auto"/>
        <w:tblLook w:val="04A0" w:firstRow="1" w:lastRow="0" w:firstColumn="1" w:lastColumn="0" w:noHBand="0" w:noVBand="1"/>
      </w:tblPr>
      <w:tblGrid>
        <w:gridCol w:w="2268"/>
        <w:gridCol w:w="7308"/>
      </w:tblGrid>
      <w:tr w:rsidR="00771300" w:rsidRPr="00771300" w:rsidTr="00DB5324">
        <w:trPr>
          <w:trHeight w:val="432"/>
          <w:ins w:id="838" w:author="sjv1" w:date="2015-03-16T10:23:00Z"/>
        </w:trPr>
        <w:tc>
          <w:tcPr>
            <w:tcW w:w="2268" w:type="dxa"/>
            <w:shd w:val="clear" w:color="auto" w:fill="EEECE1" w:themeFill="background2"/>
            <w:vAlign w:val="center"/>
          </w:tcPr>
          <w:p w:rsidR="00771300" w:rsidRPr="00771300"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39" w:author="sjv1" w:date="2015-03-16T10:23:00Z"/>
                <w:rFonts w:cs="Arial"/>
                <w:color w:val="000000"/>
                <w:sz w:val="22"/>
                <w:szCs w:val="22"/>
              </w:rPr>
            </w:pPr>
            <w:ins w:id="840" w:author="sjv1" w:date="2015-03-16T10:23:00Z">
              <w:r w:rsidRPr="00771300">
                <w:rPr>
                  <w:rFonts w:cs="Arial"/>
                  <w:color w:val="000000"/>
                  <w:sz w:val="22"/>
                  <w:szCs w:val="22"/>
                </w:rPr>
                <w:t>Name</w:t>
              </w:r>
            </w:ins>
          </w:p>
        </w:tc>
        <w:tc>
          <w:tcPr>
            <w:tcW w:w="7308" w:type="dxa"/>
            <w:shd w:val="clear" w:color="auto" w:fill="FFFFFF" w:themeFill="background1"/>
            <w:vAlign w:val="center"/>
          </w:tcPr>
          <w:p w:rsidR="00771300" w:rsidRPr="00771300" w:rsidRDefault="007C367C"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41" w:author="sjv1" w:date="2015-03-16T10:23:00Z"/>
                <w:rFonts w:cs="Arial"/>
                <w:i/>
                <w:color w:val="000000"/>
                <w:sz w:val="22"/>
                <w:szCs w:val="22"/>
              </w:rPr>
            </w:pPr>
            <w:ins w:id="842" w:author="sjv1" w:date="2015-03-17T07:30:00Z">
              <w:r>
                <w:rPr>
                  <w:rFonts w:cs="Arial"/>
                  <w:i/>
                  <w:color w:val="000000"/>
                  <w:sz w:val="22"/>
                  <w:szCs w:val="22"/>
                </w:rPr>
                <w:t>N</w:t>
              </w:r>
            </w:ins>
            <w:ins w:id="843" w:author="sjv1" w:date="2015-03-17T07:28:00Z">
              <w:r>
                <w:rPr>
                  <w:rFonts w:cs="Arial"/>
                  <w:i/>
                  <w:color w:val="000000"/>
                  <w:sz w:val="22"/>
                  <w:szCs w:val="22"/>
                </w:rPr>
                <w:t>ame of the utility or licensee</w:t>
              </w:r>
            </w:ins>
          </w:p>
        </w:tc>
      </w:tr>
      <w:tr w:rsidR="00771300" w:rsidRPr="00771300" w:rsidTr="00DB5324">
        <w:trPr>
          <w:trHeight w:val="432"/>
          <w:ins w:id="844" w:author="sjv1" w:date="2015-03-16T10:23:00Z"/>
        </w:trPr>
        <w:tc>
          <w:tcPr>
            <w:tcW w:w="2268" w:type="dxa"/>
            <w:shd w:val="clear" w:color="auto" w:fill="EEECE1" w:themeFill="background2"/>
            <w:vAlign w:val="center"/>
          </w:tcPr>
          <w:p w:rsidR="00771300" w:rsidRPr="00771300"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45" w:author="sjv1" w:date="2015-03-16T10:23:00Z"/>
                <w:rFonts w:cs="Arial"/>
                <w:color w:val="000000"/>
                <w:sz w:val="22"/>
                <w:szCs w:val="22"/>
              </w:rPr>
            </w:pPr>
            <w:ins w:id="846" w:author="sjv1" w:date="2015-03-16T10:23:00Z">
              <w:r w:rsidRPr="00771300">
                <w:rPr>
                  <w:rFonts w:cs="Arial"/>
                  <w:color w:val="000000"/>
                  <w:sz w:val="22"/>
                  <w:szCs w:val="22"/>
                </w:rPr>
                <w:t>Facility</w:t>
              </w:r>
            </w:ins>
          </w:p>
        </w:tc>
        <w:tc>
          <w:tcPr>
            <w:tcW w:w="7308" w:type="dxa"/>
            <w:shd w:val="clear" w:color="auto" w:fill="FFFFFF" w:themeFill="background1"/>
            <w:vAlign w:val="center"/>
          </w:tcPr>
          <w:p w:rsidR="00771300" w:rsidRPr="00771300" w:rsidRDefault="007C367C"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47" w:author="sjv1" w:date="2015-03-16T10:23:00Z"/>
                <w:rFonts w:cs="Arial"/>
                <w:i/>
                <w:color w:val="000000"/>
                <w:sz w:val="22"/>
                <w:szCs w:val="22"/>
              </w:rPr>
            </w:pPr>
            <w:ins w:id="848" w:author="sjv1" w:date="2015-03-17T07:30:00Z">
              <w:r>
                <w:rPr>
                  <w:rFonts w:cs="Arial"/>
                  <w:i/>
                  <w:color w:val="000000"/>
                  <w:sz w:val="22"/>
                  <w:szCs w:val="22"/>
                </w:rPr>
                <w:t>N</w:t>
              </w:r>
            </w:ins>
            <w:ins w:id="849" w:author="sjv1" w:date="2015-03-17T07:29:00Z">
              <w:r>
                <w:rPr>
                  <w:rFonts w:cs="Arial"/>
                  <w:i/>
                  <w:color w:val="000000"/>
                  <w:sz w:val="22"/>
                  <w:szCs w:val="22"/>
                </w:rPr>
                <w:t>ame of the plant and number of the unit as applicable</w:t>
              </w:r>
            </w:ins>
          </w:p>
        </w:tc>
      </w:tr>
      <w:tr w:rsidR="00771300" w:rsidRPr="00771300" w:rsidTr="00DB5324">
        <w:trPr>
          <w:trHeight w:val="432"/>
          <w:ins w:id="850" w:author="sjv1" w:date="2015-03-16T10:23:00Z"/>
        </w:trPr>
        <w:tc>
          <w:tcPr>
            <w:tcW w:w="2268" w:type="dxa"/>
            <w:shd w:val="clear" w:color="auto" w:fill="EEECE1" w:themeFill="background2"/>
            <w:vAlign w:val="center"/>
          </w:tcPr>
          <w:p w:rsidR="00771300" w:rsidRPr="00771300"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51" w:author="sjv1" w:date="2015-03-16T10:23:00Z"/>
                <w:rFonts w:cs="Arial"/>
                <w:color w:val="000000"/>
                <w:sz w:val="22"/>
                <w:szCs w:val="22"/>
              </w:rPr>
            </w:pPr>
            <w:ins w:id="852" w:author="sjv1" w:date="2015-03-16T10:23:00Z">
              <w:r w:rsidRPr="00771300">
                <w:rPr>
                  <w:rFonts w:cs="Arial"/>
                  <w:color w:val="000000"/>
                  <w:sz w:val="22"/>
                  <w:szCs w:val="22"/>
                </w:rPr>
                <w:t>Docket Number(s)</w:t>
              </w:r>
            </w:ins>
          </w:p>
        </w:tc>
        <w:tc>
          <w:tcPr>
            <w:tcW w:w="7308" w:type="dxa"/>
            <w:shd w:val="clear" w:color="auto" w:fill="FFFFFF" w:themeFill="background1"/>
            <w:vAlign w:val="center"/>
          </w:tcPr>
          <w:p w:rsidR="00771300" w:rsidRPr="00771300" w:rsidRDefault="007C367C"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53" w:author="sjv1" w:date="2015-03-16T10:23:00Z"/>
                <w:rFonts w:cs="Arial"/>
                <w:i/>
                <w:color w:val="000000"/>
                <w:sz w:val="22"/>
                <w:szCs w:val="22"/>
              </w:rPr>
            </w:pPr>
            <w:ins w:id="854" w:author="sjv1" w:date="2015-03-17T07:30:00Z">
              <w:r>
                <w:rPr>
                  <w:rFonts w:cs="Arial"/>
                  <w:i/>
                  <w:color w:val="000000"/>
                  <w:sz w:val="22"/>
                  <w:szCs w:val="22"/>
                </w:rPr>
                <w:t>Docket number(s) for the applicable unit(s)</w:t>
              </w:r>
            </w:ins>
          </w:p>
        </w:tc>
      </w:tr>
    </w:tbl>
    <w:p w:rsidR="00771300" w:rsidRPr="00771300"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55" w:author="sjv1" w:date="2015-03-16T10:23:00Z"/>
          <w:rFonts w:ascii="Arial" w:hAnsi="Arial" w:cs="Arial"/>
          <w:color w:val="000000"/>
          <w:sz w:val="22"/>
          <w:szCs w:val="22"/>
        </w:rPr>
      </w:pPr>
    </w:p>
    <w:p w:rsidR="00771300" w:rsidRPr="00771300"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56" w:author="sjv1" w:date="2015-03-16T10:23:00Z"/>
          <w:rFonts w:ascii="Arial" w:hAnsi="Arial" w:cs="Arial"/>
          <w:color w:val="000000"/>
          <w:sz w:val="22"/>
          <w:szCs w:val="22"/>
        </w:rPr>
      </w:pPr>
    </w:p>
    <w:p w:rsidR="00771300" w:rsidRPr="00771300"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57" w:author="sjv1" w:date="2015-03-16T10:23:00Z"/>
          <w:rFonts w:ascii="Arial" w:hAnsi="Arial" w:cs="Arial"/>
          <w:color w:val="000000"/>
          <w:sz w:val="22"/>
          <w:szCs w:val="22"/>
        </w:rPr>
      </w:pPr>
      <w:ins w:id="858" w:author="sjv1" w:date="2015-03-16T10:23:00Z">
        <w:r w:rsidRPr="00771300">
          <w:rPr>
            <w:rFonts w:ascii="Arial" w:hAnsi="Arial" w:cs="Arial"/>
            <w:color w:val="000000"/>
            <w:sz w:val="22"/>
            <w:szCs w:val="22"/>
            <w:u w:val="single"/>
          </w:rPr>
          <w:t>INSPECTION INFORMATION</w:t>
        </w:r>
        <w:r w:rsidRPr="00771300">
          <w:rPr>
            <w:rFonts w:ascii="Arial" w:hAnsi="Arial" w:cs="Arial"/>
            <w:color w:val="000000"/>
            <w:sz w:val="22"/>
            <w:szCs w:val="22"/>
          </w:rPr>
          <w:t>:</w:t>
        </w:r>
      </w:ins>
    </w:p>
    <w:p w:rsidR="00771300" w:rsidRPr="00771300"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59" w:author="sjv1" w:date="2015-03-16T10:23:00Z"/>
          <w:rFonts w:ascii="Arial" w:hAnsi="Arial" w:cs="Arial"/>
          <w:color w:val="000000"/>
          <w:sz w:val="22"/>
          <w:szCs w:val="22"/>
        </w:rPr>
      </w:pPr>
    </w:p>
    <w:tbl>
      <w:tblPr>
        <w:tblStyle w:val="TableGrid"/>
        <w:tblW w:w="0" w:type="auto"/>
        <w:tblLook w:val="04A0" w:firstRow="1" w:lastRow="0" w:firstColumn="1" w:lastColumn="0" w:noHBand="0" w:noVBand="1"/>
      </w:tblPr>
      <w:tblGrid>
        <w:gridCol w:w="2268"/>
        <w:gridCol w:w="7308"/>
      </w:tblGrid>
      <w:tr w:rsidR="00771300" w:rsidRPr="00771300" w:rsidTr="00DB5324">
        <w:trPr>
          <w:trHeight w:val="432"/>
          <w:ins w:id="860" w:author="sjv1" w:date="2015-03-16T10:23:00Z"/>
        </w:trPr>
        <w:tc>
          <w:tcPr>
            <w:tcW w:w="2268" w:type="dxa"/>
            <w:shd w:val="clear" w:color="auto" w:fill="EEECE1" w:themeFill="background2"/>
            <w:vAlign w:val="center"/>
          </w:tcPr>
          <w:p w:rsidR="00771300" w:rsidRPr="00771300"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61" w:author="sjv1" w:date="2015-03-16T10:23:00Z"/>
                <w:rFonts w:cs="Arial"/>
                <w:color w:val="000000"/>
                <w:sz w:val="22"/>
                <w:szCs w:val="22"/>
              </w:rPr>
            </w:pPr>
            <w:ins w:id="862" w:author="sjv1" w:date="2015-03-16T10:23:00Z">
              <w:r w:rsidRPr="00771300">
                <w:rPr>
                  <w:rFonts w:cs="Arial"/>
                  <w:color w:val="000000"/>
                  <w:sz w:val="22"/>
                  <w:szCs w:val="22"/>
                </w:rPr>
                <w:t>IR Number</w:t>
              </w:r>
            </w:ins>
          </w:p>
        </w:tc>
        <w:tc>
          <w:tcPr>
            <w:tcW w:w="7308" w:type="dxa"/>
            <w:shd w:val="clear" w:color="auto" w:fill="FFFFFF" w:themeFill="background1"/>
            <w:vAlign w:val="center"/>
          </w:tcPr>
          <w:p w:rsidR="00771300" w:rsidRPr="00372287" w:rsidRDefault="00372287"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63" w:author="sjv1" w:date="2015-03-16T10:23:00Z"/>
                <w:rFonts w:cs="Arial"/>
                <w:i/>
                <w:color w:val="000000"/>
                <w:sz w:val="22"/>
                <w:szCs w:val="22"/>
              </w:rPr>
            </w:pPr>
            <w:ins w:id="864" w:author="sjv1" w:date="2015-03-17T07:53:00Z">
              <w:r>
                <w:rPr>
                  <w:rFonts w:cs="Arial"/>
                  <w:i/>
                  <w:color w:val="000000"/>
                  <w:sz w:val="22"/>
                  <w:szCs w:val="22"/>
                </w:rPr>
                <w:t>Number of the Inspection Report</w:t>
              </w:r>
            </w:ins>
          </w:p>
        </w:tc>
      </w:tr>
      <w:tr w:rsidR="00771300" w:rsidRPr="00771300" w:rsidTr="00DB5324">
        <w:trPr>
          <w:trHeight w:val="432"/>
          <w:ins w:id="865" w:author="sjv1" w:date="2015-03-16T10:23:00Z"/>
        </w:trPr>
        <w:tc>
          <w:tcPr>
            <w:tcW w:w="2268" w:type="dxa"/>
            <w:shd w:val="clear" w:color="auto" w:fill="EEECE1" w:themeFill="background2"/>
            <w:vAlign w:val="center"/>
          </w:tcPr>
          <w:p w:rsidR="00771300" w:rsidRPr="00771300"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66" w:author="sjv1" w:date="2015-03-16T10:23:00Z"/>
                <w:rFonts w:cs="Arial"/>
                <w:color w:val="000000"/>
                <w:sz w:val="22"/>
                <w:szCs w:val="22"/>
              </w:rPr>
            </w:pPr>
            <w:ins w:id="867" w:author="sjv1" w:date="2015-03-16T10:23:00Z">
              <w:r w:rsidRPr="00771300">
                <w:rPr>
                  <w:rFonts w:cs="Arial"/>
                  <w:color w:val="000000"/>
                  <w:sz w:val="22"/>
                  <w:szCs w:val="22"/>
                </w:rPr>
                <w:t xml:space="preserve">Type </w:t>
              </w:r>
            </w:ins>
            <w:ins w:id="868" w:author="sjv1" w:date="2015-03-17T07:54:00Z">
              <w:r w:rsidR="00372287">
                <w:rPr>
                  <w:rFonts w:cs="Arial"/>
                  <w:color w:val="000000"/>
                  <w:sz w:val="22"/>
                  <w:szCs w:val="22"/>
                </w:rPr>
                <w:t>and sample</w:t>
              </w:r>
            </w:ins>
          </w:p>
        </w:tc>
        <w:tc>
          <w:tcPr>
            <w:tcW w:w="7308" w:type="dxa"/>
            <w:shd w:val="clear" w:color="auto" w:fill="FFFFFF" w:themeFill="background1"/>
            <w:vAlign w:val="center"/>
          </w:tcPr>
          <w:p w:rsidR="00771300" w:rsidRPr="00372287" w:rsidRDefault="00372287"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69" w:author="sjv1" w:date="2015-03-16T10:23:00Z"/>
                <w:rFonts w:cs="Arial"/>
                <w:i/>
                <w:color w:val="000000"/>
                <w:sz w:val="22"/>
                <w:szCs w:val="22"/>
              </w:rPr>
            </w:pPr>
            <w:ins w:id="870" w:author="sjv1" w:date="2015-03-17T07:53:00Z">
              <w:r>
                <w:rPr>
                  <w:rFonts w:cs="Arial"/>
                  <w:i/>
                  <w:color w:val="000000"/>
                  <w:sz w:val="22"/>
                  <w:szCs w:val="22"/>
                </w:rPr>
                <w:t>Type of inspection (e.g., quarterly, team</w:t>
              </w:r>
            </w:ins>
            <w:ins w:id="871" w:author="sjv1" w:date="2015-03-17T07:54:00Z">
              <w:r>
                <w:rPr>
                  <w:rFonts w:cs="Arial"/>
                  <w:i/>
                  <w:color w:val="000000"/>
                  <w:sz w:val="22"/>
                  <w:szCs w:val="22"/>
                </w:rPr>
                <w:t>, reactive) and inspection procedure sample (e.g., 71111.15)</w:t>
              </w:r>
            </w:ins>
          </w:p>
        </w:tc>
      </w:tr>
      <w:tr w:rsidR="00771300" w:rsidRPr="00771300" w:rsidTr="00DB5324">
        <w:trPr>
          <w:trHeight w:val="432"/>
          <w:ins w:id="872" w:author="sjv1" w:date="2015-03-16T10:23:00Z"/>
        </w:trPr>
        <w:tc>
          <w:tcPr>
            <w:tcW w:w="2268" w:type="dxa"/>
            <w:shd w:val="clear" w:color="auto" w:fill="EEECE1" w:themeFill="background2"/>
            <w:vAlign w:val="center"/>
          </w:tcPr>
          <w:p w:rsidR="00771300" w:rsidRPr="00771300"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73" w:author="sjv1" w:date="2015-03-16T10:23:00Z"/>
                <w:rFonts w:cs="Arial"/>
                <w:color w:val="000000"/>
                <w:sz w:val="22"/>
                <w:szCs w:val="22"/>
              </w:rPr>
            </w:pPr>
            <w:ins w:id="874" w:author="sjv1" w:date="2015-03-16T10:23:00Z">
              <w:r w:rsidRPr="00771300">
                <w:rPr>
                  <w:rFonts w:cs="Arial"/>
                  <w:color w:val="000000"/>
                  <w:sz w:val="22"/>
                  <w:szCs w:val="22"/>
                </w:rPr>
                <w:t>Inspection Start Date</w:t>
              </w:r>
            </w:ins>
          </w:p>
        </w:tc>
        <w:tc>
          <w:tcPr>
            <w:tcW w:w="7308" w:type="dxa"/>
            <w:shd w:val="clear" w:color="auto" w:fill="FFFFFF" w:themeFill="background1"/>
            <w:vAlign w:val="center"/>
          </w:tcPr>
          <w:p w:rsidR="00771300" w:rsidRPr="00372287" w:rsidRDefault="00372287"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75" w:author="sjv1" w:date="2015-03-16T10:23:00Z"/>
                <w:rFonts w:cs="Arial"/>
                <w:i/>
                <w:color w:val="000000"/>
                <w:sz w:val="22"/>
                <w:szCs w:val="22"/>
              </w:rPr>
            </w:pPr>
            <w:ins w:id="876" w:author="sjv1" w:date="2015-03-17T07:55:00Z">
              <w:r>
                <w:rPr>
                  <w:rFonts w:cs="Arial"/>
                  <w:i/>
                  <w:color w:val="000000"/>
                  <w:sz w:val="22"/>
                  <w:szCs w:val="22"/>
                </w:rPr>
                <w:t>Date the inspection officially began (i.e., entrance meeting)</w:t>
              </w:r>
            </w:ins>
          </w:p>
        </w:tc>
      </w:tr>
      <w:tr w:rsidR="00771300" w:rsidRPr="00771300" w:rsidTr="00DB5324">
        <w:trPr>
          <w:trHeight w:val="432"/>
          <w:ins w:id="877" w:author="sjv1" w:date="2015-03-16T10:23:00Z"/>
        </w:trPr>
        <w:tc>
          <w:tcPr>
            <w:tcW w:w="2268" w:type="dxa"/>
            <w:shd w:val="clear" w:color="auto" w:fill="EEECE1" w:themeFill="background2"/>
            <w:vAlign w:val="center"/>
          </w:tcPr>
          <w:p w:rsidR="00771300" w:rsidRPr="00771300"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78" w:author="sjv1" w:date="2015-03-16T10:23:00Z"/>
                <w:rFonts w:cs="Arial"/>
                <w:color w:val="000000"/>
                <w:sz w:val="22"/>
                <w:szCs w:val="22"/>
              </w:rPr>
            </w:pPr>
            <w:ins w:id="879" w:author="sjv1" w:date="2015-03-16T10:23:00Z">
              <w:r w:rsidRPr="00771300">
                <w:rPr>
                  <w:rFonts w:cs="Arial"/>
                  <w:color w:val="000000"/>
                  <w:sz w:val="22"/>
                  <w:szCs w:val="22"/>
                </w:rPr>
                <w:t>Exit Meeting Date</w:t>
              </w:r>
            </w:ins>
          </w:p>
        </w:tc>
        <w:tc>
          <w:tcPr>
            <w:tcW w:w="7308" w:type="dxa"/>
            <w:shd w:val="clear" w:color="auto" w:fill="FFFFFF" w:themeFill="background1"/>
            <w:vAlign w:val="center"/>
          </w:tcPr>
          <w:p w:rsidR="00771300" w:rsidRPr="00372287" w:rsidRDefault="00372287"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80" w:author="sjv1" w:date="2015-03-16T10:23:00Z"/>
                <w:rFonts w:cs="Arial"/>
                <w:i/>
                <w:color w:val="000000"/>
                <w:sz w:val="22"/>
                <w:szCs w:val="22"/>
              </w:rPr>
            </w:pPr>
            <w:ins w:id="881" w:author="sjv1" w:date="2015-03-17T07:56:00Z">
              <w:r>
                <w:rPr>
                  <w:rFonts w:cs="Arial"/>
                  <w:i/>
                  <w:color w:val="000000"/>
                  <w:sz w:val="22"/>
                  <w:szCs w:val="22"/>
                </w:rPr>
                <w:t>Date of the exit meeting (i.e., date the inspection is officially completed)</w:t>
              </w:r>
            </w:ins>
          </w:p>
        </w:tc>
      </w:tr>
    </w:tbl>
    <w:p w:rsidR="00771300" w:rsidRPr="00771300"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82" w:author="sjv1" w:date="2015-03-16T10:23:00Z"/>
          <w:rFonts w:ascii="Arial" w:hAnsi="Arial" w:cs="Arial"/>
          <w:color w:val="000000"/>
          <w:sz w:val="22"/>
          <w:szCs w:val="22"/>
        </w:rPr>
      </w:pPr>
    </w:p>
    <w:p w:rsidR="00771300" w:rsidRPr="00771300"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83" w:author="sjv1" w:date="2015-03-16T10:23:00Z"/>
          <w:rFonts w:ascii="Arial" w:hAnsi="Arial" w:cs="Arial"/>
          <w:color w:val="000000"/>
          <w:sz w:val="22"/>
          <w:szCs w:val="22"/>
          <w:u w:val="single"/>
        </w:rPr>
      </w:pPr>
    </w:p>
    <w:p w:rsidR="00771300" w:rsidRPr="00771300"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84" w:author="sjv1" w:date="2015-03-16T10:23:00Z"/>
          <w:rFonts w:ascii="Arial" w:hAnsi="Arial" w:cs="Arial"/>
          <w:color w:val="000000"/>
          <w:sz w:val="22"/>
          <w:szCs w:val="22"/>
        </w:rPr>
      </w:pPr>
      <w:ins w:id="885" w:author="sjv1" w:date="2015-03-16T10:23:00Z">
        <w:r w:rsidRPr="00771300">
          <w:rPr>
            <w:rFonts w:ascii="Arial" w:hAnsi="Arial" w:cs="Arial"/>
            <w:color w:val="000000"/>
            <w:sz w:val="22"/>
            <w:szCs w:val="22"/>
            <w:u w:val="single"/>
          </w:rPr>
          <w:t>STAFF SUPPORT</w:t>
        </w:r>
        <w:r w:rsidRPr="00771300">
          <w:rPr>
            <w:rFonts w:ascii="Arial" w:hAnsi="Arial" w:cs="Arial"/>
            <w:color w:val="000000"/>
            <w:sz w:val="22"/>
            <w:szCs w:val="22"/>
          </w:rPr>
          <w:t>:</w:t>
        </w:r>
      </w:ins>
    </w:p>
    <w:p w:rsidR="00771300" w:rsidRPr="00771300"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86" w:author="sjv1" w:date="2015-03-16T10:23:00Z"/>
          <w:rFonts w:ascii="Arial" w:hAnsi="Arial" w:cs="Arial"/>
          <w:color w:val="000000"/>
          <w:sz w:val="22"/>
          <w:szCs w:val="22"/>
        </w:rPr>
      </w:pPr>
    </w:p>
    <w:tbl>
      <w:tblPr>
        <w:tblStyle w:val="TableGrid"/>
        <w:tblW w:w="0" w:type="auto"/>
        <w:tblLook w:val="04A0" w:firstRow="1" w:lastRow="0" w:firstColumn="1" w:lastColumn="0" w:noHBand="0" w:noVBand="1"/>
      </w:tblPr>
      <w:tblGrid>
        <w:gridCol w:w="2268"/>
        <w:gridCol w:w="7308"/>
      </w:tblGrid>
      <w:tr w:rsidR="00771300" w:rsidRPr="00771300" w:rsidTr="00DB5324">
        <w:trPr>
          <w:trHeight w:val="432"/>
          <w:ins w:id="887" w:author="sjv1" w:date="2015-03-16T10:23:00Z"/>
        </w:trPr>
        <w:tc>
          <w:tcPr>
            <w:tcW w:w="2268" w:type="dxa"/>
            <w:shd w:val="clear" w:color="auto" w:fill="EEECE1" w:themeFill="background2"/>
            <w:vAlign w:val="center"/>
          </w:tcPr>
          <w:p w:rsidR="00771300" w:rsidRPr="00771300"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88" w:author="sjv1" w:date="2015-03-16T10:23:00Z"/>
                <w:rFonts w:cs="Arial"/>
                <w:color w:val="000000"/>
                <w:sz w:val="22"/>
                <w:szCs w:val="22"/>
              </w:rPr>
            </w:pPr>
            <w:ins w:id="889" w:author="sjv1" w:date="2015-03-16T10:23:00Z">
              <w:r w:rsidRPr="00771300">
                <w:rPr>
                  <w:rFonts w:cs="Arial"/>
                  <w:color w:val="000000"/>
                  <w:sz w:val="22"/>
                  <w:szCs w:val="22"/>
                </w:rPr>
                <w:t>Director/Deputy</w:t>
              </w:r>
            </w:ins>
          </w:p>
        </w:tc>
        <w:tc>
          <w:tcPr>
            <w:tcW w:w="7308" w:type="dxa"/>
            <w:shd w:val="clear" w:color="auto" w:fill="FFFFFF" w:themeFill="background1"/>
            <w:vAlign w:val="center"/>
          </w:tcPr>
          <w:p w:rsidR="00771300" w:rsidRPr="00372287" w:rsidRDefault="00372287"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90" w:author="sjv1" w:date="2015-03-16T10:23:00Z"/>
                <w:rFonts w:cs="Arial"/>
                <w:i/>
                <w:color w:val="000000"/>
                <w:sz w:val="22"/>
                <w:szCs w:val="22"/>
              </w:rPr>
            </w:pPr>
            <w:ins w:id="891" w:author="sjv1" w:date="2015-03-17T07:57:00Z">
              <w:r>
                <w:rPr>
                  <w:rFonts w:cs="Arial"/>
                  <w:i/>
                  <w:color w:val="000000"/>
                  <w:sz w:val="22"/>
                  <w:szCs w:val="22"/>
                </w:rPr>
                <w:t>Name(s)</w:t>
              </w:r>
            </w:ins>
          </w:p>
        </w:tc>
      </w:tr>
      <w:tr w:rsidR="00771300" w:rsidRPr="00771300" w:rsidTr="00DB5324">
        <w:trPr>
          <w:trHeight w:val="432"/>
          <w:ins w:id="892" w:author="sjv1" w:date="2015-03-16T10:23:00Z"/>
        </w:trPr>
        <w:tc>
          <w:tcPr>
            <w:tcW w:w="2268" w:type="dxa"/>
            <w:shd w:val="clear" w:color="auto" w:fill="EEECE1" w:themeFill="background2"/>
            <w:vAlign w:val="center"/>
          </w:tcPr>
          <w:p w:rsidR="00771300" w:rsidRPr="00771300"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93" w:author="sjv1" w:date="2015-03-16T10:23:00Z"/>
                <w:rFonts w:cs="Arial"/>
                <w:color w:val="000000"/>
                <w:sz w:val="22"/>
                <w:szCs w:val="22"/>
              </w:rPr>
            </w:pPr>
            <w:ins w:id="894" w:author="sjv1" w:date="2015-03-16T10:23:00Z">
              <w:r w:rsidRPr="00771300">
                <w:rPr>
                  <w:rFonts w:cs="Arial"/>
                  <w:color w:val="000000"/>
                  <w:sz w:val="22"/>
                  <w:szCs w:val="22"/>
                </w:rPr>
                <w:t>Branch Chief</w:t>
              </w:r>
            </w:ins>
          </w:p>
        </w:tc>
        <w:tc>
          <w:tcPr>
            <w:tcW w:w="7308" w:type="dxa"/>
            <w:shd w:val="clear" w:color="auto" w:fill="FFFFFF" w:themeFill="background1"/>
            <w:vAlign w:val="center"/>
          </w:tcPr>
          <w:p w:rsidR="00771300" w:rsidRPr="00372287" w:rsidRDefault="00372287"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95" w:author="sjv1" w:date="2015-03-16T10:23:00Z"/>
                <w:rFonts w:cs="Arial"/>
                <w:i/>
                <w:color w:val="000000"/>
                <w:sz w:val="22"/>
                <w:szCs w:val="22"/>
              </w:rPr>
            </w:pPr>
            <w:ins w:id="896" w:author="sjv1" w:date="2015-03-17T07:58:00Z">
              <w:r>
                <w:rPr>
                  <w:rFonts w:cs="Arial"/>
                  <w:i/>
                  <w:color w:val="000000"/>
                  <w:sz w:val="22"/>
                  <w:szCs w:val="22"/>
                </w:rPr>
                <w:t>Name(s)</w:t>
              </w:r>
            </w:ins>
          </w:p>
        </w:tc>
      </w:tr>
      <w:tr w:rsidR="00771300" w:rsidRPr="00771300" w:rsidTr="00DB5324">
        <w:trPr>
          <w:trHeight w:val="432"/>
          <w:ins w:id="897" w:author="sjv1" w:date="2015-03-16T10:23:00Z"/>
        </w:trPr>
        <w:tc>
          <w:tcPr>
            <w:tcW w:w="2268" w:type="dxa"/>
            <w:shd w:val="clear" w:color="auto" w:fill="EEECE1" w:themeFill="background2"/>
            <w:vAlign w:val="center"/>
          </w:tcPr>
          <w:p w:rsidR="00771300" w:rsidRPr="00771300"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98" w:author="sjv1" w:date="2015-03-16T10:23:00Z"/>
                <w:rFonts w:cs="Arial"/>
                <w:color w:val="000000"/>
                <w:sz w:val="22"/>
                <w:szCs w:val="22"/>
              </w:rPr>
            </w:pPr>
            <w:ins w:id="899" w:author="sjv1" w:date="2015-03-16T10:23:00Z">
              <w:r w:rsidRPr="00771300">
                <w:rPr>
                  <w:rFonts w:cs="Arial"/>
                  <w:color w:val="000000"/>
                  <w:sz w:val="22"/>
                  <w:szCs w:val="22"/>
                </w:rPr>
                <w:t>Inspectors</w:t>
              </w:r>
            </w:ins>
          </w:p>
        </w:tc>
        <w:tc>
          <w:tcPr>
            <w:tcW w:w="7308" w:type="dxa"/>
            <w:shd w:val="clear" w:color="auto" w:fill="FFFFFF" w:themeFill="background1"/>
            <w:vAlign w:val="center"/>
          </w:tcPr>
          <w:p w:rsidR="00771300" w:rsidRPr="00372287" w:rsidRDefault="00372287"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00" w:author="sjv1" w:date="2015-03-16T10:23:00Z"/>
                <w:rFonts w:cs="Arial"/>
                <w:i/>
                <w:color w:val="000000"/>
                <w:sz w:val="22"/>
                <w:szCs w:val="22"/>
              </w:rPr>
            </w:pPr>
            <w:ins w:id="901" w:author="sjv1" w:date="2015-03-17T07:57:00Z">
              <w:r>
                <w:rPr>
                  <w:rFonts w:cs="Arial"/>
                  <w:i/>
                  <w:color w:val="000000"/>
                  <w:sz w:val="22"/>
                  <w:szCs w:val="22"/>
                </w:rPr>
                <w:t>Name(s)</w:t>
              </w:r>
            </w:ins>
          </w:p>
        </w:tc>
      </w:tr>
      <w:tr w:rsidR="00771300" w:rsidRPr="00771300" w:rsidTr="00DB5324">
        <w:trPr>
          <w:trHeight w:val="432"/>
          <w:ins w:id="902" w:author="sjv1" w:date="2015-03-16T10:23:00Z"/>
        </w:trPr>
        <w:tc>
          <w:tcPr>
            <w:tcW w:w="2268" w:type="dxa"/>
            <w:shd w:val="clear" w:color="auto" w:fill="EEECE1" w:themeFill="background2"/>
            <w:vAlign w:val="center"/>
          </w:tcPr>
          <w:p w:rsidR="00771300" w:rsidRPr="00771300"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03" w:author="sjv1" w:date="2015-03-16T10:23:00Z"/>
                <w:rFonts w:cs="Arial"/>
                <w:color w:val="000000"/>
                <w:sz w:val="22"/>
                <w:szCs w:val="22"/>
              </w:rPr>
            </w:pPr>
            <w:ins w:id="904" w:author="sjv1" w:date="2015-03-16T10:23:00Z">
              <w:r w:rsidRPr="00771300">
                <w:rPr>
                  <w:rFonts w:cs="Arial"/>
                  <w:color w:val="000000"/>
                  <w:sz w:val="22"/>
                  <w:szCs w:val="22"/>
                </w:rPr>
                <w:t>SRA (as applicable)</w:t>
              </w:r>
            </w:ins>
          </w:p>
        </w:tc>
        <w:tc>
          <w:tcPr>
            <w:tcW w:w="7308" w:type="dxa"/>
            <w:shd w:val="clear" w:color="auto" w:fill="FFFFFF" w:themeFill="background1"/>
            <w:vAlign w:val="center"/>
          </w:tcPr>
          <w:p w:rsidR="00771300" w:rsidRPr="00372287" w:rsidRDefault="00372287"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05" w:author="sjv1" w:date="2015-03-16T10:23:00Z"/>
                <w:rFonts w:cs="Arial"/>
                <w:i/>
                <w:color w:val="000000"/>
                <w:sz w:val="22"/>
                <w:szCs w:val="22"/>
              </w:rPr>
            </w:pPr>
            <w:ins w:id="906" w:author="sjv1" w:date="2015-03-17T07:58:00Z">
              <w:r>
                <w:rPr>
                  <w:rFonts w:cs="Arial"/>
                  <w:i/>
                  <w:color w:val="000000"/>
                  <w:sz w:val="22"/>
                  <w:szCs w:val="22"/>
                </w:rPr>
                <w:t>Name(s)</w:t>
              </w:r>
            </w:ins>
          </w:p>
        </w:tc>
      </w:tr>
      <w:tr w:rsidR="00771300" w:rsidRPr="00771300" w:rsidTr="00DB5324">
        <w:trPr>
          <w:trHeight w:val="432"/>
          <w:ins w:id="907" w:author="sjv1" w:date="2015-03-16T10:23:00Z"/>
        </w:trPr>
        <w:tc>
          <w:tcPr>
            <w:tcW w:w="2268" w:type="dxa"/>
            <w:shd w:val="clear" w:color="auto" w:fill="EEECE1" w:themeFill="background2"/>
            <w:vAlign w:val="center"/>
          </w:tcPr>
          <w:p w:rsidR="00771300" w:rsidRPr="00771300"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08" w:author="sjv1" w:date="2015-03-16T10:23:00Z"/>
                <w:rFonts w:cs="Arial"/>
                <w:color w:val="000000"/>
                <w:sz w:val="22"/>
                <w:szCs w:val="22"/>
              </w:rPr>
            </w:pPr>
            <w:ins w:id="909" w:author="sjv1" w:date="2015-03-16T10:23:00Z">
              <w:r w:rsidRPr="00771300">
                <w:rPr>
                  <w:rFonts w:cs="Arial"/>
                  <w:color w:val="000000"/>
                  <w:sz w:val="22"/>
                  <w:szCs w:val="22"/>
                </w:rPr>
                <w:t>Peer reviewers (as applicable)</w:t>
              </w:r>
            </w:ins>
          </w:p>
        </w:tc>
        <w:tc>
          <w:tcPr>
            <w:tcW w:w="7308" w:type="dxa"/>
            <w:shd w:val="clear" w:color="auto" w:fill="FFFFFF" w:themeFill="background1"/>
            <w:vAlign w:val="center"/>
          </w:tcPr>
          <w:p w:rsidR="00771300" w:rsidRPr="00372287" w:rsidRDefault="00372287"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10" w:author="sjv1" w:date="2015-03-16T10:23:00Z"/>
                <w:rFonts w:cs="Arial"/>
                <w:i/>
                <w:color w:val="000000"/>
                <w:sz w:val="22"/>
                <w:szCs w:val="22"/>
              </w:rPr>
            </w:pPr>
            <w:ins w:id="911" w:author="sjv1" w:date="2015-03-17T07:58:00Z">
              <w:r>
                <w:rPr>
                  <w:rFonts w:cs="Arial"/>
                  <w:i/>
                  <w:color w:val="000000"/>
                  <w:sz w:val="22"/>
                  <w:szCs w:val="22"/>
                </w:rPr>
                <w:t>Name(s)</w:t>
              </w:r>
            </w:ins>
          </w:p>
        </w:tc>
      </w:tr>
    </w:tbl>
    <w:p w:rsidR="00771300" w:rsidRPr="00771300"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12" w:author="sjv1" w:date="2015-03-16T10:23:00Z"/>
          <w:rFonts w:ascii="Arial" w:hAnsi="Arial" w:cs="Arial"/>
          <w:color w:val="000000"/>
          <w:sz w:val="22"/>
          <w:szCs w:val="22"/>
        </w:rPr>
      </w:pPr>
    </w:p>
    <w:p w:rsidR="00771300" w:rsidRPr="00771300" w:rsidRDefault="00771300" w:rsidP="00771300">
      <w:pPr>
        <w:rPr>
          <w:ins w:id="913" w:author="sjv1" w:date="2015-03-16T10:23:00Z"/>
          <w:rFonts w:ascii="Arial" w:hAnsi="Arial" w:cs="Arial"/>
          <w:sz w:val="22"/>
          <w:szCs w:val="22"/>
        </w:rPr>
      </w:pPr>
    </w:p>
    <w:p w:rsidR="00771300" w:rsidRPr="00771300" w:rsidRDefault="00771300" w:rsidP="00771300">
      <w:pPr>
        <w:rPr>
          <w:ins w:id="914" w:author="sjv1" w:date="2015-03-16T10:23:00Z"/>
          <w:rFonts w:ascii="Arial" w:hAnsi="Arial" w:cs="Arial"/>
          <w:sz w:val="22"/>
          <w:szCs w:val="22"/>
        </w:rPr>
        <w:sectPr w:rsidR="00771300" w:rsidRPr="00771300" w:rsidSect="00FA7C59">
          <w:footerReference w:type="default" r:id="rId17"/>
          <w:pgSz w:w="12240" w:h="15840"/>
          <w:pgMar w:top="1440" w:right="1440" w:bottom="1440" w:left="1440" w:header="1440" w:footer="1440" w:gutter="0"/>
          <w:pgNumType w:start="1"/>
          <w:cols w:space="720"/>
          <w:noEndnote/>
          <w:docGrid w:linePitch="326"/>
        </w:sectPr>
      </w:pPr>
    </w:p>
    <w:p w:rsidR="00771300" w:rsidRPr="00065848" w:rsidRDefault="00771300" w:rsidP="007272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915" w:author="sjv1" w:date="2015-03-16T10:23:00Z"/>
          <w:rFonts w:ascii="Arial" w:hAnsi="Arial" w:cs="Arial"/>
          <w:b/>
          <w:color w:val="000000"/>
          <w:sz w:val="22"/>
          <w:szCs w:val="22"/>
        </w:rPr>
      </w:pPr>
      <w:ins w:id="916" w:author="sjv1" w:date="2015-03-16T10:23:00Z">
        <w:r w:rsidRPr="00065848">
          <w:rPr>
            <w:rFonts w:ascii="Arial" w:hAnsi="Arial" w:cs="Arial"/>
            <w:b/>
            <w:color w:val="000000"/>
            <w:sz w:val="22"/>
            <w:szCs w:val="22"/>
          </w:rPr>
          <w:lastRenderedPageBreak/>
          <w:t>Executive Summary</w:t>
        </w:r>
      </w:ins>
    </w:p>
    <w:p w:rsidR="00771300" w:rsidRPr="002C34EA"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17" w:author="sjv1" w:date="2015-03-16T10:23:00Z"/>
          <w:rFonts w:ascii="Arial" w:hAnsi="Arial" w:cs="Arial"/>
          <w:color w:val="000000"/>
          <w:sz w:val="22"/>
          <w:szCs w:val="22"/>
        </w:rPr>
      </w:pPr>
    </w:p>
    <w:p w:rsidR="00771300" w:rsidRPr="00771300" w:rsidRDefault="00771300" w:rsidP="00771300">
      <w:pPr>
        <w:widowControl/>
        <w:tabs>
          <w:tab w:val="left" w:pos="274"/>
          <w:tab w:val="left" w:pos="806"/>
          <w:tab w:val="left" w:pos="1440"/>
          <w:tab w:val="left" w:pos="2074"/>
          <w:tab w:val="left" w:pos="2707"/>
          <w:tab w:val="left" w:pos="3600"/>
          <w:tab w:val="left" w:pos="4680"/>
          <w:tab w:val="left" w:pos="5760"/>
          <w:tab w:val="left" w:pos="6307"/>
          <w:tab w:val="left" w:pos="7020"/>
          <w:tab w:val="left" w:pos="8107"/>
          <w:tab w:val="left" w:pos="8726"/>
        </w:tabs>
        <w:rPr>
          <w:ins w:id="918" w:author="sjv1" w:date="2015-03-16T10:23:00Z"/>
          <w:rFonts w:ascii="Arial" w:hAnsi="Arial" w:cs="Arial"/>
          <w:color w:val="000000"/>
          <w:sz w:val="22"/>
          <w:szCs w:val="22"/>
        </w:rPr>
      </w:pPr>
      <w:ins w:id="919" w:author="sjv1" w:date="2015-03-16T10:23:00Z">
        <w:r w:rsidRPr="00771300">
          <w:rPr>
            <w:rFonts w:ascii="Arial" w:hAnsi="Arial" w:cs="Arial"/>
            <w:color w:val="000000"/>
            <w:sz w:val="22"/>
            <w:szCs w:val="22"/>
            <w:u w:val="single"/>
          </w:rPr>
          <w:t>OVERVIEW</w:t>
        </w:r>
        <w:r w:rsidRPr="00771300">
          <w:rPr>
            <w:rFonts w:ascii="Arial" w:hAnsi="Arial" w:cs="Arial"/>
            <w:color w:val="000000"/>
            <w:sz w:val="22"/>
            <w:szCs w:val="22"/>
          </w:rPr>
          <w:t>:</w:t>
        </w:r>
      </w:ins>
    </w:p>
    <w:p w:rsidR="00771300" w:rsidRPr="00771300" w:rsidRDefault="00771300" w:rsidP="00771300">
      <w:pPr>
        <w:widowControl/>
        <w:tabs>
          <w:tab w:val="left" w:pos="274"/>
          <w:tab w:val="left" w:pos="806"/>
          <w:tab w:val="left" w:pos="1440"/>
          <w:tab w:val="left" w:pos="2074"/>
          <w:tab w:val="left" w:pos="2707"/>
          <w:tab w:val="left" w:pos="3600"/>
          <w:tab w:val="left" w:pos="4680"/>
          <w:tab w:val="left" w:pos="5760"/>
          <w:tab w:val="left" w:pos="6307"/>
          <w:tab w:val="left" w:pos="7020"/>
          <w:tab w:val="left" w:pos="8107"/>
          <w:tab w:val="left" w:pos="8726"/>
        </w:tabs>
        <w:rPr>
          <w:ins w:id="920" w:author="sjv1" w:date="2015-03-16T10:23:00Z"/>
          <w:rFonts w:ascii="Arial" w:hAnsi="Arial" w:cs="Arial"/>
          <w:color w:val="000000"/>
          <w:sz w:val="22"/>
          <w:szCs w:val="22"/>
        </w:rPr>
      </w:pPr>
    </w:p>
    <w:tbl>
      <w:tblPr>
        <w:tblStyle w:val="TableGrid"/>
        <w:tblW w:w="0" w:type="auto"/>
        <w:tblLook w:val="04A0" w:firstRow="1" w:lastRow="0" w:firstColumn="1" w:lastColumn="0" w:noHBand="0" w:noVBand="1"/>
      </w:tblPr>
      <w:tblGrid>
        <w:gridCol w:w="2268"/>
        <w:gridCol w:w="7308"/>
      </w:tblGrid>
      <w:tr w:rsidR="00771300" w:rsidRPr="00204C29" w:rsidTr="00DB5324">
        <w:trPr>
          <w:trHeight w:val="432"/>
          <w:ins w:id="921" w:author="sjv1" w:date="2015-03-16T10:23:00Z"/>
        </w:trPr>
        <w:tc>
          <w:tcPr>
            <w:tcW w:w="2268" w:type="dxa"/>
            <w:shd w:val="clear" w:color="auto" w:fill="EEECE1" w:themeFill="background2"/>
            <w:vAlign w:val="center"/>
          </w:tcPr>
          <w:p w:rsidR="00771300" w:rsidRPr="00204C29"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22" w:author="sjv1" w:date="2015-03-16T10:23:00Z"/>
                <w:rFonts w:cs="Arial"/>
                <w:color w:val="000000"/>
                <w:sz w:val="22"/>
                <w:szCs w:val="22"/>
              </w:rPr>
            </w:pPr>
            <w:ins w:id="923" w:author="sjv1" w:date="2015-03-16T10:23:00Z">
              <w:r w:rsidRPr="00204C29">
                <w:rPr>
                  <w:rFonts w:cs="Arial"/>
                  <w:color w:val="000000"/>
                  <w:sz w:val="22"/>
                  <w:szCs w:val="22"/>
                </w:rPr>
                <w:t>Cornerstone</w:t>
              </w:r>
            </w:ins>
          </w:p>
        </w:tc>
        <w:tc>
          <w:tcPr>
            <w:tcW w:w="7308" w:type="dxa"/>
            <w:shd w:val="clear" w:color="auto" w:fill="FFFFFF" w:themeFill="background1"/>
            <w:vAlign w:val="center"/>
          </w:tcPr>
          <w:p w:rsidR="00771300" w:rsidRPr="00204C29" w:rsidRDefault="00897A74"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24" w:author="sjv1" w:date="2015-03-16T10:23:00Z"/>
                <w:rFonts w:cs="Arial"/>
                <w:i/>
                <w:color w:val="000000"/>
                <w:sz w:val="22"/>
                <w:szCs w:val="22"/>
              </w:rPr>
            </w:pPr>
            <w:ins w:id="925" w:author="sjv1" w:date="2015-03-17T07:58:00Z">
              <w:r w:rsidRPr="00204C29">
                <w:rPr>
                  <w:rFonts w:cs="Arial"/>
                  <w:i/>
                  <w:color w:val="000000"/>
                  <w:sz w:val="22"/>
                  <w:szCs w:val="22"/>
                </w:rPr>
                <w:t xml:space="preserve">Applicable safety cornerstone.  If multiple cornerstones are applicable, provide a justification for the </w:t>
              </w:r>
            </w:ins>
            <w:ins w:id="926" w:author="sjv1" w:date="2015-03-17T07:59:00Z">
              <w:r w:rsidRPr="00204C29">
                <w:rPr>
                  <w:rFonts w:cs="Arial"/>
                  <w:i/>
                  <w:color w:val="000000"/>
                  <w:sz w:val="22"/>
                  <w:szCs w:val="22"/>
                </w:rPr>
                <w:t>cornerstone</w:t>
              </w:r>
            </w:ins>
            <w:ins w:id="927" w:author="sjv1" w:date="2015-03-17T07:58:00Z">
              <w:r w:rsidRPr="00204C29">
                <w:rPr>
                  <w:rFonts w:cs="Arial"/>
                  <w:i/>
                  <w:color w:val="000000"/>
                  <w:sz w:val="22"/>
                  <w:szCs w:val="22"/>
                </w:rPr>
                <w:t xml:space="preserve"> </w:t>
              </w:r>
            </w:ins>
            <w:ins w:id="928" w:author="sjv1" w:date="2015-03-17T07:59:00Z">
              <w:r w:rsidRPr="00204C29">
                <w:rPr>
                  <w:rFonts w:cs="Arial"/>
                  <w:i/>
                  <w:color w:val="000000"/>
                  <w:sz w:val="22"/>
                  <w:szCs w:val="22"/>
                </w:rPr>
                <w:t>selected.</w:t>
              </w:r>
            </w:ins>
          </w:p>
        </w:tc>
      </w:tr>
      <w:tr w:rsidR="00771300" w:rsidRPr="00204C29" w:rsidTr="00DB5324">
        <w:trPr>
          <w:trHeight w:val="432"/>
          <w:ins w:id="929" w:author="sjv1" w:date="2015-03-16T10:23:00Z"/>
        </w:trPr>
        <w:tc>
          <w:tcPr>
            <w:tcW w:w="2268" w:type="dxa"/>
            <w:shd w:val="clear" w:color="auto" w:fill="EEECE1" w:themeFill="background2"/>
            <w:vAlign w:val="center"/>
          </w:tcPr>
          <w:p w:rsidR="00771300" w:rsidRPr="00204C29"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30" w:author="sjv1" w:date="2015-03-16T10:23:00Z"/>
                <w:rFonts w:cs="Arial"/>
                <w:color w:val="000000"/>
                <w:sz w:val="22"/>
                <w:szCs w:val="22"/>
              </w:rPr>
            </w:pPr>
            <w:ins w:id="931" w:author="sjv1" w:date="2015-03-16T10:23:00Z">
              <w:r w:rsidRPr="00204C29">
                <w:rPr>
                  <w:rFonts w:cs="Arial"/>
                  <w:color w:val="000000"/>
                  <w:sz w:val="22"/>
                  <w:szCs w:val="22"/>
                </w:rPr>
                <w:t>Proposed Significance</w:t>
              </w:r>
            </w:ins>
          </w:p>
        </w:tc>
        <w:tc>
          <w:tcPr>
            <w:tcW w:w="7308" w:type="dxa"/>
            <w:shd w:val="clear" w:color="auto" w:fill="FFFFFF" w:themeFill="background1"/>
            <w:vAlign w:val="center"/>
          </w:tcPr>
          <w:p w:rsidR="00771300" w:rsidRPr="00204C29" w:rsidRDefault="00897A74"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32" w:author="sjv1" w:date="2015-03-16T10:23:00Z"/>
                <w:rFonts w:cs="Arial"/>
                <w:i/>
                <w:color w:val="000000"/>
                <w:sz w:val="22"/>
                <w:szCs w:val="22"/>
              </w:rPr>
            </w:pPr>
            <w:ins w:id="933" w:author="sjv1" w:date="2015-03-17T07:59:00Z">
              <w:r w:rsidRPr="00204C29">
                <w:rPr>
                  <w:rFonts w:cs="Arial"/>
                  <w:i/>
                  <w:color w:val="000000"/>
                  <w:sz w:val="22"/>
                  <w:szCs w:val="22"/>
                </w:rPr>
                <w:t>Color (i.e., White, Yellow, Red, or Greater-than-Green)</w:t>
              </w:r>
            </w:ins>
          </w:p>
        </w:tc>
      </w:tr>
      <w:tr w:rsidR="00771300" w:rsidRPr="00204C29" w:rsidTr="00DB5324">
        <w:trPr>
          <w:trHeight w:val="432"/>
          <w:ins w:id="934" w:author="sjv1" w:date="2015-03-16T10:23:00Z"/>
        </w:trPr>
        <w:tc>
          <w:tcPr>
            <w:tcW w:w="2268" w:type="dxa"/>
            <w:shd w:val="clear" w:color="auto" w:fill="EEECE1" w:themeFill="background2"/>
            <w:vAlign w:val="center"/>
          </w:tcPr>
          <w:p w:rsidR="00771300" w:rsidRPr="00204C29"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35" w:author="sjv1" w:date="2015-03-16T10:23:00Z"/>
                <w:rFonts w:cs="Arial"/>
                <w:color w:val="000000"/>
                <w:sz w:val="22"/>
                <w:szCs w:val="22"/>
              </w:rPr>
            </w:pPr>
            <w:ins w:id="936" w:author="sjv1" w:date="2015-03-16T10:23:00Z">
              <w:r w:rsidRPr="00204C29">
                <w:rPr>
                  <w:rFonts w:cs="Arial"/>
                  <w:color w:val="000000"/>
                  <w:sz w:val="22"/>
                  <w:szCs w:val="22"/>
                </w:rPr>
                <w:t>Finding and Degraded Condition</w:t>
              </w:r>
            </w:ins>
          </w:p>
        </w:tc>
        <w:tc>
          <w:tcPr>
            <w:tcW w:w="7308" w:type="dxa"/>
            <w:shd w:val="clear" w:color="auto" w:fill="FFFFFF" w:themeFill="background1"/>
            <w:vAlign w:val="center"/>
          </w:tcPr>
          <w:p w:rsidR="00771300" w:rsidRPr="00204C29" w:rsidRDefault="004C3482" w:rsidP="00AD3D2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37" w:author="sjv1" w:date="2015-03-16T10:23:00Z"/>
                <w:rFonts w:cs="Arial"/>
                <w:i/>
                <w:color w:val="000000"/>
                <w:sz w:val="22"/>
                <w:szCs w:val="22"/>
              </w:rPr>
            </w:pPr>
            <w:ins w:id="938" w:author="sjv1" w:date="2015-03-17T08:46:00Z">
              <w:r w:rsidRPr="00204C29">
                <w:rPr>
                  <w:rFonts w:cs="Arial"/>
                  <w:i/>
                  <w:color w:val="000000"/>
                  <w:sz w:val="22"/>
                  <w:szCs w:val="22"/>
                </w:rPr>
                <w:t xml:space="preserve">Clearly articulate the inspection finding.  Describe how the </w:t>
              </w:r>
            </w:ins>
            <w:ins w:id="939" w:author="sjv1" w:date="2015-04-15T12:48:00Z">
              <w:r w:rsidR="00AD3D29">
                <w:rPr>
                  <w:rFonts w:cs="Arial"/>
                  <w:i/>
                  <w:color w:val="000000"/>
                  <w:sz w:val="22"/>
                  <w:szCs w:val="22"/>
                </w:rPr>
                <w:t>deficient licensee performance (i.e., finding)</w:t>
              </w:r>
            </w:ins>
            <w:ins w:id="940" w:author="sjv1" w:date="2015-03-17T08:46:00Z">
              <w:r w:rsidRPr="00204C29">
                <w:rPr>
                  <w:rFonts w:cs="Arial"/>
                  <w:i/>
                  <w:color w:val="000000"/>
                  <w:sz w:val="22"/>
                  <w:szCs w:val="22"/>
                </w:rPr>
                <w:t xml:space="preserve"> was the proximate cause of the degraded condition.  Describe the degraded condition.</w:t>
              </w:r>
            </w:ins>
          </w:p>
        </w:tc>
      </w:tr>
    </w:tbl>
    <w:p w:rsidR="00771300" w:rsidRPr="00204C29" w:rsidRDefault="00771300" w:rsidP="00771300">
      <w:pPr>
        <w:widowControl/>
        <w:tabs>
          <w:tab w:val="left" w:pos="274"/>
          <w:tab w:val="left" w:pos="806"/>
          <w:tab w:val="left" w:pos="1440"/>
          <w:tab w:val="left" w:pos="2074"/>
          <w:tab w:val="left" w:pos="2707"/>
          <w:tab w:val="left" w:pos="3600"/>
          <w:tab w:val="left" w:pos="4680"/>
          <w:tab w:val="left" w:pos="5760"/>
          <w:tab w:val="left" w:pos="6307"/>
          <w:tab w:val="left" w:pos="7020"/>
          <w:tab w:val="left" w:pos="8107"/>
          <w:tab w:val="left" w:pos="8726"/>
        </w:tabs>
        <w:rPr>
          <w:ins w:id="941" w:author="sjv1" w:date="2015-03-16T10:23:00Z"/>
          <w:rFonts w:ascii="Arial" w:hAnsi="Arial" w:cs="Arial"/>
          <w:color w:val="000000"/>
          <w:sz w:val="22"/>
          <w:szCs w:val="22"/>
        </w:rPr>
      </w:pPr>
    </w:p>
    <w:p w:rsidR="00771300" w:rsidRPr="00204C29"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42" w:author="sjv1" w:date="2015-03-16T10:23:00Z"/>
          <w:rFonts w:ascii="Arial" w:hAnsi="Arial" w:cs="Arial"/>
          <w:color w:val="000000"/>
          <w:sz w:val="22"/>
          <w:szCs w:val="22"/>
        </w:rPr>
      </w:pPr>
      <w:ins w:id="943" w:author="sjv1" w:date="2015-03-16T10:23:00Z">
        <w:r w:rsidRPr="00204C29">
          <w:rPr>
            <w:rFonts w:ascii="Arial" w:hAnsi="Arial" w:cs="Arial"/>
            <w:color w:val="000000"/>
            <w:sz w:val="22"/>
            <w:szCs w:val="22"/>
            <w:u w:val="single"/>
          </w:rPr>
          <w:t>SIGNIFICANCE DETERMINATION</w:t>
        </w:r>
        <w:r w:rsidRPr="00204C29">
          <w:rPr>
            <w:rFonts w:ascii="Arial" w:hAnsi="Arial" w:cs="Arial"/>
            <w:color w:val="000000"/>
            <w:sz w:val="22"/>
            <w:szCs w:val="22"/>
          </w:rPr>
          <w:t>:</w:t>
        </w:r>
      </w:ins>
    </w:p>
    <w:p w:rsidR="00771300" w:rsidRPr="00204C29"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44" w:author="sjv1" w:date="2015-03-16T10:23:00Z"/>
          <w:rFonts w:ascii="Arial" w:hAnsi="Arial" w:cs="Arial"/>
          <w:color w:val="000000"/>
          <w:sz w:val="22"/>
          <w:szCs w:val="22"/>
        </w:rPr>
      </w:pPr>
    </w:p>
    <w:tbl>
      <w:tblPr>
        <w:tblStyle w:val="TableGrid"/>
        <w:tblW w:w="0" w:type="auto"/>
        <w:tblLook w:val="04A0" w:firstRow="1" w:lastRow="0" w:firstColumn="1" w:lastColumn="0" w:noHBand="0" w:noVBand="1"/>
      </w:tblPr>
      <w:tblGrid>
        <w:gridCol w:w="2268"/>
        <w:gridCol w:w="7308"/>
      </w:tblGrid>
      <w:tr w:rsidR="00771300" w:rsidRPr="00204C29" w:rsidTr="00DB5324">
        <w:trPr>
          <w:trHeight w:val="432"/>
          <w:ins w:id="945" w:author="sjv1" w:date="2015-03-16T10:23:00Z"/>
        </w:trPr>
        <w:tc>
          <w:tcPr>
            <w:tcW w:w="2268" w:type="dxa"/>
            <w:shd w:val="clear" w:color="auto" w:fill="EEECE1" w:themeFill="background2"/>
            <w:vAlign w:val="center"/>
          </w:tcPr>
          <w:p w:rsidR="00771300" w:rsidRPr="00204C29"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46" w:author="sjv1" w:date="2015-03-16T10:23:00Z"/>
                <w:rFonts w:cs="Arial"/>
                <w:color w:val="000000"/>
                <w:sz w:val="22"/>
                <w:szCs w:val="22"/>
              </w:rPr>
            </w:pPr>
            <w:ins w:id="947" w:author="sjv1" w:date="2015-03-16T10:23:00Z">
              <w:r w:rsidRPr="00204C29">
                <w:rPr>
                  <w:rFonts w:cs="Arial"/>
                  <w:color w:val="000000"/>
                  <w:sz w:val="22"/>
                  <w:szCs w:val="22"/>
                </w:rPr>
                <w:t>SDP Appendix</w:t>
              </w:r>
            </w:ins>
          </w:p>
        </w:tc>
        <w:tc>
          <w:tcPr>
            <w:tcW w:w="7308" w:type="dxa"/>
            <w:shd w:val="clear" w:color="auto" w:fill="FFFFFF" w:themeFill="background1"/>
            <w:vAlign w:val="center"/>
          </w:tcPr>
          <w:p w:rsidR="00771300" w:rsidRPr="00204C29" w:rsidRDefault="004C3482"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48" w:author="sjv1" w:date="2015-03-16T10:23:00Z"/>
                <w:rFonts w:cs="Arial"/>
                <w:i/>
                <w:color w:val="000000"/>
                <w:sz w:val="22"/>
                <w:szCs w:val="22"/>
              </w:rPr>
            </w:pPr>
            <w:ins w:id="949" w:author="sjv1" w:date="2015-03-17T08:48:00Z">
              <w:r w:rsidRPr="00204C29">
                <w:rPr>
                  <w:rFonts w:cs="Arial"/>
                  <w:i/>
                  <w:color w:val="000000"/>
                  <w:sz w:val="22"/>
                  <w:szCs w:val="22"/>
                </w:rPr>
                <w:t>List the SDP Appendix that was used to determine the significance</w:t>
              </w:r>
            </w:ins>
            <w:ins w:id="950" w:author="sjv1" w:date="2015-03-17T08:49:00Z">
              <w:r w:rsidR="0069091C" w:rsidRPr="00204C29">
                <w:rPr>
                  <w:rFonts w:cs="Arial"/>
                  <w:i/>
                  <w:color w:val="000000"/>
                  <w:sz w:val="22"/>
                  <w:szCs w:val="22"/>
                </w:rPr>
                <w:t>.</w:t>
              </w:r>
            </w:ins>
          </w:p>
        </w:tc>
      </w:tr>
      <w:tr w:rsidR="00771300" w:rsidRPr="00204C29" w:rsidTr="00DB5324">
        <w:trPr>
          <w:trHeight w:val="432"/>
          <w:ins w:id="951" w:author="sjv1" w:date="2015-03-16T10:23:00Z"/>
        </w:trPr>
        <w:tc>
          <w:tcPr>
            <w:tcW w:w="2268" w:type="dxa"/>
            <w:shd w:val="clear" w:color="auto" w:fill="EEECE1" w:themeFill="background2"/>
            <w:vAlign w:val="center"/>
          </w:tcPr>
          <w:p w:rsidR="00771300" w:rsidRPr="00204C29"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52" w:author="sjv1" w:date="2015-03-16T10:23:00Z"/>
                <w:rFonts w:cs="Arial"/>
                <w:color w:val="000000"/>
                <w:sz w:val="22"/>
                <w:szCs w:val="22"/>
              </w:rPr>
            </w:pPr>
            <w:ins w:id="953" w:author="sjv1" w:date="2015-03-16T10:23:00Z">
              <w:r w:rsidRPr="00204C29">
                <w:rPr>
                  <w:rFonts w:cs="Arial"/>
                  <w:color w:val="000000"/>
                  <w:sz w:val="22"/>
                  <w:szCs w:val="22"/>
                </w:rPr>
                <w:t>Influential Assumptions</w:t>
              </w:r>
            </w:ins>
          </w:p>
        </w:tc>
        <w:tc>
          <w:tcPr>
            <w:tcW w:w="7308" w:type="dxa"/>
            <w:shd w:val="clear" w:color="auto" w:fill="FFFFFF" w:themeFill="background1"/>
            <w:vAlign w:val="center"/>
          </w:tcPr>
          <w:p w:rsidR="00771300" w:rsidRPr="00204C29" w:rsidRDefault="0069091C" w:rsidP="0069091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54" w:author="sjv1" w:date="2015-03-16T10:23:00Z"/>
                <w:rFonts w:cs="Arial"/>
                <w:i/>
                <w:color w:val="000000"/>
                <w:sz w:val="22"/>
                <w:szCs w:val="22"/>
              </w:rPr>
            </w:pPr>
            <w:ins w:id="955" w:author="sjv1" w:date="2015-03-17T08:51:00Z">
              <w:r w:rsidRPr="00204C29">
                <w:rPr>
                  <w:rFonts w:cs="Arial"/>
                  <w:i/>
                  <w:color w:val="000000"/>
                  <w:sz w:val="22"/>
                  <w:szCs w:val="22"/>
                </w:rPr>
                <w:t>List all of the influential assumption</w:t>
              </w:r>
            </w:ins>
            <w:ins w:id="956" w:author="sjv1" w:date="2015-03-17T10:42:00Z">
              <w:r w:rsidR="004F3033" w:rsidRPr="00204C29">
                <w:rPr>
                  <w:rFonts w:cs="Arial"/>
                  <w:i/>
                  <w:color w:val="000000"/>
                  <w:sz w:val="22"/>
                  <w:szCs w:val="22"/>
                </w:rPr>
                <w:t>(</w:t>
              </w:r>
            </w:ins>
            <w:ins w:id="957" w:author="sjv1" w:date="2015-03-17T08:51:00Z">
              <w:r w:rsidRPr="00204C29">
                <w:rPr>
                  <w:rFonts w:cs="Arial"/>
                  <w:i/>
                  <w:color w:val="000000"/>
                  <w:sz w:val="22"/>
                  <w:szCs w:val="22"/>
                </w:rPr>
                <w:t>s</w:t>
              </w:r>
            </w:ins>
            <w:ins w:id="958" w:author="sjv1" w:date="2015-03-17T10:42:00Z">
              <w:r w:rsidR="004F3033" w:rsidRPr="00204C29">
                <w:rPr>
                  <w:rFonts w:cs="Arial"/>
                  <w:i/>
                  <w:color w:val="000000"/>
                  <w:sz w:val="22"/>
                  <w:szCs w:val="22"/>
                </w:rPr>
                <w:t>)</w:t>
              </w:r>
            </w:ins>
            <w:ins w:id="959" w:author="sjv1" w:date="2015-03-17T08:51:00Z">
              <w:r w:rsidRPr="00204C29">
                <w:rPr>
                  <w:rFonts w:cs="Arial"/>
                  <w:i/>
                  <w:color w:val="000000"/>
                  <w:sz w:val="22"/>
                  <w:szCs w:val="22"/>
                </w:rPr>
                <w:t xml:space="preserve"> </w:t>
              </w:r>
            </w:ins>
            <w:ins w:id="960" w:author="sjv1" w:date="2015-03-17T08:52:00Z">
              <w:r w:rsidRPr="00204C29">
                <w:rPr>
                  <w:rFonts w:cs="Arial"/>
                  <w:i/>
                  <w:color w:val="000000"/>
                  <w:sz w:val="22"/>
                  <w:szCs w:val="22"/>
                </w:rPr>
                <w:t xml:space="preserve">that have a significant effect on the </w:t>
              </w:r>
            </w:ins>
            <w:ins w:id="961" w:author="sjv1" w:date="2015-03-17T08:53:00Z">
              <w:r w:rsidRPr="00204C29">
                <w:rPr>
                  <w:rFonts w:cs="Arial"/>
                  <w:i/>
                  <w:color w:val="000000"/>
                  <w:sz w:val="22"/>
                  <w:szCs w:val="22"/>
                </w:rPr>
                <w:t>overall determination</w:t>
              </w:r>
            </w:ins>
            <w:ins w:id="962" w:author="sjv1" w:date="2015-03-17T08:51:00Z">
              <w:r w:rsidRPr="00204C29">
                <w:rPr>
                  <w:rFonts w:cs="Arial"/>
                  <w:i/>
                  <w:color w:val="000000"/>
                  <w:sz w:val="22"/>
                  <w:szCs w:val="22"/>
                </w:rPr>
                <w:t>.</w:t>
              </w:r>
            </w:ins>
            <w:ins w:id="963" w:author="sjv1" w:date="2015-03-17T10:38:00Z">
              <w:r w:rsidR="004F3033" w:rsidRPr="00204C29">
                <w:rPr>
                  <w:rFonts w:cs="Arial"/>
                  <w:i/>
                  <w:color w:val="000000"/>
                  <w:sz w:val="22"/>
                  <w:szCs w:val="22"/>
                </w:rPr>
                <w:t xml:space="preserve">  Provide a technical basis for each </w:t>
              </w:r>
            </w:ins>
            <w:ins w:id="964" w:author="sjv1" w:date="2015-03-17T10:39:00Z">
              <w:r w:rsidR="004F3033" w:rsidRPr="00204C29">
                <w:rPr>
                  <w:rFonts w:cs="Arial"/>
                  <w:i/>
                  <w:color w:val="000000"/>
                  <w:sz w:val="22"/>
                  <w:szCs w:val="22"/>
                </w:rPr>
                <w:t xml:space="preserve">influential </w:t>
              </w:r>
            </w:ins>
            <w:ins w:id="965" w:author="sjv1" w:date="2015-03-17T10:38:00Z">
              <w:r w:rsidR="004F3033" w:rsidRPr="00204C29">
                <w:rPr>
                  <w:rFonts w:cs="Arial"/>
                  <w:i/>
                  <w:color w:val="000000"/>
                  <w:sz w:val="22"/>
                  <w:szCs w:val="22"/>
                </w:rPr>
                <w:t>assumption</w:t>
              </w:r>
            </w:ins>
            <w:ins w:id="966" w:author="sjv1" w:date="2015-03-17T10:39:00Z">
              <w:r w:rsidR="004F3033" w:rsidRPr="00204C29">
                <w:rPr>
                  <w:rFonts w:cs="Arial"/>
                  <w:i/>
                  <w:color w:val="000000"/>
                  <w:sz w:val="22"/>
                  <w:szCs w:val="22"/>
                </w:rPr>
                <w:t>.</w:t>
              </w:r>
            </w:ins>
            <w:ins w:id="967" w:author="sjv1" w:date="2015-03-17T08:51:00Z">
              <w:r w:rsidRPr="00204C29">
                <w:rPr>
                  <w:rFonts w:cs="Arial"/>
                  <w:i/>
                  <w:color w:val="000000"/>
                  <w:sz w:val="22"/>
                  <w:szCs w:val="22"/>
                </w:rPr>
                <w:t xml:space="preserve">  </w:t>
              </w:r>
            </w:ins>
          </w:p>
        </w:tc>
      </w:tr>
    </w:tbl>
    <w:p w:rsidR="00771300" w:rsidRPr="00204C29"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68" w:author="sjv1" w:date="2015-03-16T10:23:00Z"/>
          <w:rFonts w:ascii="Arial" w:hAnsi="Arial" w:cs="Arial"/>
          <w:color w:val="000000"/>
          <w:sz w:val="22"/>
          <w:szCs w:val="22"/>
        </w:rPr>
      </w:pPr>
    </w:p>
    <w:p w:rsidR="00771300" w:rsidRPr="00204C29"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69" w:author="sjv1" w:date="2015-03-16T10:23:00Z"/>
          <w:rFonts w:ascii="Arial" w:hAnsi="Arial" w:cs="Arial"/>
          <w:color w:val="000000"/>
          <w:sz w:val="22"/>
          <w:szCs w:val="22"/>
        </w:rPr>
      </w:pPr>
      <w:ins w:id="970" w:author="sjv1" w:date="2015-03-16T10:23:00Z">
        <w:r w:rsidRPr="00204C29">
          <w:rPr>
            <w:rFonts w:ascii="Arial" w:hAnsi="Arial" w:cs="Arial"/>
            <w:color w:val="000000"/>
            <w:sz w:val="22"/>
            <w:szCs w:val="22"/>
            <w:u w:val="single"/>
          </w:rPr>
          <w:t>FOR QUANTITATIVE APPENDICES</w:t>
        </w:r>
        <w:r w:rsidRPr="00204C29">
          <w:rPr>
            <w:rFonts w:ascii="Arial" w:hAnsi="Arial" w:cs="Arial"/>
            <w:color w:val="000000"/>
            <w:sz w:val="22"/>
            <w:szCs w:val="22"/>
          </w:rPr>
          <w:t xml:space="preserve"> (i.e., use CDF and LERF metrics)</w:t>
        </w:r>
      </w:ins>
    </w:p>
    <w:p w:rsidR="00771300" w:rsidRPr="00204C29"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71" w:author="sjv1" w:date="2015-03-16T10:23:00Z"/>
          <w:rFonts w:ascii="Arial" w:hAnsi="Arial" w:cs="Arial"/>
          <w:color w:val="000000"/>
          <w:sz w:val="22"/>
          <w:szCs w:val="22"/>
        </w:rPr>
      </w:pPr>
    </w:p>
    <w:tbl>
      <w:tblPr>
        <w:tblStyle w:val="TableGrid"/>
        <w:tblW w:w="0" w:type="auto"/>
        <w:tblLook w:val="04A0" w:firstRow="1" w:lastRow="0" w:firstColumn="1" w:lastColumn="0" w:noHBand="0" w:noVBand="1"/>
      </w:tblPr>
      <w:tblGrid>
        <w:gridCol w:w="2430"/>
        <w:gridCol w:w="7146"/>
      </w:tblGrid>
      <w:tr w:rsidR="00771300" w:rsidRPr="00204C29" w:rsidTr="00DB5324">
        <w:trPr>
          <w:trHeight w:val="432"/>
          <w:ins w:id="972" w:author="sjv1" w:date="2015-03-16T10:23:00Z"/>
        </w:trPr>
        <w:tc>
          <w:tcPr>
            <w:tcW w:w="2430" w:type="dxa"/>
            <w:shd w:val="clear" w:color="auto" w:fill="EEECE1" w:themeFill="background2"/>
            <w:vAlign w:val="center"/>
          </w:tcPr>
          <w:p w:rsidR="00771300" w:rsidRPr="00204C29"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73" w:author="sjv1" w:date="2015-03-16T10:23:00Z"/>
                <w:rFonts w:cs="Arial"/>
                <w:color w:val="000000"/>
                <w:sz w:val="22"/>
                <w:szCs w:val="22"/>
              </w:rPr>
            </w:pPr>
            <w:ins w:id="974" w:author="sjv1" w:date="2015-03-16T10:23:00Z">
              <w:r w:rsidRPr="00204C29">
                <w:rPr>
                  <w:rFonts w:cs="Arial"/>
                  <w:color w:val="000000"/>
                  <w:sz w:val="22"/>
                  <w:szCs w:val="22"/>
                </w:rPr>
                <w:t xml:space="preserve">Uncertainty </w:t>
              </w:r>
            </w:ins>
            <w:ins w:id="975" w:author="sjv1" w:date="2015-03-17T10:38:00Z">
              <w:r w:rsidR="004F3033" w:rsidRPr="00204C29">
                <w:rPr>
                  <w:rFonts w:cs="Arial"/>
                  <w:color w:val="000000"/>
                  <w:sz w:val="22"/>
                  <w:szCs w:val="22"/>
                </w:rPr>
                <w:t>and/</w:t>
              </w:r>
            </w:ins>
            <w:ins w:id="976" w:author="sjv1" w:date="2015-03-16T10:23:00Z">
              <w:r w:rsidRPr="00204C29">
                <w:rPr>
                  <w:rFonts w:cs="Arial"/>
                  <w:color w:val="000000"/>
                  <w:sz w:val="22"/>
                  <w:szCs w:val="22"/>
                </w:rPr>
                <w:t>or Sensitivity Analyses</w:t>
              </w:r>
            </w:ins>
          </w:p>
        </w:tc>
        <w:tc>
          <w:tcPr>
            <w:tcW w:w="7146" w:type="dxa"/>
            <w:shd w:val="clear" w:color="auto" w:fill="FFFFFF" w:themeFill="background1"/>
            <w:vAlign w:val="center"/>
          </w:tcPr>
          <w:p w:rsidR="00771300" w:rsidRPr="00204C29" w:rsidRDefault="006E06C7" w:rsidP="006E06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77" w:author="sjv1" w:date="2015-03-16T10:23:00Z"/>
                <w:rFonts w:cs="Arial"/>
                <w:i/>
                <w:color w:val="000000"/>
                <w:sz w:val="22"/>
                <w:szCs w:val="22"/>
              </w:rPr>
            </w:pPr>
            <w:ins w:id="978" w:author="sjv1" w:date="2015-03-17T10:54:00Z">
              <w:r w:rsidRPr="00204C29">
                <w:rPr>
                  <w:rFonts w:cs="Arial"/>
                  <w:i/>
                  <w:color w:val="000000"/>
                  <w:sz w:val="22"/>
                  <w:szCs w:val="22"/>
                </w:rPr>
                <w:t xml:space="preserve">Describe </w:t>
              </w:r>
            </w:ins>
            <w:ins w:id="979" w:author="sjv1" w:date="2015-03-17T11:47:00Z">
              <w:r w:rsidRPr="00204C29">
                <w:rPr>
                  <w:rFonts w:cs="Arial"/>
                  <w:i/>
                  <w:color w:val="000000"/>
                  <w:sz w:val="22"/>
                  <w:szCs w:val="22"/>
                </w:rPr>
                <w:t>any</w:t>
              </w:r>
            </w:ins>
            <w:ins w:id="980" w:author="sjv1" w:date="2015-03-17T10:54:00Z">
              <w:r w:rsidR="006D31CA" w:rsidRPr="00204C29">
                <w:rPr>
                  <w:rFonts w:cs="Arial"/>
                  <w:i/>
                  <w:color w:val="000000"/>
                  <w:sz w:val="22"/>
                  <w:szCs w:val="22"/>
                </w:rPr>
                <w:t xml:space="preserve"> uncertainties involved in the detailed risk evaluation</w:t>
              </w:r>
            </w:ins>
            <w:ins w:id="981" w:author="sjv1" w:date="2015-03-17T11:40:00Z">
              <w:r w:rsidRPr="00204C29">
                <w:rPr>
                  <w:rFonts w:cs="Arial"/>
                  <w:i/>
                  <w:color w:val="000000"/>
                  <w:sz w:val="22"/>
                  <w:szCs w:val="22"/>
                </w:rPr>
                <w:t>.</w:t>
              </w:r>
            </w:ins>
            <w:ins w:id="982" w:author="sjv1" w:date="2015-03-17T10:57:00Z">
              <w:r w:rsidRPr="00204C29">
                <w:rPr>
                  <w:rFonts w:cs="Arial"/>
                  <w:i/>
                  <w:color w:val="000000"/>
                  <w:sz w:val="22"/>
                  <w:szCs w:val="22"/>
                </w:rPr>
                <w:t xml:space="preserve"> </w:t>
              </w:r>
            </w:ins>
            <w:ins w:id="983" w:author="sjv1" w:date="2015-03-17T10:42:00Z">
              <w:r w:rsidR="004F3033" w:rsidRPr="00204C29">
                <w:rPr>
                  <w:rFonts w:cs="Arial"/>
                  <w:i/>
                  <w:color w:val="000000"/>
                  <w:sz w:val="22"/>
                  <w:szCs w:val="22"/>
                </w:rPr>
                <w:t>Based on the influential assumption(s)</w:t>
              </w:r>
            </w:ins>
            <w:ins w:id="984" w:author="sjv1" w:date="2015-03-17T11:42:00Z">
              <w:r w:rsidRPr="00204C29">
                <w:rPr>
                  <w:rFonts w:cs="Arial"/>
                  <w:i/>
                  <w:color w:val="000000"/>
                  <w:sz w:val="22"/>
                  <w:szCs w:val="22"/>
                </w:rPr>
                <w:t>, if there are additional</w:t>
              </w:r>
            </w:ins>
            <w:ins w:id="985" w:author="sjv1" w:date="2015-03-17T11:47:00Z">
              <w:r w:rsidR="00740936" w:rsidRPr="00204C29">
                <w:rPr>
                  <w:rFonts w:cs="Arial"/>
                  <w:i/>
                  <w:color w:val="000000"/>
                  <w:sz w:val="22"/>
                  <w:szCs w:val="22"/>
                </w:rPr>
                <w:t xml:space="preserve"> valid values or inputs for a</w:t>
              </w:r>
            </w:ins>
            <w:ins w:id="986" w:author="sjv1" w:date="2015-03-17T11:50:00Z">
              <w:r w:rsidR="00740936" w:rsidRPr="00204C29">
                <w:rPr>
                  <w:rFonts w:cs="Arial"/>
                  <w:i/>
                  <w:color w:val="000000"/>
                  <w:sz w:val="22"/>
                  <w:szCs w:val="22"/>
                </w:rPr>
                <w:t>n</w:t>
              </w:r>
            </w:ins>
            <w:ins w:id="987" w:author="sjv1" w:date="2015-03-17T11:47:00Z">
              <w:r w:rsidRPr="00204C29">
                <w:rPr>
                  <w:rFonts w:cs="Arial"/>
                  <w:i/>
                  <w:color w:val="000000"/>
                  <w:sz w:val="22"/>
                  <w:szCs w:val="22"/>
                </w:rPr>
                <w:t xml:space="preserve"> assumption, perform sensitivity analyses</w:t>
              </w:r>
            </w:ins>
            <w:ins w:id="988" w:author="sjv1" w:date="2015-03-17T11:49:00Z">
              <w:r w:rsidRPr="00204C29">
                <w:rPr>
                  <w:rFonts w:cs="Arial"/>
                  <w:i/>
                  <w:color w:val="000000"/>
                  <w:sz w:val="22"/>
                  <w:szCs w:val="22"/>
                </w:rPr>
                <w:t xml:space="preserve"> to demonstrate how the outcomes vary given </w:t>
              </w:r>
            </w:ins>
            <w:ins w:id="989" w:author="sjv1" w:date="2015-03-17T11:50:00Z">
              <w:r w:rsidR="00740936" w:rsidRPr="00204C29">
                <w:rPr>
                  <w:rFonts w:cs="Arial"/>
                  <w:i/>
                  <w:color w:val="000000"/>
                  <w:sz w:val="22"/>
                  <w:szCs w:val="22"/>
                </w:rPr>
                <w:t>changes in</w:t>
              </w:r>
            </w:ins>
            <w:ins w:id="990" w:author="sjv1" w:date="2015-03-17T11:51:00Z">
              <w:r w:rsidR="00740936" w:rsidRPr="00204C29">
                <w:rPr>
                  <w:rFonts w:cs="Arial"/>
                  <w:i/>
                  <w:color w:val="000000"/>
                  <w:sz w:val="22"/>
                  <w:szCs w:val="22"/>
                </w:rPr>
                <w:t xml:space="preserve"> assumptions.</w:t>
              </w:r>
            </w:ins>
            <w:ins w:id="991" w:author="sjv1" w:date="2015-03-17T11:50:00Z">
              <w:r w:rsidR="00740936" w:rsidRPr="00204C29">
                <w:rPr>
                  <w:rFonts w:cs="Arial"/>
                  <w:i/>
                  <w:color w:val="000000"/>
                  <w:sz w:val="22"/>
                  <w:szCs w:val="22"/>
                </w:rPr>
                <w:t xml:space="preserve"> </w:t>
              </w:r>
            </w:ins>
            <w:ins w:id="992" w:author="sjv1" w:date="2015-03-17T11:47:00Z">
              <w:r w:rsidRPr="00204C29">
                <w:rPr>
                  <w:rFonts w:cs="Arial"/>
                  <w:i/>
                  <w:color w:val="000000"/>
                  <w:sz w:val="22"/>
                  <w:szCs w:val="22"/>
                </w:rPr>
                <w:t xml:space="preserve"> </w:t>
              </w:r>
            </w:ins>
            <w:ins w:id="993" w:author="sjv1" w:date="2015-03-17T11:42:00Z">
              <w:r w:rsidRPr="00204C29">
                <w:rPr>
                  <w:rFonts w:cs="Arial"/>
                  <w:i/>
                  <w:color w:val="000000"/>
                  <w:sz w:val="22"/>
                  <w:szCs w:val="22"/>
                </w:rPr>
                <w:t xml:space="preserve"> </w:t>
              </w:r>
            </w:ins>
          </w:p>
        </w:tc>
      </w:tr>
      <w:tr w:rsidR="00771300" w:rsidRPr="00204C29" w:rsidTr="00DB5324">
        <w:trPr>
          <w:trHeight w:val="432"/>
          <w:ins w:id="994" w:author="sjv1" w:date="2015-03-16T10:23:00Z"/>
        </w:trPr>
        <w:tc>
          <w:tcPr>
            <w:tcW w:w="2430" w:type="dxa"/>
            <w:shd w:val="clear" w:color="auto" w:fill="EEECE1" w:themeFill="background2"/>
            <w:vAlign w:val="center"/>
          </w:tcPr>
          <w:p w:rsidR="00771300" w:rsidRPr="00204C29"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95" w:author="sjv1" w:date="2015-03-16T10:23:00Z"/>
                <w:rFonts w:cs="Arial"/>
                <w:color w:val="000000"/>
                <w:sz w:val="22"/>
                <w:szCs w:val="22"/>
              </w:rPr>
            </w:pPr>
            <w:ins w:id="996" w:author="sjv1" w:date="2015-03-16T10:23:00Z">
              <w:r w:rsidRPr="00204C29">
                <w:rPr>
                  <w:rFonts w:cs="Arial"/>
                  <w:color w:val="000000"/>
                  <w:sz w:val="22"/>
                  <w:szCs w:val="22"/>
                </w:rPr>
                <w:t>Qualitative Risk Insights</w:t>
              </w:r>
            </w:ins>
          </w:p>
        </w:tc>
        <w:tc>
          <w:tcPr>
            <w:tcW w:w="7146" w:type="dxa"/>
            <w:shd w:val="clear" w:color="auto" w:fill="FFFFFF" w:themeFill="background1"/>
            <w:vAlign w:val="center"/>
          </w:tcPr>
          <w:p w:rsidR="00771300" w:rsidRPr="00204C29" w:rsidRDefault="00740936" w:rsidP="009B4B2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97" w:author="sjv1" w:date="2015-03-16T10:23:00Z"/>
                <w:rFonts w:cs="Arial"/>
                <w:i/>
                <w:color w:val="000000"/>
                <w:sz w:val="22"/>
                <w:szCs w:val="22"/>
              </w:rPr>
            </w:pPr>
            <w:ins w:id="998" w:author="sjv1" w:date="2015-03-17T11:52:00Z">
              <w:r w:rsidRPr="00204C29">
                <w:rPr>
                  <w:rFonts w:cs="Arial"/>
                  <w:i/>
                  <w:color w:val="000000"/>
                  <w:sz w:val="22"/>
                  <w:szCs w:val="22"/>
                </w:rPr>
                <w:t>After identifying areas in which the quantitative model</w:t>
              </w:r>
            </w:ins>
            <w:ins w:id="999" w:author="sjv1" w:date="2015-03-17T11:53:00Z">
              <w:r w:rsidRPr="00204C29">
                <w:rPr>
                  <w:rFonts w:cs="Arial"/>
                  <w:i/>
                  <w:color w:val="000000"/>
                  <w:sz w:val="22"/>
                  <w:szCs w:val="22"/>
                </w:rPr>
                <w:t xml:space="preserve"> does not capture the overall safety significance</w:t>
              </w:r>
            </w:ins>
            <w:ins w:id="1000" w:author="sjv1" w:date="2015-03-17T11:55:00Z">
              <w:r w:rsidRPr="00204C29">
                <w:rPr>
                  <w:rFonts w:cs="Arial"/>
                  <w:i/>
                  <w:color w:val="000000"/>
                  <w:sz w:val="22"/>
                  <w:szCs w:val="22"/>
                </w:rPr>
                <w:t>, provide qualitative risk insights to compliment the detailed risk evaluation.</w:t>
              </w:r>
            </w:ins>
            <w:ins w:id="1001" w:author="sjv1" w:date="2015-03-17T12:18:00Z">
              <w:r w:rsidR="009B4B2B" w:rsidRPr="00204C29">
                <w:rPr>
                  <w:rFonts w:cs="Arial"/>
                  <w:i/>
                  <w:color w:val="000000"/>
                  <w:sz w:val="22"/>
                  <w:szCs w:val="22"/>
                </w:rPr>
                <w:t xml:space="preserve">  Uncertainty and/or sensitivity </w:t>
              </w:r>
            </w:ins>
            <w:ins w:id="1002" w:author="sjv1" w:date="2015-03-17T12:19:00Z">
              <w:r w:rsidR="009B4B2B" w:rsidRPr="00204C29">
                <w:rPr>
                  <w:rFonts w:cs="Arial"/>
                  <w:i/>
                  <w:color w:val="000000"/>
                  <w:sz w:val="22"/>
                  <w:szCs w:val="22"/>
                </w:rPr>
                <w:t>analyses may or may</w:t>
              </w:r>
            </w:ins>
            <w:ins w:id="1003" w:author="sjv1" w:date="2015-03-17T12:21:00Z">
              <w:r w:rsidR="009B4B2B" w:rsidRPr="00204C29">
                <w:rPr>
                  <w:rFonts w:cs="Arial"/>
                  <w:i/>
                  <w:color w:val="000000"/>
                  <w:sz w:val="22"/>
                  <w:szCs w:val="22"/>
                </w:rPr>
                <w:t xml:space="preserve"> </w:t>
              </w:r>
            </w:ins>
            <w:ins w:id="1004" w:author="sjv1" w:date="2015-03-17T12:19:00Z">
              <w:r w:rsidR="009B4B2B" w:rsidRPr="00204C29">
                <w:rPr>
                  <w:rFonts w:cs="Arial"/>
                  <w:i/>
                  <w:color w:val="000000"/>
                  <w:sz w:val="22"/>
                  <w:szCs w:val="22"/>
                </w:rPr>
                <w:t>not be considered</w:t>
              </w:r>
            </w:ins>
            <w:ins w:id="1005" w:author="sjv1" w:date="2015-03-17T12:22:00Z">
              <w:r w:rsidR="009B4B2B" w:rsidRPr="00204C29">
                <w:rPr>
                  <w:rFonts w:cs="Arial"/>
                  <w:i/>
                  <w:color w:val="000000"/>
                  <w:sz w:val="22"/>
                  <w:szCs w:val="22"/>
                </w:rPr>
                <w:t xml:space="preserve"> gaps in the quantitative model</w:t>
              </w:r>
            </w:ins>
            <w:ins w:id="1006" w:author="sjv1" w:date="2015-03-17T12:19:00Z">
              <w:r w:rsidR="009B4B2B" w:rsidRPr="00204C29">
                <w:rPr>
                  <w:rFonts w:cs="Arial"/>
                  <w:i/>
                  <w:color w:val="000000"/>
                  <w:sz w:val="22"/>
                  <w:szCs w:val="22"/>
                </w:rPr>
                <w:t xml:space="preserve">  </w:t>
              </w:r>
            </w:ins>
            <w:ins w:id="1007" w:author="sjv1" w:date="2015-03-17T11:53:00Z">
              <w:r w:rsidRPr="00204C29">
                <w:rPr>
                  <w:rFonts w:cs="Arial"/>
                  <w:i/>
                  <w:color w:val="000000"/>
                  <w:sz w:val="22"/>
                  <w:szCs w:val="22"/>
                </w:rPr>
                <w:t xml:space="preserve"> </w:t>
              </w:r>
            </w:ins>
          </w:p>
        </w:tc>
      </w:tr>
      <w:tr w:rsidR="00771300" w:rsidRPr="00204C29" w:rsidTr="00DB5324">
        <w:trPr>
          <w:trHeight w:val="432"/>
          <w:ins w:id="1008" w:author="sjv1" w:date="2015-03-16T10:23:00Z"/>
        </w:trPr>
        <w:tc>
          <w:tcPr>
            <w:tcW w:w="2430" w:type="dxa"/>
            <w:shd w:val="clear" w:color="auto" w:fill="EEECE1" w:themeFill="background2"/>
            <w:vAlign w:val="center"/>
          </w:tcPr>
          <w:p w:rsidR="00771300" w:rsidRPr="00204C29"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09" w:author="sjv1" w:date="2015-03-16T10:23:00Z"/>
                <w:rFonts w:cs="Arial"/>
                <w:color w:val="000000"/>
                <w:sz w:val="22"/>
                <w:szCs w:val="22"/>
              </w:rPr>
            </w:pPr>
            <w:ins w:id="1010" w:author="sjv1" w:date="2015-03-16T10:23:00Z">
              <w:r w:rsidRPr="00204C29">
                <w:rPr>
                  <w:rFonts w:cs="Arial"/>
                  <w:color w:val="000000"/>
                  <w:sz w:val="22"/>
                  <w:szCs w:val="22"/>
                </w:rPr>
                <w:t xml:space="preserve">Licensee’s Perspectives/Analyses </w:t>
              </w:r>
            </w:ins>
          </w:p>
        </w:tc>
        <w:tc>
          <w:tcPr>
            <w:tcW w:w="7146" w:type="dxa"/>
            <w:shd w:val="clear" w:color="auto" w:fill="FFFFFF" w:themeFill="background1"/>
            <w:vAlign w:val="center"/>
          </w:tcPr>
          <w:p w:rsidR="00771300" w:rsidRPr="00204C29" w:rsidRDefault="00740936" w:rsidP="0096670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11" w:author="sjv1" w:date="2015-03-16T10:23:00Z"/>
                <w:rFonts w:cs="Arial"/>
                <w:i/>
                <w:color w:val="000000"/>
                <w:sz w:val="22"/>
                <w:szCs w:val="22"/>
              </w:rPr>
            </w:pPr>
            <w:ins w:id="1012" w:author="sjv1" w:date="2015-03-17T11:59:00Z">
              <w:r w:rsidRPr="00204C29">
                <w:rPr>
                  <w:rFonts w:cs="Arial"/>
                  <w:i/>
                  <w:color w:val="000000"/>
                  <w:sz w:val="22"/>
                  <w:szCs w:val="22"/>
                </w:rPr>
                <w:t>Provide</w:t>
              </w:r>
            </w:ins>
            <w:ins w:id="1013" w:author="sjv1" w:date="2015-03-20T09:08:00Z">
              <w:r w:rsidR="00823BC3">
                <w:rPr>
                  <w:rFonts w:cs="Arial"/>
                  <w:i/>
                  <w:color w:val="000000"/>
                  <w:sz w:val="22"/>
                  <w:szCs w:val="22"/>
                </w:rPr>
                <w:t xml:space="preserve"> </w:t>
              </w:r>
            </w:ins>
            <w:ins w:id="1014" w:author="sjv1" w:date="2015-03-20T09:09:00Z">
              <w:r w:rsidR="00823BC3">
                <w:rPr>
                  <w:rFonts w:cs="Arial"/>
                  <w:i/>
                  <w:color w:val="000000"/>
                  <w:sz w:val="22"/>
                  <w:szCs w:val="22"/>
                </w:rPr>
                <w:t>any</w:t>
              </w:r>
            </w:ins>
            <w:ins w:id="1015" w:author="sjv1" w:date="2015-03-20T09:07:00Z">
              <w:r w:rsidR="00823BC3">
                <w:rPr>
                  <w:rFonts w:cs="Arial"/>
                  <w:i/>
                  <w:color w:val="000000"/>
                  <w:sz w:val="22"/>
                  <w:szCs w:val="22"/>
                </w:rPr>
                <w:t xml:space="preserve"> </w:t>
              </w:r>
            </w:ins>
            <w:ins w:id="1016" w:author="sjv1" w:date="2015-03-20T09:26:00Z">
              <w:r w:rsidR="00966708">
                <w:rPr>
                  <w:rFonts w:cs="Arial"/>
                  <w:i/>
                  <w:color w:val="000000"/>
                  <w:sz w:val="22"/>
                  <w:szCs w:val="22"/>
                </w:rPr>
                <w:t xml:space="preserve">significant </w:t>
              </w:r>
            </w:ins>
            <w:ins w:id="1017" w:author="sjv1" w:date="2015-03-17T12:01:00Z">
              <w:r w:rsidR="00FA7679" w:rsidRPr="00204C29">
                <w:rPr>
                  <w:rFonts w:cs="Arial"/>
                  <w:i/>
                  <w:color w:val="000000"/>
                  <w:sz w:val="22"/>
                  <w:szCs w:val="22"/>
                </w:rPr>
                <w:t xml:space="preserve">licensee </w:t>
              </w:r>
            </w:ins>
            <w:ins w:id="1018" w:author="sjv1" w:date="2015-03-17T11:59:00Z">
              <w:r w:rsidRPr="00204C29">
                <w:rPr>
                  <w:rFonts w:cs="Arial"/>
                  <w:i/>
                  <w:color w:val="000000"/>
                  <w:sz w:val="22"/>
                  <w:szCs w:val="22"/>
                </w:rPr>
                <w:t>technical, engineering</w:t>
              </w:r>
            </w:ins>
            <w:ins w:id="1019" w:author="sjv1" w:date="2015-03-17T12:00:00Z">
              <w:r w:rsidRPr="00204C29">
                <w:rPr>
                  <w:rFonts w:cs="Arial"/>
                  <w:i/>
                  <w:color w:val="000000"/>
                  <w:sz w:val="22"/>
                  <w:szCs w:val="22"/>
                </w:rPr>
                <w:t xml:space="preserve">, </w:t>
              </w:r>
              <w:r w:rsidR="00FA7679" w:rsidRPr="00204C29">
                <w:rPr>
                  <w:rFonts w:cs="Arial"/>
                  <w:i/>
                  <w:color w:val="000000"/>
                  <w:sz w:val="22"/>
                  <w:szCs w:val="22"/>
                </w:rPr>
                <w:t xml:space="preserve">and/or </w:t>
              </w:r>
              <w:r w:rsidRPr="00204C29">
                <w:rPr>
                  <w:rFonts w:cs="Arial"/>
                  <w:i/>
                  <w:color w:val="000000"/>
                  <w:sz w:val="22"/>
                  <w:szCs w:val="22"/>
                </w:rPr>
                <w:t>risk</w:t>
              </w:r>
              <w:r w:rsidR="00FA7679" w:rsidRPr="00204C29">
                <w:rPr>
                  <w:rFonts w:cs="Arial"/>
                  <w:i/>
                  <w:color w:val="000000"/>
                  <w:sz w:val="22"/>
                  <w:szCs w:val="22"/>
                </w:rPr>
                <w:t xml:space="preserve"> perspectives</w:t>
              </w:r>
            </w:ins>
            <w:ins w:id="1020" w:author="sjv1" w:date="2015-03-17T12:01:00Z">
              <w:r w:rsidR="00FA7679" w:rsidRPr="00204C29">
                <w:rPr>
                  <w:rFonts w:cs="Arial"/>
                  <w:i/>
                  <w:color w:val="000000"/>
                  <w:sz w:val="22"/>
                  <w:szCs w:val="22"/>
                </w:rPr>
                <w:t xml:space="preserve"> that diverge from the staff’s assumptions.  </w:t>
              </w:r>
            </w:ins>
            <w:ins w:id="1021" w:author="sjv1" w:date="2015-03-20T09:25:00Z">
              <w:r w:rsidR="00966708">
                <w:rPr>
                  <w:rFonts w:cs="Arial"/>
                  <w:i/>
                  <w:color w:val="000000"/>
                  <w:sz w:val="22"/>
                  <w:szCs w:val="22"/>
                </w:rPr>
                <w:t>P</w:t>
              </w:r>
            </w:ins>
            <w:ins w:id="1022" w:author="sjv1" w:date="2015-03-17T12:01:00Z">
              <w:r w:rsidR="00FA7679" w:rsidRPr="00204C29">
                <w:rPr>
                  <w:rFonts w:cs="Arial"/>
                  <w:i/>
                  <w:color w:val="000000"/>
                  <w:sz w:val="22"/>
                  <w:szCs w:val="22"/>
                </w:rPr>
                <w:t>rovid</w:t>
              </w:r>
              <w:r w:rsidR="009B4B2B" w:rsidRPr="00204C29">
                <w:rPr>
                  <w:rFonts w:cs="Arial"/>
                  <w:i/>
                  <w:color w:val="000000"/>
                  <w:sz w:val="22"/>
                  <w:szCs w:val="22"/>
                </w:rPr>
                <w:t>e a justification for either in</w:t>
              </w:r>
            </w:ins>
            <w:ins w:id="1023" w:author="sjv1" w:date="2015-03-17T12:24:00Z">
              <w:r w:rsidR="009B4B2B" w:rsidRPr="00204C29">
                <w:rPr>
                  <w:rFonts w:cs="Arial"/>
                  <w:i/>
                  <w:color w:val="000000"/>
                  <w:sz w:val="22"/>
                  <w:szCs w:val="22"/>
                </w:rPr>
                <w:t>c</w:t>
              </w:r>
            </w:ins>
            <w:ins w:id="1024" w:author="sjv1" w:date="2015-03-17T12:01:00Z">
              <w:r w:rsidR="00FA7679" w:rsidRPr="00204C29">
                <w:rPr>
                  <w:rFonts w:cs="Arial"/>
                  <w:i/>
                  <w:color w:val="000000"/>
                  <w:sz w:val="22"/>
                  <w:szCs w:val="22"/>
                </w:rPr>
                <w:t>o</w:t>
              </w:r>
            </w:ins>
            <w:ins w:id="1025" w:author="sjv1" w:date="2015-03-17T12:24:00Z">
              <w:r w:rsidR="009B4B2B" w:rsidRPr="00204C29">
                <w:rPr>
                  <w:rFonts w:cs="Arial"/>
                  <w:i/>
                  <w:color w:val="000000"/>
                  <w:sz w:val="22"/>
                  <w:szCs w:val="22"/>
                </w:rPr>
                <w:t>r</w:t>
              </w:r>
            </w:ins>
            <w:ins w:id="1026" w:author="sjv1" w:date="2015-03-17T12:01:00Z">
              <w:r w:rsidR="00FA7679" w:rsidRPr="00204C29">
                <w:rPr>
                  <w:rFonts w:cs="Arial"/>
                  <w:i/>
                  <w:color w:val="000000"/>
                  <w:sz w:val="22"/>
                  <w:szCs w:val="22"/>
                </w:rPr>
                <w:t>porating or not incorporating the perspective(s) into the staff</w:t>
              </w:r>
            </w:ins>
            <w:ins w:id="1027" w:author="sjv1" w:date="2015-03-17T12:02:00Z">
              <w:r w:rsidR="00FA7679" w:rsidRPr="00204C29">
                <w:rPr>
                  <w:rFonts w:cs="Arial"/>
                  <w:i/>
                  <w:color w:val="000000"/>
                  <w:sz w:val="22"/>
                  <w:szCs w:val="22"/>
                </w:rPr>
                <w:t xml:space="preserve">’s </w:t>
              </w:r>
            </w:ins>
            <w:ins w:id="1028" w:author="sjv1" w:date="2015-03-17T12:03:00Z">
              <w:r w:rsidR="00FA7679" w:rsidRPr="00204C29">
                <w:rPr>
                  <w:rFonts w:cs="Arial"/>
                  <w:i/>
                  <w:color w:val="000000"/>
                  <w:sz w:val="22"/>
                  <w:szCs w:val="22"/>
                </w:rPr>
                <w:t>determination</w:t>
              </w:r>
            </w:ins>
            <w:ins w:id="1029" w:author="sjv1" w:date="2015-03-17T12:02:00Z">
              <w:r w:rsidR="00FA7679" w:rsidRPr="00204C29">
                <w:rPr>
                  <w:rFonts w:cs="Arial"/>
                  <w:i/>
                  <w:color w:val="000000"/>
                  <w:sz w:val="22"/>
                  <w:szCs w:val="22"/>
                </w:rPr>
                <w:t>.</w:t>
              </w:r>
            </w:ins>
          </w:p>
        </w:tc>
      </w:tr>
    </w:tbl>
    <w:p w:rsidR="00771300" w:rsidRPr="00204C29"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30" w:author="sjv1" w:date="2015-03-16T10:23:00Z"/>
          <w:rFonts w:ascii="Arial" w:hAnsi="Arial" w:cs="Arial"/>
          <w:color w:val="000000"/>
          <w:sz w:val="22"/>
          <w:szCs w:val="22"/>
        </w:rPr>
      </w:pPr>
    </w:p>
    <w:p w:rsidR="00771300" w:rsidRPr="00204C29"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31" w:author="sjv1" w:date="2015-03-16T10:23:00Z"/>
          <w:rFonts w:ascii="Arial" w:hAnsi="Arial" w:cs="Arial"/>
          <w:color w:val="000000"/>
          <w:sz w:val="22"/>
          <w:szCs w:val="22"/>
        </w:rPr>
      </w:pPr>
      <w:ins w:id="1032" w:author="sjv1" w:date="2015-03-16T10:23:00Z">
        <w:r w:rsidRPr="00204C29">
          <w:rPr>
            <w:rFonts w:ascii="Arial" w:hAnsi="Arial" w:cs="Arial"/>
            <w:color w:val="000000"/>
            <w:sz w:val="22"/>
            <w:szCs w:val="22"/>
            <w:u w:val="single"/>
          </w:rPr>
          <w:t>FOR QUALITATIVE APPENDICES</w:t>
        </w:r>
        <w:r w:rsidRPr="00204C29">
          <w:rPr>
            <w:rFonts w:ascii="Arial" w:hAnsi="Arial" w:cs="Arial"/>
            <w:color w:val="000000"/>
            <w:sz w:val="22"/>
            <w:szCs w:val="22"/>
          </w:rPr>
          <w:t xml:space="preserve"> (i.e., do not use CDF and LERF as metrics)</w:t>
        </w:r>
      </w:ins>
    </w:p>
    <w:p w:rsidR="00771300" w:rsidRPr="00204C29"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33" w:author="sjv1" w:date="2015-03-16T10:23:00Z"/>
          <w:rFonts w:ascii="Arial" w:hAnsi="Arial" w:cs="Arial"/>
          <w:color w:val="000000"/>
          <w:sz w:val="22"/>
          <w:szCs w:val="22"/>
        </w:rPr>
      </w:pPr>
    </w:p>
    <w:tbl>
      <w:tblPr>
        <w:tblStyle w:val="TableGrid"/>
        <w:tblW w:w="0" w:type="auto"/>
        <w:tblLook w:val="04A0" w:firstRow="1" w:lastRow="0" w:firstColumn="1" w:lastColumn="0" w:noHBand="0" w:noVBand="1"/>
      </w:tblPr>
      <w:tblGrid>
        <w:gridCol w:w="2430"/>
        <w:gridCol w:w="7146"/>
      </w:tblGrid>
      <w:tr w:rsidR="00771300" w:rsidRPr="00204C29" w:rsidTr="00DB5324">
        <w:trPr>
          <w:trHeight w:val="432"/>
          <w:ins w:id="1034" w:author="sjv1" w:date="2015-03-16T10:23:00Z"/>
        </w:trPr>
        <w:tc>
          <w:tcPr>
            <w:tcW w:w="2268" w:type="dxa"/>
            <w:shd w:val="clear" w:color="auto" w:fill="EEECE1" w:themeFill="background2"/>
            <w:vAlign w:val="center"/>
          </w:tcPr>
          <w:p w:rsidR="00771300" w:rsidRPr="00204C29"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35" w:author="sjv1" w:date="2015-03-16T10:23:00Z"/>
                <w:rFonts w:cs="Arial"/>
                <w:color w:val="000000"/>
                <w:sz w:val="22"/>
                <w:szCs w:val="22"/>
              </w:rPr>
            </w:pPr>
            <w:ins w:id="1036" w:author="sjv1" w:date="2015-03-16T10:23:00Z">
              <w:r w:rsidRPr="00204C29">
                <w:rPr>
                  <w:rFonts w:cs="Arial"/>
                  <w:color w:val="000000"/>
                  <w:sz w:val="22"/>
                  <w:szCs w:val="22"/>
                </w:rPr>
                <w:t>Applied SDP logic (e.g., flowchart)</w:t>
              </w:r>
            </w:ins>
          </w:p>
        </w:tc>
        <w:tc>
          <w:tcPr>
            <w:tcW w:w="7308" w:type="dxa"/>
            <w:shd w:val="clear" w:color="auto" w:fill="FFFFFF" w:themeFill="background1"/>
            <w:vAlign w:val="center"/>
          </w:tcPr>
          <w:p w:rsidR="00771300" w:rsidRPr="00204C29" w:rsidRDefault="009B4B2B"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37" w:author="sjv1" w:date="2015-03-16T10:23:00Z"/>
                <w:rFonts w:cs="Arial"/>
                <w:i/>
                <w:color w:val="000000"/>
                <w:sz w:val="22"/>
                <w:szCs w:val="22"/>
              </w:rPr>
            </w:pPr>
            <w:ins w:id="1038" w:author="sjv1" w:date="2015-03-17T12:26:00Z">
              <w:r w:rsidRPr="00204C29">
                <w:rPr>
                  <w:rFonts w:cs="Arial"/>
                  <w:i/>
                  <w:color w:val="000000"/>
                  <w:sz w:val="22"/>
                  <w:szCs w:val="22"/>
                </w:rPr>
                <w:t>Descri</w:t>
              </w:r>
            </w:ins>
            <w:ins w:id="1039" w:author="sjv1" w:date="2015-03-17T12:27:00Z">
              <w:r w:rsidRPr="00204C29">
                <w:rPr>
                  <w:rFonts w:cs="Arial"/>
                  <w:i/>
                  <w:color w:val="000000"/>
                  <w:sz w:val="22"/>
                  <w:szCs w:val="22"/>
                </w:rPr>
                <w:t>b</w:t>
              </w:r>
            </w:ins>
            <w:ins w:id="1040" w:author="sjv1" w:date="2015-03-17T12:26:00Z">
              <w:r w:rsidRPr="00204C29">
                <w:rPr>
                  <w:rFonts w:cs="Arial"/>
                  <w:i/>
                  <w:color w:val="000000"/>
                  <w:sz w:val="22"/>
                  <w:szCs w:val="22"/>
                </w:rPr>
                <w:t>e the progression through the SDP logic</w:t>
              </w:r>
            </w:ins>
            <w:ins w:id="1041" w:author="sjv1" w:date="2015-03-17T12:27:00Z">
              <w:r w:rsidR="004F1BCA" w:rsidRPr="00204C29">
                <w:rPr>
                  <w:rFonts w:cs="Arial"/>
                  <w:i/>
                  <w:color w:val="000000"/>
                  <w:sz w:val="22"/>
                  <w:szCs w:val="22"/>
                </w:rPr>
                <w:t xml:space="preserve"> from start to finish.  </w:t>
              </w:r>
            </w:ins>
          </w:p>
        </w:tc>
      </w:tr>
      <w:tr w:rsidR="00771300" w:rsidRPr="00204C29" w:rsidTr="00DB5324">
        <w:trPr>
          <w:trHeight w:val="432"/>
          <w:ins w:id="1042" w:author="sjv1" w:date="2015-03-16T10:23:00Z"/>
        </w:trPr>
        <w:tc>
          <w:tcPr>
            <w:tcW w:w="2268" w:type="dxa"/>
            <w:shd w:val="clear" w:color="auto" w:fill="EEECE1" w:themeFill="background2"/>
            <w:vAlign w:val="center"/>
          </w:tcPr>
          <w:p w:rsidR="00771300" w:rsidRPr="00204C29"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43" w:author="sjv1" w:date="2015-03-16T10:23:00Z"/>
                <w:rFonts w:cs="Arial"/>
                <w:color w:val="000000"/>
                <w:sz w:val="22"/>
                <w:szCs w:val="22"/>
              </w:rPr>
            </w:pPr>
            <w:ins w:id="1044" w:author="sjv1" w:date="2015-03-16T10:23:00Z">
              <w:r w:rsidRPr="00204C29">
                <w:rPr>
                  <w:rFonts w:cs="Arial"/>
                  <w:color w:val="000000"/>
                  <w:sz w:val="22"/>
                  <w:szCs w:val="22"/>
                </w:rPr>
                <w:t>Licensee’s Perspectives/Analyses</w:t>
              </w:r>
            </w:ins>
          </w:p>
        </w:tc>
        <w:tc>
          <w:tcPr>
            <w:tcW w:w="7308" w:type="dxa"/>
            <w:shd w:val="clear" w:color="auto" w:fill="FFFFFF" w:themeFill="background1"/>
            <w:vAlign w:val="center"/>
          </w:tcPr>
          <w:p w:rsidR="00771300" w:rsidRPr="00204C29" w:rsidRDefault="004F1BCA" w:rsidP="006D38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45" w:author="sjv1" w:date="2015-03-16T10:23:00Z"/>
                <w:rFonts w:cs="Arial"/>
                <w:color w:val="000000"/>
                <w:sz w:val="22"/>
                <w:szCs w:val="22"/>
              </w:rPr>
            </w:pPr>
            <w:ins w:id="1046" w:author="sjv1" w:date="2015-03-17T12:28:00Z">
              <w:r w:rsidRPr="00204C29">
                <w:rPr>
                  <w:rFonts w:cs="Arial"/>
                  <w:i/>
                  <w:color w:val="000000"/>
                  <w:sz w:val="22"/>
                  <w:szCs w:val="22"/>
                </w:rPr>
                <w:t xml:space="preserve">Provide any licensee technical perspectives that diverge from the staff’s assumptions.  </w:t>
              </w:r>
            </w:ins>
            <w:ins w:id="1047" w:author="sjv1" w:date="2015-03-20T09:51:00Z">
              <w:r w:rsidR="006D3850">
                <w:rPr>
                  <w:rFonts w:cs="Arial"/>
                  <w:i/>
                  <w:color w:val="000000"/>
                  <w:sz w:val="22"/>
                  <w:szCs w:val="22"/>
                </w:rPr>
                <w:t>P</w:t>
              </w:r>
            </w:ins>
            <w:ins w:id="1048" w:author="sjv1" w:date="2015-03-17T12:28:00Z">
              <w:r w:rsidRPr="00204C29">
                <w:rPr>
                  <w:rFonts w:cs="Arial"/>
                  <w:i/>
                  <w:color w:val="000000"/>
                  <w:sz w:val="22"/>
                  <w:szCs w:val="22"/>
                </w:rPr>
                <w:t>rovide a justification for either incorporating or not incorporating the perspective(s) into the staff’s determination.</w:t>
              </w:r>
            </w:ins>
          </w:p>
        </w:tc>
      </w:tr>
    </w:tbl>
    <w:p w:rsidR="00771300" w:rsidRPr="00204C29"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49" w:author="sjv1" w:date="2015-03-16T10:23:00Z"/>
          <w:rFonts w:ascii="Arial" w:hAnsi="Arial" w:cs="Arial"/>
          <w:color w:val="000000"/>
          <w:sz w:val="22"/>
          <w:szCs w:val="22"/>
        </w:rPr>
      </w:pPr>
    </w:p>
    <w:p w:rsidR="00771300" w:rsidRPr="00204C29"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50" w:author="sjv1" w:date="2015-03-16T10:23:00Z"/>
          <w:rFonts w:ascii="Arial" w:hAnsi="Arial" w:cs="Arial"/>
          <w:color w:val="000000"/>
          <w:sz w:val="22"/>
          <w:szCs w:val="22"/>
        </w:rPr>
      </w:pPr>
      <w:ins w:id="1051" w:author="sjv1" w:date="2015-03-16T10:23:00Z">
        <w:r w:rsidRPr="00204C29">
          <w:rPr>
            <w:rFonts w:ascii="Arial" w:hAnsi="Arial" w:cs="Arial"/>
            <w:color w:val="000000"/>
            <w:sz w:val="22"/>
            <w:szCs w:val="22"/>
            <w:u w:val="single"/>
          </w:rPr>
          <w:t>ENFORCEMENT</w:t>
        </w:r>
        <w:r w:rsidRPr="00204C29">
          <w:rPr>
            <w:rFonts w:ascii="Arial" w:hAnsi="Arial" w:cs="Arial"/>
            <w:color w:val="000000"/>
            <w:sz w:val="22"/>
            <w:szCs w:val="22"/>
          </w:rPr>
          <w:t>:</w:t>
        </w:r>
      </w:ins>
    </w:p>
    <w:p w:rsidR="00771300" w:rsidRPr="00204C29"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52" w:author="sjv1" w:date="2015-03-16T10:23:00Z"/>
          <w:rFonts w:ascii="Arial" w:hAnsi="Arial" w:cs="Arial"/>
          <w:color w:val="000000"/>
          <w:sz w:val="22"/>
          <w:szCs w:val="22"/>
        </w:rPr>
      </w:pPr>
    </w:p>
    <w:tbl>
      <w:tblPr>
        <w:tblStyle w:val="TableGrid"/>
        <w:tblW w:w="0" w:type="auto"/>
        <w:tblLook w:val="04A0" w:firstRow="1" w:lastRow="0" w:firstColumn="1" w:lastColumn="0" w:noHBand="0" w:noVBand="1"/>
      </w:tblPr>
      <w:tblGrid>
        <w:gridCol w:w="2268"/>
        <w:gridCol w:w="7308"/>
      </w:tblGrid>
      <w:tr w:rsidR="00771300" w:rsidRPr="00204C29" w:rsidTr="00DB5324">
        <w:trPr>
          <w:trHeight w:val="432"/>
          <w:ins w:id="1053" w:author="sjv1" w:date="2015-03-16T10:23:00Z"/>
        </w:trPr>
        <w:tc>
          <w:tcPr>
            <w:tcW w:w="2268" w:type="dxa"/>
            <w:shd w:val="clear" w:color="auto" w:fill="EEECE1" w:themeFill="background2"/>
            <w:vAlign w:val="center"/>
          </w:tcPr>
          <w:p w:rsidR="00771300" w:rsidRPr="00204C29"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54" w:author="sjv1" w:date="2015-03-16T10:23:00Z"/>
                <w:rFonts w:cs="Arial"/>
                <w:color w:val="000000"/>
                <w:sz w:val="22"/>
                <w:szCs w:val="22"/>
              </w:rPr>
            </w:pPr>
            <w:ins w:id="1055" w:author="sjv1" w:date="2015-03-16T10:23:00Z">
              <w:r w:rsidRPr="00204C29">
                <w:rPr>
                  <w:rFonts w:cs="Arial"/>
                  <w:color w:val="000000"/>
                  <w:sz w:val="22"/>
                  <w:szCs w:val="22"/>
                </w:rPr>
                <w:t>Associated Apparent Violation(s)</w:t>
              </w:r>
            </w:ins>
          </w:p>
        </w:tc>
        <w:tc>
          <w:tcPr>
            <w:tcW w:w="7308" w:type="dxa"/>
            <w:shd w:val="clear" w:color="auto" w:fill="FFFFFF" w:themeFill="background1"/>
            <w:vAlign w:val="center"/>
          </w:tcPr>
          <w:p w:rsidR="00771300" w:rsidRPr="00204C29" w:rsidRDefault="004F1BCA"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56" w:author="sjv1" w:date="2015-03-16T10:23:00Z"/>
                <w:rFonts w:cs="Arial"/>
                <w:i/>
                <w:color w:val="000000"/>
                <w:sz w:val="22"/>
                <w:szCs w:val="22"/>
              </w:rPr>
            </w:pPr>
            <w:ins w:id="1057" w:author="sjv1" w:date="2015-03-17T12:28:00Z">
              <w:r w:rsidRPr="00204C29">
                <w:rPr>
                  <w:rFonts w:cs="Arial"/>
                  <w:i/>
                  <w:color w:val="000000"/>
                  <w:sz w:val="22"/>
                  <w:szCs w:val="22"/>
                </w:rPr>
                <w:t>List the proposed apparent violation(s)</w:t>
              </w:r>
            </w:ins>
          </w:p>
        </w:tc>
      </w:tr>
    </w:tbl>
    <w:p w:rsidR="00727236" w:rsidRDefault="00727236"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58" w:author="btc1" w:date="2015-04-28T12:38:00Z"/>
          <w:rFonts w:ascii="Arial" w:hAnsi="Arial" w:cs="Arial"/>
          <w:color w:val="000000"/>
          <w:sz w:val="22"/>
          <w:szCs w:val="22"/>
        </w:rPr>
        <w:sectPr w:rsidR="00727236" w:rsidSect="00147EDB">
          <w:footerReference w:type="even" r:id="rId18"/>
          <w:footerReference w:type="default" r:id="rId19"/>
          <w:type w:val="nextColumn"/>
          <w:pgSz w:w="12240" w:h="15840"/>
          <w:pgMar w:top="1440" w:right="1440" w:bottom="1440" w:left="1440" w:header="1440" w:footer="1440" w:gutter="0"/>
          <w:cols w:space="720"/>
          <w:noEndnote/>
          <w:docGrid w:linePitch="326"/>
        </w:sectPr>
      </w:pPr>
    </w:p>
    <w:p w:rsidR="004263FD" w:rsidRPr="00727236" w:rsidRDefault="004263FD"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59" w:author="sjv1" w:date="2015-03-23T08:27:00Z"/>
          <w:rFonts w:ascii="Arial" w:hAnsi="Arial" w:cs="Arial"/>
          <w:color w:val="000000"/>
          <w:sz w:val="22"/>
          <w:szCs w:val="22"/>
        </w:rPr>
      </w:pPr>
    </w:p>
    <w:p w:rsidR="00771300" w:rsidRPr="00065848" w:rsidRDefault="00771300" w:rsidP="007272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1060" w:author="sjv1" w:date="2015-03-16T10:23:00Z"/>
          <w:rFonts w:ascii="Arial" w:hAnsi="Arial" w:cs="Arial"/>
          <w:b/>
          <w:color w:val="000000"/>
          <w:sz w:val="22"/>
          <w:szCs w:val="22"/>
        </w:rPr>
      </w:pPr>
      <w:ins w:id="1061" w:author="sjv1" w:date="2015-03-16T10:23:00Z">
        <w:r w:rsidRPr="00065848">
          <w:rPr>
            <w:rFonts w:ascii="Arial" w:hAnsi="Arial" w:cs="Arial"/>
            <w:b/>
            <w:color w:val="000000"/>
            <w:sz w:val="22"/>
            <w:szCs w:val="22"/>
          </w:rPr>
          <w:t>Details</w:t>
        </w:r>
      </w:ins>
    </w:p>
    <w:p w:rsidR="00771300" w:rsidRPr="00204C29"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62" w:author="sjv1" w:date="2015-03-16T10:23:00Z"/>
          <w:rFonts w:ascii="Arial" w:hAnsi="Arial" w:cs="Arial"/>
          <w:color w:val="000000"/>
          <w:sz w:val="22"/>
          <w:szCs w:val="22"/>
        </w:rPr>
      </w:pPr>
    </w:p>
    <w:p w:rsidR="00771300" w:rsidRPr="00204C29"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rPr>
          <w:ins w:id="1063" w:author="sjv1" w:date="2015-03-16T10:23:00Z"/>
          <w:rFonts w:ascii="Arial" w:hAnsi="Arial" w:cs="Arial"/>
          <w:color w:val="000000"/>
          <w:sz w:val="22"/>
          <w:szCs w:val="22"/>
        </w:rPr>
      </w:pPr>
      <w:ins w:id="1064" w:author="sjv1" w:date="2015-03-16T10:23:00Z">
        <w:r w:rsidRPr="00204C29">
          <w:rPr>
            <w:rFonts w:ascii="Arial" w:hAnsi="Arial" w:cs="Arial"/>
            <w:color w:val="000000"/>
            <w:sz w:val="22"/>
            <w:szCs w:val="22"/>
            <w:u w:val="single"/>
          </w:rPr>
          <w:t>INSPECTION</w:t>
        </w:r>
        <w:r w:rsidRPr="00204C29">
          <w:rPr>
            <w:rFonts w:ascii="Arial" w:hAnsi="Arial" w:cs="Arial"/>
            <w:color w:val="000000"/>
            <w:sz w:val="22"/>
            <w:szCs w:val="22"/>
          </w:rPr>
          <w:t>:</w:t>
        </w:r>
      </w:ins>
    </w:p>
    <w:p w:rsidR="00771300" w:rsidRPr="00204C29"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65" w:author="sjv1" w:date="2015-03-16T10:23:00Z"/>
          <w:rFonts w:ascii="Arial" w:hAnsi="Arial" w:cs="Arial"/>
          <w:color w:val="000000"/>
          <w:sz w:val="22"/>
          <w:szCs w:val="22"/>
        </w:rPr>
      </w:pPr>
    </w:p>
    <w:tbl>
      <w:tblPr>
        <w:tblStyle w:val="TableGrid"/>
        <w:tblW w:w="0" w:type="auto"/>
        <w:tblLook w:val="04A0" w:firstRow="1" w:lastRow="0" w:firstColumn="1" w:lastColumn="0" w:noHBand="0" w:noVBand="1"/>
      </w:tblPr>
      <w:tblGrid>
        <w:gridCol w:w="2430"/>
        <w:gridCol w:w="7146"/>
      </w:tblGrid>
      <w:tr w:rsidR="00771300" w:rsidRPr="00204C29" w:rsidTr="00DB5324">
        <w:trPr>
          <w:trHeight w:val="432"/>
          <w:ins w:id="1066" w:author="sjv1" w:date="2015-03-16T10:23:00Z"/>
        </w:trPr>
        <w:tc>
          <w:tcPr>
            <w:tcW w:w="2430" w:type="dxa"/>
            <w:shd w:val="clear" w:color="auto" w:fill="EEECE1" w:themeFill="background2"/>
            <w:vAlign w:val="center"/>
          </w:tcPr>
          <w:p w:rsidR="00771300" w:rsidRPr="00204C29"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67" w:author="sjv1" w:date="2015-03-16T10:23:00Z"/>
                <w:rFonts w:cs="Arial"/>
                <w:color w:val="000000"/>
                <w:sz w:val="22"/>
                <w:szCs w:val="22"/>
              </w:rPr>
            </w:pPr>
            <w:ins w:id="1068" w:author="sjv1" w:date="2015-03-16T10:23:00Z">
              <w:r w:rsidRPr="00204C29">
                <w:rPr>
                  <w:rFonts w:cs="Arial"/>
                  <w:color w:val="000000"/>
                  <w:sz w:val="22"/>
                  <w:szCs w:val="22"/>
                </w:rPr>
                <w:t>Inspection Activity Background</w:t>
              </w:r>
            </w:ins>
          </w:p>
        </w:tc>
        <w:tc>
          <w:tcPr>
            <w:tcW w:w="7146" w:type="dxa"/>
            <w:shd w:val="clear" w:color="auto" w:fill="FFFFFF" w:themeFill="background1"/>
            <w:vAlign w:val="center"/>
          </w:tcPr>
          <w:p w:rsidR="00771300" w:rsidRPr="00204C29" w:rsidRDefault="00400B79"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69" w:author="sjv1" w:date="2015-03-16T10:23:00Z"/>
                <w:rFonts w:cs="Arial"/>
                <w:i/>
                <w:color w:val="000000"/>
                <w:sz w:val="22"/>
                <w:szCs w:val="22"/>
              </w:rPr>
            </w:pPr>
            <w:ins w:id="1070" w:author="sjv1" w:date="2015-03-20T06:56:00Z">
              <w:r w:rsidRPr="00204C29">
                <w:rPr>
                  <w:rFonts w:cs="Arial"/>
                  <w:i/>
                  <w:color w:val="000000"/>
                  <w:sz w:val="22"/>
                  <w:szCs w:val="22"/>
                </w:rPr>
                <w:t>Describe the details of the inspection activity in a chronological format.</w:t>
              </w:r>
            </w:ins>
            <w:ins w:id="1071" w:author="sjv1" w:date="2015-03-20T07:00:00Z">
              <w:r w:rsidRPr="00204C29">
                <w:rPr>
                  <w:rFonts w:cs="Arial"/>
                  <w:i/>
                  <w:color w:val="000000"/>
                  <w:sz w:val="22"/>
                  <w:szCs w:val="22"/>
                </w:rPr>
                <w:t xml:space="preserve">  </w:t>
              </w:r>
            </w:ins>
            <w:ins w:id="1072" w:author="sjv1" w:date="2015-03-20T06:56:00Z">
              <w:r w:rsidRPr="00204C29">
                <w:rPr>
                  <w:rFonts w:cs="Arial"/>
                  <w:i/>
                  <w:color w:val="000000"/>
                  <w:sz w:val="22"/>
                  <w:szCs w:val="22"/>
                </w:rPr>
                <w:t xml:space="preserve">  </w:t>
              </w:r>
            </w:ins>
          </w:p>
        </w:tc>
      </w:tr>
      <w:tr w:rsidR="00771300" w:rsidRPr="00204C29" w:rsidTr="00DB5324">
        <w:trPr>
          <w:trHeight w:val="432"/>
          <w:ins w:id="1073" w:author="sjv1" w:date="2015-03-16T10:23:00Z"/>
        </w:trPr>
        <w:tc>
          <w:tcPr>
            <w:tcW w:w="2430" w:type="dxa"/>
            <w:shd w:val="clear" w:color="auto" w:fill="EEECE1" w:themeFill="background2"/>
            <w:vAlign w:val="center"/>
          </w:tcPr>
          <w:p w:rsidR="00771300" w:rsidRPr="00204C29"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74" w:author="sjv1" w:date="2015-03-16T10:23:00Z"/>
                <w:rFonts w:cs="Arial"/>
                <w:color w:val="000000"/>
                <w:sz w:val="22"/>
                <w:szCs w:val="22"/>
              </w:rPr>
            </w:pPr>
            <w:ins w:id="1075" w:author="sjv1" w:date="2015-03-16T10:23:00Z">
              <w:r w:rsidRPr="00204C29">
                <w:rPr>
                  <w:rFonts w:cs="Arial"/>
                  <w:color w:val="000000"/>
                  <w:sz w:val="22"/>
                  <w:szCs w:val="22"/>
                </w:rPr>
                <w:t>Description of the Performance Deficiency and More-than Minor Criteria</w:t>
              </w:r>
            </w:ins>
          </w:p>
        </w:tc>
        <w:tc>
          <w:tcPr>
            <w:tcW w:w="7146" w:type="dxa"/>
            <w:shd w:val="clear" w:color="auto" w:fill="FFFFFF" w:themeFill="background1"/>
            <w:vAlign w:val="center"/>
          </w:tcPr>
          <w:p w:rsidR="00771300" w:rsidRPr="00204C29" w:rsidRDefault="00400B79" w:rsidP="00A823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76" w:author="sjv1" w:date="2015-03-16T10:23:00Z"/>
                <w:rFonts w:cs="Arial"/>
                <w:i/>
                <w:color w:val="000000"/>
                <w:sz w:val="22"/>
                <w:szCs w:val="22"/>
              </w:rPr>
            </w:pPr>
            <w:ins w:id="1077" w:author="sjv1" w:date="2015-03-20T06:58:00Z">
              <w:r w:rsidRPr="00204C29">
                <w:rPr>
                  <w:rFonts w:cs="Arial"/>
                  <w:i/>
                  <w:color w:val="000000"/>
                  <w:sz w:val="22"/>
                  <w:szCs w:val="22"/>
                </w:rPr>
                <w:t>Clearly articulate</w:t>
              </w:r>
            </w:ins>
            <w:ins w:id="1078" w:author="sjv1" w:date="2015-03-20T07:07:00Z">
              <w:r w:rsidR="00A82336" w:rsidRPr="00204C29">
                <w:rPr>
                  <w:rFonts w:cs="Arial"/>
                  <w:i/>
                  <w:color w:val="000000"/>
                  <w:sz w:val="22"/>
                  <w:szCs w:val="22"/>
                </w:rPr>
                <w:t xml:space="preserve"> the performance deficiency </w:t>
              </w:r>
            </w:ins>
            <w:ins w:id="1079" w:author="sjv1" w:date="2015-03-20T07:11:00Z">
              <w:r w:rsidR="00A82336" w:rsidRPr="00204C29">
                <w:rPr>
                  <w:rFonts w:cs="Arial"/>
                  <w:i/>
                  <w:color w:val="000000"/>
                  <w:sz w:val="22"/>
                  <w:szCs w:val="22"/>
                </w:rPr>
                <w:t>(</w:t>
              </w:r>
            </w:ins>
            <w:ins w:id="1080" w:author="sjv1" w:date="2015-03-20T07:07:00Z">
              <w:r w:rsidR="00A82336" w:rsidRPr="00204C29">
                <w:rPr>
                  <w:rFonts w:cs="Arial"/>
                  <w:i/>
                  <w:color w:val="000000"/>
                  <w:sz w:val="22"/>
                  <w:szCs w:val="22"/>
                </w:rPr>
                <w:t>as defined in IMC 0612</w:t>
              </w:r>
            </w:ins>
            <w:ins w:id="1081" w:author="sjv1" w:date="2015-03-20T07:11:00Z">
              <w:r w:rsidR="00A82336" w:rsidRPr="00204C29">
                <w:rPr>
                  <w:rFonts w:cs="Arial"/>
                  <w:i/>
                  <w:color w:val="000000"/>
                  <w:sz w:val="22"/>
                  <w:szCs w:val="22"/>
                </w:rPr>
                <w:t>).  Provide the basis for the more-than-minor determination (as defined by 0612, Appendix B)</w:t>
              </w:r>
            </w:ins>
            <w:ins w:id="1082" w:author="sjv1" w:date="2015-03-20T07:13:00Z">
              <w:r w:rsidR="00A82336" w:rsidRPr="00204C29">
                <w:rPr>
                  <w:rFonts w:cs="Arial"/>
                  <w:i/>
                  <w:color w:val="000000"/>
                  <w:sz w:val="22"/>
                  <w:szCs w:val="22"/>
                </w:rPr>
                <w:t>.</w:t>
              </w:r>
            </w:ins>
            <w:ins w:id="1083" w:author="sjv1" w:date="2015-03-20T07:11:00Z">
              <w:r w:rsidR="00A82336" w:rsidRPr="00204C29">
                <w:rPr>
                  <w:rFonts w:cs="Arial"/>
                  <w:i/>
                  <w:color w:val="000000"/>
                  <w:sz w:val="22"/>
                  <w:szCs w:val="22"/>
                </w:rPr>
                <w:t xml:space="preserve"> </w:t>
              </w:r>
            </w:ins>
            <w:ins w:id="1084" w:author="sjv1" w:date="2015-03-20T06:58:00Z">
              <w:r w:rsidRPr="00204C29">
                <w:rPr>
                  <w:rFonts w:cs="Arial"/>
                  <w:i/>
                  <w:color w:val="000000"/>
                  <w:sz w:val="22"/>
                  <w:szCs w:val="22"/>
                </w:rPr>
                <w:t xml:space="preserve"> </w:t>
              </w:r>
            </w:ins>
          </w:p>
        </w:tc>
      </w:tr>
      <w:tr w:rsidR="00771300" w:rsidRPr="00204C29" w:rsidTr="00DB5324">
        <w:trPr>
          <w:trHeight w:val="432"/>
          <w:ins w:id="1085" w:author="sjv1" w:date="2015-03-16T10:23:00Z"/>
        </w:trPr>
        <w:tc>
          <w:tcPr>
            <w:tcW w:w="2430" w:type="dxa"/>
            <w:shd w:val="clear" w:color="auto" w:fill="EEECE1" w:themeFill="background2"/>
            <w:vAlign w:val="center"/>
          </w:tcPr>
          <w:p w:rsidR="00771300" w:rsidRPr="00204C29"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86" w:author="sjv1" w:date="2015-03-16T10:23:00Z"/>
                <w:rFonts w:cs="Arial"/>
                <w:color w:val="000000"/>
                <w:sz w:val="22"/>
                <w:szCs w:val="22"/>
              </w:rPr>
            </w:pPr>
            <w:ins w:id="1087" w:author="sjv1" w:date="2015-03-16T10:23:00Z">
              <w:r w:rsidRPr="00204C29">
                <w:rPr>
                  <w:rFonts w:cs="Arial"/>
                  <w:color w:val="000000"/>
                  <w:sz w:val="22"/>
                  <w:szCs w:val="22"/>
                </w:rPr>
                <w:t xml:space="preserve">Causal Link Between Finding and Degraded Condition </w:t>
              </w:r>
            </w:ins>
          </w:p>
        </w:tc>
        <w:tc>
          <w:tcPr>
            <w:tcW w:w="7146" w:type="dxa"/>
            <w:shd w:val="clear" w:color="auto" w:fill="FFFFFF" w:themeFill="background1"/>
            <w:vAlign w:val="center"/>
          </w:tcPr>
          <w:p w:rsidR="00771300" w:rsidRPr="00204C29" w:rsidRDefault="00A82336" w:rsidP="00A8233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88" w:author="sjv1" w:date="2015-03-16T10:23:00Z"/>
                <w:rFonts w:cs="Arial"/>
                <w:color w:val="000000"/>
                <w:sz w:val="22"/>
                <w:szCs w:val="22"/>
              </w:rPr>
            </w:pPr>
            <w:ins w:id="1089" w:author="sjv1" w:date="2015-03-20T07:13:00Z">
              <w:r w:rsidRPr="00204C29">
                <w:rPr>
                  <w:rFonts w:cs="Arial"/>
                  <w:i/>
                  <w:color w:val="000000"/>
                  <w:sz w:val="22"/>
                  <w:szCs w:val="22"/>
                </w:rPr>
                <w:t xml:space="preserve">Describe how the </w:t>
              </w:r>
            </w:ins>
            <w:ins w:id="1090" w:author="sjv1" w:date="2015-04-15T14:18:00Z">
              <w:r w:rsidR="00AF5411">
                <w:rPr>
                  <w:rFonts w:cs="Arial"/>
                  <w:i/>
                  <w:color w:val="000000"/>
                  <w:sz w:val="22"/>
                  <w:szCs w:val="22"/>
                </w:rPr>
                <w:t xml:space="preserve">deficient licensee performance (i.e., </w:t>
              </w:r>
            </w:ins>
            <w:ins w:id="1091" w:author="sjv1" w:date="2015-03-20T07:14:00Z">
              <w:r w:rsidRPr="00204C29">
                <w:rPr>
                  <w:rFonts w:cs="Arial"/>
                  <w:i/>
                  <w:color w:val="000000"/>
                  <w:sz w:val="22"/>
                  <w:szCs w:val="22"/>
                </w:rPr>
                <w:t>finding</w:t>
              </w:r>
            </w:ins>
            <w:ins w:id="1092" w:author="sjv1" w:date="2015-04-15T14:18:00Z">
              <w:r w:rsidR="00AF5411">
                <w:rPr>
                  <w:rFonts w:cs="Arial"/>
                  <w:i/>
                  <w:color w:val="000000"/>
                  <w:sz w:val="22"/>
                  <w:szCs w:val="22"/>
                </w:rPr>
                <w:t>)</w:t>
              </w:r>
            </w:ins>
            <w:ins w:id="1093" w:author="sjv1" w:date="2015-03-20T07:13:00Z">
              <w:r w:rsidRPr="00204C29">
                <w:rPr>
                  <w:rFonts w:cs="Arial"/>
                  <w:i/>
                  <w:color w:val="000000"/>
                  <w:sz w:val="22"/>
                  <w:szCs w:val="22"/>
                </w:rPr>
                <w:t xml:space="preserve"> was the proximate cause of the degraded condition.</w:t>
              </w:r>
            </w:ins>
            <w:ins w:id="1094" w:author="sjv1" w:date="2015-03-20T07:14:00Z">
              <w:r w:rsidRPr="00204C29">
                <w:rPr>
                  <w:rFonts w:cs="Arial"/>
                  <w:i/>
                  <w:color w:val="000000"/>
                  <w:sz w:val="22"/>
                  <w:szCs w:val="22"/>
                </w:rPr>
                <w:t xml:space="preserve">  </w:t>
              </w:r>
            </w:ins>
            <w:ins w:id="1095" w:author="sjv1" w:date="2015-03-20T07:24:00Z">
              <w:r w:rsidR="009D6156" w:rsidRPr="00204C29">
                <w:rPr>
                  <w:rFonts w:cs="Arial"/>
                  <w:i/>
                  <w:color w:val="000000"/>
                  <w:sz w:val="22"/>
                  <w:szCs w:val="22"/>
                </w:rPr>
                <w:t xml:space="preserve">The cause and effect relationship between the finding and degraded condition </w:t>
              </w:r>
            </w:ins>
            <w:ins w:id="1096" w:author="sjv1" w:date="2015-03-20T07:25:00Z">
              <w:r w:rsidR="009D6156" w:rsidRPr="00204C29">
                <w:rPr>
                  <w:rFonts w:cs="Arial"/>
                  <w:i/>
                  <w:color w:val="000000"/>
                  <w:sz w:val="22"/>
                  <w:szCs w:val="22"/>
                </w:rPr>
                <w:t>is based on reasonable technical ju</w:t>
              </w:r>
            </w:ins>
            <w:ins w:id="1097" w:author="sjv1" w:date="2015-03-20T07:26:00Z">
              <w:r w:rsidR="009D6156" w:rsidRPr="00204C29">
                <w:rPr>
                  <w:rFonts w:cs="Arial"/>
                  <w:i/>
                  <w:color w:val="000000"/>
                  <w:sz w:val="22"/>
                  <w:szCs w:val="22"/>
                </w:rPr>
                <w:t>d</w:t>
              </w:r>
            </w:ins>
            <w:ins w:id="1098" w:author="sjv1" w:date="2015-03-20T07:25:00Z">
              <w:r w:rsidR="009D6156" w:rsidRPr="00204C29">
                <w:rPr>
                  <w:rFonts w:cs="Arial"/>
                  <w:i/>
                  <w:color w:val="000000"/>
                  <w:sz w:val="22"/>
                  <w:szCs w:val="22"/>
                </w:rPr>
                <w:t xml:space="preserve">gment of the staff. </w:t>
              </w:r>
            </w:ins>
            <w:ins w:id="1099" w:author="sjv1" w:date="2015-03-20T07:26:00Z">
              <w:r w:rsidR="009D6156" w:rsidRPr="00204C29">
                <w:rPr>
                  <w:rFonts w:cs="Arial"/>
                  <w:i/>
                  <w:color w:val="000000"/>
                  <w:sz w:val="22"/>
                  <w:szCs w:val="22"/>
                </w:rPr>
                <w:t xml:space="preserve"> An in-depth root cause</w:t>
              </w:r>
              <w:r w:rsidR="00204C29" w:rsidRPr="00204C29">
                <w:rPr>
                  <w:rFonts w:cs="Arial"/>
                  <w:i/>
                  <w:color w:val="000000"/>
                  <w:sz w:val="22"/>
                  <w:szCs w:val="22"/>
                </w:rPr>
                <w:t xml:space="preserve"> </w:t>
              </w:r>
            </w:ins>
            <w:ins w:id="1100" w:author="sjv1" w:date="2015-03-20T07:27:00Z">
              <w:r w:rsidR="00204C29" w:rsidRPr="00204C29">
                <w:rPr>
                  <w:rFonts w:cs="Arial"/>
                  <w:i/>
                  <w:color w:val="000000"/>
                  <w:sz w:val="22"/>
                  <w:szCs w:val="22"/>
                </w:rPr>
                <w:t>should not be required to substan</w:t>
              </w:r>
            </w:ins>
            <w:ins w:id="1101" w:author="sjv1" w:date="2015-03-20T07:28:00Z">
              <w:r w:rsidR="00204C29" w:rsidRPr="00204C29">
                <w:rPr>
                  <w:rFonts w:cs="Arial"/>
                  <w:i/>
                  <w:color w:val="000000"/>
                  <w:sz w:val="22"/>
                  <w:szCs w:val="22"/>
                </w:rPr>
                <w:t>t</w:t>
              </w:r>
            </w:ins>
            <w:ins w:id="1102" w:author="sjv1" w:date="2015-03-20T07:27:00Z">
              <w:r w:rsidR="00204C29" w:rsidRPr="00204C29">
                <w:rPr>
                  <w:rFonts w:cs="Arial"/>
                  <w:i/>
                  <w:color w:val="000000"/>
                  <w:sz w:val="22"/>
                  <w:szCs w:val="22"/>
                </w:rPr>
                <w:t>iate the causal link</w:t>
              </w:r>
            </w:ins>
            <w:ins w:id="1103" w:author="sjv1" w:date="2015-03-20T07:40:00Z">
              <w:r w:rsidR="00A93D8A">
                <w:rPr>
                  <w:rFonts w:cs="Arial"/>
                  <w:i/>
                  <w:color w:val="000000"/>
                  <w:sz w:val="22"/>
                  <w:szCs w:val="22"/>
                </w:rPr>
                <w:t xml:space="preserve"> between the finding and degraded condition</w:t>
              </w:r>
            </w:ins>
            <w:ins w:id="1104" w:author="sjv1" w:date="2015-03-20T07:27:00Z">
              <w:r w:rsidR="00204C29" w:rsidRPr="00204C29">
                <w:rPr>
                  <w:rFonts w:cs="Arial"/>
                  <w:i/>
                  <w:color w:val="000000"/>
                  <w:sz w:val="22"/>
                  <w:szCs w:val="22"/>
                </w:rPr>
                <w:t>.</w:t>
              </w:r>
            </w:ins>
            <w:ins w:id="1105" w:author="sjv1" w:date="2015-03-20T07:26:00Z">
              <w:r w:rsidR="009D6156" w:rsidRPr="00204C29">
                <w:rPr>
                  <w:rFonts w:cs="Arial"/>
                  <w:i/>
                  <w:color w:val="000000"/>
                  <w:sz w:val="22"/>
                  <w:szCs w:val="22"/>
                </w:rPr>
                <w:t xml:space="preserve"> </w:t>
              </w:r>
            </w:ins>
            <w:ins w:id="1106" w:author="sjv1" w:date="2015-03-20T07:25:00Z">
              <w:r w:rsidR="009D6156" w:rsidRPr="00204C29">
                <w:rPr>
                  <w:rFonts w:cs="Arial"/>
                  <w:i/>
                  <w:color w:val="000000"/>
                  <w:sz w:val="22"/>
                  <w:szCs w:val="22"/>
                </w:rPr>
                <w:t xml:space="preserve"> </w:t>
              </w:r>
            </w:ins>
            <w:ins w:id="1107" w:author="sjv1" w:date="2015-03-20T07:24:00Z">
              <w:r w:rsidR="009D6156" w:rsidRPr="00204C29">
                <w:rPr>
                  <w:rFonts w:cs="Arial"/>
                  <w:i/>
                  <w:color w:val="000000"/>
                  <w:sz w:val="22"/>
                  <w:szCs w:val="22"/>
                </w:rPr>
                <w:t xml:space="preserve"> </w:t>
              </w:r>
            </w:ins>
          </w:p>
        </w:tc>
      </w:tr>
    </w:tbl>
    <w:p w:rsidR="00771300" w:rsidRPr="00204C29" w:rsidRDefault="00771300" w:rsidP="00771300">
      <w:pPr>
        <w:widowControl/>
        <w:tabs>
          <w:tab w:val="left" w:pos="274"/>
          <w:tab w:val="left" w:pos="54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08" w:author="sjv1" w:date="2015-03-16T10:23:00Z"/>
          <w:rFonts w:ascii="Arial" w:hAnsi="Arial" w:cs="Arial"/>
          <w:color w:val="000000"/>
          <w:sz w:val="22"/>
          <w:szCs w:val="22"/>
        </w:rPr>
      </w:pPr>
    </w:p>
    <w:p w:rsidR="00771300" w:rsidRPr="00204C29"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09" w:author="sjv1" w:date="2015-03-16T10:23:00Z"/>
          <w:rFonts w:ascii="Arial" w:hAnsi="Arial" w:cs="Arial"/>
          <w:color w:val="000000"/>
          <w:sz w:val="22"/>
          <w:szCs w:val="22"/>
        </w:rPr>
      </w:pPr>
      <w:ins w:id="1110" w:author="sjv1" w:date="2015-03-16T10:23:00Z">
        <w:r w:rsidRPr="00204C29">
          <w:rPr>
            <w:rFonts w:ascii="Arial" w:hAnsi="Arial" w:cs="Arial"/>
            <w:color w:val="000000"/>
            <w:sz w:val="22"/>
            <w:szCs w:val="22"/>
            <w:u w:val="single"/>
          </w:rPr>
          <w:t>SIGNIFICANCE DETERMINATION (QUANTITATIVE)</w:t>
        </w:r>
        <w:r w:rsidRPr="00204C29">
          <w:rPr>
            <w:rFonts w:ascii="Arial" w:hAnsi="Arial" w:cs="Arial"/>
            <w:color w:val="000000"/>
            <w:sz w:val="22"/>
            <w:szCs w:val="22"/>
          </w:rPr>
          <w:t>:</w:t>
        </w:r>
      </w:ins>
    </w:p>
    <w:p w:rsidR="00771300" w:rsidRPr="00204C29"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11" w:author="sjv1" w:date="2015-03-16T10:23:00Z"/>
          <w:rFonts w:ascii="Arial" w:hAnsi="Arial" w:cs="Arial"/>
          <w:color w:val="000000"/>
          <w:sz w:val="22"/>
          <w:szCs w:val="22"/>
        </w:rPr>
      </w:pPr>
    </w:p>
    <w:tbl>
      <w:tblPr>
        <w:tblStyle w:val="TableGrid"/>
        <w:tblW w:w="0" w:type="auto"/>
        <w:tblLook w:val="04A0" w:firstRow="1" w:lastRow="0" w:firstColumn="1" w:lastColumn="0" w:noHBand="0" w:noVBand="1"/>
      </w:tblPr>
      <w:tblGrid>
        <w:gridCol w:w="2268"/>
        <w:gridCol w:w="7308"/>
      </w:tblGrid>
      <w:tr w:rsidR="00771300" w:rsidRPr="00204C29" w:rsidTr="00DB5324">
        <w:trPr>
          <w:trHeight w:val="432"/>
          <w:ins w:id="1112" w:author="sjv1" w:date="2015-03-16T10:23:00Z"/>
        </w:trPr>
        <w:tc>
          <w:tcPr>
            <w:tcW w:w="2268" w:type="dxa"/>
            <w:shd w:val="clear" w:color="auto" w:fill="EEECE1" w:themeFill="background2"/>
            <w:vAlign w:val="center"/>
          </w:tcPr>
          <w:p w:rsidR="00771300" w:rsidRPr="00204C29"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13" w:author="sjv1" w:date="2015-03-16T10:23:00Z"/>
                <w:rFonts w:cs="Arial"/>
                <w:color w:val="000000"/>
                <w:sz w:val="22"/>
                <w:szCs w:val="22"/>
              </w:rPr>
            </w:pPr>
            <w:ins w:id="1114" w:author="sjv1" w:date="2015-03-16T10:23:00Z">
              <w:r w:rsidRPr="00204C29">
                <w:rPr>
                  <w:rFonts w:cs="Arial"/>
                  <w:color w:val="000000"/>
                  <w:sz w:val="22"/>
                  <w:szCs w:val="22"/>
                </w:rPr>
                <w:t>Screening Questions/Logic</w:t>
              </w:r>
            </w:ins>
          </w:p>
        </w:tc>
        <w:tc>
          <w:tcPr>
            <w:tcW w:w="7308" w:type="dxa"/>
            <w:shd w:val="clear" w:color="auto" w:fill="FFFFFF" w:themeFill="background1"/>
            <w:vAlign w:val="center"/>
          </w:tcPr>
          <w:p w:rsidR="00771300" w:rsidRPr="00204C29" w:rsidRDefault="00204C29" w:rsidP="00204C2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15" w:author="sjv1" w:date="2015-03-16T10:23:00Z"/>
                <w:rFonts w:cs="Arial"/>
                <w:i/>
                <w:color w:val="000000"/>
                <w:sz w:val="22"/>
                <w:szCs w:val="22"/>
              </w:rPr>
            </w:pPr>
            <w:ins w:id="1116" w:author="sjv1" w:date="2015-03-20T07:28:00Z">
              <w:r w:rsidRPr="00204C29">
                <w:rPr>
                  <w:rFonts w:cs="Arial"/>
                  <w:i/>
                  <w:color w:val="000000"/>
                  <w:sz w:val="22"/>
                  <w:szCs w:val="22"/>
                </w:rPr>
                <w:t>Describe the screening question</w:t>
              </w:r>
            </w:ins>
            <w:ins w:id="1117" w:author="sjv1" w:date="2015-03-20T07:29:00Z">
              <w:r w:rsidRPr="00204C29">
                <w:rPr>
                  <w:rFonts w:cs="Arial"/>
                  <w:i/>
                  <w:color w:val="000000"/>
                  <w:sz w:val="22"/>
                  <w:szCs w:val="22"/>
                </w:rPr>
                <w:t>(</w:t>
              </w:r>
            </w:ins>
            <w:ins w:id="1118" w:author="sjv1" w:date="2015-03-20T07:28:00Z">
              <w:r w:rsidRPr="00204C29">
                <w:rPr>
                  <w:rFonts w:cs="Arial"/>
                  <w:i/>
                  <w:color w:val="000000"/>
                  <w:sz w:val="22"/>
                  <w:szCs w:val="22"/>
                </w:rPr>
                <w:t>s</w:t>
              </w:r>
            </w:ins>
            <w:ins w:id="1119" w:author="sjv1" w:date="2015-03-20T07:29:00Z">
              <w:r w:rsidRPr="00204C29">
                <w:rPr>
                  <w:rFonts w:cs="Arial"/>
                  <w:i/>
                  <w:color w:val="000000"/>
                  <w:sz w:val="22"/>
                  <w:szCs w:val="22"/>
                </w:rPr>
                <w:t>)</w:t>
              </w:r>
            </w:ins>
            <w:ins w:id="1120" w:author="sjv1" w:date="2015-03-20T07:28:00Z">
              <w:r w:rsidRPr="00204C29">
                <w:rPr>
                  <w:rFonts w:cs="Arial"/>
                  <w:i/>
                  <w:color w:val="000000"/>
                  <w:sz w:val="22"/>
                  <w:szCs w:val="22"/>
                </w:rPr>
                <w:t xml:space="preserve"> and/or logic </w:t>
              </w:r>
            </w:ins>
            <w:ins w:id="1121" w:author="sjv1" w:date="2015-03-20T07:30:00Z">
              <w:r w:rsidRPr="00204C29">
                <w:rPr>
                  <w:rFonts w:cs="Arial"/>
                  <w:i/>
                  <w:color w:val="000000"/>
                  <w:sz w:val="22"/>
                  <w:szCs w:val="22"/>
                </w:rPr>
                <w:t xml:space="preserve">process that </w:t>
              </w:r>
            </w:ins>
            <w:ins w:id="1122" w:author="sjv1" w:date="2015-03-20T07:32:00Z">
              <w:r w:rsidRPr="00204C29">
                <w:rPr>
                  <w:rFonts w:cs="Arial"/>
                  <w:i/>
                  <w:color w:val="000000"/>
                  <w:sz w:val="22"/>
                  <w:szCs w:val="22"/>
                </w:rPr>
                <w:t>led to</w:t>
              </w:r>
            </w:ins>
            <w:ins w:id="1123" w:author="sjv1" w:date="2015-03-20T07:30:00Z">
              <w:r w:rsidRPr="00204C29">
                <w:rPr>
                  <w:rFonts w:cs="Arial"/>
                  <w:i/>
                  <w:color w:val="000000"/>
                  <w:sz w:val="22"/>
                  <w:szCs w:val="22"/>
                </w:rPr>
                <w:t xml:space="preserve"> the </w:t>
              </w:r>
            </w:ins>
            <w:ins w:id="1124" w:author="sjv1" w:date="2015-03-20T07:31:00Z">
              <w:r w:rsidRPr="00204C29">
                <w:rPr>
                  <w:rFonts w:cs="Arial"/>
                  <w:i/>
                  <w:color w:val="000000"/>
                  <w:sz w:val="22"/>
                  <w:szCs w:val="22"/>
                </w:rPr>
                <w:t>finding</w:t>
              </w:r>
            </w:ins>
            <w:ins w:id="1125" w:author="sjv1" w:date="2015-03-20T07:30:00Z">
              <w:r w:rsidRPr="00204C29">
                <w:rPr>
                  <w:rFonts w:cs="Arial"/>
                  <w:i/>
                  <w:color w:val="000000"/>
                  <w:sz w:val="22"/>
                  <w:szCs w:val="22"/>
                </w:rPr>
                <w:t xml:space="preserve"> </w:t>
              </w:r>
            </w:ins>
            <w:ins w:id="1126" w:author="sjv1" w:date="2015-03-20T07:31:00Z">
              <w:r w:rsidRPr="00204C29">
                <w:rPr>
                  <w:rFonts w:cs="Arial"/>
                  <w:i/>
                  <w:color w:val="000000"/>
                  <w:sz w:val="22"/>
                  <w:szCs w:val="22"/>
                </w:rPr>
                <w:t>and associated degraded condition not screen</w:t>
              </w:r>
            </w:ins>
            <w:ins w:id="1127" w:author="sjv1" w:date="2015-03-20T07:32:00Z">
              <w:r w:rsidRPr="00204C29">
                <w:rPr>
                  <w:rFonts w:cs="Arial"/>
                  <w:i/>
                  <w:color w:val="000000"/>
                  <w:sz w:val="22"/>
                  <w:szCs w:val="22"/>
                </w:rPr>
                <w:t>ing</w:t>
              </w:r>
            </w:ins>
            <w:ins w:id="1128" w:author="sjv1" w:date="2015-03-20T07:31:00Z">
              <w:r w:rsidRPr="00204C29">
                <w:rPr>
                  <w:rFonts w:cs="Arial"/>
                  <w:i/>
                  <w:color w:val="000000"/>
                  <w:sz w:val="22"/>
                  <w:szCs w:val="22"/>
                </w:rPr>
                <w:t xml:space="preserve"> to Green.</w:t>
              </w:r>
            </w:ins>
          </w:p>
        </w:tc>
      </w:tr>
      <w:tr w:rsidR="00771300" w:rsidRPr="00204C29" w:rsidTr="00DB5324">
        <w:trPr>
          <w:trHeight w:val="432"/>
          <w:ins w:id="1129" w:author="sjv1" w:date="2015-03-16T10:23:00Z"/>
        </w:trPr>
        <w:tc>
          <w:tcPr>
            <w:tcW w:w="2268" w:type="dxa"/>
            <w:shd w:val="clear" w:color="auto" w:fill="EEECE1" w:themeFill="background2"/>
            <w:vAlign w:val="center"/>
          </w:tcPr>
          <w:p w:rsidR="00771300" w:rsidRPr="00204C29"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30" w:author="sjv1" w:date="2015-03-16T10:23:00Z"/>
                <w:rFonts w:cs="Arial"/>
                <w:color w:val="000000"/>
                <w:sz w:val="22"/>
                <w:szCs w:val="22"/>
              </w:rPr>
            </w:pPr>
            <w:ins w:id="1131" w:author="sjv1" w:date="2015-03-16T10:23:00Z">
              <w:r w:rsidRPr="00204C29">
                <w:rPr>
                  <w:rFonts w:cs="Arial"/>
                  <w:color w:val="000000"/>
                  <w:sz w:val="22"/>
                  <w:szCs w:val="22"/>
                </w:rPr>
                <w:t>Influential Assumptions</w:t>
              </w:r>
            </w:ins>
          </w:p>
        </w:tc>
        <w:tc>
          <w:tcPr>
            <w:tcW w:w="7308" w:type="dxa"/>
            <w:shd w:val="clear" w:color="auto" w:fill="FFFFFF" w:themeFill="background1"/>
            <w:vAlign w:val="center"/>
          </w:tcPr>
          <w:p w:rsidR="00771300" w:rsidRPr="00204C29" w:rsidRDefault="00753135" w:rsidP="007531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32" w:author="sjv1" w:date="2015-03-16T10:23:00Z"/>
                <w:rFonts w:cs="Arial"/>
                <w:color w:val="000000"/>
                <w:sz w:val="22"/>
                <w:szCs w:val="22"/>
              </w:rPr>
            </w:pPr>
            <w:ins w:id="1133" w:author="sjv1" w:date="2015-03-20T07:57:00Z">
              <w:r>
                <w:rPr>
                  <w:rFonts w:cs="Arial"/>
                  <w:i/>
                  <w:color w:val="000000"/>
                  <w:sz w:val="22"/>
                  <w:szCs w:val="22"/>
                </w:rPr>
                <w:t>Describe in detail any</w:t>
              </w:r>
            </w:ins>
            <w:ins w:id="1134" w:author="sjv1" w:date="2015-03-20T07:54:00Z">
              <w:r>
                <w:rPr>
                  <w:rFonts w:cs="Arial"/>
                  <w:i/>
                  <w:color w:val="000000"/>
                  <w:sz w:val="22"/>
                  <w:szCs w:val="22"/>
                </w:rPr>
                <w:t xml:space="preserve"> assumptio</w:t>
              </w:r>
            </w:ins>
            <w:ins w:id="1135" w:author="sjv1" w:date="2015-03-20T07:57:00Z">
              <w:r>
                <w:rPr>
                  <w:rFonts w:cs="Arial"/>
                  <w:i/>
                  <w:color w:val="000000"/>
                  <w:sz w:val="22"/>
                  <w:szCs w:val="22"/>
                </w:rPr>
                <w:t>ns that</w:t>
              </w:r>
            </w:ins>
            <w:ins w:id="1136" w:author="sjv1" w:date="2015-03-20T07:54:00Z">
              <w:r w:rsidR="00396165">
                <w:rPr>
                  <w:rFonts w:cs="Arial"/>
                  <w:i/>
                  <w:color w:val="000000"/>
                  <w:sz w:val="22"/>
                  <w:szCs w:val="22"/>
                </w:rPr>
                <w:t xml:space="preserve"> cannot be substantiated to have a single value</w:t>
              </w:r>
            </w:ins>
            <w:ins w:id="1137" w:author="sjv1" w:date="2015-03-20T07:56:00Z">
              <w:r w:rsidR="00396165">
                <w:rPr>
                  <w:rFonts w:cs="Arial"/>
                  <w:i/>
                  <w:color w:val="000000"/>
                  <w:sz w:val="22"/>
                  <w:szCs w:val="22"/>
                </w:rPr>
                <w:t xml:space="preserve"> (i.e., a model uncertainty) and has a significant effect on</w:t>
              </w:r>
            </w:ins>
            <w:ins w:id="1138" w:author="sjv1" w:date="2015-03-20T07:43:00Z">
              <w:r w:rsidR="00A93D8A">
                <w:rPr>
                  <w:rFonts w:cs="Arial"/>
                  <w:i/>
                  <w:color w:val="000000"/>
                  <w:sz w:val="22"/>
                  <w:szCs w:val="22"/>
                </w:rPr>
                <w:t xml:space="preserve"> the </w:t>
              </w:r>
            </w:ins>
            <w:ins w:id="1139" w:author="sjv1" w:date="2015-03-20T07:44:00Z">
              <w:r w:rsidR="00A93D8A">
                <w:rPr>
                  <w:rFonts w:cs="Arial"/>
                  <w:i/>
                  <w:color w:val="000000"/>
                  <w:sz w:val="22"/>
                  <w:szCs w:val="22"/>
                </w:rPr>
                <w:t>overall</w:t>
              </w:r>
            </w:ins>
            <w:ins w:id="1140" w:author="sjv1" w:date="2015-03-20T07:43:00Z">
              <w:r w:rsidR="00A93D8A">
                <w:rPr>
                  <w:rFonts w:cs="Arial"/>
                  <w:i/>
                  <w:color w:val="000000"/>
                  <w:sz w:val="22"/>
                  <w:szCs w:val="22"/>
                </w:rPr>
                <w:t xml:space="preserve"> </w:t>
              </w:r>
            </w:ins>
            <w:ins w:id="1141" w:author="sjv1" w:date="2015-03-20T07:44:00Z">
              <w:r>
                <w:rPr>
                  <w:rFonts w:cs="Arial"/>
                  <w:i/>
                  <w:color w:val="000000"/>
                  <w:sz w:val="22"/>
                  <w:szCs w:val="22"/>
                </w:rPr>
                <w:t>outcome</w:t>
              </w:r>
              <w:r w:rsidR="00A93D8A">
                <w:rPr>
                  <w:rFonts w:cs="Arial"/>
                  <w:i/>
                  <w:color w:val="000000"/>
                  <w:sz w:val="22"/>
                  <w:szCs w:val="22"/>
                </w:rPr>
                <w:t>.</w:t>
              </w:r>
            </w:ins>
            <w:ins w:id="1142" w:author="sjv1" w:date="2015-03-20T07:59:00Z">
              <w:r>
                <w:rPr>
                  <w:rFonts w:cs="Arial"/>
                  <w:i/>
                  <w:color w:val="000000"/>
                  <w:sz w:val="22"/>
                  <w:szCs w:val="22"/>
                </w:rPr>
                <w:t xml:space="preserve">  Some examples </w:t>
              </w:r>
            </w:ins>
            <w:ins w:id="1143" w:author="sjv1" w:date="2015-03-20T08:00:00Z">
              <w:r>
                <w:rPr>
                  <w:rFonts w:cs="Arial"/>
                  <w:i/>
                  <w:color w:val="000000"/>
                  <w:sz w:val="22"/>
                  <w:szCs w:val="22"/>
                </w:rPr>
                <w:t>include</w:t>
              </w:r>
            </w:ins>
            <w:ins w:id="1144" w:author="sjv1" w:date="2015-03-16T10:23:00Z">
              <w:r w:rsidR="00771300" w:rsidRPr="00204C29">
                <w:rPr>
                  <w:rFonts w:cs="Arial"/>
                  <w:i/>
                  <w:color w:val="000000"/>
                  <w:sz w:val="22"/>
                  <w:szCs w:val="22"/>
                </w:rPr>
                <w:t xml:space="preserve"> exposure time, common cause failure, recovery</w:t>
              </w:r>
            </w:ins>
            <w:ins w:id="1145" w:author="sjv1" w:date="2015-03-20T07:59:00Z">
              <w:r>
                <w:rPr>
                  <w:rFonts w:cs="Arial"/>
                  <w:i/>
                  <w:color w:val="000000"/>
                  <w:sz w:val="22"/>
                  <w:szCs w:val="22"/>
                </w:rPr>
                <w:t xml:space="preserve"> credit</w:t>
              </w:r>
            </w:ins>
            <w:ins w:id="1146" w:author="sjv1" w:date="2015-03-16T10:23:00Z">
              <w:r w:rsidR="00771300" w:rsidRPr="00204C29">
                <w:rPr>
                  <w:rFonts w:cs="Arial"/>
                  <w:i/>
                  <w:color w:val="000000"/>
                  <w:sz w:val="22"/>
                  <w:szCs w:val="22"/>
                </w:rPr>
                <w:t xml:space="preserve">, human error probabilities, failure phenomenology, </w:t>
              </w:r>
            </w:ins>
            <w:ins w:id="1147" w:author="sjv1" w:date="2015-03-20T08:02:00Z">
              <w:r>
                <w:rPr>
                  <w:rFonts w:cs="Arial"/>
                  <w:i/>
                  <w:color w:val="000000"/>
                  <w:sz w:val="22"/>
                  <w:szCs w:val="22"/>
                </w:rPr>
                <w:t xml:space="preserve">and </w:t>
              </w:r>
            </w:ins>
            <w:ins w:id="1148" w:author="sjv1" w:date="2015-03-16T10:23:00Z">
              <w:r>
                <w:rPr>
                  <w:rFonts w:cs="Arial"/>
                  <w:i/>
                  <w:color w:val="000000"/>
                  <w:sz w:val="22"/>
                  <w:szCs w:val="22"/>
                </w:rPr>
                <w:t>initiating event frequenc</w:t>
              </w:r>
            </w:ins>
            <w:ins w:id="1149" w:author="sjv1" w:date="2015-03-20T08:02:00Z">
              <w:r>
                <w:rPr>
                  <w:rFonts w:cs="Arial"/>
                  <w:i/>
                  <w:color w:val="000000"/>
                  <w:sz w:val="22"/>
                  <w:szCs w:val="22"/>
                </w:rPr>
                <w:t>ies</w:t>
              </w:r>
            </w:ins>
            <w:ins w:id="1150" w:author="sjv1" w:date="2015-03-20T08:01:00Z">
              <w:r>
                <w:rPr>
                  <w:rFonts w:cs="Arial"/>
                  <w:i/>
                  <w:color w:val="000000"/>
                  <w:sz w:val="22"/>
                  <w:szCs w:val="22"/>
                </w:rPr>
                <w:t>.</w:t>
              </w:r>
            </w:ins>
          </w:p>
        </w:tc>
      </w:tr>
      <w:tr w:rsidR="00771300" w:rsidRPr="00204C29" w:rsidTr="00DB5324">
        <w:trPr>
          <w:trHeight w:val="432"/>
          <w:ins w:id="1151" w:author="sjv1" w:date="2015-03-16T10:23:00Z"/>
        </w:trPr>
        <w:tc>
          <w:tcPr>
            <w:tcW w:w="2268" w:type="dxa"/>
            <w:shd w:val="clear" w:color="auto" w:fill="EEECE1" w:themeFill="background2"/>
            <w:vAlign w:val="center"/>
          </w:tcPr>
          <w:p w:rsidR="00771300" w:rsidRPr="00204C29"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52" w:author="sjv1" w:date="2015-03-16T10:23:00Z"/>
                <w:rFonts w:cs="Arial"/>
                <w:color w:val="000000"/>
                <w:sz w:val="22"/>
                <w:szCs w:val="22"/>
              </w:rPr>
            </w:pPr>
            <w:ins w:id="1153" w:author="sjv1" w:date="2015-03-16T10:23:00Z">
              <w:r w:rsidRPr="00204C29">
                <w:rPr>
                  <w:rFonts w:cs="Arial"/>
                  <w:color w:val="000000"/>
                  <w:sz w:val="22"/>
                  <w:szCs w:val="22"/>
                </w:rPr>
                <w:t>Uncertainty Analysis</w:t>
              </w:r>
            </w:ins>
          </w:p>
        </w:tc>
        <w:tc>
          <w:tcPr>
            <w:tcW w:w="7308" w:type="dxa"/>
            <w:shd w:val="clear" w:color="auto" w:fill="FFFFFF" w:themeFill="background1"/>
            <w:vAlign w:val="center"/>
          </w:tcPr>
          <w:p w:rsidR="00771300" w:rsidRPr="00753135" w:rsidRDefault="00753135" w:rsidP="007E787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54" w:author="sjv1" w:date="2015-03-16T10:23:00Z"/>
                <w:rFonts w:cs="Arial"/>
                <w:i/>
                <w:color w:val="000000"/>
                <w:sz w:val="22"/>
                <w:szCs w:val="22"/>
              </w:rPr>
            </w:pPr>
            <w:ins w:id="1155" w:author="sjv1" w:date="2015-03-20T08:01:00Z">
              <w:r>
                <w:rPr>
                  <w:rFonts w:cs="Arial"/>
                  <w:i/>
                  <w:color w:val="000000"/>
                  <w:sz w:val="22"/>
                  <w:szCs w:val="22"/>
                </w:rPr>
                <w:t>I</w:t>
              </w:r>
            </w:ins>
            <w:ins w:id="1156" w:author="sjv1" w:date="2015-03-16T10:23:00Z">
              <w:r w:rsidR="00771300" w:rsidRPr="00753135">
                <w:rPr>
                  <w:rFonts w:cs="Arial"/>
                  <w:i/>
                  <w:color w:val="000000"/>
                  <w:sz w:val="22"/>
                  <w:szCs w:val="22"/>
                </w:rPr>
                <w:t xml:space="preserve">dentify </w:t>
              </w:r>
            </w:ins>
            <w:ins w:id="1157" w:author="sjv1" w:date="2015-03-20T08:01:00Z">
              <w:r>
                <w:rPr>
                  <w:rFonts w:cs="Arial"/>
                  <w:i/>
                  <w:color w:val="000000"/>
                  <w:sz w:val="22"/>
                  <w:szCs w:val="22"/>
                </w:rPr>
                <w:t xml:space="preserve">any </w:t>
              </w:r>
            </w:ins>
            <w:ins w:id="1158" w:author="sjv1" w:date="2015-03-16T10:23:00Z">
              <w:r w:rsidR="00771300" w:rsidRPr="00753135">
                <w:rPr>
                  <w:rFonts w:cs="Arial"/>
                  <w:i/>
                  <w:color w:val="000000"/>
                  <w:sz w:val="22"/>
                  <w:szCs w:val="22"/>
                </w:rPr>
                <w:t>significant parametric, model,</w:t>
              </w:r>
              <w:r>
                <w:rPr>
                  <w:rFonts w:cs="Arial"/>
                  <w:i/>
                  <w:color w:val="000000"/>
                  <w:sz w:val="22"/>
                  <w:szCs w:val="22"/>
                </w:rPr>
                <w:t xml:space="preserve"> and completeness uncertainties</w:t>
              </w:r>
            </w:ins>
            <w:ins w:id="1159" w:author="sjv1" w:date="2015-03-20T08:02:00Z">
              <w:r>
                <w:rPr>
                  <w:rFonts w:cs="Arial"/>
                  <w:i/>
                  <w:color w:val="000000"/>
                  <w:sz w:val="22"/>
                  <w:szCs w:val="22"/>
                </w:rPr>
                <w:t>.  Any influential assumption that could reasonably have multiple valid values should be considered a model uncerta</w:t>
              </w:r>
            </w:ins>
            <w:ins w:id="1160" w:author="sjv1" w:date="2015-03-20T08:03:00Z">
              <w:r>
                <w:rPr>
                  <w:rFonts w:cs="Arial"/>
                  <w:i/>
                  <w:color w:val="000000"/>
                  <w:sz w:val="22"/>
                  <w:szCs w:val="22"/>
                </w:rPr>
                <w:t>i</w:t>
              </w:r>
            </w:ins>
            <w:ins w:id="1161" w:author="sjv1" w:date="2015-03-20T08:02:00Z">
              <w:r>
                <w:rPr>
                  <w:rFonts w:cs="Arial"/>
                  <w:i/>
                  <w:color w:val="000000"/>
                  <w:sz w:val="22"/>
                  <w:szCs w:val="22"/>
                </w:rPr>
                <w:t>nty</w:t>
              </w:r>
            </w:ins>
            <w:ins w:id="1162" w:author="sjv1" w:date="2015-03-20T08:07:00Z">
              <w:r w:rsidR="009566E1">
                <w:rPr>
                  <w:rFonts w:cs="Arial"/>
                  <w:i/>
                  <w:color w:val="000000"/>
                  <w:sz w:val="22"/>
                  <w:szCs w:val="22"/>
                </w:rPr>
                <w:t xml:space="preserve"> and addressed via sensitivity evaluations</w:t>
              </w:r>
            </w:ins>
            <w:ins w:id="1163" w:author="sjv1" w:date="2015-03-20T08:02:00Z">
              <w:r>
                <w:rPr>
                  <w:rFonts w:cs="Arial"/>
                  <w:i/>
                  <w:color w:val="000000"/>
                  <w:sz w:val="22"/>
                  <w:szCs w:val="22"/>
                </w:rPr>
                <w:t xml:space="preserve">.  </w:t>
              </w:r>
            </w:ins>
            <w:ins w:id="1164" w:author="sjv1" w:date="2015-03-20T08:07:00Z">
              <w:r w:rsidR="007E787B">
                <w:rPr>
                  <w:rFonts w:cs="Arial"/>
                  <w:i/>
                  <w:color w:val="000000"/>
                  <w:sz w:val="22"/>
                  <w:szCs w:val="22"/>
                </w:rPr>
                <w:t>A</w:t>
              </w:r>
            </w:ins>
            <w:ins w:id="1165" w:author="sjv1" w:date="2015-03-20T08:02:00Z">
              <w:r>
                <w:rPr>
                  <w:rFonts w:cs="Arial"/>
                  <w:i/>
                  <w:color w:val="000000"/>
                  <w:sz w:val="22"/>
                  <w:szCs w:val="22"/>
                </w:rPr>
                <w:t xml:space="preserve"> </w:t>
              </w:r>
            </w:ins>
            <w:ins w:id="1166" w:author="sjv1" w:date="2015-03-20T08:03:00Z">
              <w:r>
                <w:rPr>
                  <w:rFonts w:cs="Arial"/>
                  <w:i/>
                  <w:color w:val="000000"/>
                  <w:sz w:val="22"/>
                  <w:szCs w:val="22"/>
                </w:rPr>
                <w:t xml:space="preserve">model </w:t>
              </w:r>
            </w:ins>
            <w:ins w:id="1167" w:author="sjv1" w:date="2015-03-20T08:08:00Z">
              <w:r w:rsidR="007E787B">
                <w:rPr>
                  <w:rFonts w:cs="Arial"/>
                  <w:i/>
                  <w:color w:val="000000"/>
                  <w:sz w:val="22"/>
                  <w:szCs w:val="22"/>
                </w:rPr>
                <w:t xml:space="preserve">that </w:t>
              </w:r>
            </w:ins>
            <w:ins w:id="1168" w:author="sjv1" w:date="2015-03-20T08:04:00Z">
              <w:r>
                <w:rPr>
                  <w:rFonts w:cs="Arial"/>
                  <w:i/>
                  <w:color w:val="000000"/>
                  <w:sz w:val="22"/>
                  <w:szCs w:val="22"/>
                </w:rPr>
                <w:t xml:space="preserve">is determined to </w:t>
              </w:r>
            </w:ins>
            <w:ins w:id="1169" w:author="sjv1" w:date="2015-03-20T08:06:00Z">
              <w:r w:rsidR="009566E1">
                <w:rPr>
                  <w:rFonts w:cs="Arial"/>
                  <w:i/>
                  <w:color w:val="000000"/>
                  <w:sz w:val="22"/>
                  <w:szCs w:val="22"/>
                </w:rPr>
                <w:t>be in</w:t>
              </w:r>
            </w:ins>
            <w:ins w:id="1170" w:author="sjv1" w:date="2015-03-20T08:07:00Z">
              <w:r w:rsidR="009566E1">
                <w:rPr>
                  <w:rFonts w:cs="Arial"/>
                  <w:i/>
                  <w:color w:val="000000"/>
                  <w:sz w:val="22"/>
                  <w:szCs w:val="22"/>
                </w:rPr>
                <w:t>complete</w:t>
              </w:r>
            </w:ins>
            <w:ins w:id="1171" w:author="sjv1" w:date="2015-03-20T08:08:00Z">
              <w:r w:rsidR="007E787B">
                <w:rPr>
                  <w:rFonts w:cs="Arial"/>
                  <w:i/>
                  <w:color w:val="000000"/>
                  <w:sz w:val="22"/>
                  <w:szCs w:val="22"/>
                </w:rPr>
                <w:t xml:space="preserve"> for the purposes of the analysis should be considered a completeness uncertainty and addressed via qualitative risk insights. </w:t>
              </w:r>
            </w:ins>
          </w:p>
        </w:tc>
      </w:tr>
      <w:tr w:rsidR="00771300" w:rsidRPr="00204C29" w:rsidTr="00DB5324">
        <w:trPr>
          <w:trHeight w:val="432"/>
          <w:ins w:id="1172" w:author="sjv1" w:date="2015-03-16T10:23:00Z"/>
        </w:trPr>
        <w:tc>
          <w:tcPr>
            <w:tcW w:w="2268" w:type="dxa"/>
            <w:shd w:val="clear" w:color="auto" w:fill="EEECE1" w:themeFill="background2"/>
            <w:vAlign w:val="center"/>
          </w:tcPr>
          <w:p w:rsidR="00771300" w:rsidRPr="00204C29"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73" w:author="sjv1" w:date="2015-03-16T10:23:00Z"/>
                <w:rFonts w:cs="Arial"/>
                <w:color w:val="000000"/>
                <w:sz w:val="22"/>
                <w:szCs w:val="22"/>
              </w:rPr>
            </w:pPr>
            <w:ins w:id="1174" w:author="sjv1" w:date="2015-03-16T10:23:00Z">
              <w:r w:rsidRPr="00204C29">
                <w:rPr>
                  <w:rFonts w:cs="Arial"/>
                  <w:color w:val="000000"/>
                  <w:sz w:val="22"/>
                  <w:szCs w:val="22"/>
                </w:rPr>
                <w:t>Sensitivity Evaluations</w:t>
              </w:r>
            </w:ins>
          </w:p>
        </w:tc>
        <w:tc>
          <w:tcPr>
            <w:tcW w:w="7308" w:type="dxa"/>
            <w:shd w:val="clear" w:color="auto" w:fill="FFFFFF" w:themeFill="background1"/>
            <w:vAlign w:val="center"/>
          </w:tcPr>
          <w:p w:rsidR="00771300" w:rsidRPr="00204C29" w:rsidRDefault="00A077CD" w:rsidP="00A077C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75" w:author="sjv1" w:date="2015-03-16T10:23:00Z"/>
                <w:rFonts w:cs="Arial"/>
                <w:color w:val="000000"/>
                <w:sz w:val="22"/>
                <w:szCs w:val="22"/>
              </w:rPr>
            </w:pPr>
            <w:ins w:id="1176" w:author="sjv1" w:date="2015-03-20T08:34:00Z">
              <w:r>
                <w:rPr>
                  <w:rFonts w:cs="Arial"/>
                  <w:i/>
                  <w:color w:val="000000"/>
                  <w:sz w:val="22"/>
                  <w:szCs w:val="22"/>
                </w:rPr>
                <w:t>All influential assumptions considered to be a model uncertainty should</w:t>
              </w:r>
            </w:ins>
            <w:ins w:id="1177" w:author="sjv1" w:date="2015-03-20T08:36:00Z">
              <w:r>
                <w:rPr>
                  <w:rFonts w:cs="Arial"/>
                  <w:i/>
                  <w:color w:val="000000"/>
                  <w:sz w:val="22"/>
                  <w:szCs w:val="22"/>
                </w:rPr>
                <w:t xml:space="preserve"> </w:t>
              </w:r>
            </w:ins>
            <w:ins w:id="1178" w:author="sjv1" w:date="2015-03-20T08:37:00Z">
              <w:r>
                <w:rPr>
                  <w:rFonts w:cs="Arial"/>
                  <w:i/>
                  <w:color w:val="000000"/>
                  <w:sz w:val="22"/>
                  <w:szCs w:val="22"/>
                </w:rPr>
                <w:t xml:space="preserve">be </w:t>
              </w:r>
            </w:ins>
            <w:ins w:id="1179" w:author="sjv1" w:date="2015-03-20T08:34:00Z">
              <w:r>
                <w:rPr>
                  <w:rFonts w:cs="Arial"/>
                  <w:i/>
                  <w:color w:val="000000"/>
                  <w:sz w:val="22"/>
                  <w:szCs w:val="22"/>
                </w:rPr>
                <w:t xml:space="preserve">analyzed </w:t>
              </w:r>
            </w:ins>
            <w:ins w:id="1180" w:author="sjv1" w:date="2015-03-20T08:37:00Z">
              <w:r>
                <w:rPr>
                  <w:rFonts w:cs="Arial"/>
                  <w:i/>
                  <w:color w:val="000000"/>
                  <w:sz w:val="22"/>
                  <w:szCs w:val="22"/>
                </w:rPr>
                <w:t>with a</w:t>
              </w:r>
            </w:ins>
            <w:ins w:id="1181" w:author="sjv1" w:date="2015-03-20T08:34:00Z">
              <w:r>
                <w:rPr>
                  <w:rFonts w:cs="Arial"/>
                  <w:i/>
                  <w:color w:val="000000"/>
                  <w:sz w:val="22"/>
                  <w:szCs w:val="22"/>
                </w:rPr>
                <w:t xml:space="preserve"> sensitivity evaluation.</w:t>
              </w:r>
            </w:ins>
            <w:ins w:id="1182" w:author="sjv1" w:date="2015-03-20T08:37:00Z">
              <w:r>
                <w:rPr>
                  <w:rFonts w:cs="Arial"/>
                  <w:i/>
                  <w:color w:val="000000"/>
                  <w:sz w:val="22"/>
                  <w:szCs w:val="22"/>
                </w:rPr>
                <w:t xml:space="preserve"> </w:t>
              </w:r>
            </w:ins>
            <w:ins w:id="1183" w:author="sjv1" w:date="2015-03-20T08:39:00Z">
              <w:r>
                <w:rPr>
                  <w:rFonts w:cs="Arial"/>
                  <w:i/>
                  <w:color w:val="000000"/>
                  <w:sz w:val="22"/>
                  <w:szCs w:val="22"/>
                </w:rPr>
                <w:t>Ba</w:t>
              </w:r>
            </w:ins>
            <w:ins w:id="1184" w:author="sjv1" w:date="2015-03-20T08:42:00Z">
              <w:r>
                <w:rPr>
                  <w:rFonts w:cs="Arial"/>
                  <w:i/>
                  <w:color w:val="000000"/>
                  <w:sz w:val="22"/>
                  <w:szCs w:val="22"/>
                </w:rPr>
                <w:t>s</w:t>
              </w:r>
            </w:ins>
            <w:ins w:id="1185" w:author="sjv1" w:date="2015-03-20T08:39:00Z">
              <w:r>
                <w:rPr>
                  <w:rFonts w:cs="Arial"/>
                  <w:i/>
                  <w:color w:val="000000"/>
                  <w:sz w:val="22"/>
                  <w:szCs w:val="22"/>
                </w:rPr>
                <w:t xml:space="preserve">ed on the number of significant model uncertainties, a sufficient number of sensitivity evaluations should be performed to </w:t>
              </w:r>
            </w:ins>
            <w:ins w:id="1186" w:author="sjv1" w:date="2015-03-20T08:40:00Z">
              <w:r>
                <w:rPr>
                  <w:rFonts w:cs="Arial"/>
                  <w:i/>
                  <w:color w:val="000000"/>
                  <w:sz w:val="22"/>
                  <w:szCs w:val="22"/>
                </w:rPr>
                <w:t>account</w:t>
              </w:r>
            </w:ins>
            <w:ins w:id="1187" w:author="sjv1" w:date="2015-03-20T08:39:00Z">
              <w:r>
                <w:rPr>
                  <w:rFonts w:cs="Arial"/>
                  <w:i/>
                  <w:color w:val="000000"/>
                  <w:sz w:val="22"/>
                  <w:szCs w:val="22"/>
                </w:rPr>
                <w:t xml:space="preserve"> </w:t>
              </w:r>
            </w:ins>
            <w:ins w:id="1188" w:author="sjv1" w:date="2015-03-20T08:40:00Z">
              <w:r>
                <w:rPr>
                  <w:rFonts w:cs="Arial"/>
                  <w:i/>
                  <w:color w:val="000000"/>
                  <w:sz w:val="22"/>
                  <w:szCs w:val="22"/>
                </w:rPr>
                <w:t xml:space="preserve">for all of the permutations.  The results of the sensitivity evaluations could result in </w:t>
              </w:r>
            </w:ins>
            <w:ins w:id="1189" w:author="sjv1" w:date="2015-03-20T08:41:00Z">
              <w:r>
                <w:rPr>
                  <w:rFonts w:cs="Arial"/>
                  <w:i/>
                  <w:color w:val="000000"/>
                  <w:sz w:val="22"/>
                  <w:szCs w:val="22"/>
                </w:rPr>
                <w:t xml:space="preserve">a variety of </w:t>
              </w:r>
            </w:ins>
            <w:ins w:id="1190" w:author="sjv1" w:date="2015-03-20T08:40:00Z">
              <w:r>
                <w:rPr>
                  <w:rFonts w:cs="Arial"/>
                  <w:i/>
                  <w:color w:val="000000"/>
                  <w:sz w:val="22"/>
                  <w:szCs w:val="22"/>
                </w:rPr>
                <w:t xml:space="preserve">outcomes (i.e., </w:t>
              </w:r>
            </w:ins>
            <w:ins w:id="1191" w:author="sjv1" w:date="2015-03-20T08:41:00Z">
              <w:r>
                <w:rPr>
                  <w:rFonts w:cs="Arial"/>
                  <w:i/>
                  <w:color w:val="000000"/>
                  <w:sz w:val="22"/>
                  <w:szCs w:val="22"/>
                </w:rPr>
                <w:t xml:space="preserve">different </w:t>
              </w:r>
            </w:ins>
            <w:ins w:id="1192" w:author="sjv1" w:date="2015-03-20T08:40:00Z">
              <w:r>
                <w:rPr>
                  <w:rFonts w:cs="Arial"/>
                  <w:i/>
                  <w:color w:val="000000"/>
                  <w:sz w:val="22"/>
                  <w:szCs w:val="22"/>
                </w:rPr>
                <w:t>colors)</w:t>
              </w:r>
            </w:ins>
            <w:ins w:id="1193" w:author="sjv1" w:date="2015-03-20T08:41:00Z">
              <w:r>
                <w:rPr>
                  <w:rFonts w:cs="Arial"/>
                  <w:i/>
                  <w:color w:val="000000"/>
                  <w:sz w:val="22"/>
                  <w:szCs w:val="22"/>
                </w:rPr>
                <w:t xml:space="preserve">. </w:t>
              </w:r>
            </w:ins>
            <w:ins w:id="1194" w:author="sjv1" w:date="2015-03-20T08:39:00Z">
              <w:r>
                <w:rPr>
                  <w:rFonts w:cs="Arial"/>
                  <w:i/>
                  <w:color w:val="000000"/>
                  <w:sz w:val="22"/>
                  <w:szCs w:val="22"/>
                </w:rPr>
                <w:t xml:space="preserve"> </w:t>
              </w:r>
            </w:ins>
            <w:ins w:id="1195" w:author="sjv1" w:date="2015-03-20T08:37:00Z">
              <w:r>
                <w:rPr>
                  <w:rFonts w:cs="Arial"/>
                  <w:i/>
                  <w:color w:val="000000"/>
                  <w:sz w:val="22"/>
                  <w:szCs w:val="22"/>
                </w:rPr>
                <w:t xml:space="preserve"> </w:t>
              </w:r>
            </w:ins>
            <w:ins w:id="1196" w:author="sjv1" w:date="2015-03-20T08:34:00Z">
              <w:r>
                <w:rPr>
                  <w:rFonts w:cs="Arial"/>
                  <w:i/>
                  <w:color w:val="000000"/>
                  <w:sz w:val="22"/>
                  <w:szCs w:val="22"/>
                </w:rPr>
                <w:t xml:space="preserve">  </w:t>
              </w:r>
            </w:ins>
          </w:p>
        </w:tc>
      </w:tr>
      <w:tr w:rsidR="00771300" w:rsidRPr="00204C29" w:rsidTr="00DB5324">
        <w:trPr>
          <w:trHeight w:val="432"/>
          <w:ins w:id="1197" w:author="sjv1" w:date="2015-03-16T10:23:00Z"/>
        </w:trPr>
        <w:tc>
          <w:tcPr>
            <w:tcW w:w="2268" w:type="dxa"/>
            <w:shd w:val="clear" w:color="auto" w:fill="EEECE1" w:themeFill="background2"/>
            <w:vAlign w:val="center"/>
          </w:tcPr>
          <w:p w:rsidR="00771300" w:rsidRPr="00204C29"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98" w:author="sjv1" w:date="2015-03-16T10:23:00Z"/>
                <w:rFonts w:cs="Arial"/>
                <w:color w:val="000000"/>
                <w:sz w:val="22"/>
                <w:szCs w:val="22"/>
              </w:rPr>
            </w:pPr>
            <w:ins w:id="1199" w:author="sjv1" w:date="2015-03-16T10:23:00Z">
              <w:r w:rsidRPr="00204C29">
                <w:rPr>
                  <w:rFonts w:cs="Arial"/>
                  <w:color w:val="000000"/>
                  <w:sz w:val="22"/>
                  <w:szCs w:val="22"/>
                </w:rPr>
                <w:t>Contributions from External Events</w:t>
              </w:r>
            </w:ins>
          </w:p>
        </w:tc>
        <w:tc>
          <w:tcPr>
            <w:tcW w:w="7308" w:type="dxa"/>
            <w:shd w:val="clear" w:color="auto" w:fill="FFFFFF" w:themeFill="background1"/>
            <w:vAlign w:val="center"/>
          </w:tcPr>
          <w:p w:rsidR="00771300" w:rsidRPr="00A077CD" w:rsidRDefault="00A077CD"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200" w:author="sjv1" w:date="2015-03-16T10:23:00Z"/>
                <w:rFonts w:cs="Arial"/>
                <w:i/>
                <w:color w:val="000000"/>
                <w:sz w:val="22"/>
                <w:szCs w:val="22"/>
              </w:rPr>
            </w:pPr>
            <w:ins w:id="1201" w:author="sjv1" w:date="2015-03-20T08:42:00Z">
              <w:r>
                <w:rPr>
                  <w:rFonts w:cs="Arial"/>
                  <w:i/>
                  <w:color w:val="000000"/>
                  <w:sz w:val="22"/>
                  <w:szCs w:val="22"/>
                </w:rPr>
                <w:t xml:space="preserve">Describe any contributions from external events or hazards (e.g., seismic, external flooding, fire, high winds).  If the contribution from an external event or hazard is significant ensure that </w:t>
              </w:r>
            </w:ins>
            <w:ins w:id="1202" w:author="sjv1" w:date="2015-03-20T08:44:00Z">
              <w:r>
                <w:rPr>
                  <w:rFonts w:cs="Arial"/>
                  <w:i/>
                  <w:color w:val="000000"/>
                  <w:sz w:val="22"/>
                  <w:szCs w:val="22"/>
                </w:rPr>
                <w:t xml:space="preserve">an appropriate </w:t>
              </w:r>
              <w:r w:rsidR="00690486">
                <w:rPr>
                  <w:rFonts w:cs="Arial"/>
                  <w:i/>
                  <w:color w:val="000000"/>
                  <w:sz w:val="22"/>
                  <w:szCs w:val="22"/>
                </w:rPr>
                <w:t>nominal risk profile is established.</w:t>
              </w:r>
            </w:ins>
          </w:p>
        </w:tc>
      </w:tr>
      <w:tr w:rsidR="00771300" w:rsidRPr="00204C29" w:rsidTr="00DB5324">
        <w:trPr>
          <w:trHeight w:val="432"/>
          <w:ins w:id="1203" w:author="sjv1" w:date="2015-03-16T10:23:00Z"/>
        </w:trPr>
        <w:tc>
          <w:tcPr>
            <w:tcW w:w="2268" w:type="dxa"/>
            <w:shd w:val="clear" w:color="auto" w:fill="EEECE1" w:themeFill="background2"/>
            <w:vAlign w:val="center"/>
          </w:tcPr>
          <w:p w:rsidR="00771300" w:rsidRPr="00204C29" w:rsidRDefault="00771300" w:rsidP="00771300">
            <w:pPr>
              <w:widowControl/>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ins w:id="1204" w:author="sjv1" w:date="2015-03-16T10:23:00Z"/>
                <w:rFonts w:cs="Arial"/>
                <w:color w:val="000000"/>
                <w:sz w:val="22"/>
                <w:szCs w:val="22"/>
              </w:rPr>
            </w:pPr>
            <w:ins w:id="1205" w:author="sjv1" w:date="2015-03-16T10:23:00Z">
              <w:r w:rsidRPr="00204C29">
                <w:rPr>
                  <w:rFonts w:cs="Arial"/>
                  <w:color w:val="000000"/>
                  <w:sz w:val="22"/>
                  <w:szCs w:val="22"/>
                </w:rPr>
                <w:t>Potential Risk Contribution from LERF</w:t>
              </w:r>
            </w:ins>
          </w:p>
        </w:tc>
        <w:tc>
          <w:tcPr>
            <w:tcW w:w="7308" w:type="dxa"/>
            <w:shd w:val="clear" w:color="auto" w:fill="FFFFFF" w:themeFill="background1"/>
            <w:vAlign w:val="center"/>
          </w:tcPr>
          <w:p w:rsidR="00771300" w:rsidRPr="00690486" w:rsidRDefault="00690486"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206" w:author="sjv1" w:date="2015-03-16T10:23:00Z"/>
                <w:rFonts w:cs="Arial"/>
                <w:i/>
                <w:color w:val="000000"/>
                <w:sz w:val="22"/>
                <w:szCs w:val="22"/>
              </w:rPr>
            </w:pPr>
            <w:ins w:id="1207" w:author="sjv1" w:date="2015-03-20T08:45:00Z">
              <w:r>
                <w:rPr>
                  <w:rFonts w:cs="Arial"/>
                  <w:i/>
                  <w:color w:val="000000"/>
                  <w:sz w:val="22"/>
                  <w:szCs w:val="22"/>
                </w:rPr>
                <w:t>Determine whether LERF is an appropriate metric to characterize the safety significance of the degraded condition.</w:t>
              </w:r>
            </w:ins>
            <w:ins w:id="1208" w:author="sjv1" w:date="2015-03-20T09:12:00Z">
              <w:r w:rsidR="00823BC3">
                <w:rPr>
                  <w:rFonts w:cs="Arial"/>
                  <w:i/>
                  <w:color w:val="000000"/>
                  <w:sz w:val="22"/>
                  <w:szCs w:val="22"/>
                </w:rPr>
                <w:t xml:space="preserve">  If so, describe </w:t>
              </w:r>
            </w:ins>
            <w:ins w:id="1209" w:author="sjv1" w:date="2015-03-20T09:23:00Z">
              <w:r w:rsidR="00966708">
                <w:rPr>
                  <w:rFonts w:cs="Arial"/>
                  <w:i/>
                  <w:color w:val="000000"/>
                  <w:sz w:val="22"/>
                  <w:szCs w:val="22"/>
                </w:rPr>
                <w:t>how the degraded condition impacted the LERF metric.</w:t>
              </w:r>
            </w:ins>
            <w:ins w:id="1210" w:author="sjv1" w:date="2015-03-20T08:45:00Z">
              <w:r>
                <w:rPr>
                  <w:rFonts w:cs="Arial"/>
                  <w:i/>
                  <w:color w:val="000000"/>
                  <w:sz w:val="22"/>
                  <w:szCs w:val="22"/>
                </w:rPr>
                <w:t xml:space="preserve">  </w:t>
              </w:r>
            </w:ins>
          </w:p>
        </w:tc>
      </w:tr>
    </w:tbl>
    <w:p w:rsidR="00727236" w:rsidRPr="00727236" w:rsidRDefault="00727236">
      <w:pPr>
        <w:rPr>
          <w:ins w:id="1211" w:author="btc1" w:date="2015-04-28T12:37:00Z"/>
          <w:rFonts w:ascii="Arial" w:hAnsi="Arial" w:cs="Arial"/>
          <w:sz w:val="22"/>
          <w:szCs w:val="22"/>
        </w:rPr>
        <w:sectPr w:rsidR="00727236" w:rsidRPr="00727236" w:rsidSect="00727236">
          <w:footerReference w:type="default" r:id="rId20"/>
          <w:pgSz w:w="12240" w:h="15840"/>
          <w:pgMar w:top="1440" w:right="1440" w:bottom="1440" w:left="1440" w:header="1440" w:footer="1440" w:gutter="0"/>
          <w:cols w:space="720"/>
          <w:noEndnote/>
          <w:docGrid w:linePitch="326"/>
        </w:sectPr>
      </w:pPr>
    </w:p>
    <w:p w:rsidR="00727236" w:rsidRPr="00065848" w:rsidRDefault="00727236">
      <w:pPr>
        <w:rPr>
          <w:ins w:id="1212" w:author="btc1" w:date="2015-04-28T12:37:00Z"/>
          <w:rFonts w:ascii="Arial" w:hAnsi="Arial" w:cs="Arial"/>
          <w:sz w:val="22"/>
          <w:szCs w:val="22"/>
        </w:rPr>
      </w:pPr>
    </w:p>
    <w:tbl>
      <w:tblPr>
        <w:tblStyle w:val="TableGrid"/>
        <w:tblW w:w="0" w:type="auto"/>
        <w:tblLook w:val="04A0" w:firstRow="1" w:lastRow="0" w:firstColumn="1" w:lastColumn="0" w:noHBand="0" w:noVBand="1"/>
      </w:tblPr>
      <w:tblGrid>
        <w:gridCol w:w="2268"/>
        <w:gridCol w:w="7308"/>
      </w:tblGrid>
      <w:tr w:rsidR="00771300" w:rsidRPr="00204C29" w:rsidTr="00DB5324">
        <w:trPr>
          <w:trHeight w:val="432"/>
          <w:ins w:id="1213" w:author="sjv1" w:date="2015-03-16T10:23:00Z"/>
        </w:trPr>
        <w:tc>
          <w:tcPr>
            <w:tcW w:w="2268" w:type="dxa"/>
            <w:shd w:val="clear" w:color="auto" w:fill="EEECE1" w:themeFill="background2"/>
            <w:vAlign w:val="center"/>
          </w:tcPr>
          <w:p w:rsidR="00771300" w:rsidRPr="00204C29" w:rsidRDefault="00771300" w:rsidP="00771300">
            <w:pPr>
              <w:widowControl/>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ins w:id="1214" w:author="sjv1" w:date="2015-03-16T10:23:00Z"/>
                <w:rFonts w:cs="Arial"/>
                <w:color w:val="000000"/>
                <w:sz w:val="22"/>
                <w:szCs w:val="22"/>
              </w:rPr>
            </w:pPr>
            <w:ins w:id="1215" w:author="sjv1" w:date="2015-03-16T10:23:00Z">
              <w:r w:rsidRPr="00204C29">
                <w:rPr>
                  <w:rFonts w:cs="Arial"/>
                  <w:color w:val="000000"/>
                  <w:sz w:val="22"/>
                  <w:szCs w:val="22"/>
                </w:rPr>
                <w:t>Licensee’s Risk Evaluation and Technical Analysis</w:t>
              </w:r>
            </w:ins>
          </w:p>
        </w:tc>
        <w:tc>
          <w:tcPr>
            <w:tcW w:w="7308" w:type="dxa"/>
            <w:shd w:val="clear" w:color="auto" w:fill="FFFFFF" w:themeFill="background1"/>
            <w:vAlign w:val="center"/>
          </w:tcPr>
          <w:p w:rsidR="00771300" w:rsidRPr="00823BC3" w:rsidRDefault="00966708" w:rsidP="0096670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216" w:author="sjv1" w:date="2015-03-16T10:23:00Z"/>
                <w:rFonts w:cs="Arial"/>
                <w:i/>
                <w:color w:val="000000"/>
                <w:sz w:val="22"/>
                <w:szCs w:val="22"/>
              </w:rPr>
            </w:pPr>
            <w:ins w:id="1217" w:author="sjv1" w:date="2015-03-20T09:25:00Z">
              <w:r>
                <w:rPr>
                  <w:rFonts w:cs="Arial"/>
                  <w:i/>
                  <w:color w:val="000000"/>
                  <w:sz w:val="22"/>
                  <w:szCs w:val="22"/>
                </w:rPr>
                <w:t xml:space="preserve">Describe </w:t>
              </w:r>
            </w:ins>
            <w:ins w:id="1218" w:author="sjv1" w:date="2015-03-20T09:26:00Z">
              <w:r>
                <w:rPr>
                  <w:rFonts w:cs="Arial"/>
                  <w:i/>
                  <w:color w:val="000000"/>
                  <w:sz w:val="22"/>
                  <w:szCs w:val="22"/>
                </w:rPr>
                <w:t>any</w:t>
              </w:r>
            </w:ins>
            <w:ins w:id="1219" w:author="sjv1" w:date="2015-03-20T09:25:00Z">
              <w:r>
                <w:rPr>
                  <w:rFonts w:cs="Arial"/>
                  <w:i/>
                  <w:color w:val="000000"/>
                  <w:sz w:val="22"/>
                  <w:szCs w:val="22"/>
                </w:rPr>
                <w:t xml:space="preserve"> significant</w:t>
              </w:r>
            </w:ins>
            <w:ins w:id="1220" w:author="sjv1" w:date="2015-03-20T09:26:00Z">
              <w:r>
                <w:rPr>
                  <w:rFonts w:cs="Arial"/>
                  <w:i/>
                  <w:color w:val="000000"/>
                  <w:sz w:val="22"/>
                  <w:szCs w:val="22"/>
                </w:rPr>
                <w:t xml:space="preserve"> </w:t>
              </w:r>
              <w:r w:rsidRPr="00204C29">
                <w:rPr>
                  <w:rFonts w:cs="Arial"/>
                  <w:i/>
                  <w:color w:val="000000"/>
                  <w:sz w:val="22"/>
                  <w:szCs w:val="22"/>
                </w:rPr>
                <w:t xml:space="preserve">licensee technical, engineering, and/or risk perspectives that </w:t>
              </w:r>
              <w:r>
                <w:rPr>
                  <w:rFonts w:cs="Arial"/>
                  <w:i/>
                  <w:color w:val="000000"/>
                  <w:sz w:val="22"/>
                  <w:szCs w:val="22"/>
                </w:rPr>
                <w:t xml:space="preserve">align or </w:t>
              </w:r>
              <w:r w:rsidRPr="00204C29">
                <w:rPr>
                  <w:rFonts w:cs="Arial"/>
                  <w:i/>
                  <w:color w:val="000000"/>
                  <w:sz w:val="22"/>
                  <w:szCs w:val="22"/>
                </w:rPr>
                <w:t xml:space="preserve">diverge from the staff’s assumptions.  </w:t>
              </w:r>
            </w:ins>
            <w:ins w:id="1221" w:author="sjv1" w:date="2015-03-20T09:28:00Z">
              <w:r>
                <w:rPr>
                  <w:rFonts w:cs="Arial"/>
                  <w:i/>
                  <w:color w:val="000000"/>
                  <w:sz w:val="22"/>
                  <w:szCs w:val="22"/>
                </w:rPr>
                <w:t>P</w:t>
              </w:r>
            </w:ins>
            <w:ins w:id="1222" w:author="sjv1" w:date="2015-03-20T09:26:00Z">
              <w:r w:rsidRPr="00204C29">
                <w:rPr>
                  <w:rFonts w:cs="Arial"/>
                  <w:i/>
                  <w:color w:val="000000"/>
                  <w:sz w:val="22"/>
                  <w:szCs w:val="22"/>
                </w:rPr>
                <w:t>rovide a justification for either incorporating or not incorporating the perspective(s) into the staff’s determination.</w:t>
              </w:r>
            </w:ins>
            <w:ins w:id="1223" w:author="sjv1" w:date="2015-03-20T09:25:00Z">
              <w:r>
                <w:rPr>
                  <w:rFonts w:cs="Arial"/>
                  <w:i/>
                  <w:color w:val="000000"/>
                  <w:sz w:val="22"/>
                  <w:szCs w:val="22"/>
                </w:rPr>
                <w:t xml:space="preserve"> </w:t>
              </w:r>
            </w:ins>
          </w:p>
        </w:tc>
      </w:tr>
      <w:tr w:rsidR="00771300" w:rsidRPr="00204C29" w:rsidTr="00DB5324">
        <w:trPr>
          <w:trHeight w:val="432"/>
          <w:ins w:id="1224" w:author="sjv1" w:date="2015-03-16T10:23:00Z"/>
        </w:trPr>
        <w:tc>
          <w:tcPr>
            <w:tcW w:w="2268" w:type="dxa"/>
            <w:shd w:val="clear" w:color="auto" w:fill="EEECE1" w:themeFill="background2"/>
            <w:vAlign w:val="center"/>
          </w:tcPr>
          <w:p w:rsidR="00771300" w:rsidRPr="00204C29" w:rsidRDefault="00966708" w:rsidP="00966708">
            <w:pPr>
              <w:widowControl/>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ins w:id="1225" w:author="sjv1" w:date="2015-03-16T10:23:00Z"/>
                <w:rFonts w:cs="Arial"/>
                <w:color w:val="000000"/>
                <w:sz w:val="22"/>
                <w:szCs w:val="22"/>
              </w:rPr>
            </w:pPr>
            <w:ins w:id="1226" w:author="sjv1" w:date="2015-03-16T10:23:00Z">
              <w:r>
                <w:rPr>
                  <w:rFonts w:cs="Arial"/>
                  <w:color w:val="000000"/>
                  <w:sz w:val="22"/>
                  <w:szCs w:val="22"/>
                </w:rPr>
                <w:t>Peer Reviewer</w:t>
              </w:r>
            </w:ins>
            <w:ins w:id="1227" w:author="sjv1" w:date="2015-03-20T09:28:00Z">
              <w:r>
                <w:rPr>
                  <w:rFonts w:cs="Arial"/>
                  <w:color w:val="000000"/>
                  <w:sz w:val="22"/>
                  <w:szCs w:val="22"/>
                </w:rPr>
                <w:t>(s)</w:t>
              </w:r>
            </w:ins>
            <w:ins w:id="1228" w:author="sjv1" w:date="2015-03-16T10:23:00Z">
              <w:r w:rsidR="00771300" w:rsidRPr="00204C29">
                <w:rPr>
                  <w:rFonts w:cs="Arial"/>
                  <w:color w:val="000000"/>
                  <w:sz w:val="22"/>
                  <w:szCs w:val="22"/>
                </w:rPr>
                <w:t xml:space="preserve"> Recommendations</w:t>
              </w:r>
            </w:ins>
          </w:p>
        </w:tc>
        <w:tc>
          <w:tcPr>
            <w:tcW w:w="7308" w:type="dxa"/>
            <w:shd w:val="clear" w:color="auto" w:fill="FFFFFF" w:themeFill="background1"/>
            <w:vAlign w:val="center"/>
          </w:tcPr>
          <w:p w:rsidR="00771300" w:rsidRPr="00966708" w:rsidRDefault="00966708" w:rsidP="0096670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229" w:author="sjv1" w:date="2015-03-16T10:23:00Z"/>
                <w:rFonts w:cs="Arial"/>
                <w:i/>
                <w:color w:val="000000"/>
                <w:sz w:val="22"/>
                <w:szCs w:val="22"/>
              </w:rPr>
            </w:pPr>
            <w:ins w:id="1230" w:author="sjv1" w:date="2015-03-20T09:28:00Z">
              <w:r>
                <w:rPr>
                  <w:rFonts w:cs="Arial"/>
                  <w:i/>
                  <w:color w:val="000000"/>
                  <w:sz w:val="22"/>
                  <w:szCs w:val="22"/>
                </w:rPr>
                <w:t xml:space="preserve">List any </w:t>
              </w:r>
            </w:ins>
            <w:ins w:id="1231" w:author="sjv1" w:date="2015-03-20T09:29:00Z">
              <w:r>
                <w:rPr>
                  <w:rFonts w:cs="Arial"/>
                  <w:i/>
                  <w:color w:val="000000"/>
                  <w:sz w:val="22"/>
                  <w:szCs w:val="22"/>
                </w:rPr>
                <w:t xml:space="preserve">peer reviewer </w:t>
              </w:r>
            </w:ins>
            <w:ins w:id="1232" w:author="sjv1" w:date="2015-03-20T09:28:00Z">
              <w:r>
                <w:rPr>
                  <w:rFonts w:cs="Arial"/>
                  <w:i/>
                  <w:color w:val="000000"/>
                  <w:sz w:val="22"/>
                  <w:szCs w:val="22"/>
                </w:rPr>
                <w:t>recommendations that were not incorporated into the evaluation and provide a basis for</w:t>
              </w:r>
            </w:ins>
            <w:ins w:id="1233" w:author="sjv1" w:date="2015-03-20T09:30:00Z">
              <w:r>
                <w:rPr>
                  <w:rFonts w:cs="Arial"/>
                  <w:i/>
                  <w:color w:val="000000"/>
                  <w:sz w:val="22"/>
                  <w:szCs w:val="22"/>
                </w:rPr>
                <w:t xml:space="preserve"> the exclusion.</w:t>
              </w:r>
            </w:ins>
            <w:ins w:id="1234" w:author="sjv1" w:date="2015-03-20T09:28:00Z">
              <w:r>
                <w:rPr>
                  <w:rFonts w:cs="Arial"/>
                  <w:i/>
                  <w:color w:val="000000"/>
                  <w:sz w:val="22"/>
                  <w:szCs w:val="22"/>
                </w:rPr>
                <w:t xml:space="preserve"> </w:t>
              </w:r>
            </w:ins>
          </w:p>
        </w:tc>
      </w:tr>
      <w:tr w:rsidR="00771300" w:rsidRPr="00204C29" w:rsidTr="00DB5324">
        <w:trPr>
          <w:trHeight w:val="432"/>
          <w:ins w:id="1235" w:author="sjv1" w:date="2015-03-16T10:23:00Z"/>
        </w:trPr>
        <w:tc>
          <w:tcPr>
            <w:tcW w:w="2268" w:type="dxa"/>
            <w:shd w:val="clear" w:color="auto" w:fill="EEECE1" w:themeFill="background2"/>
            <w:vAlign w:val="center"/>
          </w:tcPr>
          <w:p w:rsidR="00966708" w:rsidRDefault="006E6D9E" w:rsidP="00771300">
            <w:pPr>
              <w:widowControl/>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ins w:id="1236" w:author="sjv1" w:date="2015-03-20T09:24:00Z"/>
                <w:rFonts w:cs="Arial"/>
                <w:color w:val="000000"/>
                <w:sz w:val="22"/>
                <w:szCs w:val="22"/>
              </w:rPr>
            </w:pPr>
            <w:ins w:id="1237" w:author="sjv1" w:date="2015-03-20T09:33:00Z">
              <w:r>
                <w:rPr>
                  <w:rFonts w:cs="Arial"/>
                  <w:color w:val="000000"/>
                  <w:sz w:val="22"/>
                  <w:szCs w:val="22"/>
                </w:rPr>
                <w:t xml:space="preserve">Significance Determination (i.e., </w:t>
              </w:r>
            </w:ins>
            <w:ins w:id="1238" w:author="sjv1" w:date="2015-03-20T09:24:00Z">
              <w:r w:rsidR="00966708">
                <w:rPr>
                  <w:rFonts w:cs="Arial"/>
                  <w:color w:val="000000"/>
                  <w:sz w:val="22"/>
                  <w:szCs w:val="22"/>
                </w:rPr>
                <w:t>Color</w:t>
              </w:r>
            </w:ins>
            <w:ins w:id="1239" w:author="sjv1" w:date="2015-03-20T09:33:00Z">
              <w:r>
                <w:rPr>
                  <w:rFonts w:cs="Arial"/>
                  <w:color w:val="000000"/>
                  <w:sz w:val="22"/>
                  <w:szCs w:val="22"/>
                </w:rPr>
                <w:t>)</w:t>
              </w:r>
            </w:ins>
          </w:p>
          <w:p w:rsidR="00771300" w:rsidRPr="00204C29" w:rsidRDefault="00771300" w:rsidP="00966708">
            <w:pPr>
              <w:widowControl/>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ins w:id="1240" w:author="sjv1" w:date="2015-03-16T10:23:00Z"/>
                <w:rFonts w:cs="Arial"/>
                <w:color w:val="000000"/>
                <w:sz w:val="22"/>
                <w:szCs w:val="22"/>
              </w:rPr>
            </w:pPr>
          </w:p>
        </w:tc>
        <w:tc>
          <w:tcPr>
            <w:tcW w:w="7308" w:type="dxa"/>
            <w:shd w:val="clear" w:color="auto" w:fill="FFFFFF" w:themeFill="background1"/>
            <w:vAlign w:val="center"/>
          </w:tcPr>
          <w:p w:rsidR="00771300" w:rsidRPr="00966708" w:rsidRDefault="00966708" w:rsidP="006E6D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241" w:author="sjv1" w:date="2015-03-16T10:23:00Z"/>
                <w:rFonts w:cs="Arial"/>
                <w:i/>
                <w:color w:val="000000"/>
                <w:sz w:val="22"/>
                <w:szCs w:val="22"/>
              </w:rPr>
            </w:pPr>
            <w:ins w:id="1242" w:author="sjv1" w:date="2015-03-20T09:30:00Z">
              <w:r>
                <w:rPr>
                  <w:rFonts w:cs="Arial"/>
                  <w:i/>
                  <w:color w:val="000000"/>
                  <w:sz w:val="22"/>
                  <w:szCs w:val="22"/>
                </w:rPr>
                <w:t>State the recommended significance determination (i.e</w:t>
              </w:r>
            </w:ins>
            <w:ins w:id="1243" w:author="sjv1" w:date="2015-03-20T09:31:00Z">
              <w:r>
                <w:rPr>
                  <w:rFonts w:cs="Arial"/>
                  <w:i/>
                  <w:color w:val="000000"/>
                  <w:sz w:val="22"/>
                  <w:szCs w:val="22"/>
                </w:rPr>
                <w:t>.</w:t>
              </w:r>
            </w:ins>
            <w:ins w:id="1244" w:author="sjv1" w:date="2015-03-20T09:30:00Z">
              <w:r>
                <w:rPr>
                  <w:rFonts w:cs="Arial"/>
                  <w:i/>
                  <w:color w:val="000000"/>
                  <w:sz w:val="22"/>
                  <w:szCs w:val="22"/>
                </w:rPr>
                <w:t>, color)</w:t>
              </w:r>
            </w:ins>
            <w:ins w:id="1245" w:author="sjv1" w:date="2015-03-20T09:31:00Z">
              <w:r>
                <w:rPr>
                  <w:rFonts w:cs="Arial"/>
                  <w:i/>
                  <w:color w:val="000000"/>
                  <w:sz w:val="22"/>
                  <w:szCs w:val="22"/>
                </w:rPr>
                <w:t xml:space="preserve">.  Provide </w:t>
              </w:r>
              <w:r w:rsidR="006E6D9E">
                <w:rPr>
                  <w:rFonts w:cs="Arial"/>
                  <w:i/>
                  <w:color w:val="000000"/>
                  <w:sz w:val="22"/>
                  <w:szCs w:val="22"/>
                </w:rPr>
                <w:t>a critical argument that i</w:t>
              </w:r>
            </w:ins>
            <w:ins w:id="1246" w:author="sjv1" w:date="2015-03-20T09:32:00Z">
              <w:r w:rsidR="006E6D9E">
                <w:rPr>
                  <w:rFonts w:cs="Arial"/>
                  <w:i/>
                  <w:color w:val="000000"/>
                  <w:sz w:val="22"/>
                  <w:szCs w:val="22"/>
                </w:rPr>
                <w:t>ntegrates</w:t>
              </w:r>
            </w:ins>
            <w:ins w:id="1247" w:author="sjv1" w:date="2015-03-20T09:31:00Z">
              <w:r w:rsidR="006E6D9E">
                <w:rPr>
                  <w:rFonts w:cs="Arial"/>
                  <w:i/>
                  <w:color w:val="000000"/>
                  <w:sz w:val="22"/>
                  <w:szCs w:val="22"/>
                </w:rPr>
                <w:t xml:space="preserve"> all of the pertinent information</w:t>
              </w:r>
            </w:ins>
            <w:ins w:id="1248" w:author="sjv1" w:date="2015-03-20T09:32:00Z">
              <w:r w:rsidR="006E6D9E">
                <w:rPr>
                  <w:rFonts w:cs="Arial"/>
                  <w:i/>
                  <w:color w:val="000000"/>
                  <w:sz w:val="22"/>
                  <w:szCs w:val="22"/>
                </w:rPr>
                <w:t xml:space="preserve"> (i.e., </w:t>
              </w:r>
              <w:r w:rsidR="006E6D9E" w:rsidRPr="00204C29">
                <w:rPr>
                  <w:rFonts w:cs="Arial"/>
                  <w:color w:val="000000"/>
                  <w:sz w:val="22"/>
                  <w:szCs w:val="22"/>
                </w:rPr>
                <w:t>∆CDF (or ∆LERF)</w:t>
              </w:r>
              <w:r w:rsidR="006E6D9E">
                <w:rPr>
                  <w:rFonts w:cs="Arial"/>
                  <w:color w:val="000000"/>
                  <w:sz w:val="22"/>
                  <w:szCs w:val="22"/>
                </w:rPr>
                <w:t>, sensitivity evaluations, qualitative risk insights)</w:t>
              </w:r>
            </w:ins>
            <w:ins w:id="1249" w:author="sjv1" w:date="2015-03-20T09:34:00Z">
              <w:r w:rsidR="006E6D9E">
                <w:rPr>
                  <w:rFonts w:cs="Arial"/>
                  <w:color w:val="000000"/>
                  <w:sz w:val="22"/>
                  <w:szCs w:val="22"/>
                </w:rPr>
                <w:t xml:space="preserve"> into a risk-informed decision</w:t>
              </w:r>
            </w:ins>
            <w:ins w:id="1250" w:author="sjv1" w:date="2015-03-20T09:32:00Z">
              <w:r w:rsidR="006E6D9E">
                <w:rPr>
                  <w:rFonts w:cs="Arial"/>
                  <w:color w:val="000000"/>
                  <w:sz w:val="22"/>
                  <w:szCs w:val="22"/>
                </w:rPr>
                <w:t>.</w:t>
              </w:r>
            </w:ins>
          </w:p>
        </w:tc>
      </w:tr>
      <w:tr w:rsidR="00771300" w:rsidRPr="00204C29" w:rsidTr="00DB5324">
        <w:trPr>
          <w:trHeight w:val="432"/>
          <w:ins w:id="1251" w:author="sjv1" w:date="2015-03-16T10:23:00Z"/>
        </w:trPr>
        <w:tc>
          <w:tcPr>
            <w:tcW w:w="2268" w:type="dxa"/>
            <w:shd w:val="clear" w:color="auto" w:fill="EEECE1" w:themeFill="background2"/>
            <w:vAlign w:val="center"/>
          </w:tcPr>
          <w:p w:rsidR="00771300" w:rsidRPr="00204C29" w:rsidRDefault="00771300" w:rsidP="00771300">
            <w:pPr>
              <w:widowControl/>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ins w:id="1252" w:author="sjv1" w:date="2015-03-16T10:23:00Z"/>
                <w:rFonts w:cs="Arial"/>
                <w:color w:val="000000"/>
                <w:sz w:val="22"/>
                <w:szCs w:val="22"/>
              </w:rPr>
            </w:pPr>
            <w:ins w:id="1253" w:author="sjv1" w:date="2015-03-16T10:23:00Z">
              <w:r w:rsidRPr="00204C29">
                <w:rPr>
                  <w:rFonts w:cs="Arial"/>
                  <w:color w:val="000000"/>
                  <w:sz w:val="22"/>
                  <w:szCs w:val="22"/>
                </w:rPr>
                <w:t>References</w:t>
              </w:r>
            </w:ins>
          </w:p>
        </w:tc>
        <w:tc>
          <w:tcPr>
            <w:tcW w:w="7308" w:type="dxa"/>
            <w:shd w:val="clear" w:color="auto" w:fill="FFFFFF" w:themeFill="background1"/>
            <w:vAlign w:val="center"/>
          </w:tcPr>
          <w:p w:rsidR="00771300" w:rsidRPr="006E6D9E" w:rsidRDefault="006E6D9E"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254" w:author="sjv1" w:date="2015-03-16T10:23:00Z"/>
                <w:rFonts w:cs="Arial"/>
                <w:i/>
                <w:color w:val="000000"/>
                <w:sz w:val="22"/>
                <w:szCs w:val="22"/>
              </w:rPr>
            </w:pPr>
            <w:ins w:id="1255" w:author="sjv1" w:date="2015-03-20T09:35:00Z">
              <w:r>
                <w:rPr>
                  <w:rFonts w:cs="Arial"/>
                  <w:i/>
                  <w:color w:val="000000"/>
                  <w:sz w:val="22"/>
                  <w:szCs w:val="22"/>
                </w:rPr>
                <w:t>List any reference</w:t>
              </w:r>
            </w:ins>
            <w:ins w:id="1256" w:author="sjv1" w:date="2015-03-20T09:38:00Z">
              <w:r>
                <w:rPr>
                  <w:rFonts w:cs="Arial"/>
                  <w:i/>
                  <w:color w:val="000000"/>
                  <w:sz w:val="22"/>
                  <w:szCs w:val="22"/>
                </w:rPr>
                <w:t>s</w:t>
              </w:r>
            </w:ins>
            <w:ins w:id="1257" w:author="sjv1" w:date="2015-03-20T09:35:00Z">
              <w:r>
                <w:rPr>
                  <w:rFonts w:cs="Arial"/>
                  <w:i/>
                  <w:color w:val="000000"/>
                  <w:sz w:val="22"/>
                  <w:szCs w:val="22"/>
                </w:rPr>
                <w:t xml:space="preserve"> that were used to support the inspection and/or risk evaluation (e.g., NUREGs, Industry Reports, Engineering </w:t>
              </w:r>
            </w:ins>
            <w:ins w:id="1258" w:author="sjv1" w:date="2015-03-20T09:38:00Z">
              <w:r>
                <w:rPr>
                  <w:rFonts w:cs="Arial"/>
                  <w:i/>
                  <w:color w:val="000000"/>
                  <w:sz w:val="22"/>
                  <w:szCs w:val="22"/>
                </w:rPr>
                <w:t xml:space="preserve">evaluations, </w:t>
              </w:r>
            </w:ins>
            <w:ins w:id="1259" w:author="sjv1" w:date="2015-03-16T10:23:00Z">
              <w:r>
                <w:rPr>
                  <w:rFonts w:cs="Arial"/>
                  <w:i/>
                  <w:color w:val="000000"/>
                  <w:sz w:val="22"/>
                  <w:szCs w:val="22"/>
                </w:rPr>
                <w:t>SPAR Model</w:t>
              </w:r>
            </w:ins>
            <w:ins w:id="1260" w:author="sjv1" w:date="2015-03-20T09:38:00Z">
              <w:r>
                <w:rPr>
                  <w:rFonts w:cs="Arial"/>
                  <w:i/>
                  <w:color w:val="000000"/>
                  <w:sz w:val="22"/>
                  <w:szCs w:val="22"/>
                </w:rPr>
                <w:t>).</w:t>
              </w:r>
            </w:ins>
            <w:ins w:id="1261" w:author="sjv1" w:date="2015-03-16T10:23:00Z">
              <w:r w:rsidR="00771300" w:rsidRPr="006E6D9E">
                <w:rPr>
                  <w:rFonts w:cs="Arial"/>
                  <w:i/>
                  <w:color w:val="000000"/>
                  <w:sz w:val="22"/>
                  <w:szCs w:val="22"/>
                </w:rPr>
                <w:t xml:space="preserve"> </w:t>
              </w:r>
            </w:ins>
          </w:p>
        </w:tc>
      </w:tr>
    </w:tbl>
    <w:p w:rsidR="00771300" w:rsidRPr="00204C29"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262" w:author="sjv1" w:date="2015-03-16T10:23:00Z"/>
          <w:rFonts w:ascii="Arial" w:hAnsi="Arial" w:cs="Arial"/>
          <w:color w:val="000000"/>
          <w:sz w:val="22"/>
          <w:szCs w:val="22"/>
        </w:rPr>
      </w:pPr>
    </w:p>
    <w:p w:rsidR="00771300" w:rsidRPr="00204C29" w:rsidRDefault="00771300" w:rsidP="00065848">
      <w:pPr>
        <w:widowControl/>
        <w:tabs>
          <w:tab w:val="left" w:pos="274"/>
          <w:tab w:val="left" w:pos="54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263" w:author="sjv1" w:date="2015-03-16T10:23:00Z"/>
          <w:rFonts w:ascii="Arial" w:hAnsi="Arial" w:cs="Arial"/>
          <w:color w:val="000000"/>
          <w:sz w:val="22"/>
          <w:szCs w:val="22"/>
        </w:rPr>
      </w:pPr>
      <w:ins w:id="1264" w:author="sjv1" w:date="2015-03-16T10:23:00Z">
        <w:r w:rsidRPr="00204C29">
          <w:rPr>
            <w:rFonts w:ascii="Arial" w:hAnsi="Arial" w:cs="Arial"/>
            <w:color w:val="000000"/>
            <w:sz w:val="22"/>
            <w:szCs w:val="22"/>
          </w:rPr>
          <w:tab/>
        </w:r>
        <w:r w:rsidRPr="00204C29">
          <w:rPr>
            <w:rFonts w:ascii="Arial" w:hAnsi="Arial" w:cs="Arial"/>
            <w:color w:val="000000"/>
            <w:sz w:val="22"/>
            <w:szCs w:val="22"/>
          </w:rPr>
          <w:tab/>
        </w:r>
        <w:r w:rsidRPr="00204C29">
          <w:rPr>
            <w:rFonts w:ascii="Arial" w:hAnsi="Arial" w:cs="Arial"/>
            <w:color w:val="000000"/>
            <w:sz w:val="22"/>
            <w:szCs w:val="22"/>
            <w:u w:val="single"/>
          </w:rPr>
          <w:t>SIGNIFICANCE DETERMINATION (QUALITATIVE)</w:t>
        </w:r>
        <w:r w:rsidRPr="00204C29">
          <w:rPr>
            <w:rFonts w:ascii="Arial" w:hAnsi="Arial" w:cs="Arial"/>
            <w:color w:val="000000"/>
            <w:sz w:val="22"/>
            <w:szCs w:val="22"/>
          </w:rPr>
          <w:t>:</w:t>
        </w:r>
      </w:ins>
    </w:p>
    <w:p w:rsidR="00771300" w:rsidRPr="00204C29"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265" w:author="sjv1" w:date="2015-03-16T10:23:00Z"/>
          <w:rFonts w:ascii="Arial" w:hAnsi="Arial" w:cs="Arial"/>
          <w:color w:val="000000"/>
          <w:sz w:val="22"/>
          <w:szCs w:val="22"/>
        </w:rPr>
      </w:pPr>
    </w:p>
    <w:tbl>
      <w:tblPr>
        <w:tblStyle w:val="TableGrid"/>
        <w:tblW w:w="0" w:type="auto"/>
        <w:tblLook w:val="04A0" w:firstRow="1" w:lastRow="0" w:firstColumn="1" w:lastColumn="0" w:noHBand="0" w:noVBand="1"/>
      </w:tblPr>
      <w:tblGrid>
        <w:gridCol w:w="2430"/>
        <w:gridCol w:w="7146"/>
      </w:tblGrid>
      <w:tr w:rsidR="00771300" w:rsidRPr="00204C29" w:rsidTr="00DB5324">
        <w:trPr>
          <w:trHeight w:val="432"/>
          <w:ins w:id="1266" w:author="sjv1" w:date="2015-03-16T10:23:00Z"/>
        </w:trPr>
        <w:tc>
          <w:tcPr>
            <w:tcW w:w="2430" w:type="dxa"/>
            <w:shd w:val="clear" w:color="auto" w:fill="EEECE1" w:themeFill="background2"/>
            <w:vAlign w:val="center"/>
          </w:tcPr>
          <w:p w:rsidR="00771300" w:rsidRPr="00204C29"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267" w:author="sjv1" w:date="2015-03-16T10:23:00Z"/>
                <w:rFonts w:cs="Arial"/>
                <w:color w:val="000000"/>
                <w:sz w:val="22"/>
                <w:szCs w:val="22"/>
              </w:rPr>
            </w:pPr>
            <w:ins w:id="1268" w:author="sjv1" w:date="2015-03-16T10:23:00Z">
              <w:r w:rsidRPr="00204C29">
                <w:rPr>
                  <w:rFonts w:cs="Arial"/>
                  <w:color w:val="000000"/>
                  <w:sz w:val="22"/>
                  <w:szCs w:val="22"/>
                </w:rPr>
                <w:t>Description of the Applied SDP Logic</w:t>
              </w:r>
            </w:ins>
          </w:p>
        </w:tc>
        <w:tc>
          <w:tcPr>
            <w:tcW w:w="7146" w:type="dxa"/>
            <w:shd w:val="clear" w:color="auto" w:fill="FFFFFF" w:themeFill="background1"/>
            <w:vAlign w:val="center"/>
          </w:tcPr>
          <w:p w:rsidR="00771300" w:rsidRPr="006D3850" w:rsidRDefault="006D385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269" w:author="sjv1" w:date="2015-03-16T10:23:00Z"/>
                <w:rFonts w:cs="Arial"/>
                <w:i/>
                <w:color w:val="000000"/>
                <w:sz w:val="22"/>
                <w:szCs w:val="22"/>
              </w:rPr>
            </w:pPr>
            <w:ins w:id="1270" w:author="sjv1" w:date="2015-03-20T09:45:00Z">
              <w:r>
                <w:rPr>
                  <w:rFonts w:cs="Arial"/>
                  <w:i/>
                  <w:color w:val="000000"/>
                  <w:sz w:val="22"/>
                  <w:szCs w:val="22"/>
                </w:rPr>
                <w:t xml:space="preserve">Describe the progression through the SDP logic </w:t>
              </w:r>
            </w:ins>
            <w:ins w:id="1271" w:author="sjv1" w:date="2015-03-16T10:23:00Z">
              <w:r w:rsidR="00771300" w:rsidRPr="006D3850">
                <w:rPr>
                  <w:rFonts w:cs="Arial"/>
                  <w:i/>
                  <w:color w:val="000000"/>
                  <w:sz w:val="22"/>
                  <w:szCs w:val="22"/>
                </w:rPr>
                <w:t xml:space="preserve">(e.g., flowchart, decision diagram, </w:t>
              </w:r>
              <w:proofErr w:type="gramStart"/>
              <w:r w:rsidR="00771300" w:rsidRPr="006D3850">
                <w:rPr>
                  <w:rFonts w:cs="Arial"/>
                  <w:i/>
                  <w:color w:val="000000"/>
                  <w:sz w:val="22"/>
                  <w:szCs w:val="22"/>
                </w:rPr>
                <w:t>matrix</w:t>
              </w:r>
              <w:proofErr w:type="gramEnd"/>
              <w:r w:rsidR="00771300" w:rsidRPr="006D3850">
                <w:rPr>
                  <w:rFonts w:cs="Arial"/>
                  <w:i/>
                  <w:color w:val="000000"/>
                  <w:sz w:val="22"/>
                  <w:szCs w:val="22"/>
                </w:rPr>
                <w:t>)</w:t>
              </w:r>
            </w:ins>
            <w:ins w:id="1272" w:author="sjv1" w:date="2015-03-20T09:46:00Z">
              <w:r>
                <w:rPr>
                  <w:rFonts w:cs="Arial"/>
                  <w:i/>
                  <w:color w:val="000000"/>
                  <w:sz w:val="22"/>
                  <w:szCs w:val="22"/>
                </w:rPr>
                <w:t xml:space="preserve"> from start to finish.</w:t>
              </w:r>
            </w:ins>
          </w:p>
          <w:p w:rsidR="00771300" w:rsidRPr="00204C29"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273" w:author="sjv1" w:date="2015-03-16T10:23:00Z"/>
                <w:rFonts w:cs="Arial"/>
                <w:color w:val="000000"/>
                <w:sz w:val="22"/>
                <w:szCs w:val="22"/>
              </w:rPr>
            </w:pPr>
          </w:p>
        </w:tc>
      </w:tr>
      <w:tr w:rsidR="00771300" w:rsidRPr="00204C29" w:rsidTr="00DB5324">
        <w:trPr>
          <w:trHeight w:val="432"/>
          <w:ins w:id="1274" w:author="sjv1" w:date="2015-03-16T10:23:00Z"/>
        </w:trPr>
        <w:tc>
          <w:tcPr>
            <w:tcW w:w="2430" w:type="dxa"/>
            <w:shd w:val="clear" w:color="auto" w:fill="EEECE1" w:themeFill="background2"/>
            <w:vAlign w:val="center"/>
          </w:tcPr>
          <w:p w:rsidR="00771300" w:rsidRPr="00204C29"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275" w:author="sjv1" w:date="2015-03-16T10:23:00Z"/>
                <w:rFonts w:cs="Arial"/>
                <w:color w:val="000000"/>
                <w:sz w:val="22"/>
                <w:szCs w:val="22"/>
              </w:rPr>
            </w:pPr>
            <w:ins w:id="1276" w:author="sjv1" w:date="2015-03-16T10:23:00Z">
              <w:r w:rsidRPr="00204C29">
                <w:rPr>
                  <w:rFonts w:cs="Arial"/>
                  <w:color w:val="000000"/>
                  <w:sz w:val="22"/>
                  <w:szCs w:val="22"/>
                </w:rPr>
                <w:t>Influential Assumptions</w:t>
              </w:r>
            </w:ins>
          </w:p>
        </w:tc>
        <w:tc>
          <w:tcPr>
            <w:tcW w:w="7146" w:type="dxa"/>
            <w:shd w:val="clear" w:color="auto" w:fill="FFFFFF" w:themeFill="background1"/>
            <w:vAlign w:val="center"/>
          </w:tcPr>
          <w:p w:rsidR="00771300" w:rsidRPr="00204C29" w:rsidRDefault="006D385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277" w:author="sjv1" w:date="2015-03-16T10:23:00Z"/>
                <w:rFonts w:cs="Arial"/>
                <w:color w:val="000000"/>
                <w:sz w:val="22"/>
                <w:szCs w:val="22"/>
              </w:rPr>
            </w:pPr>
            <w:ins w:id="1278" w:author="sjv1" w:date="2015-03-20T09:50:00Z">
              <w:r>
                <w:rPr>
                  <w:rFonts w:cs="Arial"/>
                  <w:i/>
                  <w:color w:val="000000"/>
                  <w:sz w:val="22"/>
                  <w:szCs w:val="22"/>
                </w:rPr>
                <w:t>Describe</w:t>
              </w:r>
            </w:ins>
            <w:ins w:id="1279" w:author="sjv1" w:date="2015-03-20T09:49:00Z">
              <w:r w:rsidRPr="00204C29">
                <w:rPr>
                  <w:rFonts w:cs="Arial"/>
                  <w:i/>
                  <w:color w:val="000000"/>
                  <w:sz w:val="22"/>
                  <w:szCs w:val="22"/>
                </w:rPr>
                <w:t xml:space="preserve"> all of the influential assumption(s) that have a significant effect on the overall determination.  Provide a technical basis for each influential assumption.</w:t>
              </w:r>
            </w:ins>
          </w:p>
        </w:tc>
      </w:tr>
      <w:tr w:rsidR="00771300" w:rsidRPr="00204C29" w:rsidTr="00DB5324">
        <w:trPr>
          <w:trHeight w:val="432"/>
          <w:ins w:id="1280" w:author="sjv1" w:date="2015-03-16T10:23:00Z"/>
        </w:trPr>
        <w:tc>
          <w:tcPr>
            <w:tcW w:w="2430" w:type="dxa"/>
            <w:shd w:val="clear" w:color="auto" w:fill="EEECE1" w:themeFill="background2"/>
            <w:vAlign w:val="center"/>
          </w:tcPr>
          <w:p w:rsidR="00771300" w:rsidRPr="00204C29"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281" w:author="sjv1" w:date="2015-03-16T10:23:00Z"/>
                <w:rFonts w:cs="Arial"/>
                <w:color w:val="000000"/>
                <w:sz w:val="22"/>
                <w:szCs w:val="22"/>
              </w:rPr>
            </w:pPr>
            <w:ins w:id="1282" w:author="sjv1" w:date="2015-03-16T10:23:00Z">
              <w:r w:rsidRPr="00204C29">
                <w:rPr>
                  <w:rFonts w:cs="Arial"/>
                  <w:color w:val="000000"/>
                  <w:sz w:val="22"/>
                  <w:szCs w:val="22"/>
                </w:rPr>
                <w:t>Licensee’s Perspectives and Insights</w:t>
              </w:r>
            </w:ins>
          </w:p>
        </w:tc>
        <w:tc>
          <w:tcPr>
            <w:tcW w:w="7146" w:type="dxa"/>
            <w:shd w:val="clear" w:color="auto" w:fill="FFFFFF" w:themeFill="background1"/>
            <w:vAlign w:val="center"/>
          </w:tcPr>
          <w:p w:rsidR="00771300" w:rsidRPr="00204C29" w:rsidRDefault="006D3850" w:rsidP="006D38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283" w:author="sjv1" w:date="2015-03-16T10:23:00Z"/>
                <w:rFonts w:cs="Arial"/>
                <w:color w:val="000000"/>
                <w:sz w:val="22"/>
                <w:szCs w:val="22"/>
              </w:rPr>
            </w:pPr>
            <w:ins w:id="1284" w:author="sjv1" w:date="2015-03-20T09:50:00Z">
              <w:r w:rsidRPr="00204C29">
                <w:rPr>
                  <w:rFonts w:cs="Arial"/>
                  <w:i/>
                  <w:color w:val="000000"/>
                  <w:sz w:val="22"/>
                  <w:szCs w:val="22"/>
                </w:rPr>
                <w:t xml:space="preserve">Provide any licensee technical perspectives that either align or diverge from the staff’s assumptions.  </w:t>
              </w:r>
            </w:ins>
            <w:ins w:id="1285" w:author="sjv1" w:date="2015-03-20T09:51:00Z">
              <w:r>
                <w:rPr>
                  <w:rFonts w:cs="Arial"/>
                  <w:i/>
                  <w:color w:val="000000"/>
                  <w:sz w:val="22"/>
                  <w:szCs w:val="22"/>
                </w:rPr>
                <w:t>P</w:t>
              </w:r>
            </w:ins>
            <w:ins w:id="1286" w:author="sjv1" w:date="2015-03-20T09:50:00Z">
              <w:r w:rsidRPr="00204C29">
                <w:rPr>
                  <w:rFonts w:cs="Arial"/>
                  <w:i/>
                  <w:color w:val="000000"/>
                  <w:sz w:val="22"/>
                  <w:szCs w:val="22"/>
                </w:rPr>
                <w:t>rovide a justification for either incorporating or not incorporating the perspective(s) into the staff’s determination.</w:t>
              </w:r>
            </w:ins>
          </w:p>
        </w:tc>
      </w:tr>
      <w:tr w:rsidR="00771300" w:rsidRPr="00204C29" w:rsidTr="00DB5324">
        <w:trPr>
          <w:trHeight w:val="432"/>
          <w:ins w:id="1287" w:author="sjv1" w:date="2015-03-16T10:23:00Z"/>
        </w:trPr>
        <w:tc>
          <w:tcPr>
            <w:tcW w:w="2430" w:type="dxa"/>
            <w:shd w:val="clear" w:color="auto" w:fill="EEECE1" w:themeFill="background2"/>
            <w:vAlign w:val="center"/>
          </w:tcPr>
          <w:p w:rsidR="00771300" w:rsidRPr="00204C29"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288" w:author="sjv1" w:date="2015-03-16T10:23:00Z"/>
                <w:rFonts w:cs="Arial"/>
                <w:color w:val="000000"/>
                <w:sz w:val="22"/>
                <w:szCs w:val="22"/>
              </w:rPr>
            </w:pPr>
            <w:ins w:id="1289" w:author="sjv1" w:date="2015-03-16T10:23:00Z">
              <w:r w:rsidRPr="00204C29">
                <w:rPr>
                  <w:rFonts w:cs="Arial"/>
                  <w:color w:val="000000"/>
                  <w:sz w:val="22"/>
                  <w:szCs w:val="22"/>
                </w:rPr>
                <w:t>Proposed Color</w:t>
              </w:r>
            </w:ins>
          </w:p>
        </w:tc>
        <w:tc>
          <w:tcPr>
            <w:tcW w:w="7146" w:type="dxa"/>
            <w:shd w:val="clear" w:color="auto" w:fill="FFFFFF" w:themeFill="background1"/>
            <w:vAlign w:val="center"/>
          </w:tcPr>
          <w:p w:rsidR="00771300" w:rsidRPr="00204C29" w:rsidRDefault="006D385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290" w:author="sjv1" w:date="2015-03-16T10:23:00Z"/>
                <w:rFonts w:cs="Arial"/>
                <w:color w:val="000000"/>
                <w:sz w:val="22"/>
                <w:szCs w:val="22"/>
              </w:rPr>
            </w:pPr>
            <w:ins w:id="1291" w:author="sjv1" w:date="2015-03-20T09:51:00Z">
              <w:r>
                <w:rPr>
                  <w:rFonts w:cs="Arial"/>
                  <w:i/>
                  <w:color w:val="000000"/>
                  <w:sz w:val="22"/>
                  <w:szCs w:val="22"/>
                </w:rPr>
                <w:t>State the recommended significance determination (i.e., color).  Provide a critical argument that integrates all of the pertinent information</w:t>
              </w:r>
            </w:ins>
            <w:ins w:id="1292" w:author="sjv1" w:date="2015-03-20T09:52:00Z">
              <w:r>
                <w:rPr>
                  <w:rFonts w:cs="Arial"/>
                  <w:i/>
                  <w:color w:val="000000"/>
                  <w:sz w:val="22"/>
                  <w:szCs w:val="22"/>
                </w:rPr>
                <w:t xml:space="preserve"> (e.g., influential assumptions, licensee perspectives, SDP logic).</w:t>
              </w:r>
            </w:ins>
          </w:p>
        </w:tc>
      </w:tr>
    </w:tbl>
    <w:p w:rsidR="00771300" w:rsidRPr="00204C29"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293" w:author="sjv1" w:date="2015-03-16T10:23:00Z"/>
          <w:rFonts w:ascii="Arial" w:hAnsi="Arial" w:cs="Arial"/>
          <w:color w:val="000000"/>
          <w:sz w:val="22"/>
          <w:szCs w:val="22"/>
        </w:rPr>
      </w:pPr>
    </w:p>
    <w:p w:rsidR="00771300" w:rsidRPr="00204C29" w:rsidRDefault="005F451C"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294" w:author="sjv1" w:date="2015-03-16T10:23:00Z"/>
          <w:rFonts w:ascii="Arial" w:hAnsi="Arial" w:cs="Arial"/>
          <w:color w:val="000000"/>
          <w:sz w:val="22"/>
          <w:szCs w:val="22"/>
        </w:rPr>
      </w:pPr>
      <w:ins w:id="1295" w:author="sjv1" w:date="2015-03-16T10:23:00Z">
        <w:r>
          <w:rPr>
            <w:rFonts w:ascii="Arial" w:hAnsi="Arial" w:cs="Arial"/>
            <w:color w:val="000000"/>
            <w:sz w:val="22"/>
            <w:szCs w:val="22"/>
            <w:u w:val="single"/>
          </w:rPr>
          <w:t>ENFOR</w:t>
        </w:r>
      </w:ins>
      <w:ins w:id="1296" w:author="sjv1" w:date="2015-04-20T09:57:00Z">
        <w:r>
          <w:rPr>
            <w:rFonts w:ascii="Arial" w:hAnsi="Arial" w:cs="Arial"/>
            <w:color w:val="000000"/>
            <w:sz w:val="22"/>
            <w:szCs w:val="22"/>
            <w:u w:val="single"/>
          </w:rPr>
          <w:t>CE</w:t>
        </w:r>
      </w:ins>
      <w:ins w:id="1297" w:author="sjv1" w:date="2015-03-16T10:23:00Z">
        <w:r w:rsidR="00771300" w:rsidRPr="00204C29">
          <w:rPr>
            <w:rFonts w:ascii="Arial" w:hAnsi="Arial" w:cs="Arial"/>
            <w:color w:val="000000"/>
            <w:sz w:val="22"/>
            <w:szCs w:val="22"/>
            <w:u w:val="single"/>
          </w:rPr>
          <w:t>MENT</w:t>
        </w:r>
        <w:r w:rsidR="00771300" w:rsidRPr="00204C29">
          <w:rPr>
            <w:rFonts w:ascii="Arial" w:hAnsi="Arial" w:cs="Arial"/>
            <w:color w:val="000000"/>
            <w:sz w:val="22"/>
            <w:szCs w:val="22"/>
          </w:rPr>
          <w:t>:</w:t>
        </w:r>
      </w:ins>
    </w:p>
    <w:p w:rsidR="00771300" w:rsidRPr="00204C29"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298" w:author="sjv1" w:date="2015-03-16T10:23:00Z"/>
          <w:rFonts w:ascii="Arial" w:hAnsi="Arial" w:cs="Arial"/>
          <w:color w:val="000000"/>
          <w:sz w:val="22"/>
          <w:szCs w:val="22"/>
        </w:rPr>
      </w:pPr>
    </w:p>
    <w:tbl>
      <w:tblPr>
        <w:tblStyle w:val="TableGrid"/>
        <w:tblW w:w="0" w:type="auto"/>
        <w:tblLook w:val="04A0" w:firstRow="1" w:lastRow="0" w:firstColumn="1" w:lastColumn="0" w:noHBand="0" w:noVBand="1"/>
      </w:tblPr>
      <w:tblGrid>
        <w:gridCol w:w="2268"/>
        <w:gridCol w:w="7308"/>
      </w:tblGrid>
      <w:tr w:rsidR="00771300" w:rsidRPr="00204C29" w:rsidTr="00DB5324">
        <w:trPr>
          <w:trHeight w:val="432"/>
          <w:ins w:id="1299" w:author="sjv1" w:date="2015-03-16T10:23:00Z"/>
        </w:trPr>
        <w:tc>
          <w:tcPr>
            <w:tcW w:w="2268" w:type="dxa"/>
            <w:shd w:val="clear" w:color="auto" w:fill="EEECE1" w:themeFill="background2"/>
            <w:vAlign w:val="center"/>
          </w:tcPr>
          <w:p w:rsidR="00771300" w:rsidRPr="00204C29"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00" w:author="sjv1" w:date="2015-03-16T10:23:00Z"/>
                <w:rFonts w:cs="Arial"/>
                <w:color w:val="000000"/>
                <w:sz w:val="22"/>
                <w:szCs w:val="22"/>
              </w:rPr>
            </w:pPr>
            <w:ins w:id="1301" w:author="sjv1" w:date="2015-03-16T10:23:00Z">
              <w:r w:rsidRPr="00204C29">
                <w:rPr>
                  <w:rFonts w:cs="Arial"/>
                  <w:color w:val="000000"/>
                  <w:sz w:val="22"/>
                  <w:szCs w:val="22"/>
                </w:rPr>
                <w:t>Regulatory requirement(s) not met</w:t>
              </w:r>
            </w:ins>
          </w:p>
        </w:tc>
        <w:tc>
          <w:tcPr>
            <w:tcW w:w="7308" w:type="dxa"/>
            <w:shd w:val="clear" w:color="auto" w:fill="FFFFFF" w:themeFill="background1"/>
            <w:vAlign w:val="center"/>
          </w:tcPr>
          <w:p w:rsidR="00771300" w:rsidRPr="00204C29" w:rsidRDefault="00CF06A6"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02" w:author="sjv1" w:date="2015-03-16T10:23:00Z"/>
                <w:rFonts w:cs="Arial"/>
                <w:color w:val="000000"/>
                <w:sz w:val="22"/>
                <w:szCs w:val="22"/>
              </w:rPr>
            </w:pPr>
            <w:ins w:id="1303" w:author="sjv1" w:date="2015-03-20T12:41:00Z">
              <w:r>
                <w:rPr>
                  <w:rFonts w:cs="Arial"/>
                  <w:i/>
                  <w:color w:val="000000"/>
                  <w:sz w:val="22"/>
                  <w:szCs w:val="22"/>
                </w:rPr>
                <w:t>Describe how the licensee failed to meet a regulatory requirement</w:t>
              </w:r>
            </w:ins>
            <w:ins w:id="1304" w:author="sjv1" w:date="2015-03-20T12:43:00Z">
              <w:r>
                <w:rPr>
                  <w:rFonts w:cs="Arial"/>
                  <w:i/>
                  <w:color w:val="000000"/>
                  <w:sz w:val="22"/>
                  <w:szCs w:val="22"/>
                </w:rPr>
                <w:t>(s)</w:t>
              </w:r>
            </w:ins>
            <w:ins w:id="1305" w:author="sjv1" w:date="2015-03-20T12:41:00Z">
              <w:r>
                <w:rPr>
                  <w:rFonts w:cs="Arial"/>
                  <w:i/>
                  <w:color w:val="000000"/>
                  <w:sz w:val="22"/>
                  <w:szCs w:val="22"/>
                </w:rPr>
                <w:t xml:space="preserve"> (i.e., the </w:t>
              </w:r>
            </w:ins>
            <w:ins w:id="1306" w:author="sjv1" w:date="2015-03-20T12:43:00Z">
              <w:r>
                <w:rPr>
                  <w:rFonts w:cs="Arial"/>
                  <w:i/>
                  <w:color w:val="000000"/>
                  <w:sz w:val="22"/>
                  <w:szCs w:val="22"/>
                </w:rPr>
                <w:t xml:space="preserve">“contrary to” statement(s)).  </w:t>
              </w:r>
            </w:ins>
          </w:p>
        </w:tc>
      </w:tr>
      <w:tr w:rsidR="00771300" w:rsidRPr="00771300" w:rsidTr="00DB5324">
        <w:trPr>
          <w:trHeight w:val="432"/>
          <w:ins w:id="1307" w:author="sjv1" w:date="2015-03-16T10:23:00Z"/>
        </w:trPr>
        <w:tc>
          <w:tcPr>
            <w:tcW w:w="2268" w:type="dxa"/>
            <w:shd w:val="clear" w:color="auto" w:fill="EEECE1" w:themeFill="background2"/>
            <w:vAlign w:val="center"/>
          </w:tcPr>
          <w:p w:rsidR="00771300" w:rsidRPr="00771300" w:rsidRDefault="00771300"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08" w:author="sjv1" w:date="2015-03-16T10:23:00Z"/>
                <w:rFonts w:cs="Arial"/>
                <w:color w:val="000000"/>
                <w:sz w:val="22"/>
                <w:szCs w:val="22"/>
              </w:rPr>
            </w:pPr>
            <w:ins w:id="1309" w:author="sjv1" w:date="2015-03-16T10:23:00Z">
              <w:r w:rsidRPr="00204C29">
                <w:rPr>
                  <w:rFonts w:cs="Arial"/>
                  <w:color w:val="000000"/>
                  <w:sz w:val="22"/>
                  <w:szCs w:val="22"/>
                </w:rPr>
                <w:t>Proposed citation(s)</w:t>
              </w:r>
            </w:ins>
          </w:p>
        </w:tc>
        <w:tc>
          <w:tcPr>
            <w:tcW w:w="7308" w:type="dxa"/>
            <w:shd w:val="clear" w:color="auto" w:fill="FFFFFF" w:themeFill="background1"/>
            <w:vAlign w:val="center"/>
          </w:tcPr>
          <w:p w:rsidR="00771300" w:rsidRPr="00771300" w:rsidRDefault="00CF06A6" w:rsidP="0077130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10" w:author="sjv1" w:date="2015-03-16T10:23:00Z"/>
                <w:rFonts w:cs="Arial"/>
                <w:color w:val="000000"/>
                <w:sz w:val="22"/>
                <w:szCs w:val="22"/>
              </w:rPr>
            </w:pPr>
            <w:ins w:id="1311" w:author="sjv1" w:date="2015-03-20T12:41:00Z">
              <w:r w:rsidRPr="00204C29">
                <w:rPr>
                  <w:rFonts w:cs="Arial"/>
                  <w:i/>
                  <w:color w:val="000000"/>
                  <w:sz w:val="22"/>
                  <w:szCs w:val="22"/>
                </w:rPr>
                <w:t>List the proposed apparent violation(s)</w:t>
              </w:r>
            </w:ins>
          </w:p>
        </w:tc>
      </w:tr>
    </w:tbl>
    <w:p w:rsidR="00D37B49" w:rsidRPr="0034102C" w:rsidRDefault="00D37B49"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D37B49" w:rsidRDefault="00D37B49"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12" w:author="btc1" w:date="2015-04-28T12:39:00Z"/>
          <w:rFonts w:ascii="Arial" w:hAnsi="Arial" w:cs="Arial"/>
          <w:color w:val="000000"/>
          <w:sz w:val="22"/>
          <w:szCs w:val="22"/>
        </w:rPr>
      </w:pPr>
    </w:p>
    <w:p w:rsidR="00727236" w:rsidRDefault="00727236"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13" w:author="btc1" w:date="2015-04-28T12:39:00Z"/>
          <w:rFonts w:ascii="Arial" w:hAnsi="Arial" w:cs="Arial"/>
          <w:color w:val="000000"/>
          <w:sz w:val="22"/>
          <w:szCs w:val="22"/>
        </w:rPr>
        <w:sectPr w:rsidR="00727236" w:rsidSect="00727236">
          <w:footerReference w:type="default" r:id="rId21"/>
          <w:pgSz w:w="12240" w:h="15840"/>
          <w:pgMar w:top="1440" w:right="1440" w:bottom="1440" w:left="1440" w:header="1440" w:footer="1440" w:gutter="0"/>
          <w:cols w:space="720"/>
          <w:noEndnote/>
          <w:docGrid w:linePitch="326"/>
        </w:sectPr>
      </w:pPr>
    </w:p>
    <w:p w:rsidR="00D37B49" w:rsidRPr="0034102C" w:rsidRDefault="00846EB1" w:rsidP="00400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color w:val="000000"/>
          <w:sz w:val="22"/>
          <w:szCs w:val="22"/>
        </w:rPr>
      </w:pPr>
      <w:r w:rsidRPr="0034102C">
        <w:rPr>
          <w:rFonts w:ascii="Arial" w:hAnsi="Arial" w:cs="Arial"/>
          <w:color w:val="000000"/>
          <w:sz w:val="22"/>
          <w:szCs w:val="22"/>
        </w:rPr>
        <w:lastRenderedPageBreak/>
        <w:t>Exhibit 3</w:t>
      </w:r>
    </w:p>
    <w:p w:rsidR="00D37B49" w:rsidRPr="0034102C" w:rsidRDefault="00D37B49"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D37B49" w:rsidRPr="00AD17FE" w:rsidRDefault="00AD17FE" w:rsidP="00400B7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color w:val="000000"/>
          <w:sz w:val="22"/>
          <w:szCs w:val="22"/>
          <w:u w:val="single"/>
        </w:rPr>
      </w:pPr>
      <w:r w:rsidRPr="00AD17FE">
        <w:rPr>
          <w:rFonts w:ascii="Arial" w:hAnsi="Arial" w:cs="Arial"/>
          <w:color w:val="000000"/>
          <w:sz w:val="22"/>
          <w:szCs w:val="22"/>
          <w:u w:val="single"/>
        </w:rPr>
        <w:t>PLANNING SERP WORKSHEET</w:t>
      </w:r>
    </w:p>
    <w:p w:rsidR="00CF434C" w:rsidRPr="0034102C" w:rsidRDefault="00CF434C"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EB288A" w:rsidRPr="0034102C" w:rsidRDefault="00EB288A"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D37B49" w:rsidRPr="0034102C" w:rsidRDefault="00D37B49" w:rsidP="00C141A4">
      <w:pPr>
        <w:numPr>
          <w:ilvl w:val="0"/>
          <w:numId w:val="12"/>
        </w:numPr>
        <w:ind w:left="0" w:firstLine="0"/>
        <w:rPr>
          <w:rFonts w:ascii="Arial" w:hAnsi="Arial" w:cs="Arial"/>
          <w:sz w:val="22"/>
          <w:szCs w:val="22"/>
        </w:rPr>
      </w:pPr>
      <w:r w:rsidRPr="0034102C">
        <w:rPr>
          <w:rFonts w:ascii="Arial" w:hAnsi="Arial" w:cs="Arial"/>
          <w:sz w:val="22"/>
          <w:szCs w:val="22"/>
        </w:rPr>
        <w:t xml:space="preserve">State the </w:t>
      </w:r>
      <w:ins w:id="1314" w:author="Vaughn, Stephen" w:date="2015-01-16T13:41:00Z">
        <w:r w:rsidR="007A1EA8">
          <w:rPr>
            <w:rFonts w:ascii="Arial" w:hAnsi="Arial" w:cs="Arial"/>
            <w:sz w:val="22"/>
            <w:szCs w:val="22"/>
          </w:rPr>
          <w:t>inspection finding</w:t>
        </w:r>
      </w:ins>
      <w:ins w:id="1315" w:author="sjv1" w:date="2015-01-20T07:47:00Z">
        <w:r w:rsidR="0074451D">
          <w:rPr>
            <w:rFonts w:ascii="Arial" w:hAnsi="Arial" w:cs="Arial"/>
            <w:sz w:val="22"/>
            <w:szCs w:val="22"/>
          </w:rPr>
          <w:t xml:space="preserve"> and associated degraded condition</w:t>
        </w:r>
      </w:ins>
      <w:r w:rsidRPr="0034102C">
        <w:rPr>
          <w:rFonts w:ascii="Arial" w:hAnsi="Arial" w:cs="Arial"/>
          <w:sz w:val="22"/>
          <w:szCs w:val="22"/>
        </w:rPr>
        <w:t>.</w:t>
      </w:r>
    </w:p>
    <w:p w:rsidR="00CF06A6" w:rsidRDefault="00CF06A6" w:rsidP="00C141A4">
      <w:pPr>
        <w:rPr>
          <w:rFonts w:ascii="Arial" w:hAnsi="Arial" w:cs="Arial"/>
          <w:sz w:val="22"/>
          <w:szCs w:val="22"/>
        </w:rPr>
      </w:pPr>
    </w:p>
    <w:p w:rsidR="00CF06A6" w:rsidRDefault="00CF06A6" w:rsidP="00C141A4">
      <w:pPr>
        <w:rPr>
          <w:rFonts w:ascii="Arial" w:hAnsi="Arial" w:cs="Arial"/>
          <w:sz w:val="22"/>
          <w:szCs w:val="22"/>
        </w:rPr>
      </w:pPr>
    </w:p>
    <w:p w:rsidR="00CF06A6" w:rsidRPr="0034102C" w:rsidRDefault="00CF06A6" w:rsidP="00C141A4">
      <w:pPr>
        <w:rPr>
          <w:rFonts w:ascii="Arial" w:hAnsi="Arial" w:cs="Arial"/>
          <w:sz w:val="22"/>
          <w:szCs w:val="22"/>
        </w:rPr>
      </w:pPr>
    </w:p>
    <w:p w:rsidR="00EB288A" w:rsidRPr="0034102C" w:rsidRDefault="00EB288A" w:rsidP="00C141A4">
      <w:pPr>
        <w:rPr>
          <w:rFonts w:ascii="Arial" w:hAnsi="Arial" w:cs="Arial"/>
          <w:sz w:val="22"/>
          <w:szCs w:val="22"/>
        </w:rPr>
      </w:pPr>
    </w:p>
    <w:p w:rsidR="00D37B49" w:rsidRPr="0034102C" w:rsidRDefault="00D37B49" w:rsidP="005829D0">
      <w:pPr>
        <w:numPr>
          <w:ilvl w:val="0"/>
          <w:numId w:val="12"/>
        </w:numPr>
        <w:rPr>
          <w:rFonts w:ascii="Arial" w:hAnsi="Arial" w:cs="Arial"/>
          <w:sz w:val="22"/>
          <w:szCs w:val="22"/>
        </w:rPr>
      </w:pPr>
      <w:r w:rsidRPr="0034102C">
        <w:rPr>
          <w:rFonts w:ascii="Arial" w:hAnsi="Arial" w:cs="Arial"/>
          <w:sz w:val="22"/>
          <w:szCs w:val="22"/>
        </w:rPr>
        <w:t>Describe the reason</w:t>
      </w:r>
      <w:ins w:id="1316" w:author="sjv1" w:date="2015-03-10T12:20:00Z">
        <w:r w:rsidR="00DA3EA4">
          <w:rPr>
            <w:rFonts w:ascii="Arial" w:hAnsi="Arial" w:cs="Arial"/>
            <w:sz w:val="22"/>
            <w:szCs w:val="22"/>
          </w:rPr>
          <w:t>(s)</w:t>
        </w:r>
      </w:ins>
      <w:r w:rsidRPr="0034102C">
        <w:rPr>
          <w:rFonts w:ascii="Arial" w:hAnsi="Arial" w:cs="Arial"/>
          <w:sz w:val="22"/>
          <w:szCs w:val="22"/>
        </w:rPr>
        <w:t xml:space="preserve"> the sponsor requests the finding to be reviewed by the Planning SERP.</w:t>
      </w:r>
    </w:p>
    <w:p w:rsidR="00D37B49" w:rsidRDefault="00D37B49" w:rsidP="00C141A4">
      <w:pPr>
        <w:rPr>
          <w:rFonts w:ascii="Arial" w:hAnsi="Arial" w:cs="Arial"/>
          <w:sz w:val="22"/>
          <w:szCs w:val="22"/>
        </w:rPr>
      </w:pPr>
    </w:p>
    <w:p w:rsidR="00CF06A6" w:rsidRPr="0034102C" w:rsidRDefault="00CF06A6" w:rsidP="00C141A4">
      <w:pPr>
        <w:rPr>
          <w:rFonts w:ascii="Arial" w:hAnsi="Arial" w:cs="Arial"/>
          <w:sz w:val="22"/>
          <w:szCs w:val="22"/>
        </w:rPr>
      </w:pPr>
    </w:p>
    <w:p w:rsidR="00EB288A" w:rsidRPr="0034102C" w:rsidRDefault="00EB288A" w:rsidP="00C141A4">
      <w:pPr>
        <w:rPr>
          <w:rFonts w:ascii="Arial" w:hAnsi="Arial" w:cs="Arial"/>
          <w:sz w:val="22"/>
          <w:szCs w:val="22"/>
        </w:rPr>
      </w:pPr>
    </w:p>
    <w:p w:rsidR="00CF434C" w:rsidRPr="0034102C" w:rsidRDefault="00CF434C" w:rsidP="00C141A4">
      <w:pPr>
        <w:rPr>
          <w:rFonts w:ascii="Arial" w:hAnsi="Arial" w:cs="Arial"/>
          <w:sz w:val="22"/>
          <w:szCs w:val="22"/>
        </w:rPr>
      </w:pPr>
    </w:p>
    <w:p w:rsidR="00D37B49" w:rsidRPr="0034102C" w:rsidRDefault="00D37B49" w:rsidP="005829D0">
      <w:pPr>
        <w:numPr>
          <w:ilvl w:val="0"/>
          <w:numId w:val="12"/>
        </w:numPr>
        <w:rPr>
          <w:rFonts w:ascii="Arial" w:hAnsi="Arial" w:cs="Arial"/>
          <w:sz w:val="22"/>
          <w:szCs w:val="22"/>
        </w:rPr>
      </w:pPr>
      <w:r w:rsidRPr="0034102C">
        <w:rPr>
          <w:rFonts w:ascii="Arial" w:hAnsi="Arial" w:cs="Arial"/>
          <w:sz w:val="22"/>
          <w:szCs w:val="22"/>
        </w:rPr>
        <w:t>State why more assessment time is needed beyond the 90 day timeliness goal, if applicable.</w:t>
      </w:r>
    </w:p>
    <w:p w:rsidR="00D37B49" w:rsidRDefault="00D37B49" w:rsidP="00C141A4">
      <w:pPr>
        <w:rPr>
          <w:rFonts w:ascii="Arial" w:hAnsi="Arial" w:cs="Arial"/>
          <w:sz w:val="22"/>
          <w:szCs w:val="22"/>
        </w:rPr>
      </w:pPr>
    </w:p>
    <w:p w:rsidR="00CF06A6" w:rsidRPr="0034102C" w:rsidRDefault="00CF06A6" w:rsidP="00C141A4">
      <w:pPr>
        <w:rPr>
          <w:rFonts w:ascii="Arial" w:hAnsi="Arial" w:cs="Arial"/>
          <w:sz w:val="22"/>
          <w:szCs w:val="22"/>
        </w:rPr>
      </w:pPr>
    </w:p>
    <w:p w:rsidR="00EB288A" w:rsidRPr="0034102C" w:rsidRDefault="00EB288A" w:rsidP="00C141A4">
      <w:pPr>
        <w:rPr>
          <w:rFonts w:ascii="Arial" w:hAnsi="Arial" w:cs="Arial"/>
          <w:sz w:val="22"/>
          <w:szCs w:val="22"/>
        </w:rPr>
      </w:pPr>
    </w:p>
    <w:p w:rsidR="00D37B49" w:rsidRPr="0034102C" w:rsidRDefault="00D37B49" w:rsidP="00C141A4">
      <w:pPr>
        <w:rPr>
          <w:rFonts w:ascii="Arial" w:hAnsi="Arial" w:cs="Arial"/>
          <w:sz w:val="22"/>
          <w:szCs w:val="22"/>
        </w:rPr>
      </w:pPr>
    </w:p>
    <w:p w:rsidR="00D37B49" w:rsidRPr="0034102C" w:rsidRDefault="00D37B49" w:rsidP="005829D0">
      <w:pPr>
        <w:numPr>
          <w:ilvl w:val="0"/>
          <w:numId w:val="12"/>
        </w:numPr>
        <w:rPr>
          <w:rFonts w:ascii="Arial" w:hAnsi="Arial" w:cs="Arial"/>
          <w:sz w:val="22"/>
          <w:szCs w:val="22"/>
        </w:rPr>
      </w:pPr>
      <w:r w:rsidRPr="0034102C">
        <w:rPr>
          <w:rFonts w:ascii="Arial" w:hAnsi="Arial" w:cs="Arial"/>
          <w:sz w:val="22"/>
          <w:szCs w:val="22"/>
        </w:rPr>
        <w:t xml:space="preserve">Describe the proposed scope of the assessment, identify the proposed methodology (e.g. </w:t>
      </w:r>
      <w:r w:rsidR="003045FB" w:rsidRPr="0034102C">
        <w:rPr>
          <w:rFonts w:ascii="Arial" w:hAnsi="Arial" w:cs="Arial"/>
          <w:sz w:val="22"/>
          <w:szCs w:val="22"/>
        </w:rPr>
        <w:t xml:space="preserve">Appendix M, </w:t>
      </w:r>
      <w:ins w:id="1317" w:author="Vaughn, Stephen" w:date="2015-01-16T13:43:00Z">
        <w:r w:rsidR="007A1EA8">
          <w:rPr>
            <w:rFonts w:ascii="Arial" w:hAnsi="Arial" w:cs="Arial"/>
            <w:sz w:val="22"/>
            <w:szCs w:val="22"/>
          </w:rPr>
          <w:t>engineering evaluation</w:t>
        </w:r>
      </w:ins>
      <w:r w:rsidRPr="0034102C">
        <w:rPr>
          <w:rFonts w:ascii="Arial" w:hAnsi="Arial" w:cs="Arial"/>
          <w:sz w:val="22"/>
          <w:szCs w:val="22"/>
        </w:rPr>
        <w:t xml:space="preserve">) and justify the level of </w:t>
      </w:r>
      <w:ins w:id="1318" w:author="Vaughn, Stephen" w:date="2015-01-16T13:43:00Z">
        <w:r w:rsidR="007A1EA8">
          <w:rPr>
            <w:rFonts w:ascii="Arial" w:hAnsi="Arial" w:cs="Arial"/>
            <w:sz w:val="22"/>
            <w:szCs w:val="22"/>
          </w:rPr>
          <w:t>effort</w:t>
        </w:r>
        <w:r w:rsidR="007A1EA8" w:rsidRPr="0034102C">
          <w:rPr>
            <w:rFonts w:ascii="Arial" w:hAnsi="Arial" w:cs="Arial"/>
            <w:sz w:val="22"/>
            <w:szCs w:val="22"/>
          </w:rPr>
          <w:t xml:space="preserve"> </w:t>
        </w:r>
      </w:ins>
      <w:r w:rsidRPr="0034102C">
        <w:rPr>
          <w:rFonts w:ascii="Arial" w:hAnsi="Arial" w:cs="Arial"/>
          <w:sz w:val="22"/>
          <w:szCs w:val="22"/>
        </w:rPr>
        <w:t>recommended for the preliminary assessment.</w:t>
      </w:r>
    </w:p>
    <w:p w:rsidR="00D37B49" w:rsidRDefault="00D37B49" w:rsidP="00C141A4">
      <w:pPr>
        <w:rPr>
          <w:rFonts w:ascii="Arial" w:hAnsi="Arial" w:cs="Arial"/>
          <w:sz w:val="22"/>
          <w:szCs w:val="22"/>
        </w:rPr>
      </w:pPr>
    </w:p>
    <w:p w:rsidR="00CF06A6" w:rsidRDefault="00CF06A6" w:rsidP="00C141A4">
      <w:pPr>
        <w:rPr>
          <w:rFonts w:ascii="Arial" w:hAnsi="Arial" w:cs="Arial"/>
          <w:sz w:val="22"/>
          <w:szCs w:val="22"/>
        </w:rPr>
      </w:pPr>
    </w:p>
    <w:p w:rsidR="00CF06A6" w:rsidRPr="0034102C" w:rsidRDefault="00CF06A6" w:rsidP="00C141A4">
      <w:pPr>
        <w:rPr>
          <w:rFonts w:ascii="Arial" w:hAnsi="Arial" w:cs="Arial"/>
          <w:sz w:val="22"/>
          <w:szCs w:val="22"/>
        </w:rPr>
      </w:pPr>
    </w:p>
    <w:p w:rsidR="00D37B49" w:rsidRPr="0034102C" w:rsidRDefault="00D37B49" w:rsidP="00C141A4">
      <w:pPr>
        <w:rPr>
          <w:rFonts w:ascii="Arial" w:hAnsi="Arial" w:cs="Arial"/>
          <w:sz w:val="22"/>
          <w:szCs w:val="22"/>
        </w:rPr>
      </w:pPr>
    </w:p>
    <w:p w:rsidR="00D37B49" w:rsidRPr="0034102C" w:rsidRDefault="00D37B49" w:rsidP="00C141A4">
      <w:pPr>
        <w:numPr>
          <w:ilvl w:val="0"/>
          <w:numId w:val="12"/>
        </w:numPr>
        <w:ind w:left="0" w:firstLine="0"/>
        <w:rPr>
          <w:rFonts w:ascii="Arial" w:hAnsi="Arial" w:cs="Arial"/>
          <w:sz w:val="22"/>
          <w:szCs w:val="22"/>
        </w:rPr>
      </w:pPr>
      <w:r w:rsidRPr="0034102C">
        <w:rPr>
          <w:rFonts w:ascii="Arial" w:hAnsi="Arial" w:cs="Arial"/>
          <w:sz w:val="22"/>
          <w:szCs w:val="22"/>
        </w:rPr>
        <w:t>Provide a recommended schedule for the completion of the assessment.</w:t>
      </w:r>
    </w:p>
    <w:p w:rsidR="00D37B49" w:rsidRPr="0034102C" w:rsidRDefault="00D37B49" w:rsidP="00C141A4">
      <w:pPr>
        <w:rPr>
          <w:rFonts w:ascii="Arial" w:hAnsi="Arial" w:cs="Arial"/>
          <w:sz w:val="22"/>
          <w:szCs w:val="22"/>
        </w:rPr>
      </w:pPr>
    </w:p>
    <w:p w:rsidR="00EB288A" w:rsidRDefault="00EB288A" w:rsidP="00C141A4">
      <w:pPr>
        <w:rPr>
          <w:rFonts w:ascii="Arial" w:hAnsi="Arial" w:cs="Arial"/>
          <w:sz w:val="22"/>
          <w:szCs w:val="22"/>
        </w:rPr>
      </w:pPr>
    </w:p>
    <w:p w:rsidR="00CF06A6" w:rsidRPr="0034102C" w:rsidRDefault="00CF06A6" w:rsidP="00C141A4">
      <w:pPr>
        <w:rPr>
          <w:rFonts w:ascii="Arial" w:hAnsi="Arial" w:cs="Arial"/>
          <w:sz w:val="22"/>
          <w:szCs w:val="22"/>
        </w:rPr>
      </w:pPr>
    </w:p>
    <w:p w:rsidR="00D37B49" w:rsidRPr="0034102C" w:rsidRDefault="00D37B49" w:rsidP="00C141A4">
      <w:pPr>
        <w:rPr>
          <w:rFonts w:ascii="Arial" w:hAnsi="Arial" w:cs="Arial"/>
          <w:sz w:val="22"/>
          <w:szCs w:val="22"/>
        </w:rPr>
      </w:pPr>
    </w:p>
    <w:p w:rsidR="00D37B49" w:rsidRPr="0034102C" w:rsidRDefault="00D37B49" w:rsidP="00C141A4">
      <w:pPr>
        <w:numPr>
          <w:ilvl w:val="0"/>
          <w:numId w:val="12"/>
        </w:numPr>
        <w:ind w:left="0" w:firstLine="0"/>
        <w:rPr>
          <w:rFonts w:ascii="Arial" w:hAnsi="Arial" w:cs="Arial"/>
          <w:sz w:val="22"/>
          <w:szCs w:val="22"/>
        </w:rPr>
      </w:pPr>
      <w:r w:rsidRPr="0034102C">
        <w:rPr>
          <w:rFonts w:ascii="Arial" w:hAnsi="Arial" w:cs="Arial"/>
          <w:sz w:val="22"/>
          <w:szCs w:val="22"/>
        </w:rPr>
        <w:t xml:space="preserve">Provide the recommended expertise </w:t>
      </w:r>
      <w:ins w:id="1319" w:author="Vaughn, Stephen" w:date="2015-01-16T13:43:00Z">
        <w:r w:rsidR="007A1EA8">
          <w:rPr>
            <w:rFonts w:ascii="Arial" w:hAnsi="Arial" w:cs="Arial"/>
            <w:sz w:val="22"/>
            <w:szCs w:val="22"/>
          </w:rPr>
          <w:t xml:space="preserve">needed </w:t>
        </w:r>
      </w:ins>
      <w:r w:rsidRPr="0034102C">
        <w:rPr>
          <w:rFonts w:ascii="Arial" w:hAnsi="Arial" w:cs="Arial"/>
          <w:sz w:val="22"/>
          <w:szCs w:val="22"/>
        </w:rPr>
        <w:t>to complete the assessment.</w:t>
      </w:r>
    </w:p>
    <w:p w:rsidR="00D37B49" w:rsidRPr="0034102C" w:rsidRDefault="00D37B49" w:rsidP="00387D8C">
      <w:pPr>
        <w:rPr>
          <w:rFonts w:ascii="Arial" w:hAnsi="Arial" w:cs="Arial"/>
          <w:sz w:val="22"/>
          <w:szCs w:val="22"/>
        </w:rPr>
      </w:pPr>
    </w:p>
    <w:p w:rsidR="00EB288A" w:rsidRDefault="00EB288A" w:rsidP="00C141A4">
      <w:pPr>
        <w:rPr>
          <w:rFonts w:ascii="Arial" w:hAnsi="Arial" w:cs="Arial"/>
          <w:sz w:val="22"/>
          <w:szCs w:val="22"/>
        </w:rPr>
      </w:pPr>
    </w:p>
    <w:p w:rsidR="00CF06A6" w:rsidRDefault="00CF06A6" w:rsidP="00C141A4">
      <w:pPr>
        <w:rPr>
          <w:rFonts w:ascii="Arial" w:hAnsi="Arial" w:cs="Arial"/>
          <w:sz w:val="22"/>
          <w:szCs w:val="22"/>
        </w:rPr>
      </w:pPr>
    </w:p>
    <w:p w:rsidR="00CF06A6" w:rsidRPr="0034102C" w:rsidRDefault="00CF06A6" w:rsidP="00C141A4">
      <w:pPr>
        <w:rPr>
          <w:rFonts w:ascii="Arial" w:hAnsi="Arial" w:cs="Arial"/>
          <w:sz w:val="22"/>
          <w:szCs w:val="22"/>
        </w:rPr>
      </w:pPr>
    </w:p>
    <w:p w:rsidR="00D37B49" w:rsidRPr="0034102C" w:rsidRDefault="00D37B49" w:rsidP="005829D0">
      <w:pPr>
        <w:numPr>
          <w:ilvl w:val="0"/>
          <w:numId w:val="12"/>
        </w:numPr>
        <w:rPr>
          <w:rFonts w:ascii="Arial" w:hAnsi="Arial" w:cs="Arial"/>
          <w:sz w:val="22"/>
          <w:szCs w:val="22"/>
        </w:rPr>
      </w:pPr>
      <w:r w:rsidRPr="0034102C">
        <w:rPr>
          <w:rFonts w:ascii="Arial" w:hAnsi="Arial" w:cs="Arial"/>
          <w:sz w:val="22"/>
          <w:szCs w:val="22"/>
        </w:rPr>
        <w:t xml:space="preserve">Provide additional comments for SERP consideration </w:t>
      </w:r>
      <w:ins w:id="1320" w:author="sjv1" w:date="2015-01-20T07:46:00Z">
        <w:r w:rsidR="00533BBC">
          <w:rPr>
            <w:rFonts w:ascii="Arial" w:hAnsi="Arial" w:cs="Arial"/>
            <w:sz w:val="22"/>
            <w:szCs w:val="22"/>
          </w:rPr>
          <w:t xml:space="preserve">(e.g., </w:t>
        </w:r>
      </w:ins>
      <w:r w:rsidRPr="0034102C">
        <w:rPr>
          <w:rFonts w:ascii="Arial" w:hAnsi="Arial" w:cs="Arial"/>
          <w:sz w:val="22"/>
          <w:szCs w:val="22"/>
        </w:rPr>
        <w:t xml:space="preserve">known conservatisms, </w:t>
      </w:r>
      <w:ins w:id="1321" w:author="sjv1" w:date="2015-01-20T07:46:00Z">
        <w:r w:rsidR="00533BBC">
          <w:rPr>
            <w:rFonts w:ascii="Arial" w:hAnsi="Arial" w:cs="Arial"/>
            <w:sz w:val="22"/>
            <w:szCs w:val="22"/>
          </w:rPr>
          <w:t xml:space="preserve">significant </w:t>
        </w:r>
      </w:ins>
      <w:r w:rsidRPr="0034102C">
        <w:rPr>
          <w:rFonts w:ascii="Arial" w:hAnsi="Arial" w:cs="Arial"/>
          <w:sz w:val="22"/>
          <w:szCs w:val="22"/>
        </w:rPr>
        <w:t>uncertaint</w:t>
      </w:r>
      <w:ins w:id="1322" w:author="sjv1" w:date="2015-01-20T07:46:00Z">
        <w:r w:rsidR="00533BBC">
          <w:rPr>
            <w:rFonts w:ascii="Arial" w:hAnsi="Arial" w:cs="Arial"/>
            <w:sz w:val="22"/>
            <w:szCs w:val="22"/>
          </w:rPr>
          <w:t>ies</w:t>
        </w:r>
      </w:ins>
      <w:r w:rsidRPr="0034102C">
        <w:rPr>
          <w:rFonts w:ascii="Arial" w:hAnsi="Arial" w:cs="Arial"/>
          <w:sz w:val="22"/>
          <w:szCs w:val="22"/>
        </w:rPr>
        <w:t xml:space="preserve">, </w:t>
      </w:r>
      <w:proofErr w:type="gramStart"/>
      <w:r w:rsidRPr="0034102C">
        <w:rPr>
          <w:rFonts w:ascii="Arial" w:hAnsi="Arial" w:cs="Arial"/>
          <w:sz w:val="22"/>
          <w:szCs w:val="22"/>
        </w:rPr>
        <w:t>influential</w:t>
      </w:r>
      <w:proofErr w:type="gramEnd"/>
      <w:r w:rsidRPr="0034102C">
        <w:rPr>
          <w:rFonts w:ascii="Arial" w:hAnsi="Arial" w:cs="Arial"/>
          <w:sz w:val="22"/>
          <w:szCs w:val="22"/>
        </w:rPr>
        <w:t xml:space="preserve"> assumptions</w:t>
      </w:r>
      <w:ins w:id="1323" w:author="sjv1" w:date="2015-01-20T07:46:00Z">
        <w:r w:rsidR="00533BBC">
          <w:rPr>
            <w:rFonts w:ascii="Arial" w:hAnsi="Arial" w:cs="Arial"/>
            <w:sz w:val="22"/>
            <w:szCs w:val="22"/>
          </w:rPr>
          <w:t>.)</w:t>
        </w:r>
      </w:ins>
      <w:r w:rsidRPr="0034102C">
        <w:rPr>
          <w:rFonts w:ascii="Arial" w:hAnsi="Arial" w:cs="Arial"/>
          <w:sz w:val="22"/>
          <w:szCs w:val="22"/>
        </w:rPr>
        <w:t>.</w:t>
      </w:r>
    </w:p>
    <w:p w:rsidR="00D37B49" w:rsidRPr="0034102C" w:rsidRDefault="00D37B49" w:rsidP="00C141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sectPr w:rsidR="00D37B49" w:rsidRPr="0034102C" w:rsidSect="00147EDB">
          <w:footerReference w:type="even" r:id="rId22"/>
          <w:footerReference w:type="default" r:id="rId23"/>
          <w:type w:val="nextColumn"/>
          <w:pgSz w:w="12240" w:h="15840"/>
          <w:pgMar w:top="1440" w:right="1440" w:bottom="1440" w:left="1440" w:header="1440" w:footer="1440" w:gutter="0"/>
          <w:pgNumType w:start="1"/>
          <w:cols w:space="720"/>
          <w:noEndnote/>
          <w:docGrid w:linePitch="326"/>
        </w:sectPr>
      </w:pPr>
    </w:p>
    <w:p w:rsidR="00D37B49" w:rsidRPr="0034102C" w:rsidRDefault="00D37B49" w:rsidP="00C141A4">
      <w:pPr>
        <w:widowControl/>
        <w:tabs>
          <w:tab w:val="center" w:pos="6480"/>
          <w:tab w:val="left" w:pos="6840"/>
        </w:tabs>
        <w:rPr>
          <w:rFonts w:ascii="Arial" w:hAnsi="Arial" w:cs="Arial"/>
          <w:color w:val="000000"/>
          <w:sz w:val="22"/>
          <w:szCs w:val="22"/>
        </w:rPr>
      </w:pPr>
      <w:r w:rsidRPr="0034102C">
        <w:rPr>
          <w:rFonts w:ascii="Arial" w:hAnsi="Arial" w:cs="Arial"/>
          <w:color w:val="000000"/>
          <w:sz w:val="22"/>
          <w:szCs w:val="22"/>
        </w:rPr>
        <w:lastRenderedPageBreak/>
        <w:tab/>
        <w:t>ATTACHMENT 1</w:t>
      </w:r>
    </w:p>
    <w:p w:rsidR="00D37B49" w:rsidRPr="0034102C" w:rsidRDefault="00D61328" w:rsidP="00C141A4">
      <w:pPr>
        <w:widowControl/>
        <w:tabs>
          <w:tab w:val="center" w:pos="6480"/>
          <w:tab w:val="left" w:pos="6840"/>
        </w:tabs>
        <w:rPr>
          <w:rFonts w:ascii="Arial" w:hAnsi="Arial" w:cs="Arial"/>
          <w:color w:val="000000"/>
          <w:sz w:val="22"/>
          <w:szCs w:val="22"/>
        </w:rPr>
      </w:pPr>
      <w:r>
        <w:rPr>
          <w:rFonts w:ascii="Arial" w:hAnsi="Arial" w:cs="Arial"/>
          <w:color w:val="000000"/>
          <w:sz w:val="22"/>
          <w:szCs w:val="22"/>
        </w:rPr>
        <w:tab/>
        <w:t>Revision History for</w:t>
      </w:r>
      <w:r w:rsidR="00D37B49" w:rsidRPr="0034102C">
        <w:rPr>
          <w:rFonts w:ascii="Arial" w:hAnsi="Arial" w:cs="Arial"/>
          <w:color w:val="000000"/>
          <w:sz w:val="22"/>
          <w:szCs w:val="22"/>
        </w:rPr>
        <w:t xml:space="preserve"> MC 0609.01</w:t>
      </w:r>
    </w:p>
    <w:p w:rsidR="00D37B49" w:rsidRPr="0034102C" w:rsidRDefault="00D37B49"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p>
    <w:tbl>
      <w:tblPr>
        <w:tblW w:w="13220" w:type="dxa"/>
        <w:tblInd w:w="120" w:type="dxa"/>
        <w:tblLayout w:type="fixed"/>
        <w:tblCellMar>
          <w:left w:w="120" w:type="dxa"/>
          <w:right w:w="120" w:type="dxa"/>
        </w:tblCellMar>
        <w:tblLook w:val="0000" w:firstRow="0" w:lastRow="0" w:firstColumn="0" w:lastColumn="0" w:noHBand="0" w:noVBand="0"/>
      </w:tblPr>
      <w:tblGrid>
        <w:gridCol w:w="1620"/>
        <w:gridCol w:w="1710"/>
        <w:gridCol w:w="5310"/>
        <w:gridCol w:w="1800"/>
        <w:gridCol w:w="2780"/>
      </w:tblGrid>
      <w:tr w:rsidR="00D61328" w:rsidRPr="0034102C" w:rsidTr="00CF4C0B">
        <w:trPr>
          <w:tblHeader/>
        </w:trPr>
        <w:tc>
          <w:tcPr>
            <w:tcW w:w="1620" w:type="dxa"/>
            <w:tcBorders>
              <w:top w:val="single" w:sz="7" w:space="0" w:color="000000"/>
              <w:left w:val="single" w:sz="7" w:space="0" w:color="000000"/>
              <w:bottom w:val="single" w:sz="7" w:space="0" w:color="000000"/>
              <w:right w:val="single" w:sz="7" w:space="0" w:color="000000"/>
            </w:tcBorders>
          </w:tcPr>
          <w:p w:rsidR="00D61328" w:rsidRPr="0034102C" w:rsidRDefault="00D61328" w:rsidP="00D6132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r w:rsidRPr="0034102C">
              <w:rPr>
                <w:rFonts w:ascii="Arial" w:hAnsi="Arial" w:cs="Arial"/>
                <w:color w:val="000000"/>
                <w:sz w:val="22"/>
                <w:szCs w:val="22"/>
              </w:rPr>
              <w:t>Commitment Tracking Number</w:t>
            </w:r>
          </w:p>
        </w:tc>
        <w:tc>
          <w:tcPr>
            <w:tcW w:w="1710" w:type="dxa"/>
            <w:tcBorders>
              <w:top w:val="single" w:sz="7" w:space="0" w:color="000000"/>
              <w:left w:val="single" w:sz="7" w:space="0" w:color="000000"/>
              <w:bottom w:val="single" w:sz="7" w:space="0" w:color="000000"/>
              <w:right w:val="single" w:sz="7" w:space="0" w:color="000000"/>
            </w:tcBorders>
          </w:tcPr>
          <w:p w:rsidR="000F1033" w:rsidRDefault="00D61328" w:rsidP="00D6132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color w:val="000000"/>
                <w:sz w:val="22"/>
                <w:szCs w:val="22"/>
              </w:rPr>
            </w:pPr>
            <w:r>
              <w:rPr>
                <w:rFonts w:ascii="Arial" w:hAnsi="Arial" w:cs="Arial"/>
                <w:color w:val="000000"/>
                <w:sz w:val="22"/>
                <w:szCs w:val="22"/>
              </w:rPr>
              <w:t xml:space="preserve">Accession Number </w:t>
            </w:r>
          </w:p>
          <w:p w:rsidR="00D61328" w:rsidRPr="0034102C" w:rsidRDefault="00D61328" w:rsidP="00D6132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color w:val="000000"/>
                <w:sz w:val="22"/>
                <w:szCs w:val="22"/>
              </w:rPr>
            </w:pPr>
            <w:r w:rsidRPr="0034102C">
              <w:rPr>
                <w:rFonts w:ascii="Arial" w:hAnsi="Arial" w:cs="Arial"/>
                <w:color w:val="000000"/>
                <w:sz w:val="22"/>
                <w:szCs w:val="22"/>
              </w:rPr>
              <w:t>Issue Date</w:t>
            </w:r>
            <w:r>
              <w:rPr>
                <w:rFonts w:ascii="Arial" w:hAnsi="Arial" w:cs="Arial"/>
                <w:color w:val="000000"/>
                <w:sz w:val="22"/>
                <w:szCs w:val="22"/>
              </w:rPr>
              <w:t xml:space="preserve"> Change Notice</w:t>
            </w:r>
          </w:p>
        </w:tc>
        <w:tc>
          <w:tcPr>
            <w:tcW w:w="5310" w:type="dxa"/>
            <w:tcBorders>
              <w:top w:val="single" w:sz="7" w:space="0" w:color="000000"/>
              <w:left w:val="single" w:sz="7" w:space="0" w:color="000000"/>
              <w:bottom w:val="single" w:sz="7" w:space="0" w:color="000000"/>
              <w:right w:val="single" w:sz="7" w:space="0" w:color="000000"/>
            </w:tcBorders>
          </w:tcPr>
          <w:p w:rsidR="00D61328" w:rsidRPr="0034102C" w:rsidRDefault="00D61328" w:rsidP="00D6132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color w:val="000000"/>
                <w:sz w:val="22"/>
                <w:szCs w:val="22"/>
              </w:rPr>
            </w:pPr>
            <w:r w:rsidRPr="0034102C">
              <w:rPr>
                <w:rFonts w:ascii="Arial" w:hAnsi="Arial" w:cs="Arial"/>
                <w:color w:val="000000"/>
                <w:sz w:val="22"/>
                <w:szCs w:val="22"/>
              </w:rPr>
              <w:t>Description of Change</w:t>
            </w:r>
          </w:p>
          <w:p w:rsidR="00D61328" w:rsidRPr="0034102C" w:rsidRDefault="00D61328" w:rsidP="00D6132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color w:val="000000"/>
                <w:sz w:val="22"/>
                <w:szCs w:val="22"/>
              </w:rPr>
            </w:pPr>
          </w:p>
          <w:p w:rsidR="00D61328" w:rsidRPr="0034102C" w:rsidRDefault="00D61328" w:rsidP="00D6132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color w:val="000000"/>
                <w:sz w:val="22"/>
                <w:szCs w:val="22"/>
              </w:rPr>
            </w:pPr>
          </w:p>
        </w:tc>
        <w:tc>
          <w:tcPr>
            <w:tcW w:w="1800" w:type="dxa"/>
            <w:tcBorders>
              <w:top w:val="single" w:sz="7" w:space="0" w:color="000000"/>
              <w:left w:val="single" w:sz="7" w:space="0" w:color="000000"/>
              <w:bottom w:val="single" w:sz="7" w:space="0" w:color="000000"/>
              <w:right w:val="single" w:sz="7" w:space="0" w:color="000000"/>
            </w:tcBorders>
          </w:tcPr>
          <w:p w:rsidR="00D61328" w:rsidRPr="0034102C" w:rsidRDefault="00D61328" w:rsidP="00D6132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r>
              <w:rPr>
                <w:rFonts w:ascii="Arial" w:hAnsi="Arial" w:cs="Arial"/>
                <w:color w:val="000000"/>
                <w:sz w:val="22"/>
                <w:szCs w:val="22"/>
              </w:rPr>
              <w:t xml:space="preserve">Description of </w:t>
            </w:r>
            <w:r w:rsidRPr="0034102C">
              <w:rPr>
                <w:rFonts w:ascii="Arial" w:hAnsi="Arial" w:cs="Arial"/>
                <w:color w:val="000000"/>
                <w:sz w:val="22"/>
                <w:szCs w:val="22"/>
              </w:rPr>
              <w:t xml:space="preserve">Training </w:t>
            </w:r>
            <w:r>
              <w:rPr>
                <w:rFonts w:ascii="Arial" w:hAnsi="Arial" w:cs="Arial"/>
                <w:color w:val="000000"/>
                <w:sz w:val="22"/>
                <w:szCs w:val="22"/>
              </w:rPr>
              <w:t xml:space="preserve">Required and </w:t>
            </w:r>
            <w:r w:rsidRPr="0034102C">
              <w:rPr>
                <w:rFonts w:ascii="Arial" w:hAnsi="Arial" w:cs="Arial"/>
                <w:color w:val="000000"/>
                <w:sz w:val="22"/>
                <w:szCs w:val="22"/>
              </w:rPr>
              <w:t>Completion Date</w:t>
            </w:r>
          </w:p>
        </w:tc>
        <w:tc>
          <w:tcPr>
            <w:tcW w:w="2780" w:type="dxa"/>
            <w:tcBorders>
              <w:top w:val="single" w:sz="7" w:space="0" w:color="000000"/>
              <w:left w:val="single" w:sz="7" w:space="0" w:color="000000"/>
              <w:bottom w:val="single" w:sz="7" w:space="0" w:color="000000"/>
              <w:right w:val="single" w:sz="7" w:space="0" w:color="000000"/>
            </w:tcBorders>
          </w:tcPr>
          <w:p w:rsidR="00D61328" w:rsidRPr="0034102C" w:rsidRDefault="00D61328" w:rsidP="00D6132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r w:rsidRPr="0034102C">
              <w:rPr>
                <w:rFonts w:ascii="Arial" w:hAnsi="Arial" w:cs="Arial"/>
                <w:color w:val="000000"/>
                <w:sz w:val="22"/>
                <w:szCs w:val="22"/>
              </w:rPr>
              <w:t>Comment</w:t>
            </w:r>
            <w:r>
              <w:rPr>
                <w:rFonts w:ascii="Arial" w:hAnsi="Arial" w:cs="Arial"/>
                <w:color w:val="000000"/>
                <w:sz w:val="22"/>
                <w:szCs w:val="22"/>
              </w:rPr>
              <w:t xml:space="preserve"> and Feedback</w:t>
            </w:r>
            <w:r w:rsidRPr="0034102C">
              <w:rPr>
                <w:rFonts w:ascii="Arial" w:hAnsi="Arial" w:cs="Arial"/>
                <w:color w:val="000000"/>
                <w:sz w:val="22"/>
                <w:szCs w:val="22"/>
              </w:rPr>
              <w:t xml:space="preserve"> Resolution Accession Number</w:t>
            </w:r>
            <w:r>
              <w:rPr>
                <w:rFonts w:ascii="Arial" w:hAnsi="Arial" w:cs="Arial"/>
                <w:color w:val="000000"/>
                <w:sz w:val="22"/>
                <w:szCs w:val="22"/>
              </w:rPr>
              <w:t xml:space="preserve"> (Pre-Decisional, Non-Public)</w:t>
            </w:r>
          </w:p>
        </w:tc>
      </w:tr>
      <w:tr w:rsidR="00D61328" w:rsidRPr="0034102C" w:rsidTr="00CF4C0B">
        <w:tc>
          <w:tcPr>
            <w:tcW w:w="1620" w:type="dxa"/>
            <w:tcBorders>
              <w:top w:val="single" w:sz="7" w:space="0" w:color="000000"/>
              <w:left w:val="single" w:sz="7" w:space="0" w:color="000000"/>
              <w:bottom w:val="single" w:sz="7" w:space="0" w:color="000000"/>
              <w:right w:val="single" w:sz="7" w:space="0" w:color="000000"/>
            </w:tcBorders>
          </w:tcPr>
          <w:p w:rsidR="00D61328" w:rsidRPr="0034102C" w:rsidRDefault="00D61328" w:rsidP="00C141A4">
            <w:pPr>
              <w:widowControl/>
              <w:tabs>
                <w:tab w:val="center" w:pos="690"/>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r w:rsidRPr="0034102C">
              <w:rPr>
                <w:rFonts w:ascii="Arial" w:hAnsi="Arial" w:cs="Arial"/>
                <w:color w:val="000000"/>
                <w:sz w:val="22"/>
                <w:szCs w:val="22"/>
              </w:rPr>
              <w:tab/>
              <w:t>N/A</w:t>
            </w:r>
          </w:p>
        </w:tc>
        <w:tc>
          <w:tcPr>
            <w:tcW w:w="1710" w:type="dxa"/>
            <w:tcBorders>
              <w:top w:val="single" w:sz="7" w:space="0" w:color="000000"/>
              <w:left w:val="single" w:sz="7" w:space="0" w:color="000000"/>
              <w:bottom w:val="single" w:sz="7" w:space="0" w:color="000000"/>
              <w:right w:val="single" w:sz="7" w:space="0" w:color="000000"/>
            </w:tcBorders>
          </w:tcPr>
          <w:p w:rsidR="00D61328" w:rsidRPr="0034102C" w:rsidRDefault="00D61328"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r w:rsidRPr="0034102C">
              <w:rPr>
                <w:rFonts w:ascii="Arial" w:hAnsi="Arial" w:cs="Arial"/>
                <w:color w:val="000000"/>
                <w:sz w:val="22"/>
                <w:szCs w:val="22"/>
              </w:rPr>
              <w:t>10/13/2006</w:t>
            </w:r>
          </w:p>
        </w:tc>
        <w:tc>
          <w:tcPr>
            <w:tcW w:w="5310" w:type="dxa"/>
            <w:tcBorders>
              <w:top w:val="single" w:sz="7" w:space="0" w:color="000000"/>
              <w:left w:val="single" w:sz="7" w:space="0" w:color="000000"/>
              <w:bottom w:val="single" w:sz="7" w:space="0" w:color="000000"/>
              <w:right w:val="single" w:sz="7" w:space="0" w:color="000000"/>
            </w:tcBorders>
          </w:tcPr>
          <w:p w:rsidR="00D61328" w:rsidRPr="0034102C" w:rsidRDefault="00D61328"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r w:rsidRPr="0034102C">
              <w:rPr>
                <w:rFonts w:ascii="Arial" w:hAnsi="Arial" w:cs="Arial"/>
                <w:color w:val="000000"/>
                <w:sz w:val="22"/>
                <w:szCs w:val="22"/>
              </w:rPr>
              <w:t>Revision history reviewed for the last four years</w:t>
            </w:r>
          </w:p>
        </w:tc>
        <w:tc>
          <w:tcPr>
            <w:tcW w:w="1800" w:type="dxa"/>
            <w:tcBorders>
              <w:top w:val="single" w:sz="7" w:space="0" w:color="000000"/>
              <w:left w:val="single" w:sz="7" w:space="0" w:color="000000"/>
              <w:bottom w:val="single" w:sz="7" w:space="0" w:color="000000"/>
              <w:right w:val="single" w:sz="7" w:space="0" w:color="000000"/>
            </w:tcBorders>
          </w:tcPr>
          <w:p w:rsidR="00D61328" w:rsidRPr="0034102C" w:rsidRDefault="00D61328"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r w:rsidRPr="0034102C">
              <w:rPr>
                <w:rFonts w:ascii="Arial" w:hAnsi="Arial" w:cs="Arial"/>
                <w:color w:val="000000"/>
                <w:sz w:val="22"/>
                <w:szCs w:val="22"/>
              </w:rPr>
              <w:t>N/A</w:t>
            </w:r>
          </w:p>
        </w:tc>
        <w:tc>
          <w:tcPr>
            <w:tcW w:w="2780" w:type="dxa"/>
            <w:tcBorders>
              <w:top w:val="single" w:sz="7" w:space="0" w:color="000000"/>
              <w:left w:val="single" w:sz="7" w:space="0" w:color="000000"/>
              <w:bottom w:val="single" w:sz="7" w:space="0" w:color="000000"/>
              <w:right w:val="single" w:sz="7" w:space="0" w:color="000000"/>
            </w:tcBorders>
          </w:tcPr>
          <w:p w:rsidR="00D61328" w:rsidRPr="0034102C" w:rsidRDefault="00D61328"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r w:rsidRPr="0034102C">
              <w:rPr>
                <w:rFonts w:ascii="Arial" w:hAnsi="Arial" w:cs="Arial"/>
                <w:color w:val="000000"/>
                <w:sz w:val="22"/>
                <w:szCs w:val="22"/>
              </w:rPr>
              <w:t>N/A</w:t>
            </w:r>
          </w:p>
        </w:tc>
      </w:tr>
      <w:tr w:rsidR="00D61328" w:rsidRPr="0034102C" w:rsidTr="00CF4C0B">
        <w:tc>
          <w:tcPr>
            <w:tcW w:w="1620" w:type="dxa"/>
            <w:tcBorders>
              <w:top w:val="single" w:sz="7" w:space="0" w:color="000000"/>
              <w:left w:val="single" w:sz="7" w:space="0" w:color="000000"/>
              <w:bottom w:val="single" w:sz="7" w:space="0" w:color="000000"/>
              <w:right w:val="single" w:sz="7" w:space="0" w:color="000000"/>
            </w:tcBorders>
          </w:tcPr>
          <w:p w:rsidR="00D61328" w:rsidRPr="0034102C" w:rsidRDefault="00D61328" w:rsidP="00C141A4">
            <w:pPr>
              <w:widowControl/>
              <w:tabs>
                <w:tab w:val="center" w:pos="690"/>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r w:rsidRPr="0034102C">
              <w:rPr>
                <w:rFonts w:ascii="Arial" w:hAnsi="Arial" w:cs="Arial"/>
                <w:color w:val="000000"/>
                <w:sz w:val="22"/>
                <w:szCs w:val="22"/>
              </w:rPr>
              <w:tab/>
              <w:t>N/A</w:t>
            </w:r>
          </w:p>
        </w:tc>
        <w:tc>
          <w:tcPr>
            <w:tcW w:w="1710" w:type="dxa"/>
            <w:tcBorders>
              <w:top w:val="single" w:sz="7" w:space="0" w:color="000000"/>
              <w:left w:val="single" w:sz="7" w:space="0" w:color="000000"/>
              <w:bottom w:val="single" w:sz="7" w:space="0" w:color="000000"/>
              <w:right w:val="single" w:sz="7" w:space="0" w:color="000000"/>
            </w:tcBorders>
          </w:tcPr>
          <w:p w:rsidR="00D61328" w:rsidRPr="0034102C" w:rsidRDefault="00D61328"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r w:rsidRPr="0034102C">
              <w:rPr>
                <w:rFonts w:ascii="Arial" w:hAnsi="Arial" w:cs="Arial"/>
                <w:color w:val="000000"/>
                <w:sz w:val="22"/>
                <w:szCs w:val="22"/>
              </w:rPr>
              <w:t xml:space="preserve">04/21/2000 </w:t>
            </w:r>
          </w:p>
          <w:p w:rsidR="00D61328" w:rsidRPr="0034102C" w:rsidRDefault="00D61328"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r w:rsidRPr="0034102C">
              <w:rPr>
                <w:rFonts w:ascii="Arial" w:hAnsi="Arial" w:cs="Arial"/>
                <w:color w:val="000000"/>
                <w:sz w:val="22"/>
                <w:szCs w:val="22"/>
              </w:rPr>
              <w:t>CN 00-007</w:t>
            </w:r>
          </w:p>
        </w:tc>
        <w:tc>
          <w:tcPr>
            <w:tcW w:w="5310" w:type="dxa"/>
            <w:tcBorders>
              <w:top w:val="single" w:sz="7" w:space="0" w:color="000000"/>
              <w:left w:val="single" w:sz="7" w:space="0" w:color="000000"/>
              <w:bottom w:val="single" w:sz="7" w:space="0" w:color="000000"/>
              <w:right w:val="single" w:sz="7" w:space="0" w:color="000000"/>
            </w:tcBorders>
          </w:tcPr>
          <w:p w:rsidR="00D61328" w:rsidRPr="0034102C" w:rsidRDefault="00D61328"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r w:rsidRPr="0034102C">
              <w:rPr>
                <w:rFonts w:ascii="Arial" w:hAnsi="Arial" w:cs="Arial"/>
                <w:color w:val="000000"/>
                <w:sz w:val="22"/>
                <w:szCs w:val="22"/>
              </w:rPr>
              <w:t>This manual chapter supports the New Reactor Oversight Program for significant determination of findings.  The significance determination process detailed in the manual chapter is designed to characterize the significance of inspection findings for the NRC licensee performance assessment process using risk insights, as appropriate.</w:t>
            </w:r>
          </w:p>
        </w:tc>
        <w:tc>
          <w:tcPr>
            <w:tcW w:w="1800" w:type="dxa"/>
            <w:tcBorders>
              <w:top w:val="single" w:sz="7" w:space="0" w:color="000000"/>
              <w:left w:val="single" w:sz="7" w:space="0" w:color="000000"/>
              <w:bottom w:val="single" w:sz="7" w:space="0" w:color="000000"/>
              <w:right w:val="single" w:sz="7" w:space="0" w:color="000000"/>
            </w:tcBorders>
          </w:tcPr>
          <w:p w:rsidR="00D61328" w:rsidRPr="0034102C" w:rsidRDefault="00D61328"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r w:rsidRPr="0034102C">
              <w:rPr>
                <w:rFonts w:ascii="Arial" w:hAnsi="Arial" w:cs="Arial"/>
                <w:color w:val="000000"/>
                <w:sz w:val="22"/>
                <w:szCs w:val="22"/>
              </w:rPr>
              <w:t>N/A</w:t>
            </w:r>
          </w:p>
        </w:tc>
        <w:tc>
          <w:tcPr>
            <w:tcW w:w="2780" w:type="dxa"/>
            <w:tcBorders>
              <w:top w:val="single" w:sz="7" w:space="0" w:color="000000"/>
              <w:left w:val="single" w:sz="7" w:space="0" w:color="000000"/>
              <w:bottom w:val="single" w:sz="7" w:space="0" w:color="000000"/>
              <w:right w:val="single" w:sz="7" w:space="0" w:color="000000"/>
            </w:tcBorders>
          </w:tcPr>
          <w:p w:rsidR="00D61328" w:rsidRPr="0034102C" w:rsidRDefault="00D61328"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r w:rsidRPr="0034102C">
              <w:rPr>
                <w:rFonts w:ascii="Arial" w:hAnsi="Arial" w:cs="Arial"/>
                <w:color w:val="000000"/>
                <w:sz w:val="22"/>
                <w:szCs w:val="22"/>
              </w:rPr>
              <w:t>N/A</w:t>
            </w:r>
          </w:p>
        </w:tc>
      </w:tr>
      <w:tr w:rsidR="00D61328" w:rsidRPr="0034102C" w:rsidTr="00CF4C0B">
        <w:tc>
          <w:tcPr>
            <w:tcW w:w="1620" w:type="dxa"/>
            <w:tcBorders>
              <w:top w:val="single" w:sz="7" w:space="0" w:color="000000"/>
              <w:left w:val="single" w:sz="7" w:space="0" w:color="000000"/>
              <w:bottom w:val="single" w:sz="7" w:space="0" w:color="000000"/>
              <w:right w:val="single" w:sz="7" w:space="0" w:color="000000"/>
            </w:tcBorders>
          </w:tcPr>
          <w:p w:rsidR="00D61328" w:rsidRPr="0034102C" w:rsidRDefault="00D61328" w:rsidP="00C141A4">
            <w:pPr>
              <w:widowControl/>
              <w:tabs>
                <w:tab w:val="center" w:pos="690"/>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r w:rsidRPr="0034102C">
              <w:rPr>
                <w:rFonts w:ascii="Arial" w:hAnsi="Arial" w:cs="Arial"/>
                <w:color w:val="000000"/>
                <w:sz w:val="22"/>
                <w:szCs w:val="22"/>
              </w:rPr>
              <w:tab/>
              <w:t>N/A</w:t>
            </w:r>
          </w:p>
        </w:tc>
        <w:tc>
          <w:tcPr>
            <w:tcW w:w="1710" w:type="dxa"/>
            <w:tcBorders>
              <w:top w:val="single" w:sz="7" w:space="0" w:color="000000"/>
              <w:left w:val="single" w:sz="7" w:space="0" w:color="000000"/>
              <w:bottom w:val="single" w:sz="7" w:space="0" w:color="000000"/>
              <w:right w:val="single" w:sz="7" w:space="0" w:color="000000"/>
            </w:tcBorders>
          </w:tcPr>
          <w:p w:rsidR="00D61328" w:rsidRPr="0034102C" w:rsidRDefault="00D61328"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r w:rsidRPr="0034102C">
              <w:rPr>
                <w:rFonts w:ascii="Arial" w:hAnsi="Arial" w:cs="Arial"/>
                <w:color w:val="000000"/>
                <w:sz w:val="22"/>
                <w:szCs w:val="22"/>
              </w:rPr>
              <w:t>04/30/2002</w:t>
            </w:r>
          </w:p>
          <w:p w:rsidR="00D61328" w:rsidRPr="0034102C" w:rsidRDefault="00D61328"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r w:rsidRPr="0034102C">
              <w:rPr>
                <w:rFonts w:ascii="Arial" w:hAnsi="Arial" w:cs="Arial"/>
                <w:color w:val="000000"/>
                <w:sz w:val="22"/>
                <w:szCs w:val="22"/>
              </w:rPr>
              <w:t>CN 02-022</w:t>
            </w:r>
          </w:p>
        </w:tc>
        <w:tc>
          <w:tcPr>
            <w:tcW w:w="5310" w:type="dxa"/>
            <w:tcBorders>
              <w:top w:val="single" w:sz="7" w:space="0" w:color="000000"/>
              <w:left w:val="single" w:sz="7" w:space="0" w:color="000000"/>
              <w:bottom w:val="single" w:sz="7" w:space="0" w:color="000000"/>
              <w:right w:val="single" w:sz="7" w:space="0" w:color="000000"/>
            </w:tcBorders>
          </w:tcPr>
          <w:p w:rsidR="00D61328" w:rsidRPr="0034102C" w:rsidRDefault="00D61328"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r w:rsidRPr="0034102C">
              <w:rPr>
                <w:rFonts w:ascii="Arial" w:hAnsi="Arial" w:cs="Arial"/>
                <w:color w:val="000000"/>
                <w:sz w:val="22"/>
                <w:szCs w:val="22"/>
              </w:rPr>
              <w:t xml:space="preserve">0609.01 </w:t>
            </w:r>
            <w:proofErr w:type="gramStart"/>
            <w:r w:rsidRPr="0034102C">
              <w:rPr>
                <w:rFonts w:ascii="Arial" w:hAnsi="Arial" w:cs="Arial"/>
                <w:color w:val="000000"/>
                <w:sz w:val="22"/>
                <w:szCs w:val="22"/>
              </w:rPr>
              <w:t>has</w:t>
            </w:r>
            <w:proofErr w:type="gramEnd"/>
            <w:r w:rsidRPr="0034102C">
              <w:rPr>
                <w:rFonts w:ascii="Arial" w:hAnsi="Arial" w:cs="Arial"/>
                <w:color w:val="000000"/>
                <w:sz w:val="22"/>
                <w:szCs w:val="22"/>
              </w:rPr>
              <w:t xml:space="preserve"> been revised to include comments and recommendations provided by the Regions, OIG, and OE.  Guidelines for SERP membership and assignments of SERP member responsibilities are provided in Section 2.  Guidelines for conducting post Regulatory Conference Caucus appear in Section 3.</w:t>
            </w:r>
          </w:p>
        </w:tc>
        <w:tc>
          <w:tcPr>
            <w:tcW w:w="1800" w:type="dxa"/>
            <w:tcBorders>
              <w:top w:val="single" w:sz="7" w:space="0" w:color="000000"/>
              <w:left w:val="single" w:sz="7" w:space="0" w:color="000000"/>
              <w:bottom w:val="single" w:sz="7" w:space="0" w:color="000000"/>
              <w:right w:val="single" w:sz="7" w:space="0" w:color="000000"/>
            </w:tcBorders>
          </w:tcPr>
          <w:p w:rsidR="00D61328" w:rsidRPr="0034102C" w:rsidRDefault="00D61328"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r w:rsidRPr="0034102C">
              <w:rPr>
                <w:rFonts w:ascii="Arial" w:hAnsi="Arial" w:cs="Arial"/>
                <w:color w:val="000000"/>
                <w:sz w:val="22"/>
                <w:szCs w:val="22"/>
              </w:rPr>
              <w:t>N/A</w:t>
            </w:r>
          </w:p>
        </w:tc>
        <w:tc>
          <w:tcPr>
            <w:tcW w:w="2780" w:type="dxa"/>
            <w:tcBorders>
              <w:top w:val="single" w:sz="7" w:space="0" w:color="000000"/>
              <w:left w:val="single" w:sz="7" w:space="0" w:color="000000"/>
              <w:bottom w:val="single" w:sz="7" w:space="0" w:color="000000"/>
              <w:right w:val="single" w:sz="7" w:space="0" w:color="000000"/>
            </w:tcBorders>
          </w:tcPr>
          <w:p w:rsidR="00D61328" w:rsidRPr="0034102C" w:rsidRDefault="00D61328"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r w:rsidRPr="0034102C">
              <w:rPr>
                <w:rFonts w:ascii="Arial" w:hAnsi="Arial" w:cs="Arial"/>
                <w:color w:val="000000"/>
                <w:sz w:val="22"/>
                <w:szCs w:val="22"/>
              </w:rPr>
              <w:t>N/A</w:t>
            </w:r>
          </w:p>
        </w:tc>
      </w:tr>
      <w:tr w:rsidR="00D61328" w:rsidRPr="0034102C" w:rsidTr="00CF4C0B">
        <w:tc>
          <w:tcPr>
            <w:tcW w:w="1620" w:type="dxa"/>
            <w:tcBorders>
              <w:top w:val="single" w:sz="7" w:space="0" w:color="000000"/>
              <w:left w:val="single" w:sz="7" w:space="0" w:color="000000"/>
              <w:bottom w:val="single" w:sz="7" w:space="0" w:color="000000"/>
              <w:right w:val="single" w:sz="7" w:space="0" w:color="000000"/>
            </w:tcBorders>
          </w:tcPr>
          <w:p w:rsidR="00D61328" w:rsidRPr="0034102C" w:rsidRDefault="00D61328" w:rsidP="00C141A4">
            <w:pPr>
              <w:widowControl/>
              <w:tabs>
                <w:tab w:val="center" w:pos="690"/>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r w:rsidRPr="0034102C">
              <w:rPr>
                <w:rFonts w:ascii="Arial" w:hAnsi="Arial" w:cs="Arial"/>
                <w:color w:val="000000"/>
                <w:sz w:val="22"/>
                <w:szCs w:val="22"/>
              </w:rPr>
              <w:tab/>
              <w:t>N/A</w:t>
            </w:r>
          </w:p>
        </w:tc>
        <w:tc>
          <w:tcPr>
            <w:tcW w:w="1710" w:type="dxa"/>
            <w:tcBorders>
              <w:top w:val="single" w:sz="7" w:space="0" w:color="000000"/>
              <w:left w:val="single" w:sz="7" w:space="0" w:color="000000"/>
              <w:bottom w:val="single" w:sz="7" w:space="0" w:color="000000"/>
              <w:right w:val="single" w:sz="7" w:space="0" w:color="000000"/>
            </w:tcBorders>
          </w:tcPr>
          <w:p w:rsidR="00D61328" w:rsidRPr="0034102C" w:rsidRDefault="00D61328"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r w:rsidRPr="0034102C">
              <w:rPr>
                <w:rFonts w:ascii="Arial" w:hAnsi="Arial" w:cs="Arial"/>
                <w:color w:val="000000"/>
                <w:sz w:val="22"/>
                <w:szCs w:val="22"/>
              </w:rPr>
              <w:t xml:space="preserve">06/24/2003 </w:t>
            </w:r>
          </w:p>
          <w:p w:rsidR="00D61328" w:rsidRPr="0034102C" w:rsidRDefault="00D61328"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r w:rsidRPr="0034102C">
              <w:rPr>
                <w:rFonts w:ascii="Arial" w:hAnsi="Arial" w:cs="Arial"/>
                <w:color w:val="000000"/>
                <w:sz w:val="22"/>
                <w:szCs w:val="22"/>
              </w:rPr>
              <w:t>CN 03-021</w:t>
            </w:r>
          </w:p>
        </w:tc>
        <w:tc>
          <w:tcPr>
            <w:tcW w:w="5310" w:type="dxa"/>
            <w:tcBorders>
              <w:top w:val="single" w:sz="7" w:space="0" w:color="000000"/>
              <w:left w:val="single" w:sz="7" w:space="0" w:color="000000"/>
              <w:bottom w:val="single" w:sz="7" w:space="0" w:color="000000"/>
              <w:right w:val="single" w:sz="7" w:space="0" w:color="000000"/>
            </w:tcBorders>
          </w:tcPr>
          <w:p w:rsidR="00D61328" w:rsidRPr="0034102C" w:rsidRDefault="00D61328"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r w:rsidRPr="0034102C">
              <w:rPr>
                <w:rFonts w:ascii="Arial" w:hAnsi="Arial" w:cs="Arial"/>
                <w:color w:val="000000"/>
                <w:sz w:val="22"/>
                <w:szCs w:val="22"/>
              </w:rPr>
              <w:t>This revision added a requirement that WEB site references be verified and updated.  Also, the word “report” in the choice letter was deleted, and the sentence clarified to mean supporting information for the finding.  As originally stated, “report” could be interpreted to mean inspection report.</w:t>
            </w:r>
          </w:p>
        </w:tc>
        <w:tc>
          <w:tcPr>
            <w:tcW w:w="1800" w:type="dxa"/>
            <w:tcBorders>
              <w:top w:val="single" w:sz="7" w:space="0" w:color="000000"/>
              <w:left w:val="single" w:sz="7" w:space="0" w:color="000000"/>
              <w:bottom w:val="single" w:sz="7" w:space="0" w:color="000000"/>
              <w:right w:val="single" w:sz="7" w:space="0" w:color="000000"/>
            </w:tcBorders>
          </w:tcPr>
          <w:p w:rsidR="00D61328" w:rsidRPr="0034102C" w:rsidRDefault="00D61328"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r w:rsidRPr="0034102C">
              <w:rPr>
                <w:rFonts w:ascii="Arial" w:hAnsi="Arial" w:cs="Arial"/>
                <w:color w:val="000000"/>
                <w:sz w:val="22"/>
                <w:szCs w:val="22"/>
              </w:rPr>
              <w:t>N/A</w:t>
            </w:r>
          </w:p>
        </w:tc>
        <w:tc>
          <w:tcPr>
            <w:tcW w:w="2780" w:type="dxa"/>
            <w:tcBorders>
              <w:top w:val="single" w:sz="7" w:space="0" w:color="000000"/>
              <w:left w:val="single" w:sz="7" w:space="0" w:color="000000"/>
              <w:bottom w:val="single" w:sz="7" w:space="0" w:color="000000"/>
              <w:right w:val="single" w:sz="7" w:space="0" w:color="000000"/>
            </w:tcBorders>
          </w:tcPr>
          <w:p w:rsidR="00D61328" w:rsidRPr="0034102C" w:rsidRDefault="00D61328"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r w:rsidRPr="0034102C">
              <w:rPr>
                <w:rFonts w:ascii="Arial" w:hAnsi="Arial" w:cs="Arial"/>
                <w:color w:val="000000"/>
                <w:sz w:val="22"/>
                <w:szCs w:val="22"/>
              </w:rPr>
              <w:t>N/A</w:t>
            </w:r>
          </w:p>
        </w:tc>
      </w:tr>
    </w:tbl>
    <w:p w:rsidR="00727236" w:rsidRPr="00727236" w:rsidRDefault="00727236">
      <w:pPr>
        <w:rPr>
          <w:rFonts w:ascii="Arial" w:hAnsi="Arial" w:cs="Arial"/>
          <w:sz w:val="22"/>
          <w:szCs w:val="22"/>
        </w:rPr>
        <w:sectPr w:rsidR="00727236" w:rsidRPr="00727236" w:rsidSect="00147EDB">
          <w:footerReference w:type="even" r:id="rId24"/>
          <w:footerReference w:type="default" r:id="rId25"/>
          <w:type w:val="nextColumn"/>
          <w:pgSz w:w="15840" w:h="12240" w:orient="landscape"/>
          <w:pgMar w:top="1440" w:right="1440" w:bottom="1440" w:left="1440" w:header="1440" w:footer="1440" w:gutter="0"/>
          <w:pgNumType w:start="1"/>
          <w:cols w:space="720"/>
          <w:noEndnote/>
          <w:docGrid w:linePitch="326"/>
        </w:sectPr>
      </w:pPr>
    </w:p>
    <w:p w:rsidR="00727236" w:rsidRPr="00CF4C0B" w:rsidRDefault="00727236">
      <w:pPr>
        <w:rPr>
          <w:rFonts w:ascii="Arial" w:hAnsi="Arial" w:cs="Arial"/>
          <w:sz w:val="22"/>
          <w:szCs w:val="22"/>
        </w:rPr>
      </w:pPr>
    </w:p>
    <w:tbl>
      <w:tblPr>
        <w:tblW w:w="13220" w:type="dxa"/>
        <w:tblInd w:w="120" w:type="dxa"/>
        <w:tblLayout w:type="fixed"/>
        <w:tblCellMar>
          <w:left w:w="120" w:type="dxa"/>
          <w:right w:w="120" w:type="dxa"/>
        </w:tblCellMar>
        <w:tblLook w:val="0000" w:firstRow="0" w:lastRow="0" w:firstColumn="0" w:lastColumn="0" w:noHBand="0" w:noVBand="0"/>
      </w:tblPr>
      <w:tblGrid>
        <w:gridCol w:w="1620"/>
        <w:gridCol w:w="1710"/>
        <w:gridCol w:w="5310"/>
        <w:gridCol w:w="1800"/>
        <w:gridCol w:w="2780"/>
      </w:tblGrid>
      <w:tr w:rsidR="00CF4C0B" w:rsidRPr="0034102C" w:rsidTr="00CF4C0B">
        <w:tc>
          <w:tcPr>
            <w:tcW w:w="1620" w:type="dxa"/>
            <w:tcBorders>
              <w:top w:val="single" w:sz="7" w:space="0" w:color="000000"/>
              <w:left w:val="single" w:sz="7" w:space="0" w:color="000000"/>
              <w:bottom w:val="single" w:sz="7" w:space="0" w:color="000000"/>
              <w:right w:val="single" w:sz="7" w:space="0" w:color="000000"/>
            </w:tcBorders>
          </w:tcPr>
          <w:p w:rsidR="00CF4C0B" w:rsidRPr="0034102C" w:rsidRDefault="00CF4C0B"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r w:rsidRPr="0034102C">
              <w:rPr>
                <w:rFonts w:ascii="Arial" w:hAnsi="Arial" w:cs="Arial"/>
                <w:color w:val="000000"/>
                <w:sz w:val="22"/>
                <w:szCs w:val="22"/>
              </w:rPr>
              <w:t>Commitment Tracking Number</w:t>
            </w:r>
          </w:p>
        </w:tc>
        <w:tc>
          <w:tcPr>
            <w:tcW w:w="1710" w:type="dxa"/>
            <w:tcBorders>
              <w:top w:val="single" w:sz="7" w:space="0" w:color="000000"/>
              <w:left w:val="single" w:sz="7" w:space="0" w:color="000000"/>
              <w:bottom w:val="single" w:sz="7" w:space="0" w:color="000000"/>
              <w:right w:val="single" w:sz="7" w:space="0" w:color="000000"/>
            </w:tcBorders>
          </w:tcPr>
          <w:p w:rsidR="00CF4C0B" w:rsidRDefault="00CF4C0B" w:rsidP="00A04BE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color w:val="000000"/>
                <w:sz w:val="22"/>
                <w:szCs w:val="22"/>
              </w:rPr>
            </w:pPr>
            <w:r>
              <w:rPr>
                <w:rFonts w:ascii="Arial" w:hAnsi="Arial" w:cs="Arial"/>
                <w:color w:val="000000"/>
                <w:sz w:val="22"/>
                <w:szCs w:val="22"/>
              </w:rPr>
              <w:t xml:space="preserve">Accession Number </w:t>
            </w:r>
          </w:p>
          <w:p w:rsidR="00CF4C0B" w:rsidRPr="0034102C" w:rsidRDefault="00CF4C0B" w:rsidP="00CF4C0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color w:val="000000"/>
                <w:sz w:val="22"/>
                <w:szCs w:val="22"/>
              </w:rPr>
            </w:pPr>
            <w:r w:rsidRPr="0034102C">
              <w:rPr>
                <w:rFonts w:ascii="Arial" w:hAnsi="Arial" w:cs="Arial"/>
                <w:color w:val="000000"/>
                <w:sz w:val="22"/>
                <w:szCs w:val="22"/>
              </w:rPr>
              <w:t>Issue Date</w:t>
            </w:r>
            <w:r>
              <w:rPr>
                <w:rFonts w:ascii="Arial" w:hAnsi="Arial" w:cs="Arial"/>
                <w:color w:val="000000"/>
                <w:sz w:val="22"/>
                <w:szCs w:val="22"/>
              </w:rPr>
              <w:t xml:space="preserve"> Change Notice</w:t>
            </w:r>
          </w:p>
        </w:tc>
        <w:tc>
          <w:tcPr>
            <w:tcW w:w="5310" w:type="dxa"/>
            <w:tcBorders>
              <w:top w:val="single" w:sz="7" w:space="0" w:color="000000"/>
              <w:left w:val="single" w:sz="7" w:space="0" w:color="000000"/>
              <w:bottom w:val="single" w:sz="7" w:space="0" w:color="000000"/>
              <w:right w:val="single" w:sz="7" w:space="0" w:color="000000"/>
            </w:tcBorders>
          </w:tcPr>
          <w:p w:rsidR="00CF4C0B" w:rsidRPr="0034102C" w:rsidRDefault="00CF4C0B" w:rsidP="00A04BE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color w:val="000000"/>
                <w:sz w:val="22"/>
                <w:szCs w:val="22"/>
              </w:rPr>
            </w:pPr>
            <w:r w:rsidRPr="0034102C">
              <w:rPr>
                <w:rFonts w:ascii="Arial" w:hAnsi="Arial" w:cs="Arial"/>
                <w:color w:val="000000"/>
                <w:sz w:val="22"/>
                <w:szCs w:val="22"/>
              </w:rPr>
              <w:t>Description of Change</w:t>
            </w:r>
          </w:p>
          <w:p w:rsidR="00CF4C0B" w:rsidRPr="0034102C" w:rsidRDefault="00CF4C0B" w:rsidP="00A04BE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color w:val="000000"/>
                <w:sz w:val="22"/>
                <w:szCs w:val="22"/>
              </w:rPr>
            </w:pPr>
          </w:p>
          <w:p w:rsidR="00CF4C0B" w:rsidRPr="0034102C" w:rsidRDefault="00CF4C0B"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p>
        </w:tc>
        <w:tc>
          <w:tcPr>
            <w:tcW w:w="1800" w:type="dxa"/>
            <w:tcBorders>
              <w:top w:val="single" w:sz="7" w:space="0" w:color="000000"/>
              <w:left w:val="single" w:sz="7" w:space="0" w:color="000000"/>
              <w:bottom w:val="single" w:sz="7" w:space="0" w:color="000000"/>
              <w:right w:val="single" w:sz="7" w:space="0" w:color="000000"/>
            </w:tcBorders>
          </w:tcPr>
          <w:p w:rsidR="00CF4C0B" w:rsidRPr="0034102C" w:rsidRDefault="00CF4C0B"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r>
              <w:rPr>
                <w:rFonts w:ascii="Arial" w:hAnsi="Arial" w:cs="Arial"/>
                <w:color w:val="000000"/>
                <w:sz w:val="22"/>
                <w:szCs w:val="22"/>
              </w:rPr>
              <w:t xml:space="preserve">Description of </w:t>
            </w:r>
            <w:r w:rsidRPr="0034102C">
              <w:rPr>
                <w:rFonts w:ascii="Arial" w:hAnsi="Arial" w:cs="Arial"/>
                <w:color w:val="000000"/>
                <w:sz w:val="22"/>
                <w:szCs w:val="22"/>
              </w:rPr>
              <w:t xml:space="preserve">Training </w:t>
            </w:r>
            <w:r>
              <w:rPr>
                <w:rFonts w:ascii="Arial" w:hAnsi="Arial" w:cs="Arial"/>
                <w:color w:val="000000"/>
                <w:sz w:val="22"/>
                <w:szCs w:val="22"/>
              </w:rPr>
              <w:t xml:space="preserve">Required and </w:t>
            </w:r>
            <w:r w:rsidRPr="0034102C">
              <w:rPr>
                <w:rFonts w:ascii="Arial" w:hAnsi="Arial" w:cs="Arial"/>
                <w:color w:val="000000"/>
                <w:sz w:val="22"/>
                <w:szCs w:val="22"/>
              </w:rPr>
              <w:t>Completion Date</w:t>
            </w:r>
          </w:p>
        </w:tc>
        <w:tc>
          <w:tcPr>
            <w:tcW w:w="2780" w:type="dxa"/>
            <w:tcBorders>
              <w:top w:val="single" w:sz="7" w:space="0" w:color="000000"/>
              <w:left w:val="single" w:sz="7" w:space="0" w:color="000000"/>
              <w:bottom w:val="single" w:sz="7" w:space="0" w:color="000000"/>
              <w:right w:val="single" w:sz="7" w:space="0" w:color="000000"/>
            </w:tcBorders>
          </w:tcPr>
          <w:p w:rsidR="00CF4C0B" w:rsidRPr="0034102C" w:rsidRDefault="00CF4C0B"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r w:rsidRPr="0034102C">
              <w:rPr>
                <w:rFonts w:ascii="Arial" w:hAnsi="Arial" w:cs="Arial"/>
                <w:color w:val="000000"/>
                <w:sz w:val="22"/>
                <w:szCs w:val="22"/>
              </w:rPr>
              <w:t>Comment</w:t>
            </w:r>
            <w:r>
              <w:rPr>
                <w:rFonts w:ascii="Arial" w:hAnsi="Arial" w:cs="Arial"/>
                <w:color w:val="000000"/>
                <w:sz w:val="22"/>
                <w:szCs w:val="22"/>
              </w:rPr>
              <w:t xml:space="preserve"> and Feedback</w:t>
            </w:r>
            <w:r w:rsidRPr="0034102C">
              <w:rPr>
                <w:rFonts w:ascii="Arial" w:hAnsi="Arial" w:cs="Arial"/>
                <w:color w:val="000000"/>
                <w:sz w:val="22"/>
                <w:szCs w:val="22"/>
              </w:rPr>
              <w:t xml:space="preserve"> Resolution Accession Number</w:t>
            </w:r>
            <w:r>
              <w:rPr>
                <w:rFonts w:ascii="Arial" w:hAnsi="Arial" w:cs="Arial"/>
                <w:color w:val="000000"/>
                <w:sz w:val="22"/>
                <w:szCs w:val="22"/>
              </w:rPr>
              <w:t xml:space="preserve"> (Pre-Decisional, Non-Public)</w:t>
            </w:r>
          </w:p>
        </w:tc>
      </w:tr>
      <w:tr w:rsidR="00CF4C0B" w:rsidRPr="0034102C" w:rsidTr="00CF4C0B">
        <w:tc>
          <w:tcPr>
            <w:tcW w:w="1620" w:type="dxa"/>
            <w:tcBorders>
              <w:top w:val="single" w:sz="7" w:space="0" w:color="000000"/>
              <w:left w:val="single" w:sz="7" w:space="0" w:color="000000"/>
              <w:bottom w:val="single" w:sz="7" w:space="0" w:color="000000"/>
              <w:right w:val="single" w:sz="7" w:space="0" w:color="000000"/>
            </w:tcBorders>
          </w:tcPr>
          <w:p w:rsidR="00CF4C0B" w:rsidRPr="0034102C" w:rsidRDefault="00CF4C0B"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r w:rsidRPr="0034102C">
              <w:rPr>
                <w:rFonts w:ascii="Arial" w:hAnsi="Arial" w:cs="Arial"/>
                <w:color w:val="000000"/>
                <w:sz w:val="22"/>
                <w:szCs w:val="22"/>
              </w:rPr>
              <w:tab/>
              <w:t>C1</w:t>
            </w:r>
          </w:p>
          <w:p w:rsidR="00CF4C0B" w:rsidRPr="0034102C" w:rsidRDefault="00CF4C0B"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p>
        </w:tc>
        <w:tc>
          <w:tcPr>
            <w:tcW w:w="1710" w:type="dxa"/>
            <w:tcBorders>
              <w:top w:val="single" w:sz="7" w:space="0" w:color="000000"/>
              <w:left w:val="single" w:sz="7" w:space="0" w:color="000000"/>
              <w:bottom w:val="single" w:sz="7" w:space="0" w:color="000000"/>
              <w:right w:val="single" w:sz="7" w:space="0" w:color="000000"/>
            </w:tcBorders>
          </w:tcPr>
          <w:p w:rsidR="00CF4C0B" w:rsidRPr="0034102C" w:rsidRDefault="00CF4C0B"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r w:rsidRPr="0034102C">
              <w:rPr>
                <w:rFonts w:ascii="Arial" w:hAnsi="Arial" w:cs="Arial"/>
                <w:color w:val="000000"/>
                <w:sz w:val="22"/>
                <w:szCs w:val="22"/>
              </w:rPr>
              <w:t>11/22/05</w:t>
            </w:r>
          </w:p>
          <w:p w:rsidR="00CF4C0B" w:rsidRPr="0034102C" w:rsidRDefault="00CF4C0B"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r w:rsidRPr="0034102C">
              <w:rPr>
                <w:rFonts w:ascii="Arial" w:hAnsi="Arial" w:cs="Arial"/>
                <w:color w:val="000000"/>
                <w:sz w:val="22"/>
                <w:szCs w:val="22"/>
              </w:rPr>
              <w:t>CN 05-030</w:t>
            </w:r>
          </w:p>
        </w:tc>
        <w:tc>
          <w:tcPr>
            <w:tcW w:w="5310" w:type="dxa"/>
            <w:tcBorders>
              <w:top w:val="single" w:sz="7" w:space="0" w:color="000000"/>
              <w:left w:val="single" w:sz="7" w:space="0" w:color="000000"/>
              <w:bottom w:val="single" w:sz="7" w:space="0" w:color="000000"/>
              <w:right w:val="single" w:sz="7" w:space="0" w:color="000000"/>
            </w:tcBorders>
          </w:tcPr>
          <w:p w:rsidR="00CF4C0B" w:rsidRPr="0034102C" w:rsidRDefault="00CF4C0B" w:rsidP="00CF4C0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r w:rsidRPr="0034102C">
              <w:rPr>
                <w:rFonts w:ascii="Arial" w:hAnsi="Arial" w:cs="Arial"/>
                <w:color w:val="000000"/>
                <w:sz w:val="22"/>
                <w:szCs w:val="22"/>
              </w:rPr>
              <w:t>0609.01has been revised to reflect a concerted effort to provide guidance which will help meet the Commission’s guidance on the timeliness for finalizing the significant determination of inspection findings.  The revision considers the regional comments on the proposed guidance on how to meet the timeliness goal.  The document reflects the introduction of the Planning SERP as described in IMC 0609 where new guidance on the Planning SERP is detailed.  It also allows per Section 2 of the document, that a SERP be re-designated as a Planning SERP and to follow guidance in Section 08.05 of IMC 0609 if the SERP determines that further information and/or analysis is necessary before a finding can be evaluated.  A Planning SERP worksheet was added as Exhibit 5.</w:t>
            </w:r>
          </w:p>
        </w:tc>
        <w:tc>
          <w:tcPr>
            <w:tcW w:w="1800" w:type="dxa"/>
            <w:tcBorders>
              <w:top w:val="single" w:sz="7" w:space="0" w:color="000000"/>
              <w:left w:val="single" w:sz="7" w:space="0" w:color="000000"/>
              <w:bottom w:val="single" w:sz="7" w:space="0" w:color="000000"/>
              <w:right w:val="single" w:sz="7" w:space="0" w:color="000000"/>
            </w:tcBorders>
          </w:tcPr>
          <w:p w:rsidR="00CF4C0B" w:rsidRPr="0034102C" w:rsidRDefault="00CF4C0B"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r w:rsidRPr="0034102C">
              <w:rPr>
                <w:rFonts w:ascii="Arial" w:hAnsi="Arial" w:cs="Arial"/>
                <w:color w:val="000000"/>
                <w:sz w:val="22"/>
                <w:szCs w:val="22"/>
              </w:rPr>
              <w:t>N/A</w:t>
            </w:r>
          </w:p>
        </w:tc>
        <w:tc>
          <w:tcPr>
            <w:tcW w:w="2780" w:type="dxa"/>
            <w:tcBorders>
              <w:top w:val="single" w:sz="7" w:space="0" w:color="000000"/>
              <w:left w:val="single" w:sz="7" w:space="0" w:color="000000"/>
              <w:bottom w:val="single" w:sz="7" w:space="0" w:color="000000"/>
              <w:right w:val="single" w:sz="7" w:space="0" w:color="000000"/>
            </w:tcBorders>
          </w:tcPr>
          <w:p w:rsidR="00CF4C0B" w:rsidRPr="0034102C" w:rsidRDefault="00CF4C0B"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r w:rsidRPr="0034102C">
              <w:rPr>
                <w:rFonts w:ascii="Arial" w:hAnsi="Arial" w:cs="Arial"/>
                <w:color w:val="000000"/>
                <w:sz w:val="22"/>
                <w:szCs w:val="22"/>
              </w:rPr>
              <w:t>N/A</w:t>
            </w:r>
          </w:p>
        </w:tc>
      </w:tr>
      <w:tr w:rsidR="00CF4C0B" w:rsidRPr="0034102C" w:rsidTr="00065848">
        <w:trPr>
          <w:trHeight w:val="1513"/>
        </w:trPr>
        <w:tc>
          <w:tcPr>
            <w:tcW w:w="1620" w:type="dxa"/>
            <w:tcBorders>
              <w:top w:val="single" w:sz="7" w:space="0" w:color="000000"/>
              <w:left w:val="single" w:sz="7" w:space="0" w:color="000000"/>
              <w:bottom w:val="single" w:sz="7" w:space="0" w:color="000000"/>
              <w:right w:val="single" w:sz="7" w:space="0" w:color="000000"/>
            </w:tcBorders>
          </w:tcPr>
          <w:p w:rsidR="00CF4C0B" w:rsidRPr="0034102C" w:rsidRDefault="00CF4C0B" w:rsidP="00C141A4">
            <w:pPr>
              <w:widowControl/>
              <w:tabs>
                <w:tab w:val="center" w:pos="690"/>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r w:rsidRPr="0034102C">
              <w:rPr>
                <w:rFonts w:ascii="Arial" w:hAnsi="Arial" w:cs="Arial"/>
                <w:color w:val="000000"/>
                <w:sz w:val="22"/>
                <w:szCs w:val="22"/>
              </w:rPr>
              <w:tab/>
              <w:t>N/A</w:t>
            </w:r>
          </w:p>
          <w:p w:rsidR="00CF4C0B" w:rsidRPr="0034102C" w:rsidRDefault="00CF4C0B" w:rsidP="00C141A4">
            <w:pPr>
              <w:widowControl/>
              <w:tabs>
                <w:tab w:val="right" w:pos="1380"/>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r w:rsidRPr="0034102C">
              <w:rPr>
                <w:rFonts w:ascii="Arial" w:hAnsi="Arial" w:cs="Arial"/>
                <w:color w:val="000000"/>
                <w:sz w:val="22"/>
                <w:szCs w:val="22"/>
              </w:rPr>
              <w:tab/>
            </w:r>
          </w:p>
        </w:tc>
        <w:tc>
          <w:tcPr>
            <w:tcW w:w="1710" w:type="dxa"/>
            <w:tcBorders>
              <w:top w:val="single" w:sz="7" w:space="0" w:color="000000"/>
              <w:left w:val="single" w:sz="7" w:space="0" w:color="000000"/>
              <w:bottom w:val="single" w:sz="7" w:space="0" w:color="000000"/>
              <w:right w:val="single" w:sz="7" w:space="0" w:color="000000"/>
            </w:tcBorders>
          </w:tcPr>
          <w:p w:rsidR="00CF4C0B" w:rsidRPr="0034102C" w:rsidRDefault="00CF4C0B"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r w:rsidRPr="0034102C">
              <w:rPr>
                <w:rFonts w:ascii="Arial" w:hAnsi="Arial" w:cs="Arial"/>
                <w:color w:val="000000"/>
                <w:sz w:val="22"/>
                <w:szCs w:val="22"/>
              </w:rPr>
              <w:t>01/10/08</w:t>
            </w:r>
          </w:p>
          <w:p w:rsidR="00CF4C0B" w:rsidRPr="0034102C" w:rsidRDefault="00CF4C0B"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r w:rsidRPr="0034102C">
              <w:rPr>
                <w:rFonts w:ascii="Arial" w:hAnsi="Arial" w:cs="Arial"/>
                <w:color w:val="000000"/>
                <w:sz w:val="22"/>
                <w:szCs w:val="22"/>
              </w:rPr>
              <w:t>CN 08-002</w:t>
            </w:r>
          </w:p>
          <w:p w:rsidR="00CF4C0B" w:rsidRPr="0034102C" w:rsidRDefault="00CF4C0B"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p>
          <w:p w:rsidR="00CF4C0B" w:rsidRPr="0034102C" w:rsidRDefault="00CF4C0B"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p>
          <w:p w:rsidR="00CF4C0B" w:rsidRPr="0034102C" w:rsidRDefault="00CF4C0B"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p>
          <w:p w:rsidR="00CF4C0B" w:rsidRPr="0034102C" w:rsidRDefault="00CF4C0B" w:rsidP="00C141A4">
            <w:pPr>
              <w:widowControl/>
              <w:tabs>
                <w:tab w:val="right" w:pos="1290"/>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r w:rsidRPr="0034102C">
              <w:rPr>
                <w:rFonts w:ascii="Arial" w:hAnsi="Arial" w:cs="Arial"/>
                <w:color w:val="000000"/>
                <w:sz w:val="22"/>
                <w:szCs w:val="22"/>
              </w:rPr>
              <w:tab/>
            </w:r>
          </w:p>
        </w:tc>
        <w:tc>
          <w:tcPr>
            <w:tcW w:w="5310" w:type="dxa"/>
            <w:tcBorders>
              <w:top w:val="single" w:sz="7" w:space="0" w:color="000000"/>
              <w:left w:val="single" w:sz="7" w:space="0" w:color="000000"/>
              <w:bottom w:val="single" w:sz="7" w:space="0" w:color="000000"/>
              <w:right w:val="single" w:sz="7" w:space="0" w:color="000000"/>
            </w:tcBorders>
          </w:tcPr>
          <w:p w:rsidR="00CF4C0B" w:rsidRPr="0034102C" w:rsidRDefault="00CF4C0B"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r w:rsidRPr="0034102C">
              <w:rPr>
                <w:rFonts w:ascii="Arial" w:hAnsi="Arial" w:cs="Arial"/>
                <w:color w:val="000000"/>
                <w:sz w:val="22"/>
                <w:szCs w:val="22"/>
              </w:rPr>
              <w:t xml:space="preserve">This revision added reference to the Phase 2 Pre-solved Tables, corrected hyperlinks to WEB site references, and added a caveat the licensee’s ability to appeal the final SDP determination if they decline to request a Regulatory Conference or submit a response in writing. </w:t>
            </w:r>
          </w:p>
        </w:tc>
        <w:tc>
          <w:tcPr>
            <w:tcW w:w="1800" w:type="dxa"/>
            <w:tcBorders>
              <w:top w:val="single" w:sz="7" w:space="0" w:color="000000"/>
              <w:left w:val="single" w:sz="7" w:space="0" w:color="000000"/>
              <w:bottom w:val="single" w:sz="7" w:space="0" w:color="000000"/>
              <w:right w:val="single" w:sz="7" w:space="0" w:color="000000"/>
            </w:tcBorders>
          </w:tcPr>
          <w:p w:rsidR="00CF4C0B" w:rsidRPr="0034102C" w:rsidRDefault="00CF4C0B"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r w:rsidRPr="0034102C">
              <w:rPr>
                <w:rFonts w:ascii="Arial" w:hAnsi="Arial" w:cs="Arial"/>
                <w:color w:val="000000"/>
                <w:sz w:val="22"/>
                <w:szCs w:val="22"/>
              </w:rPr>
              <w:t>N/A</w:t>
            </w:r>
          </w:p>
        </w:tc>
        <w:tc>
          <w:tcPr>
            <w:tcW w:w="2780" w:type="dxa"/>
            <w:tcBorders>
              <w:top w:val="single" w:sz="7" w:space="0" w:color="000000"/>
              <w:left w:val="single" w:sz="7" w:space="0" w:color="000000"/>
              <w:bottom w:val="single" w:sz="7" w:space="0" w:color="000000"/>
              <w:right w:val="single" w:sz="7" w:space="0" w:color="000000"/>
            </w:tcBorders>
          </w:tcPr>
          <w:p w:rsidR="00CF4C0B" w:rsidRPr="0034102C" w:rsidRDefault="00CF4C0B"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r w:rsidRPr="0034102C">
              <w:rPr>
                <w:rFonts w:ascii="Arial" w:hAnsi="Arial" w:cs="Arial"/>
                <w:color w:val="000000"/>
                <w:sz w:val="22"/>
                <w:szCs w:val="22"/>
              </w:rPr>
              <w:t>ML073460588</w:t>
            </w:r>
          </w:p>
        </w:tc>
      </w:tr>
    </w:tbl>
    <w:p w:rsidR="00CF4C0B" w:rsidRDefault="00CF4C0B">
      <w:pPr>
        <w:rPr>
          <w:rFonts w:ascii="Arial" w:hAnsi="Arial" w:cs="Arial"/>
          <w:sz w:val="22"/>
          <w:szCs w:val="22"/>
        </w:rPr>
        <w:sectPr w:rsidR="00CF4C0B" w:rsidSect="00727236">
          <w:footerReference w:type="default" r:id="rId26"/>
          <w:pgSz w:w="15840" w:h="12240" w:orient="landscape"/>
          <w:pgMar w:top="1440" w:right="1440" w:bottom="1440" w:left="1440" w:header="1440" w:footer="1440" w:gutter="0"/>
          <w:pgNumType w:start="1"/>
          <w:cols w:space="720"/>
          <w:noEndnote/>
          <w:docGrid w:linePitch="326"/>
        </w:sectPr>
      </w:pPr>
    </w:p>
    <w:p w:rsidR="00CF4C0B" w:rsidRPr="00CF4C0B" w:rsidRDefault="00CF4C0B">
      <w:pPr>
        <w:rPr>
          <w:rFonts w:ascii="Arial" w:hAnsi="Arial" w:cs="Arial"/>
          <w:sz w:val="22"/>
          <w:szCs w:val="22"/>
        </w:rPr>
      </w:pPr>
    </w:p>
    <w:tbl>
      <w:tblPr>
        <w:tblW w:w="13220" w:type="dxa"/>
        <w:tblInd w:w="120" w:type="dxa"/>
        <w:tblLayout w:type="fixed"/>
        <w:tblCellMar>
          <w:left w:w="120" w:type="dxa"/>
          <w:right w:w="120" w:type="dxa"/>
        </w:tblCellMar>
        <w:tblLook w:val="0000" w:firstRow="0" w:lastRow="0" w:firstColumn="0" w:lastColumn="0" w:noHBand="0" w:noVBand="0"/>
      </w:tblPr>
      <w:tblGrid>
        <w:gridCol w:w="1620"/>
        <w:gridCol w:w="1710"/>
        <w:gridCol w:w="5310"/>
        <w:gridCol w:w="1800"/>
        <w:gridCol w:w="2780"/>
      </w:tblGrid>
      <w:tr w:rsidR="00CF4C0B" w:rsidRPr="0034102C" w:rsidTr="00CF4C0B">
        <w:trPr>
          <w:trHeight w:val="424"/>
        </w:trPr>
        <w:tc>
          <w:tcPr>
            <w:tcW w:w="1620" w:type="dxa"/>
            <w:tcBorders>
              <w:top w:val="single" w:sz="7" w:space="0" w:color="000000"/>
              <w:left w:val="single" w:sz="7" w:space="0" w:color="000000"/>
              <w:bottom w:val="single" w:sz="7" w:space="0" w:color="000000"/>
              <w:right w:val="single" w:sz="7" w:space="0" w:color="000000"/>
            </w:tcBorders>
          </w:tcPr>
          <w:p w:rsidR="00CF4C0B" w:rsidRPr="0034102C" w:rsidRDefault="00CF4C0B" w:rsidP="00C141A4">
            <w:pPr>
              <w:widowControl/>
              <w:tabs>
                <w:tab w:val="center" w:pos="690"/>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r w:rsidRPr="0034102C">
              <w:rPr>
                <w:rFonts w:ascii="Arial" w:hAnsi="Arial" w:cs="Arial"/>
                <w:color w:val="000000"/>
                <w:sz w:val="22"/>
                <w:szCs w:val="22"/>
              </w:rPr>
              <w:t>Commitment Tracking Number</w:t>
            </w:r>
          </w:p>
        </w:tc>
        <w:tc>
          <w:tcPr>
            <w:tcW w:w="1710" w:type="dxa"/>
            <w:tcBorders>
              <w:top w:val="single" w:sz="7" w:space="0" w:color="000000"/>
              <w:left w:val="single" w:sz="7" w:space="0" w:color="000000"/>
              <w:bottom w:val="single" w:sz="7" w:space="0" w:color="000000"/>
              <w:right w:val="single" w:sz="7" w:space="0" w:color="000000"/>
            </w:tcBorders>
          </w:tcPr>
          <w:p w:rsidR="00CF4C0B" w:rsidRDefault="00CF4C0B" w:rsidP="00A04BE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color w:val="000000"/>
                <w:sz w:val="22"/>
                <w:szCs w:val="22"/>
              </w:rPr>
            </w:pPr>
            <w:r>
              <w:rPr>
                <w:rFonts w:ascii="Arial" w:hAnsi="Arial" w:cs="Arial"/>
                <w:color w:val="000000"/>
                <w:sz w:val="22"/>
                <w:szCs w:val="22"/>
              </w:rPr>
              <w:t xml:space="preserve">Accession Number </w:t>
            </w:r>
          </w:p>
          <w:p w:rsidR="00CF4C0B" w:rsidRPr="0034102C" w:rsidRDefault="00CF4C0B" w:rsidP="002C34E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color w:val="000000"/>
                <w:sz w:val="22"/>
                <w:szCs w:val="22"/>
              </w:rPr>
            </w:pPr>
            <w:r w:rsidRPr="0034102C">
              <w:rPr>
                <w:rFonts w:ascii="Arial" w:hAnsi="Arial" w:cs="Arial"/>
                <w:color w:val="000000"/>
                <w:sz w:val="22"/>
                <w:szCs w:val="22"/>
              </w:rPr>
              <w:t>Issue Date</w:t>
            </w:r>
            <w:r>
              <w:rPr>
                <w:rFonts w:ascii="Arial" w:hAnsi="Arial" w:cs="Arial"/>
                <w:color w:val="000000"/>
                <w:sz w:val="22"/>
                <w:szCs w:val="22"/>
              </w:rPr>
              <w:t xml:space="preserve"> Change Notice</w:t>
            </w:r>
          </w:p>
        </w:tc>
        <w:tc>
          <w:tcPr>
            <w:tcW w:w="5310" w:type="dxa"/>
            <w:tcBorders>
              <w:top w:val="single" w:sz="7" w:space="0" w:color="000000"/>
              <w:left w:val="single" w:sz="7" w:space="0" w:color="000000"/>
              <w:bottom w:val="single" w:sz="7" w:space="0" w:color="000000"/>
              <w:right w:val="single" w:sz="7" w:space="0" w:color="000000"/>
            </w:tcBorders>
          </w:tcPr>
          <w:p w:rsidR="00CF4C0B" w:rsidRPr="0034102C" w:rsidRDefault="00CF4C0B" w:rsidP="00A04BE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color w:val="000000"/>
                <w:sz w:val="22"/>
                <w:szCs w:val="22"/>
              </w:rPr>
            </w:pPr>
            <w:r w:rsidRPr="0034102C">
              <w:rPr>
                <w:rFonts w:ascii="Arial" w:hAnsi="Arial" w:cs="Arial"/>
                <w:color w:val="000000"/>
                <w:sz w:val="22"/>
                <w:szCs w:val="22"/>
              </w:rPr>
              <w:t>Description of Change</w:t>
            </w:r>
          </w:p>
          <w:p w:rsidR="00CF4C0B" w:rsidRPr="0034102C" w:rsidRDefault="00CF4C0B" w:rsidP="00A04BE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color w:val="000000"/>
                <w:sz w:val="22"/>
                <w:szCs w:val="22"/>
              </w:rPr>
            </w:pPr>
          </w:p>
          <w:p w:rsidR="00CF4C0B" w:rsidRPr="0034102C" w:rsidRDefault="00CF4C0B"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p>
        </w:tc>
        <w:tc>
          <w:tcPr>
            <w:tcW w:w="1800" w:type="dxa"/>
            <w:tcBorders>
              <w:top w:val="single" w:sz="7" w:space="0" w:color="000000"/>
              <w:left w:val="single" w:sz="7" w:space="0" w:color="000000"/>
              <w:bottom w:val="single" w:sz="7" w:space="0" w:color="000000"/>
              <w:right w:val="single" w:sz="7" w:space="0" w:color="000000"/>
            </w:tcBorders>
          </w:tcPr>
          <w:p w:rsidR="00CF4C0B" w:rsidRPr="0034102C" w:rsidRDefault="00CF4C0B"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r>
              <w:rPr>
                <w:rFonts w:ascii="Arial" w:hAnsi="Arial" w:cs="Arial"/>
                <w:color w:val="000000"/>
                <w:sz w:val="22"/>
                <w:szCs w:val="22"/>
              </w:rPr>
              <w:t xml:space="preserve">Description of </w:t>
            </w:r>
            <w:r w:rsidRPr="0034102C">
              <w:rPr>
                <w:rFonts w:ascii="Arial" w:hAnsi="Arial" w:cs="Arial"/>
                <w:color w:val="000000"/>
                <w:sz w:val="22"/>
                <w:szCs w:val="22"/>
              </w:rPr>
              <w:t xml:space="preserve">Training </w:t>
            </w:r>
            <w:r>
              <w:rPr>
                <w:rFonts w:ascii="Arial" w:hAnsi="Arial" w:cs="Arial"/>
                <w:color w:val="000000"/>
                <w:sz w:val="22"/>
                <w:szCs w:val="22"/>
              </w:rPr>
              <w:t xml:space="preserve">Required and </w:t>
            </w:r>
            <w:r w:rsidRPr="0034102C">
              <w:rPr>
                <w:rFonts w:ascii="Arial" w:hAnsi="Arial" w:cs="Arial"/>
                <w:color w:val="000000"/>
                <w:sz w:val="22"/>
                <w:szCs w:val="22"/>
              </w:rPr>
              <w:t>Completion Date</w:t>
            </w:r>
          </w:p>
        </w:tc>
        <w:tc>
          <w:tcPr>
            <w:tcW w:w="2780" w:type="dxa"/>
            <w:tcBorders>
              <w:top w:val="single" w:sz="7" w:space="0" w:color="000000"/>
              <w:left w:val="single" w:sz="7" w:space="0" w:color="000000"/>
              <w:bottom w:val="single" w:sz="7" w:space="0" w:color="000000"/>
              <w:right w:val="single" w:sz="7" w:space="0" w:color="000000"/>
            </w:tcBorders>
          </w:tcPr>
          <w:p w:rsidR="00CF4C0B" w:rsidRPr="0034102C" w:rsidRDefault="00CF4C0B"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r w:rsidRPr="0034102C">
              <w:rPr>
                <w:rFonts w:ascii="Arial" w:hAnsi="Arial" w:cs="Arial"/>
                <w:color w:val="000000"/>
                <w:sz w:val="22"/>
                <w:szCs w:val="22"/>
              </w:rPr>
              <w:t>Comment</w:t>
            </w:r>
            <w:r>
              <w:rPr>
                <w:rFonts w:ascii="Arial" w:hAnsi="Arial" w:cs="Arial"/>
                <w:color w:val="000000"/>
                <w:sz w:val="22"/>
                <w:szCs w:val="22"/>
              </w:rPr>
              <w:t xml:space="preserve"> and Feedback</w:t>
            </w:r>
            <w:r w:rsidRPr="0034102C">
              <w:rPr>
                <w:rFonts w:ascii="Arial" w:hAnsi="Arial" w:cs="Arial"/>
                <w:color w:val="000000"/>
                <w:sz w:val="22"/>
                <w:szCs w:val="22"/>
              </w:rPr>
              <w:t xml:space="preserve"> Resolution Accession Number</w:t>
            </w:r>
            <w:r>
              <w:rPr>
                <w:rFonts w:ascii="Arial" w:hAnsi="Arial" w:cs="Arial"/>
                <w:color w:val="000000"/>
                <w:sz w:val="22"/>
                <w:szCs w:val="22"/>
              </w:rPr>
              <w:t xml:space="preserve"> (Pre-Decisional, Non-Public)</w:t>
            </w:r>
          </w:p>
        </w:tc>
      </w:tr>
      <w:tr w:rsidR="00CF4C0B" w:rsidRPr="0034102C" w:rsidTr="00CF4C0B">
        <w:trPr>
          <w:trHeight w:val="424"/>
        </w:trPr>
        <w:tc>
          <w:tcPr>
            <w:tcW w:w="1620" w:type="dxa"/>
            <w:tcBorders>
              <w:top w:val="single" w:sz="7" w:space="0" w:color="000000"/>
              <w:left w:val="single" w:sz="7" w:space="0" w:color="000000"/>
              <w:bottom w:val="single" w:sz="7" w:space="0" w:color="000000"/>
              <w:right w:val="single" w:sz="7" w:space="0" w:color="000000"/>
            </w:tcBorders>
          </w:tcPr>
          <w:p w:rsidR="00CF4C0B" w:rsidRPr="0034102C" w:rsidRDefault="00CF4C0B" w:rsidP="00C141A4">
            <w:pPr>
              <w:widowControl/>
              <w:tabs>
                <w:tab w:val="center" w:pos="690"/>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bookmarkStart w:id="1324" w:name="OLE_LINK1"/>
            <w:bookmarkStart w:id="1325" w:name="OLE_LINK2"/>
            <w:r w:rsidRPr="0034102C">
              <w:rPr>
                <w:rFonts w:ascii="Arial" w:hAnsi="Arial" w:cs="Arial"/>
                <w:color w:val="000000"/>
                <w:sz w:val="22"/>
                <w:szCs w:val="22"/>
              </w:rPr>
              <w:tab/>
              <w:t>N/A</w:t>
            </w:r>
            <w:bookmarkEnd w:id="1324"/>
            <w:bookmarkEnd w:id="1325"/>
          </w:p>
          <w:p w:rsidR="00CF4C0B" w:rsidRPr="0034102C" w:rsidRDefault="00CF4C0B" w:rsidP="00C141A4">
            <w:pPr>
              <w:widowControl/>
              <w:tabs>
                <w:tab w:val="right" w:pos="1380"/>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r w:rsidRPr="0034102C">
              <w:rPr>
                <w:rFonts w:ascii="Arial" w:hAnsi="Arial" w:cs="Arial"/>
                <w:color w:val="000000"/>
                <w:sz w:val="22"/>
                <w:szCs w:val="22"/>
              </w:rPr>
              <w:tab/>
            </w:r>
          </w:p>
        </w:tc>
        <w:tc>
          <w:tcPr>
            <w:tcW w:w="1710" w:type="dxa"/>
            <w:tcBorders>
              <w:top w:val="single" w:sz="7" w:space="0" w:color="000000"/>
              <w:left w:val="single" w:sz="7" w:space="0" w:color="000000"/>
              <w:bottom w:val="single" w:sz="7" w:space="0" w:color="000000"/>
              <w:right w:val="single" w:sz="7" w:space="0" w:color="000000"/>
            </w:tcBorders>
          </w:tcPr>
          <w:p w:rsidR="00CF4C0B" w:rsidRPr="0034102C" w:rsidRDefault="00CF4C0B"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r w:rsidRPr="0034102C">
              <w:rPr>
                <w:rFonts w:ascii="Arial" w:hAnsi="Arial" w:cs="Arial"/>
                <w:color w:val="000000"/>
                <w:sz w:val="22"/>
                <w:szCs w:val="22"/>
              </w:rPr>
              <w:t>08/05/08</w:t>
            </w:r>
          </w:p>
          <w:p w:rsidR="00CF4C0B" w:rsidRPr="0034102C" w:rsidRDefault="00CF4C0B" w:rsidP="00C141A4">
            <w:pPr>
              <w:widowControl/>
              <w:tabs>
                <w:tab w:val="right" w:pos="1290"/>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r w:rsidRPr="0034102C">
              <w:rPr>
                <w:rFonts w:ascii="Arial" w:hAnsi="Arial" w:cs="Arial"/>
                <w:color w:val="000000"/>
                <w:sz w:val="22"/>
                <w:szCs w:val="22"/>
              </w:rPr>
              <w:t>CN 08-023</w:t>
            </w:r>
            <w:r w:rsidRPr="0034102C">
              <w:rPr>
                <w:rFonts w:ascii="Arial" w:hAnsi="Arial" w:cs="Arial"/>
                <w:color w:val="000000"/>
                <w:sz w:val="22"/>
                <w:szCs w:val="22"/>
              </w:rPr>
              <w:tab/>
            </w:r>
          </w:p>
        </w:tc>
        <w:tc>
          <w:tcPr>
            <w:tcW w:w="5310" w:type="dxa"/>
            <w:tcBorders>
              <w:top w:val="single" w:sz="7" w:space="0" w:color="000000"/>
              <w:left w:val="single" w:sz="7" w:space="0" w:color="000000"/>
              <w:bottom w:val="single" w:sz="7" w:space="0" w:color="000000"/>
              <w:right w:val="single" w:sz="7" w:space="0" w:color="000000"/>
            </w:tcBorders>
          </w:tcPr>
          <w:p w:rsidR="00CF4C0B" w:rsidRPr="0034102C" w:rsidRDefault="00CF4C0B"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r w:rsidRPr="0034102C">
              <w:rPr>
                <w:rFonts w:ascii="Arial" w:hAnsi="Arial" w:cs="Arial"/>
                <w:color w:val="000000"/>
                <w:sz w:val="22"/>
                <w:szCs w:val="22"/>
              </w:rPr>
              <w:t>This revision reformats several sections, deletes the IMC0612 definition of AV, replaces the term “choice” letter with Preliminary Determination letter, and replaces Exhibit 2, 3, and 6, and Enclosure 1 with</w:t>
            </w:r>
            <w:r w:rsidRPr="0034102C">
              <w:rPr>
                <w:rFonts w:ascii="Arial" w:hAnsi="Arial" w:cs="Arial"/>
                <w:sz w:val="22"/>
                <w:szCs w:val="22"/>
              </w:rPr>
              <w:t xml:space="preserve"> Enforcement Manual Form 3-II, or 3-II(S) for security-related matters as derived from SECY-06-0036 and Enforcement Manual Form 3-III, or Form 3-III(S) for security-related matters.</w:t>
            </w:r>
            <w:r w:rsidRPr="0034102C">
              <w:rPr>
                <w:rFonts w:ascii="Arial" w:hAnsi="Arial" w:cs="Arial"/>
                <w:color w:val="000000"/>
                <w:sz w:val="22"/>
                <w:szCs w:val="22"/>
              </w:rPr>
              <w:t xml:space="preserve">  The SERP Worksheet was revised and the exhibits are reordered.</w:t>
            </w:r>
          </w:p>
        </w:tc>
        <w:tc>
          <w:tcPr>
            <w:tcW w:w="1800" w:type="dxa"/>
            <w:tcBorders>
              <w:top w:val="single" w:sz="7" w:space="0" w:color="000000"/>
              <w:left w:val="single" w:sz="7" w:space="0" w:color="000000"/>
              <w:bottom w:val="single" w:sz="7" w:space="0" w:color="000000"/>
              <w:right w:val="single" w:sz="7" w:space="0" w:color="000000"/>
            </w:tcBorders>
          </w:tcPr>
          <w:p w:rsidR="00CF4C0B" w:rsidRPr="0034102C" w:rsidRDefault="00CF4C0B"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r w:rsidRPr="0034102C">
              <w:rPr>
                <w:rFonts w:ascii="Arial" w:hAnsi="Arial" w:cs="Arial"/>
                <w:color w:val="000000"/>
                <w:sz w:val="22"/>
                <w:szCs w:val="22"/>
              </w:rPr>
              <w:t>N/A</w:t>
            </w:r>
          </w:p>
        </w:tc>
        <w:tc>
          <w:tcPr>
            <w:tcW w:w="2780" w:type="dxa"/>
            <w:tcBorders>
              <w:top w:val="single" w:sz="7" w:space="0" w:color="000000"/>
              <w:left w:val="single" w:sz="7" w:space="0" w:color="000000"/>
              <w:bottom w:val="single" w:sz="7" w:space="0" w:color="000000"/>
              <w:right w:val="single" w:sz="7" w:space="0" w:color="000000"/>
            </w:tcBorders>
          </w:tcPr>
          <w:p w:rsidR="00CF4C0B" w:rsidRPr="0034102C" w:rsidRDefault="00CF4C0B"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r w:rsidRPr="0034102C">
              <w:rPr>
                <w:rFonts w:ascii="Arial" w:hAnsi="Arial" w:cs="Arial"/>
                <w:color w:val="000000"/>
                <w:sz w:val="22"/>
                <w:szCs w:val="22"/>
              </w:rPr>
              <w:t>ML081720377</w:t>
            </w:r>
          </w:p>
        </w:tc>
      </w:tr>
    </w:tbl>
    <w:p w:rsidR="002C34EA" w:rsidRDefault="002C34EA">
      <w:pPr>
        <w:sectPr w:rsidR="002C34EA" w:rsidSect="00727236">
          <w:footerReference w:type="default" r:id="rId27"/>
          <w:pgSz w:w="15840" w:h="12240" w:orient="landscape"/>
          <w:pgMar w:top="1440" w:right="1440" w:bottom="1440" w:left="1440" w:header="1440" w:footer="1440" w:gutter="0"/>
          <w:pgNumType w:start="1"/>
          <w:cols w:space="720"/>
          <w:noEndnote/>
          <w:docGrid w:linePitch="326"/>
        </w:sectPr>
      </w:pPr>
    </w:p>
    <w:tbl>
      <w:tblPr>
        <w:tblW w:w="13220" w:type="dxa"/>
        <w:tblInd w:w="120" w:type="dxa"/>
        <w:tblLayout w:type="fixed"/>
        <w:tblCellMar>
          <w:left w:w="120" w:type="dxa"/>
          <w:right w:w="120" w:type="dxa"/>
        </w:tblCellMar>
        <w:tblLook w:val="0000" w:firstRow="0" w:lastRow="0" w:firstColumn="0" w:lastColumn="0" w:noHBand="0" w:noVBand="0"/>
      </w:tblPr>
      <w:tblGrid>
        <w:gridCol w:w="1620"/>
        <w:gridCol w:w="1710"/>
        <w:gridCol w:w="5310"/>
        <w:gridCol w:w="1800"/>
        <w:gridCol w:w="2780"/>
      </w:tblGrid>
      <w:tr w:rsidR="002C34EA" w:rsidRPr="0034102C" w:rsidTr="00CF4C0B">
        <w:trPr>
          <w:trHeight w:val="460"/>
        </w:trPr>
        <w:tc>
          <w:tcPr>
            <w:tcW w:w="1620" w:type="dxa"/>
            <w:tcBorders>
              <w:top w:val="single" w:sz="7" w:space="0" w:color="000000"/>
              <w:left w:val="single" w:sz="7" w:space="0" w:color="000000"/>
              <w:bottom w:val="single" w:sz="7" w:space="0" w:color="000000"/>
              <w:right w:val="single" w:sz="7" w:space="0" w:color="000000"/>
            </w:tcBorders>
          </w:tcPr>
          <w:p w:rsidR="002C34EA" w:rsidRDefault="002C34EA" w:rsidP="00C141A4">
            <w:pPr>
              <w:rPr>
                <w:rFonts w:ascii="Arial" w:hAnsi="Arial" w:cs="Arial"/>
                <w:color w:val="000000"/>
                <w:sz w:val="22"/>
                <w:szCs w:val="22"/>
              </w:rPr>
            </w:pPr>
            <w:r w:rsidRPr="0034102C">
              <w:rPr>
                <w:rFonts w:ascii="Arial" w:hAnsi="Arial" w:cs="Arial"/>
                <w:color w:val="000000"/>
                <w:sz w:val="22"/>
                <w:szCs w:val="22"/>
              </w:rPr>
              <w:lastRenderedPageBreak/>
              <w:t>Commitment Tracking Number</w:t>
            </w:r>
          </w:p>
        </w:tc>
        <w:tc>
          <w:tcPr>
            <w:tcW w:w="1710" w:type="dxa"/>
            <w:tcBorders>
              <w:top w:val="single" w:sz="7" w:space="0" w:color="000000"/>
              <w:left w:val="single" w:sz="7" w:space="0" w:color="000000"/>
              <w:bottom w:val="single" w:sz="7" w:space="0" w:color="000000"/>
              <w:right w:val="single" w:sz="7" w:space="0" w:color="000000"/>
            </w:tcBorders>
          </w:tcPr>
          <w:p w:rsidR="002C34EA" w:rsidRDefault="002C34EA" w:rsidP="00A04BE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color w:val="000000"/>
                <w:sz w:val="22"/>
                <w:szCs w:val="22"/>
              </w:rPr>
            </w:pPr>
            <w:r>
              <w:rPr>
                <w:rFonts w:ascii="Arial" w:hAnsi="Arial" w:cs="Arial"/>
                <w:color w:val="000000"/>
                <w:sz w:val="22"/>
                <w:szCs w:val="22"/>
              </w:rPr>
              <w:t xml:space="preserve">Accession Number </w:t>
            </w:r>
          </w:p>
          <w:p w:rsidR="002C34EA" w:rsidRDefault="002C34EA" w:rsidP="002C34EA">
            <w:pPr>
              <w:jc w:val="center"/>
              <w:rPr>
                <w:rFonts w:ascii="Arial" w:hAnsi="Arial" w:cs="Arial"/>
                <w:color w:val="000000"/>
                <w:sz w:val="22"/>
                <w:szCs w:val="22"/>
              </w:rPr>
            </w:pPr>
            <w:r w:rsidRPr="0034102C">
              <w:rPr>
                <w:rFonts w:ascii="Arial" w:hAnsi="Arial" w:cs="Arial"/>
                <w:color w:val="000000"/>
                <w:sz w:val="22"/>
                <w:szCs w:val="22"/>
              </w:rPr>
              <w:t>Issue Date</w:t>
            </w:r>
            <w:r>
              <w:rPr>
                <w:rFonts w:ascii="Arial" w:hAnsi="Arial" w:cs="Arial"/>
                <w:color w:val="000000"/>
                <w:sz w:val="22"/>
                <w:szCs w:val="22"/>
              </w:rPr>
              <w:t xml:space="preserve"> Change Notice</w:t>
            </w:r>
          </w:p>
        </w:tc>
        <w:tc>
          <w:tcPr>
            <w:tcW w:w="5310" w:type="dxa"/>
            <w:tcBorders>
              <w:top w:val="single" w:sz="7" w:space="0" w:color="000000"/>
              <w:left w:val="single" w:sz="7" w:space="0" w:color="000000"/>
              <w:bottom w:val="single" w:sz="7" w:space="0" w:color="000000"/>
              <w:right w:val="single" w:sz="7" w:space="0" w:color="000000"/>
            </w:tcBorders>
          </w:tcPr>
          <w:p w:rsidR="002C34EA" w:rsidRPr="0034102C" w:rsidRDefault="002C34EA" w:rsidP="00A04BE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color w:val="000000"/>
                <w:sz w:val="22"/>
                <w:szCs w:val="22"/>
              </w:rPr>
            </w:pPr>
            <w:r w:rsidRPr="0034102C">
              <w:rPr>
                <w:rFonts w:ascii="Arial" w:hAnsi="Arial" w:cs="Arial"/>
                <w:color w:val="000000"/>
                <w:sz w:val="22"/>
                <w:szCs w:val="22"/>
              </w:rPr>
              <w:t>Description of Change</w:t>
            </w:r>
          </w:p>
          <w:p w:rsidR="002C34EA" w:rsidRPr="0034102C" w:rsidRDefault="002C34EA" w:rsidP="00A04BE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color w:val="000000"/>
                <w:sz w:val="22"/>
                <w:szCs w:val="22"/>
              </w:rPr>
            </w:pPr>
          </w:p>
          <w:p w:rsidR="002C34EA" w:rsidRPr="00724CF3" w:rsidRDefault="002C34EA" w:rsidP="00A01940">
            <w:pPr>
              <w:rPr>
                <w:rFonts w:ascii="Arial" w:hAnsi="Arial" w:cs="Arial"/>
                <w:color w:val="000000"/>
                <w:sz w:val="22"/>
                <w:szCs w:val="22"/>
              </w:rPr>
            </w:pPr>
          </w:p>
        </w:tc>
        <w:tc>
          <w:tcPr>
            <w:tcW w:w="1800" w:type="dxa"/>
            <w:tcBorders>
              <w:top w:val="single" w:sz="7" w:space="0" w:color="000000"/>
              <w:left w:val="single" w:sz="7" w:space="0" w:color="000000"/>
              <w:bottom w:val="single" w:sz="7" w:space="0" w:color="000000"/>
              <w:right w:val="single" w:sz="7" w:space="0" w:color="000000"/>
            </w:tcBorders>
          </w:tcPr>
          <w:p w:rsidR="002C34EA" w:rsidRDefault="002C34EA" w:rsidP="00C141A4">
            <w:pPr>
              <w:rPr>
                <w:rFonts w:ascii="Arial" w:hAnsi="Arial" w:cs="Arial"/>
                <w:color w:val="000000"/>
                <w:sz w:val="22"/>
                <w:szCs w:val="22"/>
              </w:rPr>
            </w:pPr>
            <w:r>
              <w:rPr>
                <w:rFonts w:ascii="Arial" w:hAnsi="Arial" w:cs="Arial"/>
                <w:color w:val="000000"/>
                <w:sz w:val="22"/>
                <w:szCs w:val="22"/>
              </w:rPr>
              <w:t xml:space="preserve">Description of </w:t>
            </w:r>
            <w:r w:rsidRPr="0034102C">
              <w:rPr>
                <w:rFonts w:ascii="Arial" w:hAnsi="Arial" w:cs="Arial"/>
                <w:color w:val="000000"/>
                <w:sz w:val="22"/>
                <w:szCs w:val="22"/>
              </w:rPr>
              <w:t xml:space="preserve">Training </w:t>
            </w:r>
            <w:r>
              <w:rPr>
                <w:rFonts w:ascii="Arial" w:hAnsi="Arial" w:cs="Arial"/>
                <w:color w:val="000000"/>
                <w:sz w:val="22"/>
                <w:szCs w:val="22"/>
              </w:rPr>
              <w:t xml:space="preserve">Required and </w:t>
            </w:r>
            <w:r w:rsidRPr="0034102C">
              <w:rPr>
                <w:rFonts w:ascii="Arial" w:hAnsi="Arial" w:cs="Arial"/>
                <w:color w:val="000000"/>
                <w:sz w:val="22"/>
                <w:szCs w:val="22"/>
              </w:rPr>
              <w:t>Completion Date</w:t>
            </w:r>
          </w:p>
        </w:tc>
        <w:tc>
          <w:tcPr>
            <w:tcW w:w="2780" w:type="dxa"/>
            <w:tcBorders>
              <w:top w:val="single" w:sz="7" w:space="0" w:color="000000"/>
              <w:left w:val="single" w:sz="7" w:space="0" w:color="000000"/>
              <w:bottom w:val="single" w:sz="7" w:space="0" w:color="000000"/>
              <w:right w:val="single" w:sz="7" w:space="0" w:color="000000"/>
            </w:tcBorders>
          </w:tcPr>
          <w:p w:rsidR="002C34EA" w:rsidRPr="004F1BCA" w:rsidRDefault="002C34EA" w:rsidP="00C141A4">
            <w:pPr>
              <w:rPr>
                <w:rFonts w:ascii="Arial" w:hAnsi="Arial" w:cs="Arial"/>
                <w:sz w:val="22"/>
                <w:szCs w:val="22"/>
              </w:rPr>
            </w:pPr>
            <w:r w:rsidRPr="0034102C">
              <w:rPr>
                <w:rFonts w:ascii="Arial" w:hAnsi="Arial" w:cs="Arial"/>
                <w:color w:val="000000"/>
                <w:sz w:val="22"/>
                <w:szCs w:val="22"/>
              </w:rPr>
              <w:t>Comment</w:t>
            </w:r>
            <w:r>
              <w:rPr>
                <w:rFonts w:ascii="Arial" w:hAnsi="Arial" w:cs="Arial"/>
                <w:color w:val="000000"/>
                <w:sz w:val="22"/>
                <w:szCs w:val="22"/>
              </w:rPr>
              <w:t xml:space="preserve"> and Feedback</w:t>
            </w:r>
            <w:r w:rsidRPr="0034102C">
              <w:rPr>
                <w:rFonts w:ascii="Arial" w:hAnsi="Arial" w:cs="Arial"/>
                <w:color w:val="000000"/>
                <w:sz w:val="22"/>
                <w:szCs w:val="22"/>
              </w:rPr>
              <w:t xml:space="preserve"> Resolution Accession Number</w:t>
            </w:r>
            <w:r>
              <w:rPr>
                <w:rFonts w:ascii="Arial" w:hAnsi="Arial" w:cs="Arial"/>
                <w:color w:val="000000"/>
                <w:sz w:val="22"/>
                <w:szCs w:val="22"/>
              </w:rPr>
              <w:t xml:space="preserve"> (Pre-Decisional, Non-Public)</w:t>
            </w:r>
          </w:p>
        </w:tc>
      </w:tr>
      <w:tr w:rsidR="002C34EA" w:rsidRPr="0034102C" w:rsidTr="00CF4C0B">
        <w:trPr>
          <w:trHeight w:val="460"/>
        </w:trPr>
        <w:tc>
          <w:tcPr>
            <w:tcW w:w="1620" w:type="dxa"/>
            <w:tcBorders>
              <w:top w:val="single" w:sz="7" w:space="0" w:color="000000"/>
              <w:left w:val="single" w:sz="7" w:space="0" w:color="000000"/>
              <w:bottom w:val="single" w:sz="7" w:space="0" w:color="000000"/>
              <w:right w:val="single" w:sz="7" w:space="0" w:color="000000"/>
            </w:tcBorders>
          </w:tcPr>
          <w:p w:rsidR="002C34EA" w:rsidRPr="0034102C" w:rsidRDefault="002C34EA" w:rsidP="00A04BE3">
            <w:pPr>
              <w:rPr>
                <w:rFonts w:ascii="Arial" w:hAnsi="Arial" w:cs="Arial"/>
                <w:color w:val="000000"/>
                <w:sz w:val="22"/>
                <w:szCs w:val="22"/>
              </w:rPr>
            </w:pPr>
          </w:p>
          <w:p w:rsidR="002C34EA" w:rsidRPr="0034102C" w:rsidRDefault="002C34EA" w:rsidP="00A04BE3">
            <w:pPr>
              <w:rPr>
                <w:rFonts w:ascii="Arial" w:hAnsi="Arial" w:cs="Arial"/>
                <w:color w:val="000000"/>
                <w:sz w:val="22"/>
                <w:szCs w:val="22"/>
              </w:rPr>
            </w:pPr>
            <w:r w:rsidRPr="0034102C">
              <w:rPr>
                <w:rFonts w:ascii="Arial" w:hAnsi="Arial" w:cs="Arial"/>
                <w:color w:val="000000"/>
                <w:sz w:val="22"/>
                <w:szCs w:val="22"/>
              </w:rPr>
              <w:tab/>
              <w:t>N/A</w:t>
            </w:r>
          </w:p>
          <w:p w:rsidR="002C34EA" w:rsidRDefault="002C34EA" w:rsidP="00C141A4">
            <w:pPr>
              <w:rPr>
                <w:rFonts w:ascii="Arial" w:hAnsi="Arial" w:cs="Arial"/>
                <w:color w:val="000000"/>
                <w:sz w:val="22"/>
                <w:szCs w:val="22"/>
              </w:rPr>
            </w:pPr>
          </w:p>
        </w:tc>
        <w:tc>
          <w:tcPr>
            <w:tcW w:w="1710" w:type="dxa"/>
            <w:tcBorders>
              <w:top w:val="single" w:sz="7" w:space="0" w:color="000000"/>
              <w:left w:val="single" w:sz="7" w:space="0" w:color="000000"/>
              <w:bottom w:val="single" w:sz="7" w:space="0" w:color="000000"/>
              <w:right w:val="single" w:sz="7" w:space="0" w:color="000000"/>
            </w:tcBorders>
          </w:tcPr>
          <w:p w:rsidR="002C34EA" w:rsidRPr="0034102C" w:rsidRDefault="002C34EA" w:rsidP="00A04BE3">
            <w:pPr>
              <w:rPr>
                <w:rFonts w:ascii="Arial" w:hAnsi="Arial" w:cs="Arial"/>
                <w:color w:val="000000"/>
                <w:sz w:val="22"/>
                <w:szCs w:val="22"/>
              </w:rPr>
            </w:pPr>
            <w:r w:rsidRPr="0034102C">
              <w:rPr>
                <w:rFonts w:ascii="Arial" w:hAnsi="Arial" w:cs="Arial"/>
                <w:color w:val="000000"/>
                <w:sz w:val="22"/>
                <w:szCs w:val="22"/>
              </w:rPr>
              <w:t>ML101400488</w:t>
            </w:r>
          </w:p>
          <w:p w:rsidR="002C34EA" w:rsidRPr="0034102C" w:rsidRDefault="002C34EA" w:rsidP="00A04BE3">
            <w:pPr>
              <w:rPr>
                <w:rFonts w:ascii="Arial" w:hAnsi="Arial" w:cs="Arial"/>
                <w:color w:val="000000"/>
                <w:sz w:val="22"/>
                <w:szCs w:val="22"/>
              </w:rPr>
            </w:pPr>
            <w:r w:rsidRPr="0034102C">
              <w:rPr>
                <w:rFonts w:ascii="Arial" w:hAnsi="Arial" w:cs="Arial"/>
                <w:color w:val="000000"/>
                <w:sz w:val="22"/>
                <w:szCs w:val="22"/>
              </w:rPr>
              <w:t>06/08/11</w:t>
            </w:r>
          </w:p>
          <w:p w:rsidR="002C34EA" w:rsidRDefault="002C34EA" w:rsidP="00C141A4">
            <w:pPr>
              <w:rPr>
                <w:rFonts w:ascii="Arial" w:hAnsi="Arial" w:cs="Arial"/>
                <w:color w:val="000000"/>
                <w:sz w:val="22"/>
                <w:szCs w:val="22"/>
              </w:rPr>
            </w:pPr>
            <w:r w:rsidRPr="0034102C">
              <w:rPr>
                <w:rFonts w:ascii="Arial" w:hAnsi="Arial" w:cs="Arial"/>
                <w:color w:val="000000"/>
                <w:sz w:val="22"/>
                <w:szCs w:val="22"/>
              </w:rPr>
              <w:t>CN 11-010</w:t>
            </w:r>
          </w:p>
        </w:tc>
        <w:tc>
          <w:tcPr>
            <w:tcW w:w="5310" w:type="dxa"/>
            <w:tcBorders>
              <w:top w:val="single" w:sz="7" w:space="0" w:color="000000"/>
              <w:left w:val="single" w:sz="7" w:space="0" w:color="000000"/>
              <w:bottom w:val="single" w:sz="7" w:space="0" w:color="000000"/>
              <w:right w:val="single" w:sz="7" w:space="0" w:color="000000"/>
            </w:tcBorders>
          </w:tcPr>
          <w:p w:rsidR="002C34EA" w:rsidRPr="00724CF3" w:rsidRDefault="002C34EA" w:rsidP="00A01940">
            <w:pPr>
              <w:rPr>
                <w:rFonts w:ascii="Arial" w:hAnsi="Arial" w:cs="Arial"/>
                <w:color w:val="000000"/>
                <w:sz w:val="22"/>
                <w:szCs w:val="22"/>
              </w:rPr>
            </w:pPr>
            <w:r w:rsidRPr="0034102C">
              <w:rPr>
                <w:rFonts w:ascii="Arial" w:hAnsi="Arial" w:cs="Arial"/>
                <w:color w:val="000000"/>
                <w:sz w:val="22"/>
                <w:szCs w:val="22"/>
              </w:rPr>
              <w:t xml:space="preserve">This revision updates the hyperlink to the OE Web page.  It adds use of SAPHIRE version 8 and updates the participants and members of the SERP.  The IMC has been better aligned with IMC0609 – SDP to remove redundancy. Clarification was added for the deadline that licensees have to submit additional information. The term ‘caucus’ was changed to ‘post-conference review’.  Clarification was added for findings in which the post-conference review determines the significance of a finding should be changed as a result of new data provided by the licensee, </w:t>
            </w:r>
            <w:proofErr w:type="gramStart"/>
            <w:r w:rsidRPr="0034102C">
              <w:rPr>
                <w:rFonts w:ascii="Arial" w:hAnsi="Arial" w:cs="Arial"/>
                <w:color w:val="000000"/>
                <w:sz w:val="22"/>
                <w:szCs w:val="22"/>
              </w:rPr>
              <w:t>then</w:t>
            </w:r>
            <w:proofErr w:type="gramEnd"/>
            <w:r w:rsidRPr="0034102C">
              <w:rPr>
                <w:rFonts w:ascii="Arial" w:hAnsi="Arial" w:cs="Arial"/>
                <w:color w:val="000000"/>
                <w:sz w:val="22"/>
                <w:szCs w:val="22"/>
              </w:rPr>
              <w:t xml:space="preserve"> the finding will be reviewed at a final SERP.  The material covered at the final SERP should focus on those areas affected by the Regulatory Conference and that changed the original SERP outcome.  A review of related documents will be completed to ensure conforming changes to other related areas in IMC0609, including those governing the scope and content of the final SERP package, are reflected as well (ROPFF 0609.01-1481).</w:t>
            </w:r>
          </w:p>
        </w:tc>
        <w:tc>
          <w:tcPr>
            <w:tcW w:w="1800" w:type="dxa"/>
            <w:tcBorders>
              <w:top w:val="single" w:sz="7" w:space="0" w:color="000000"/>
              <w:left w:val="single" w:sz="7" w:space="0" w:color="000000"/>
              <w:bottom w:val="single" w:sz="7" w:space="0" w:color="000000"/>
              <w:right w:val="single" w:sz="7" w:space="0" w:color="000000"/>
            </w:tcBorders>
          </w:tcPr>
          <w:p w:rsidR="002C34EA" w:rsidRDefault="002C34EA" w:rsidP="00C141A4">
            <w:pPr>
              <w:rPr>
                <w:rFonts w:ascii="Arial" w:hAnsi="Arial" w:cs="Arial"/>
                <w:color w:val="000000"/>
                <w:sz w:val="22"/>
                <w:szCs w:val="22"/>
              </w:rPr>
            </w:pPr>
            <w:r w:rsidRPr="0034102C">
              <w:rPr>
                <w:rFonts w:ascii="Arial" w:hAnsi="Arial" w:cs="Arial"/>
                <w:color w:val="000000"/>
                <w:sz w:val="22"/>
                <w:szCs w:val="22"/>
              </w:rPr>
              <w:t>N/A</w:t>
            </w:r>
          </w:p>
        </w:tc>
        <w:tc>
          <w:tcPr>
            <w:tcW w:w="2780" w:type="dxa"/>
            <w:tcBorders>
              <w:top w:val="single" w:sz="7" w:space="0" w:color="000000"/>
              <w:left w:val="single" w:sz="7" w:space="0" w:color="000000"/>
              <w:bottom w:val="single" w:sz="7" w:space="0" w:color="000000"/>
              <w:right w:val="single" w:sz="7" w:space="0" w:color="000000"/>
            </w:tcBorders>
          </w:tcPr>
          <w:p w:rsidR="002C34EA" w:rsidRPr="004F1BCA" w:rsidRDefault="002C34EA" w:rsidP="00C141A4">
            <w:pPr>
              <w:rPr>
                <w:rFonts w:ascii="Arial" w:hAnsi="Arial" w:cs="Arial"/>
                <w:sz w:val="22"/>
                <w:szCs w:val="22"/>
              </w:rPr>
            </w:pPr>
            <w:r w:rsidRPr="0034102C">
              <w:rPr>
                <w:rFonts w:ascii="Arial" w:hAnsi="Arial" w:cs="Arial"/>
                <w:color w:val="000000"/>
                <w:sz w:val="22"/>
                <w:szCs w:val="22"/>
              </w:rPr>
              <w:t>ML103490479</w:t>
            </w:r>
          </w:p>
        </w:tc>
      </w:tr>
      <w:tr w:rsidR="002C34EA" w:rsidRPr="0034102C" w:rsidTr="00CF4C0B">
        <w:trPr>
          <w:trHeight w:val="460"/>
        </w:trPr>
        <w:tc>
          <w:tcPr>
            <w:tcW w:w="1620" w:type="dxa"/>
            <w:tcBorders>
              <w:top w:val="single" w:sz="7" w:space="0" w:color="000000"/>
              <w:left w:val="single" w:sz="7" w:space="0" w:color="000000"/>
              <w:bottom w:val="single" w:sz="7" w:space="0" w:color="000000"/>
              <w:right w:val="single" w:sz="7" w:space="0" w:color="000000"/>
            </w:tcBorders>
          </w:tcPr>
          <w:p w:rsidR="002C34EA" w:rsidRDefault="002C34EA" w:rsidP="00C141A4">
            <w:pPr>
              <w:rPr>
                <w:rFonts w:ascii="Arial" w:hAnsi="Arial" w:cs="Arial"/>
                <w:color w:val="000000"/>
                <w:sz w:val="22"/>
                <w:szCs w:val="22"/>
              </w:rPr>
            </w:pPr>
          </w:p>
          <w:p w:rsidR="002C34EA" w:rsidRDefault="002C34EA" w:rsidP="00C141A4">
            <w:pPr>
              <w:rPr>
                <w:rFonts w:ascii="Arial" w:hAnsi="Arial" w:cs="Arial"/>
                <w:color w:val="000000"/>
                <w:sz w:val="22"/>
                <w:szCs w:val="22"/>
              </w:rPr>
            </w:pPr>
          </w:p>
          <w:p w:rsidR="002C34EA" w:rsidRPr="0034102C" w:rsidRDefault="002C34EA" w:rsidP="00C141A4">
            <w:pPr>
              <w:rPr>
                <w:rFonts w:ascii="Arial" w:hAnsi="Arial" w:cs="Arial"/>
                <w:color w:val="000000"/>
                <w:sz w:val="22"/>
                <w:szCs w:val="22"/>
              </w:rPr>
            </w:pPr>
          </w:p>
        </w:tc>
        <w:tc>
          <w:tcPr>
            <w:tcW w:w="1710" w:type="dxa"/>
            <w:tcBorders>
              <w:top w:val="single" w:sz="7" w:space="0" w:color="000000"/>
              <w:left w:val="single" w:sz="7" w:space="0" w:color="000000"/>
              <w:bottom w:val="single" w:sz="7" w:space="0" w:color="000000"/>
              <w:right w:val="single" w:sz="7" w:space="0" w:color="000000"/>
            </w:tcBorders>
          </w:tcPr>
          <w:p w:rsidR="002C34EA" w:rsidRDefault="002C34EA" w:rsidP="00C141A4">
            <w:pPr>
              <w:rPr>
                <w:rFonts w:ascii="Arial" w:hAnsi="Arial" w:cs="Arial"/>
                <w:color w:val="000000"/>
                <w:sz w:val="22"/>
                <w:szCs w:val="22"/>
              </w:rPr>
            </w:pPr>
            <w:r>
              <w:rPr>
                <w:rFonts w:ascii="Arial" w:hAnsi="Arial" w:cs="Arial"/>
                <w:color w:val="000000"/>
                <w:sz w:val="22"/>
                <w:szCs w:val="22"/>
              </w:rPr>
              <w:t>ML14153A568</w:t>
            </w:r>
          </w:p>
          <w:p w:rsidR="002C34EA" w:rsidRDefault="002C34EA" w:rsidP="00C141A4">
            <w:pPr>
              <w:rPr>
                <w:rFonts w:ascii="Arial" w:hAnsi="Arial" w:cs="Arial"/>
                <w:color w:val="000000"/>
                <w:sz w:val="22"/>
                <w:szCs w:val="22"/>
              </w:rPr>
            </w:pPr>
            <w:r>
              <w:rPr>
                <w:rFonts w:ascii="Arial" w:hAnsi="Arial" w:cs="Arial"/>
                <w:color w:val="000000"/>
                <w:sz w:val="22"/>
                <w:szCs w:val="22"/>
              </w:rPr>
              <w:t>04/29/15</w:t>
            </w:r>
          </w:p>
          <w:p w:rsidR="002C34EA" w:rsidRPr="0034102C" w:rsidRDefault="002C34EA" w:rsidP="00C141A4">
            <w:pPr>
              <w:rPr>
                <w:rFonts w:ascii="Arial" w:hAnsi="Arial" w:cs="Arial"/>
                <w:color w:val="000000"/>
                <w:sz w:val="22"/>
                <w:szCs w:val="22"/>
              </w:rPr>
            </w:pPr>
            <w:r>
              <w:rPr>
                <w:rFonts w:ascii="Arial" w:hAnsi="Arial" w:cs="Arial"/>
                <w:color w:val="000000"/>
                <w:sz w:val="22"/>
                <w:szCs w:val="22"/>
              </w:rPr>
              <w:t>CN 15-008</w:t>
            </w:r>
          </w:p>
        </w:tc>
        <w:tc>
          <w:tcPr>
            <w:tcW w:w="5310" w:type="dxa"/>
            <w:tcBorders>
              <w:top w:val="single" w:sz="7" w:space="0" w:color="000000"/>
              <w:left w:val="single" w:sz="7" w:space="0" w:color="000000"/>
              <w:bottom w:val="single" w:sz="7" w:space="0" w:color="000000"/>
              <w:right w:val="single" w:sz="7" w:space="0" w:color="000000"/>
            </w:tcBorders>
          </w:tcPr>
          <w:p w:rsidR="002C34EA" w:rsidRPr="0034102C" w:rsidRDefault="002C34EA" w:rsidP="00A01940">
            <w:pPr>
              <w:rPr>
                <w:rFonts w:ascii="Arial" w:hAnsi="Arial" w:cs="Arial"/>
                <w:color w:val="000000"/>
                <w:sz w:val="22"/>
                <w:szCs w:val="22"/>
              </w:rPr>
            </w:pPr>
            <w:r w:rsidRPr="00724CF3">
              <w:rPr>
                <w:rFonts w:ascii="Arial" w:hAnsi="Arial" w:cs="Arial"/>
                <w:color w:val="000000"/>
                <w:sz w:val="22"/>
                <w:szCs w:val="22"/>
              </w:rPr>
              <w:t>Several significant changes to the guidance were made based on recommendations from the SDP Business Process Improvement (BPI) Report (ML14318A512)</w:t>
            </w:r>
            <w:r>
              <w:rPr>
                <w:rFonts w:ascii="Arial" w:hAnsi="Arial" w:cs="Arial"/>
                <w:color w:val="000000"/>
                <w:sz w:val="22"/>
                <w:szCs w:val="22"/>
              </w:rPr>
              <w:t xml:space="preserve"> and the ROP Independent Assessment Report (ML14035A571).  Incorporated recommendations from ROPFF 0609.01-1759, 1908, 1910. </w:t>
            </w:r>
          </w:p>
        </w:tc>
        <w:tc>
          <w:tcPr>
            <w:tcW w:w="1800" w:type="dxa"/>
            <w:tcBorders>
              <w:top w:val="single" w:sz="7" w:space="0" w:color="000000"/>
              <w:left w:val="single" w:sz="7" w:space="0" w:color="000000"/>
              <w:bottom w:val="single" w:sz="7" w:space="0" w:color="000000"/>
              <w:right w:val="single" w:sz="7" w:space="0" w:color="000000"/>
            </w:tcBorders>
          </w:tcPr>
          <w:p w:rsidR="002C34EA" w:rsidRPr="0034102C" w:rsidRDefault="002C34EA" w:rsidP="00C141A4">
            <w:pPr>
              <w:rPr>
                <w:rFonts w:ascii="Arial" w:hAnsi="Arial" w:cs="Arial"/>
                <w:color w:val="000000"/>
                <w:sz w:val="22"/>
                <w:szCs w:val="22"/>
              </w:rPr>
            </w:pPr>
            <w:r>
              <w:rPr>
                <w:rFonts w:ascii="Arial" w:hAnsi="Arial" w:cs="Arial"/>
                <w:color w:val="000000"/>
                <w:sz w:val="22"/>
                <w:szCs w:val="22"/>
              </w:rPr>
              <w:t>N/A</w:t>
            </w:r>
          </w:p>
        </w:tc>
        <w:tc>
          <w:tcPr>
            <w:tcW w:w="2780" w:type="dxa"/>
            <w:tcBorders>
              <w:top w:val="single" w:sz="7" w:space="0" w:color="000000"/>
              <w:left w:val="single" w:sz="7" w:space="0" w:color="000000"/>
              <w:bottom w:val="single" w:sz="7" w:space="0" w:color="000000"/>
              <w:right w:val="single" w:sz="7" w:space="0" w:color="000000"/>
            </w:tcBorders>
          </w:tcPr>
          <w:p w:rsidR="002C34EA" w:rsidRDefault="002C34EA" w:rsidP="00C141A4">
            <w:pPr>
              <w:rPr>
                <w:rFonts w:ascii="Arial" w:hAnsi="Arial" w:cs="Arial"/>
                <w:sz w:val="22"/>
                <w:szCs w:val="22"/>
              </w:rPr>
            </w:pPr>
            <w:r w:rsidRPr="004F1BCA">
              <w:rPr>
                <w:rFonts w:ascii="Arial" w:hAnsi="Arial" w:cs="Arial"/>
                <w:sz w:val="22"/>
                <w:szCs w:val="22"/>
              </w:rPr>
              <w:t>ML15072A302</w:t>
            </w:r>
          </w:p>
          <w:p w:rsidR="002C34EA" w:rsidRDefault="002C34EA" w:rsidP="00C141A4">
            <w:pPr>
              <w:rPr>
                <w:rFonts w:ascii="Arial" w:hAnsi="Arial" w:cs="Arial"/>
                <w:sz w:val="22"/>
                <w:szCs w:val="22"/>
              </w:rPr>
            </w:pPr>
            <w:r>
              <w:rPr>
                <w:rFonts w:ascii="Arial" w:hAnsi="Arial" w:cs="Arial"/>
                <w:sz w:val="22"/>
                <w:szCs w:val="22"/>
              </w:rPr>
              <w:t>ML14099A265</w:t>
            </w:r>
          </w:p>
          <w:p w:rsidR="002C34EA" w:rsidRDefault="002C34EA" w:rsidP="00C141A4">
            <w:pPr>
              <w:rPr>
                <w:rFonts w:ascii="Arial" w:hAnsi="Arial" w:cs="Arial"/>
                <w:sz w:val="22"/>
                <w:szCs w:val="22"/>
              </w:rPr>
            </w:pPr>
            <w:r>
              <w:rPr>
                <w:rFonts w:ascii="Arial" w:hAnsi="Arial" w:cs="Arial"/>
                <w:sz w:val="22"/>
                <w:szCs w:val="22"/>
              </w:rPr>
              <w:t>ML14099A277</w:t>
            </w:r>
          </w:p>
          <w:p w:rsidR="002C34EA" w:rsidRPr="004F1BCA" w:rsidRDefault="002C34EA" w:rsidP="00C141A4">
            <w:pPr>
              <w:rPr>
                <w:rFonts w:ascii="Arial" w:hAnsi="Arial" w:cs="Arial"/>
                <w:color w:val="000000"/>
                <w:sz w:val="22"/>
                <w:szCs w:val="22"/>
              </w:rPr>
            </w:pPr>
            <w:r>
              <w:rPr>
                <w:rFonts w:ascii="Arial" w:hAnsi="Arial" w:cs="Arial"/>
                <w:sz w:val="22"/>
                <w:szCs w:val="22"/>
              </w:rPr>
              <w:t>ML14099A285</w:t>
            </w:r>
          </w:p>
        </w:tc>
      </w:tr>
    </w:tbl>
    <w:p w:rsidR="00D37B49" w:rsidRPr="0034102C" w:rsidRDefault="00D37B49" w:rsidP="00C141A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sz w:val="22"/>
          <w:szCs w:val="22"/>
        </w:rPr>
      </w:pPr>
    </w:p>
    <w:sectPr w:rsidR="00D37B49" w:rsidRPr="0034102C" w:rsidSect="00727236">
      <w:footerReference w:type="default" r:id="rId28"/>
      <w:pgSz w:w="15840" w:h="12240" w:orient="landscape"/>
      <w:pgMar w:top="1440" w:right="1440" w:bottom="1440" w:left="1440" w:header="1440" w:footer="144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0CD0" w:rsidRDefault="00A60CD0">
      <w:r>
        <w:separator/>
      </w:r>
    </w:p>
  </w:endnote>
  <w:endnote w:type="continuationSeparator" w:id="0">
    <w:p w:rsidR="00A60CD0" w:rsidRDefault="00A60C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P TypographicSymbols">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P Phonetic">
    <w:charset w:val="02"/>
    <w:family w:val="swiss"/>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BE3" w:rsidRDefault="00A04BE3">
    <w:pPr>
      <w:spacing w:line="240" w:lineRule="exact"/>
    </w:pPr>
  </w:p>
  <w:p w:rsidR="00A04BE3" w:rsidRDefault="00A04BE3">
    <w:pPr>
      <w:tabs>
        <w:tab w:val="center" w:pos="4680"/>
        <w:tab w:val="right" w:pos="9360"/>
      </w:tabs>
      <w:rPr>
        <w:rFonts w:ascii="Arial" w:hAnsi="Arial" w:cs="Arial"/>
      </w:rPr>
    </w:pPr>
    <w:r>
      <w:rPr>
        <w:rFonts w:ascii="Arial" w:hAnsi="Arial" w:cs="Arial"/>
      </w:rPr>
      <w:t>Issue Date: 01/10/08</w:t>
    </w:r>
    <w:r>
      <w:rPr>
        <w:rFonts w:ascii="Arial" w:hAnsi="Arial" w:cs="Arial"/>
      </w:rPr>
      <w:tab/>
      <w:t xml:space="preserve">- </w:t>
    </w:r>
    <w:r>
      <w:rPr>
        <w:rFonts w:ascii="Arial" w:hAnsi="Arial" w:cs="Arial"/>
      </w:rPr>
      <w:fldChar w:fldCharType="begin"/>
    </w:r>
    <w:r>
      <w:rPr>
        <w:rFonts w:ascii="Arial" w:hAnsi="Arial" w:cs="Arial"/>
      </w:rPr>
      <w:instrText xml:space="preserve">PAGE </w:instrText>
    </w:r>
    <w:r>
      <w:rPr>
        <w:rFonts w:ascii="Arial" w:hAnsi="Arial" w:cs="Arial"/>
      </w:rPr>
      <w:fldChar w:fldCharType="separate"/>
    </w:r>
    <w:r>
      <w:rPr>
        <w:rFonts w:ascii="Arial" w:hAnsi="Arial" w:cs="Arial"/>
        <w:noProof/>
      </w:rPr>
      <w:t>12</w:t>
    </w:r>
    <w:r>
      <w:rPr>
        <w:rFonts w:ascii="Arial" w:hAnsi="Arial" w:cs="Arial"/>
      </w:rPr>
      <w:fldChar w:fldCharType="end"/>
    </w:r>
    <w:r>
      <w:rPr>
        <w:rFonts w:ascii="Arial" w:hAnsi="Arial" w:cs="Arial"/>
      </w:rPr>
      <w:t xml:space="preserve"> -</w:t>
    </w:r>
    <w:r>
      <w:rPr>
        <w:rFonts w:ascii="Arial" w:hAnsi="Arial" w:cs="Arial"/>
      </w:rPr>
      <w:tab/>
      <w:t>0609.01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BE3" w:rsidRPr="001E6BF2" w:rsidRDefault="00A04BE3">
    <w:pPr>
      <w:tabs>
        <w:tab w:val="center" w:pos="4680"/>
        <w:tab w:val="right" w:pos="9360"/>
      </w:tabs>
      <w:rPr>
        <w:rFonts w:ascii="Arial" w:hAnsi="Arial" w:cs="Arial"/>
        <w:sz w:val="22"/>
        <w:szCs w:val="22"/>
      </w:rPr>
    </w:pPr>
    <w:r w:rsidRPr="001E6BF2">
      <w:rPr>
        <w:rFonts w:ascii="Arial" w:hAnsi="Arial" w:cs="Arial"/>
        <w:sz w:val="22"/>
        <w:szCs w:val="22"/>
      </w:rPr>
      <w:t xml:space="preserve">Issue Date: </w:t>
    </w:r>
    <w:r>
      <w:rPr>
        <w:rFonts w:ascii="Arial" w:hAnsi="Arial" w:cs="Arial"/>
        <w:sz w:val="22"/>
        <w:szCs w:val="22"/>
      </w:rPr>
      <w:t xml:space="preserve"> 04</w:t>
    </w:r>
    <w:r w:rsidRPr="001E6BF2">
      <w:rPr>
        <w:rFonts w:ascii="Arial" w:hAnsi="Arial" w:cs="Arial"/>
        <w:sz w:val="22"/>
        <w:szCs w:val="22"/>
      </w:rPr>
      <w:t>/</w:t>
    </w:r>
    <w:r>
      <w:rPr>
        <w:rFonts w:ascii="Arial" w:hAnsi="Arial" w:cs="Arial"/>
        <w:sz w:val="22"/>
        <w:szCs w:val="22"/>
      </w:rPr>
      <w:t>29</w:t>
    </w:r>
    <w:r w:rsidRPr="001E6BF2">
      <w:rPr>
        <w:rFonts w:ascii="Arial" w:hAnsi="Arial" w:cs="Arial"/>
        <w:sz w:val="22"/>
        <w:szCs w:val="22"/>
      </w:rPr>
      <w:t>/1</w:t>
    </w:r>
    <w:r>
      <w:rPr>
        <w:rFonts w:ascii="Arial" w:hAnsi="Arial" w:cs="Arial"/>
        <w:sz w:val="22"/>
        <w:szCs w:val="22"/>
      </w:rPr>
      <w:t>5</w:t>
    </w:r>
    <w:r w:rsidRPr="001E6BF2">
      <w:rPr>
        <w:rFonts w:ascii="Arial" w:hAnsi="Arial" w:cs="Arial"/>
        <w:sz w:val="22"/>
        <w:szCs w:val="22"/>
      </w:rPr>
      <w:tab/>
      <w:t>E2-</w:t>
    </w:r>
    <w:r>
      <w:rPr>
        <w:rFonts w:ascii="Arial" w:hAnsi="Arial" w:cs="Arial"/>
        <w:sz w:val="22"/>
        <w:szCs w:val="22"/>
      </w:rPr>
      <w:t>3</w:t>
    </w:r>
    <w:r w:rsidRPr="001E6BF2">
      <w:rPr>
        <w:rFonts w:ascii="Arial" w:hAnsi="Arial" w:cs="Arial"/>
        <w:sz w:val="22"/>
        <w:szCs w:val="22"/>
      </w:rPr>
      <w:tab/>
      <w:t>0609.01</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BE3" w:rsidRPr="001E6BF2" w:rsidRDefault="00A04BE3">
    <w:pPr>
      <w:tabs>
        <w:tab w:val="center" w:pos="4680"/>
        <w:tab w:val="right" w:pos="9360"/>
      </w:tabs>
      <w:rPr>
        <w:rFonts w:ascii="Arial" w:hAnsi="Arial" w:cs="Arial"/>
        <w:sz w:val="22"/>
        <w:szCs w:val="22"/>
      </w:rPr>
    </w:pPr>
    <w:r w:rsidRPr="001E6BF2">
      <w:rPr>
        <w:rFonts w:ascii="Arial" w:hAnsi="Arial" w:cs="Arial"/>
        <w:sz w:val="22"/>
        <w:szCs w:val="22"/>
      </w:rPr>
      <w:t xml:space="preserve">Issue Date: </w:t>
    </w:r>
    <w:r>
      <w:rPr>
        <w:rFonts w:ascii="Arial" w:hAnsi="Arial" w:cs="Arial"/>
        <w:sz w:val="22"/>
        <w:szCs w:val="22"/>
      </w:rPr>
      <w:t xml:space="preserve"> 04</w:t>
    </w:r>
    <w:r w:rsidRPr="001E6BF2">
      <w:rPr>
        <w:rFonts w:ascii="Arial" w:hAnsi="Arial" w:cs="Arial"/>
        <w:sz w:val="22"/>
        <w:szCs w:val="22"/>
      </w:rPr>
      <w:t>/</w:t>
    </w:r>
    <w:r>
      <w:rPr>
        <w:rFonts w:ascii="Arial" w:hAnsi="Arial" w:cs="Arial"/>
        <w:sz w:val="22"/>
        <w:szCs w:val="22"/>
      </w:rPr>
      <w:t>29</w:t>
    </w:r>
    <w:r w:rsidRPr="001E6BF2">
      <w:rPr>
        <w:rFonts w:ascii="Arial" w:hAnsi="Arial" w:cs="Arial"/>
        <w:sz w:val="22"/>
        <w:szCs w:val="22"/>
      </w:rPr>
      <w:t>/1</w:t>
    </w:r>
    <w:r>
      <w:rPr>
        <w:rFonts w:ascii="Arial" w:hAnsi="Arial" w:cs="Arial"/>
        <w:sz w:val="22"/>
        <w:szCs w:val="22"/>
      </w:rPr>
      <w:t>5</w:t>
    </w:r>
    <w:r w:rsidRPr="001E6BF2">
      <w:rPr>
        <w:rFonts w:ascii="Arial" w:hAnsi="Arial" w:cs="Arial"/>
        <w:sz w:val="22"/>
        <w:szCs w:val="22"/>
      </w:rPr>
      <w:tab/>
      <w:t>E2-</w:t>
    </w:r>
    <w:r>
      <w:rPr>
        <w:rFonts w:ascii="Arial" w:hAnsi="Arial" w:cs="Arial"/>
        <w:sz w:val="22"/>
        <w:szCs w:val="22"/>
      </w:rPr>
      <w:t>4</w:t>
    </w:r>
    <w:r w:rsidRPr="001E6BF2">
      <w:rPr>
        <w:rFonts w:ascii="Arial" w:hAnsi="Arial" w:cs="Arial"/>
        <w:sz w:val="22"/>
        <w:szCs w:val="22"/>
      </w:rPr>
      <w:tab/>
      <w:t>0609.01</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BE3" w:rsidRPr="001E6BF2" w:rsidRDefault="00A04BE3">
    <w:pPr>
      <w:tabs>
        <w:tab w:val="center" w:pos="4680"/>
        <w:tab w:val="right" w:pos="9360"/>
      </w:tabs>
      <w:rPr>
        <w:rFonts w:ascii="Arial" w:hAnsi="Arial" w:cs="Arial"/>
        <w:sz w:val="22"/>
        <w:szCs w:val="22"/>
      </w:rPr>
    </w:pPr>
    <w:r w:rsidRPr="001E6BF2">
      <w:rPr>
        <w:rFonts w:ascii="Arial" w:hAnsi="Arial" w:cs="Arial"/>
        <w:sz w:val="22"/>
        <w:szCs w:val="22"/>
      </w:rPr>
      <w:t xml:space="preserve">Issue Date: </w:t>
    </w:r>
    <w:r>
      <w:rPr>
        <w:rFonts w:ascii="Arial" w:hAnsi="Arial" w:cs="Arial"/>
        <w:sz w:val="22"/>
        <w:szCs w:val="22"/>
      </w:rPr>
      <w:t xml:space="preserve"> 04</w:t>
    </w:r>
    <w:r w:rsidRPr="001E6BF2">
      <w:rPr>
        <w:rFonts w:ascii="Arial" w:hAnsi="Arial" w:cs="Arial"/>
        <w:sz w:val="22"/>
        <w:szCs w:val="22"/>
      </w:rPr>
      <w:t>/</w:t>
    </w:r>
    <w:r>
      <w:rPr>
        <w:rFonts w:ascii="Arial" w:hAnsi="Arial" w:cs="Arial"/>
        <w:sz w:val="22"/>
        <w:szCs w:val="22"/>
      </w:rPr>
      <w:t>29</w:t>
    </w:r>
    <w:r w:rsidRPr="001E6BF2">
      <w:rPr>
        <w:rFonts w:ascii="Arial" w:hAnsi="Arial" w:cs="Arial"/>
        <w:sz w:val="22"/>
        <w:szCs w:val="22"/>
      </w:rPr>
      <w:t>/1</w:t>
    </w:r>
    <w:r>
      <w:rPr>
        <w:rFonts w:ascii="Arial" w:hAnsi="Arial" w:cs="Arial"/>
        <w:sz w:val="22"/>
        <w:szCs w:val="22"/>
      </w:rPr>
      <w:t>5</w:t>
    </w:r>
    <w:r w:rsidRPr="001E6BF2">
      <w:rPr>
        <w:rFonts w:ascii="Arial" w:hAnsi="Arial" w:cs="Arial"/>
        <w:sz w:val="22"/>
        <w:szCs w:val="22"/>
      </w:rPr>
      <w:tab/>
      <w:t>E2-</w:t>
    </w:r>
    <w:r>
      <w:rPr>
        <w:rFonts w:ascii="Arial" w:hAnsi="Arial" w:cs="Arial"/>
        <w:sz w:val="22"/>
        <w:szCs w:val="22"/>
      </w:rPr>
      <w:t>5</w:t>
    </w:r>
    <w:r w:rsidRPr="001E6BF2">
      <w:rPr>
        <w:rFonts w:ascii="Arial" w:hAnsi="Arial" w:cs="Arial"/>
        <w:sz w:val="22"/>
        <w:szCs w:val="22"/>
      </w:rPr>
      <w:tab/>
      <w:t>0609.01</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BE3" w:rsidRDefault="00A04BE3"/>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BE3" w:rsidRPr="001E6BF2" w:rsidRDefault="00A04BE3">
    <w:pPr>
      <w:tabs>
        <w:tab w:val="center" w:pos="4680"/>
        <w:tab w:val="right" w:pos="9360"/>
      </w:tabs>
      <w:rPr>
        <w:rFonts w:ascii="Arial" w:hAnsi="Arial" w:cs="Arial"/>
        <w:sz w:val="22"/>
        <w:szCs w:val="22"/>
      </w:rPr>
    </w:pPr>
    <w:r w:rsidRPr="001E6BF2">
      <w:rPr>
        <w:rFonts w:ascii="Arial" w:hAnsi="Arial" w:cs="Arial"/>
        <w:sz w:val="22"/>
        <w:szCs w:val="22"/>
      </w:rPr>
      <w:t xml:space="preserve">Issue Date: </w:t>
    </w:r>
    <w:r>
      <w:rPr>
        <w:rFonts w:ascii="Arial" w:hAnsi="Arial" w:cs="Arial"/>
        <w:sz w:val="22"/>
        <w:szCs w:val="22"/>
      </w:rPr>
      <w:t xml:space="preserve"> 04</w:t>
    </w:r>
    <w:r w:rsidRPr="001E6BF2">
      <w:rPr>
        <w:rFonts w:ascii="Arial" w:hAnsi="Arial" w:cs="Arial"/>
        <w:sz w:val="22"/>
        <w:szCs w:val="22"/>
      </w:rPr>
      <w:t>/</w:t>
    </w:r>
    <w:r>
      <w:rPr>
        <w:rFonts w:ascii="Arial" w:hAnsi="Arial" w:cs="Arial"/>
        <w:sz w:val="22"/>
        <w:szCs w:val="22"/>
      </w:rPr>
      <w:t>29</w:t>
    </w:r>
    <w:r w:rsidRPr="001E6BF2">
      <w:rPr>
        <w:rFonts w:ascii="Arial" w:hAnsi="Arial" w:cs="Arial"/>
        <w:sz w:val="22"/>
        <w:szCs w:val="22"/>
      </w:rPr>
      <w:t>/1</w:t>
    </w:r>
    <w:r>
      <w:rPr>
        <w:rFonts w:ascii="Arial" w:hAnsi="Arial" w:cs="Arial"/>
        <w:sz w:val="22"/>
        <w:szCs w:val="22"/>
      </w:rPr>
      <w:t>5</w:t>
    </w:r>
    <w:r w:rsidRPr="001E6BF2">
      <w:rPr>
        <w:rFonts w:ascii="Arial" w:hAnsi="Arial" w:cs="Arial"/>
        <w:sz w:val="22"/>
        <w:szCs w:val="22"/>
      </w:rPr>
      <w:tab/>
      <w:t>E3-</w:t>
    </w:r>
    <w:r w:rsidRPr="001E6BF2">
      <w:rPr>
        <w:rFonts w:ascii="Arial" w:hAnsi="Arial" w:cs="Arial"/>
        <w:sz w:val="22"/>
        <w:szCs w:val="22"/>
      </w:rPr>
      <w:fldChar w:fldCharType="begin"/>
    </w:r>
    <w:r w:rsidRPr="001E6BF2">
      <w:rPr>
        <w:rFonts w:ascii="Arial" w:hAnsi="Arial" w:cs="Arial"/>
        <w:sz w:val="22"/>
        <w:szCs w:val="22"/>
      </w:rPr>
      <w:instrText xml:space="preserve">PAGE </w:instrText>
    </w:r>
    <w:r w:rsidRPr="001E6BF2">
      <w:rPr>
        <w:rFonts w:ascii="Arial" w:hAnsi="Arial" w:cs="Arial"/>
        <w:sz w:val="22"/>
        <w:szCs w:val="22"/>
      </w:rPr>
      <w:fldChar w:fldCharType="separate"/>
    </w:r>
    <w:r w:rsidR="00656C6D">
      <w:rPr>
        <w:rFonts w:ascii="Arial" w:hAnsi="Arial" w:cs="Arial"/>
        <w:noProof/>
        <w:sz w:val="22"/>
        <w:szCs w:val="22"/>
      </w:rPr>
      <w:t>1</w:t>
    </w:r>
    <w:r w:rsidRPr="001E6BF2">
      <w:rPr>
        <w:rFonts w:ascii="Arial" w:hAnsi="Arial" w:cs="Arial"/>
        <w:sz w:val="22"/>
        <w:szCs w:val="22"/>
      </w:rPr>
      <w:fldChar w:fldCharType="end"/>
    </w:r>
    <w:r w:rsidRPr="001E6BF2">
      <w:rPr>
        <w:rFonts w:ascii="Arial" w:hAnsi="Arial" w:cs="Arial"/>
        <w:sz w:val="22"/>
        <w:szCs w:val="22"/>
      </w:rPr>
      <w:tab/>
      <w:t>0609.01</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BE3" w:rsidRDefault="00A04BE3">
    <w:pPr>
      <w:spacing w:line="240" w:lineRule="exact"/>
    </w:pPr>
  </w:p>
  <w:p w:rsidR="00A04BE3" w:rsidRDefault="00A04BE3">
    <w:pPr>
      <w:framePr w:w="12961" w:wrap="notBeside" w:vAnchor="text" w:hAnchor="text" w:x="1" w:y="1"/>
      <w:jc w:val="center"/>
      <w:rPr>
        <w:rFonts w:ascii="Arial" w:hAnsi="Arial" w:cs="Arial"/>
      </w:rPr>
    </w:pPr>
    <w:r>
      <w:rPr>
        <w:rFonts w:ascii="Arial" w:hAnsi="Arial" w:cs="Arial"/>
      </w:rPr>
      <w:sym w:font="WP Phonetic" w:char="F041"/>
    </w:r>
    <w:r>
      <w:rPr>
        <w:rFonts w:ascii="Arial" w:hAnsi="Arial" w:cs="Arial"/>
      </w:rPr>
      <w:sym w:font="WP Phonetic" w:char="F031"/>
    </w:r>
    <w:r>
      <w:rPr>
        <w:rFonts w:ascii="Arial" w:hAnsi="Arial" w:cs="Arial"/>
      </w:rPr>
      <w:sym w:font="WP Phonetic" w:char="F02D"/>
    </w:r>
    <w:r>
      <w:rPr>
        <w:rFonts w:ascii="Arial" w:hAnsi="Arial" w:cs="Arial"/>
      </w:rPr>
      <w:fldChar w:fldCharType="begin"/>
    </w:r>
    <w:r>
      <w:rPr>
        <w:rFonts w:ascii="Arial" w:hAnsi="Arial" w:cs="Arial"/>
      </w:rPr>
      <w:instrText xml:space="preserve">PAGE </w:instrText>
    </w:r>
    <w:r>
      <w:rPr>
        <w:rFonts w:ascii="Arial" w:hAnsi="Arial" w:cs="Arial"/>
      </w:rPr>
      <w:fldChar w:fldCharType="separate"/>
    </w:r>
    <w:r>
      <w:rPr>
        <w:rFonts w:ascii="Arial" w:hAnsi="Arial" w:cs="Arial"/>
        <w:noProof/>
      </w:rPr>
      <w:t>2</w:t>
    </w:r>
    <w:r>
      <w:rPr>
        <w:rFonts w:ascii="Arial" w:hAnsi="Arial" w:cs="Arial"/>
      </w:rPr>
      <w:fldChar w:fldCharType="end"/>
    </w:r>
  </w:p>
  <w:p w:rsidR="00A04BE3" w:rsidRDefault="00A04BE3">
    <w:pPr>
      <w:tabs>
        <w:tab w:val="center" w:pos="6480"/>
        <w:tab w:val="right" w:pos="12960"/>
      </w:tabs>
      <w:rPr>
        <w:rFonts w:ascii="Arial" w:hAnsi="Arial" w:cs="Arial"/>
        <w:sz w:val="22"/>
        <w:szCs w:val="22"/>
      </w:rPr>
    </w:pPr>
    <w:r>
      <w:rPr>
        <w:rFonts w:ascii="Arial" w:hAnsi="Arial" w:cs="Arial"/>
      </w:rPr>
      <w:t>Issue Date: 01/10/08</w:t>
    </w:r>
    <w:r>
      <w:rPr>
        <w:rFonts w:ascii="Arial" w:hAnsi="Arial" w:cs="Arial"/>
      </w:rPr>
      <w:tab/>
    </w:r>
    <w:r>
      <w:rPr>
        <w:rFonts w:ascii="Arial" w:hAnsi="Arial" w:cs="Arial"/>
      </w:rPr>
      <w:tab/>
      <w:t>0609.01</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BE3" w:rsidRPr="001E6BF2" w:rsidRDefault="00A04BE3">
    <w:pPr>
      <w:tabs>
        <w:tab w:val="center" w:pos="6480"/>
        <w:tab w:val="right" w:pos="12960"/>
      </w:tabs>
      <w:rPr>
        <w:rFonts w:ascii="Arial" w:hAnsi="Arial" w:cs="Arial"/>
        <w:sz w:val="22"/>
        <w:szCs w:val="22"/>
      </w:rPr>
    </w:pPr>
    <w:r w:rsidRPr="001E6BF2">
      <w:rPr>
        <w:rFonts w:ascii="Arial" w:hAnsi="Arial" w:cs="Arial"/>
        <w:sz w:val="22"/>
        <w:szCs w:val="22"/>
      </w:rPr>
      <w:t xml:space="preserve">Issue Date: </w:t>
    </w:r>
    <w:r>
      <w:rPr>
        <w:rFonts w:ascii="Arial" w:hAnsi="Arial" w:cs="Arial"/>
        <w:sz w:val="22"/>
        <w:szCs w:val="22"/>
      </w:rPr>
      <w:t xml:space="preserve"> 04</w:t>
    </w:r>
    <w:r w:rsidRPr="001E6BF2">
      <w:rPr>
        <w:rFonts w:ascii="Arial" w:hAnsi="Arial" w:cs="Arial"/>
        <w:sz w:val="22"/>
        <w:szCs w:val="22"/>
      </w:rPr>
      <w:t>/</w:t>
    </w:r>
    <w:r>
      <w:rPr>
        <w:rFonts w:ascii="Arial" w:hAnsi="Arial" w:cs="Arial"/>
        <w:sz w:val="22"/>
        <w:szCs w:val="22"/>
      </w:rPr>
      <w:t>29</w:t>
    </w:r>
    <w:r w:rsidRPr="001E6BF2">
      <w:rPr>
        <w:rFonts w:ascii="Arial" w:hAnsi="Arial" w:cs="Arial"/>
        <w:sz w:val="22"/>
        <w:szCs w:val="22"/>
      </w:rPr>
      <w:t>/1</w:t>
    </w:r>
    <w:r>
      <w:rPr>
        <w:rFonts w:ascii="Arial" w:hAnsi="Arial" w:cs="Arial"/>
        <w:sz w:val="22"/>
        <w:szCs w:val="22"/>
      </w:rPr>
      <w:t>5</w:t>
    </w:r>
    <w:r w:rsidRPr="001E6BF2">
      <w:rPr>
        <w:rFonts w:ascii="Arial" w:hAnsi="Arial" w:cs="Arial"/>
        <w:sz w:val="22"/>
        <w:szCs w:val="22"/>
      </w:rPr>
      <w:tab/>
    </w:r>
    <w:proofErr w:type="spellStart"/>
    <w:r w:rsidRPr="001E6BF2">
      <w:rPr>
        <w:rFonts w:ascii="Arial" w:hAnsi="Arial" w:cs="Arial"/>
        <w:sz w:val="22"/>
        <w:szCs w:val="22"/>
      </w:rPr>
      <w:t>Att</w:t>
    </w:r>
    <w:proofErr w:type="spellEnd"/>
    <w:r w:rsidRPr="001E6BF2">
      <w:rPr>
        <w:rFonts w:ascii="Arial" w:hAnsi="Arial" w:cs="Arial"/>
        <w:sz w:val="22"/>
        <w:szCs w:val="22"/>
      </w:rPr>
      <w:t xml:space="preserve"> 1-</w:t>
    </w:r>
    <w:r w:rsidRPr="001E6BF2">
      <w:rPr>
        <w:rStyle w:val="PageNumber"/>
        <w:rFonts w:ascii="Arial" w:hAnsi="Arial" w:cs="Arial"/>
        <w:sz w:val="22"/>
        <w:szCs w:val="22"/>
      </w:rPr>
      <w:fldChar w:fldCharType="begin"/>
    </w:r>
    <w:r w:rsidRPr="001E6BF2">
      <w:rPr>
        <w:rStyle w:val="PageNumber"/>
        <w:rFonts w:ascii="Arial" w:hAnsi="Arial" w:cs="Arial"/>
        <w:sz w:val="22"/>
        <w:szCs w:val="22"/>
      </w:rPr>
      <w:instrText xml:space="preserve"> PAGE </w:instrText>
    </w:r>
    <w:r w:rsidRPr="001E6BF2">
      <w:rPr>
        <w:rStyle w:val="PageNumber"/>
        <w:rFonts w:ascii="Arial" w:hAnsi="Arial" w:cs="Arial"/>
        <w:sz w:val="22"/>
        <w:szCs w:val="22"/>
      </w:rPr>
      <w:fldChar w:fldCharType="separate"/>
    </w:r>
    <w:r w:rsidR="00656C6D">
      <w:rPr>
        <w:rStyle w:val="PageNumber"/>
        <w:rFonts w:ascii="Arial" w:hAnsi="Arial" w:cs="Arial"/>
        <w:noProof/>
        <w:sz w:val="22"/>
        <w:szCs w:val="22"/>
      </w:rPr>
      <w:t>1</w:t>
    </w:r>
    <w:r w:rsidRPr="001E6BF2">
      <w:rPr>
        <w:rStyle w:val="PageNumber"/>
        <w:rFonts w:ascii="Arial" w:hAnsi="Arial" w:cs="Arial"/>
        <w:sz w:val="22"/>
        <w:szCs w:val="22"/>
      </w:rPr>
      <w:fldChar w:fldCharType="end"/>
    </w:r>
    <w:r w:rsidRPr="00E8582E">
      <w:rPr>
        <w:rFonts w:ascii="Arial" w:hAnsi="Arial" w:cs="Arial"/>
      </w:rPr>
      <w:tab/>
    </w:r>
    <w:r w:rsidRPr="001E6BF2">
      <w:rPr>
        <w:rFonts w:ascii="Arial" w:hAnsi="Arial" w:cs="Arial"/>
        <w:sz w:val="22"/>
        <w:szCs w:val="22"/>
      </w:rPr>
      <w:t>0609.01</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BE3" w:rsidRPr="001E6BF2" w:rsidRDefault="00A04BE3">
    <w:pPr>
      <w:tabs>
        <w:tab w:val="center" w:pos="6480"/>
        <w:tab w:val="right" w:pos="12960"/>
      </w:tabs>
      <w:rPr>
        <w:rFonts w:ascii="Arial" w:hAnsi="Arial" w:cs="Arial"/>
        <w:sz w:val="22"/>
        <w:szCs w:val="22"/>
      </w:rPr>
    </w:pPr>
    <w:r w:rsidRPr="001E6BF2">
      <w:rPr>
        <w:rFonts w:ascii="Arial" w:hAnsi="Arial" w:cs="Arial"/>
        <w:sz w:val="22"/>
        <w:szCs w:val="22"/>
      </w:rPr>
      <w:t xml:space="preserve">Issue Date: </w:t>
    </w:r>
    <w:r>
      <w:rPr>
        <w:rFonts w:ascii="Arial" w:hAnsi="Arial" w:cs="Arial"/>
        <w:sz w:val="22"/>
        <w:szCs w:val="22"/>
      </w:rPr>
      <w:t xml:space="preserve"> 04</w:t>
    </w:r>
    <w:r w:rsidRPr="001E6BF2">
      <w:rPr>
        <w:rFonts w:ascii="Arial" w:hAnsi="Arial" w:cs="Arial"/>
        <w:sz w:val="22"/>
        <w:szCs w:val="22"/>
      </w:rPr>
      <w:t>/</w:t>
    </w:r>
    <w:r>
      <w:rPr>
        <w:rFonts w:ascii="Arial" w:hAnsi="Arial" w:cs="Arial"/>
        <w:sz w:val="22"/>
        <w:szCs w:val="22"/>
      </w:rPr>
      <w:t>29</w:t>
    </w:r>
    <w:r w:rsidRPr="001E6BF2">
      <w:rPr>
        <w:rFonts w:ascii="Arial" w:hAnsi="Arial" w:cs="Arial"/>
        <w:sz w:val="22"/>
        <w:szCs w:val="22"/>
      </w:rPr>
      <w:t>/1</w:t>
    </w:r>
    <w:r>
      <w:rPr>
        <w:rFonts w:ascii="Arial" w:hAnsi="Arial" w:cs="Arial"/>
        <w:sz w:val="22"/>
        <w:szCs w:val="22"/>
      </w:rPr>
      <w:t>5</w:t>
    </w:r>
    <w:r w:rsidRPr="001E6BF2">
      <w:rPr>
        <w:rFonts w:ascii="Arial" w:hAnsi="Arial" w:cs="Arial"/>
        <w:sz w:val="22"/>
        <w:szCs w:val="22"/>
      </w:rPr>
      <w:tab/>
    </w:r>
    <w:proofErr w:type="spellStart"/>
    <w:r w:rsidRPr="001E6BF2">
      <w:rPr>
        <w:rFonts w:ascii="Arial" w:hAnsi="Arial" w:cs="Arial"/>
        <w:sz w:val="22"/>
        <w:szCs w:val="22"/>
      </w:rPr>
      <w:t>Att</w:t>
    </w:r>
    <w:proofErr w:type="spellEnd"/>
    <w:r w:rsidRPr="001E6BF2">
      <w:rPr>
        <w:rFonts w:ascii="Arial" w:hAnsi="Arial" w:cs="Arial"/>
        <w:sz w:val="22"/>
        <w:szCs w:val="22"/>
      </w:rPr>
      <w:t xml:space="preserve"> 1-</w:t>
    </w:r>
    <w:r>
      <w:rPr>
        <w:rStyle w:val="PageNumber"/>
        <w:rFonts w:ascii="Arial" w:hAnsi="Arial" w:cs="Arial"/>
        <w:sz w:val="22"/>
        <w:szCs w:val="22"/>
      </w:rPr>
      <w:t>2</w:t>
    </w:r>
    <w:r w:rsidRPr="00E8582E">
      <w:rPr>
        <w:rFonts w:ascii="Arial" w:hAnsi="Arial" w:cs="Arial"/>
      </w:rPr>
      <w:tab/>
    </w:r>
    <w:r w:rsidRPr="001E6BF2">
      <w:rPr>
        <w:rFonts w:ascii="Arial" w:hAnsi="Arial" w:cs="Arial"/>
        <w:sz w:val="22"/>
        <w:szCs w:val="22"/>
      </w:rPr>
      <w:t>0609.01</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BE3" w:rsidRPr="001E6BF2" w:rsidRDefault="00A04BE3">
    <w:pPr>
      <w:tabs>
        <w:tab w:val="center" w:pos="6480"/>
        <w:tab w:val="right" w:pos="12960"/>
      </w:tabs>
      <w:rPr>
        <w:rFonts w:ascii="Arial" w:hAnsi="Arial" w:cs="Arial"/>
        <w:sz w:val="22"/>
        <w:szCs w:val="22"/>
      </w:rPr>
    </w:pPr>
    <w:r w:rsidRPr="001E6BF2">
      <w:rPr>
        <w:rFonts w:ascii="Arial" w:hAnsi="Arial" w:cs="Arial"/>
        <w:sz w:val="22"/>
        <w:szCs w:val="22"/>
      </w:rPr>
      <w:t xml:space="preserve">Issue Date: </w:t>
    </w:r>
    <w:r>
      <w:rPr>
        <w:rFonts w:ascii="Arial" w:hAnsi="Arial" w:cs="Arial"/>
        <w:sz w:val="22"/>
        <w:szCs w:val="22"/>
      </w:rPr>
      <w:t xml:space="preserve"> 04</w:t>
    </w:r>
    <w:r w:rsidRPr="001E6BF2">
      <w:rPr>
        <w:rFonts w:ascii="Arial" w:hAnsi="Arial" w:cs="Arial"/>
        <w:sz w:val="22"/>
        <w:szCs w:val="22"/>
      </w:rPr>
      <w:t>/</w:t>
    </w:r>
    <w:r>
      <w:rPr>
        <w:rFonts w:ascii="Arial" w:hAnsi="Arial" w:cs="Arial"/>
        <w:sz w:val="22"/>
        <w:szCs w:val="22"/>
      </w:rPr>
      <w:t>29</w:t>
    </w:r>
    <w:r w:rsidRPr="001E6BF2">
      <w:rPr>
        <w:rFonts w:ascii="Arial" w:hAnsi="Arial" w:cs="Arial"/>
        <w:sz w:val="22"/>
        <w:szCs w:val="22"/>
      </w:rPr>
      <w:t>/1</w:t>
    </w:r>
    <w:r>
      <w:rPr>
        <w:rFonts w:ascii="Arial" w:hAnsi="Arial" w:cs="Arial"/>
        <w:sz w:val="22"/>
        <w:szCs w:val="22"/>
      </w:rPr>
      <w:t>5</w:t>
    </w:r>
    <w:r w:rsidRPr="001E6BF2">
      <w:rPr>
        <w:rFonts w:ascii="Arial" w:hAnsi="Arial" w:cs="Arial"/>
        <w:sz w:val="22"/>
        <w:szCs w:val="22"/>
      </w:rPr>
      <w:tab/>
    </w:r>
    <w:proofErr w:type="spellStart"/>
    <w:r w:rsidRPr="001E6BF2">
      <w:rPr>
        <w:rFonts w:ascii="Arial" w:hAnsi="Arial" w:cs="Arial"/>
        <w:sz w:val="22"/>
        <w:szCs w:val="22"/>
      </w:rPr>
      <w:t>Att</w:t>
    </w:r>
    <w:proofErr w:type="spellEnd"/>
    <w:r w:rsidRPr="001E6BF2">
      <w:rPr>
        <w:rFonts w:ascii="Arial" w:hAnsi="Arial" w:cs="Arial"/>
        <w:sz w:val="22"/>
        <w:szCs w:val="22"/>
      </w:rPr>
      <w:t xml:space="preserve"> 1-</w:t>
    </w:r>
    <w:r>
      <w:rPr>
        <w:rStyle w:val="PageNumber"/>
        <w:rFonts w:ascii="Arial" w:hAnsi="Arial" w:cs="Arial"/>
        <w:sz w:val="22"/>
        <w:szCs w:val="22"/>
      </w:rPr>
      <w:t>3</w:t>
    </w:r>
    <w:r w:rsidRPr="00E8582E">
      <w:rPr>
        <w:rFonts w:ascii="Arial" w:hAnsi="Arial" w:cs="Arial"/>
      </w:rPr>
      <w:tab/>
    </w:r>
    <w:r w:rsidRPr="001E6BF2">
      <w:rPr>
        <w:rFonts w:ascii="Arial" w:hAnsi="Arial" w:cs="Arial"/>
        <w:sz w:val="22"/>
        <w:szCs w:val="22"/>
      </w:rPr>
      <w:t>0609.01</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BE3" w:rsidRPr="001E6BF2" w:rsidRDefault="00A04BE3">
    <w:pPr>
      <w:tabs>
        <w:tab w:val="center" w:pos="6480"/>
        <w:tab w:val="right" w:pos="12960"/>
      </w:tabs>
      <w:rPr>
        <w:rFonts w:ascii="Arial" w:hAnsi="Arial" w:cs="Arial"/>
        <w:sz w:val="22"/>
        <w:szCs w:val="22"/>
      </w:rPr>
    </w:pPr>
    <w:r w:rsidRPr="001E6BF2">
      <w:rPr>
        <w:rFonts w:ascii="Arial" w:hAnsi="Arial" w:cs="Arial"/>
        <w:sz w:val="22"/>
        <w:szCs w:val="22"/>
      </w:rPr>
      <w:t xml:space="preserve">Issue Date: </w:t>
    </w:r>
    <w:r>
      <w:rPr>
        <w:rFonts w:ascii="Arial" w:hAnsi="Arial" w:cs="Arial"/>
        <w:sz w:val="22"/>
        <w:szCs w:val="22"/>
      </w:rPr>
      <w:t xml:space="preserve"> 04</w:t>
    </w:r>
    <w:r w:rsidRPr="001E6BF2">
      <w:rPr>
        <w:rFonts w:ascii="Arial" w:hAnsi="Arial" w:cs="Arial"/>
        <w:sz w:val="22"/>
        <w:szCs w:val="22"/>
      </w:rPr>
      <w:t>/</w:t>
    </w:r>
    <w:r>
      <w:rPr>
        <w:rFonts w:ascii="Arial" w:hAnsi="Arial" w:cs="Arial"/>
        <w:sz w:val="22"/>
        <w:szCs w:val="22"/>
      </w:rPr>
      <w:t>29</w:t>
    </w:r>
    <w:r w:rsidRPr="001E6BF2">
      <w:rPr>
        <w:rFonts w:ascii="Arial" w:hAnsi="Arial" w:cs="Arial"/>
        <w:sz w:val="22"/>
        <w:szCs w:val="22"/>
      </w:rPr>
      <w:t>/1</w:t>
    </w:r>
    <w:r>
      <w:rPr>
        <w:rFonts w:ascii="Arial" w:hAnsi="Arial" w:cs="Arial"/>
        <w:sz w:val="22"/>
        <w:szCs w:val="22"/>
      </w:rPr>
      <w:t>5</w:t>
    </w:r>
    <w:r w:rsidRPr="001E6BF2">
      <w:rPr>
        <w:rFonts w:ascii="Arial" w:hAnsi="Arial" w:cs="Arial"/>
        <w:sz w:val="22"/>
        <w:szCs w:val="22"/>
      </w:rPr>
      <w:tab/>
    </w:r>
    <w:proofErr w:type="spellStart"/>
    <w:r w:rsidRPr="001E6BF2">
      <w:rPr>
        <w:rFonts w:ascii="Arial" w:hAnsi="Arial" w:cs="Arial"/>
        <w:sz w:val="22"/>
        <w:szCs w:val="22"/>
      </w:rPr>
      <w:t>Att</w:t>
    </w:r>
    <w:proofErr w:type="spellEnd"/>
    <w:r w:rsidRPr="001E6BF2">
      <w:rPr>
        <w:rFonts w:ascii="Arial" w:hAnsi="Arial" w:cs="Arial"/>
        <w:sz w:val="22"/>
        <w:szCs w:val="22"/>
      </w:rPr>
      <w:t xml:space="preserve"> 1-</w:t>
    </w:r>
    <w:r>
      <w:rPr>
        <w:rStyle w:val="PageNumber"/>
        <w:rFonts w:ascii="Arial" w:hAnsi="Arial" w:cs="Arial"/>
        <w:sz w:val="22"/>
        <w:szCs w:val="22"/>
      </w:rPr>
      <w:t>4</w:t>
    </w:r>
    <w:r w:rsidRPr="00E8582E">
      <w:rPr>
        <w:rFonts w:ascii="Arial" w:hAnsi="Arial" w:cs="Arial"/>
      </w:rPr>
      <w:tab/>
    </w:r>
    <w:r w:rsidRPr="001E6BF2">
      <w:rPr>
        <w:rFonts w:ascii="Arial" w:hAnsi="Arial" w:cs="Arial"/>
        <w:sz w:val="22"/>
        <w:szCs w:val="22"/>
      </w:rPr>
      <w:t>0609.01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BE3" w:rsidRPr="006D0E5C" w:rsidRDefault="00A04BE3">
    <w:pPr>
      <w:tabs>
        <w:tab w:val="center" w:pos="4680"/>
        <w:tab w:val="right" w:pos="9360"/>
      </w:tabs>
      <w:rPr>
        <w:rFonts w:ascii="Arial" w:hAnsi="Arial" w:cs="Arial"/>
        <w:sz w:val="22"/>
        <w:szCs w:val="22"/>
      </w:rPr>
    </w:pPr>
    <w:r w:rsidRPr="006D0E5C">
      <w:rPr>
        <w:rFonts w:ascii="Arial" w:hAnsi="Arial" w:cs="Arial"/>
        <w:sz w:val="22"/>
        <w:szCs w:val="22"/>
      </w:rPr>
      <w:t xml:space="preserve">Issue Date: </w:t>
    </w:r>
    <w:r>
      <w:rPr>
        <w:rFonts w:ascii="Arial" w:hAnsi="Arial" w:cs="Arial"/>
        <w:sz w:val="22"/>
        <w:szCs w:val="22"/>
      </w:rPr>
      <w:t xml:space="preserve"> 04</w:t>
    </w:r>
    <w:r w:rsidRPr="006D0E5C">
      <w:rPr>
        <w:rFonts w:ascii="Arial" w:hAnsi="Arial" w:cs="Arial"/>
        <w:sz w:val="22"/>
        <w:szCs w:val="22"/>
      </w:rPr>
      <w:t>/</w:t>
    </w:r>
    <w:r>
      <w:rPr>
        <w:rFonts w:ascii="Arial" w:hAnsi="Arial" w:cs="Arial"/>
        <w:sz w:val="22"/>
        <w:szCs w:val="22"/>
      </w:rPr>
      <w:t>29</w:t>
    </w:r>
    <w:r w:rsidRPr="006D0E5C">
      <w:rPr>
        <w:rFonts w:ascii="Arial" w:hAnsi="Arial" w:cs="Arial"/>
        <w:sz w:val="22"/>
        <w:szCs w:val="22"/>
      </w:rPr>
      <w:t>/1</w:t>
    </w:r>
    <w:r>
      <w:rPr>
        <w:rFonts w:ascii="Arial" w:hAnsi="Arial" w:cs="Arial"/>
        <w:sz w:val="22"/>
        <w:szCs w:val="22"/>
      </w:rPr>
      <w:t>5</w:t>
    </w:r>
    <w:r w:rsidRPr="006D0E5C">
      <w:rPr>
        <w:rFonts w:ascii="Arial" w:hAnsi="Arial" w:cs="Arial"/>
        <w:sz w:val="22"/>
        <w:szCs w:val="22"/>
      </w:rPr>
      <w:tab/>
    </w:r>
    <w:r w:rsidRPr="006D0E5C">
      <w:rPr>
        <w:rStyle w:val="PageNumber"/>
        <w:rFonts w:ascii="Arial" w:hAnsi="Arial" w:cs="Arial"/>
        <w:sz w:val="22"/>
        <w:szCs w:val="22"/>
      </w:rPr>
      <w:fldChar w:fldCharType="begin"/>
    </w:r>
    <w:r w:rsidRPr="006D0E5C">
      <w:rPr>
        <w:rStyle w:val="PageNumber"/>
        <w:rFonts w:ascii="Arial" w:hAnsi="Arial" w:cs="Arial"/>
        <w:sz w:val="22"/>
        <w:szCs w:val="22"/>
      </w:rPr>
      <w:instrText xml:space="preserve"> PAGE </w:instrText>
    </w:r>
    <w:r w:rsidRPr="006D0E5C">
      <w:rPr>
        <w:rStyle w:val="PageNumber"/>
        <w:rFonts w:ascii="Arial" w:hAnsi="Arial" w:cs="Arial"/>
        <w:sz w:val="22"/>
        <w:szCs w:val="22"/>
      </w:rPr>
      <w:fldChar w:fldCharType="separate"/>
    </w:r>
    <w:r w:rsidR="00656C6D">
      <w:rPr>
        <w:rStyle w:val="PageNumber"/>
        <w:rFonts w:ascii="Arial" w:hAnsi="Arial" w:cs="Arial"/>
        <w:noProof/>
        <w:sz w:val="22"/>
        <w:szCs w:val="22"/>
      </w:rPr>
      <w:t>1</w:t>
    </w:r>
    <w:r w:rsidRPr="006D0E5C">
      <w:rPr>
        <w:rStyle w:val="PageNumber"/>
        <w:rFonts w:ascii="Arial" w:hAnsi="Arial" w:cs="Arial"/>
        <w:sz w:val="22"/>
        <w:szCs w:val="22"/>
      </w:rPr>
      <w:fldChar w:fldCharType="end"/>
    </w:r>
    <w:r w:rsidRPr="006D0E5C">
      <w:rPr>
        <w:rFonts w:ascii="Arial" w:hAnsi="Arial" w:cs="Arial"/>
        <w:sz w:val="22"/>
        <w:szCs w:val="22"/>
      </w:rPr>
      <w:tab/>
      <w:t>0609.01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BE3" w:rsidRDefault="00A04BE3">
    <w:pPr>
      <w:spacing w:line="240" w:lineRule="exact"/>
    </w:pPr>
  </w:p>
  <w:p w:rsidR="00A04BE3" w:rsidRDefault="00A04BE3">
    <w:pPr>
      <w:tabs>
        <w:tab w:val="center" w:pos="4680"/>
        <w:tab w:val="right" w:pos="9360"/>
      </w:tabs>
      <w:rPr>
        <w:rFonts w:ascii="Arial" w:hAnsi="Arial" w:cs="Arial"/>
      </w:rPr>
    </w:pPr>
    <w:r>
      <w:rPr>
        <w:rFonts w:ascii="Arial" w:hAnsi="Arial" w:cs="Arial"/>
      </w:rPr>
      <w:t>Issue Date: 01/10/08</w:t>
    </w:r>
    <w:r>
      <w:rPr>
        <w:rFonts w:ascii="Arial" w:hAnsi="Arial" w:cs="Arial"/>
      </w:rPr>
      <w:tab/>
      <w:t>E1-</w:t>
    </w:r>
    <w:r>
      <w:rPr>
        <w:rFonts w:ascii="Arial" w:hAnsi="Arial" w:cs="Arial"/>
      </w:rPr>
      <w:fldChar w:fldCharType="begin"/>
    </w:r>
    <w:r>
      <w:rPr>
        <w:rFonts w:ascii="Arial" w:hAnsi="Arial" w:cs="Arial"/>
      </w:rPr>
      <w:instrText xml:space="preserve">PAGE </w:instrText>
    </w:r>
    <w:r>
      <w:rPr>
        <w:rFonts w:ascii="Arial" w:hAnsi="Arial" w:cs="Arial"/>
      </w:rPr>
      <w:fldChar w:fldCharType="end"/>
    </w:r>
    <w:r>
      <w:rPr>
        <w:rFonts w:ascii="Arial" w:hAnsi="Arial" w:cs="Arial"/>
      </w:rPr>
      <w:tab/>
      <w:t>0609.01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BE3" w:rsidRPr="001E6BF2" w:rsidRDefault="00A04BE3">
    <w:pPr>
      <w:tabs>
        <w:tab w:val="center" w:pos="4680"/>
        <w:tab w:val="right" w:pos="9360"/>
      </w:tabs>
      <w:rPr>
        <w:rFonts w:ascii="Arial" w:hAnsi="Arial" w:cs="Arial"/>
        <w:sz w:val="22"/>
        <w:szCs w:val="22"/>
      </w:rPr>
    </w:pPr>
    <w:r w:rsidRPr="001E6BF2">
      <w:rPr>
        <w:rFonts w:ascii="Arial" w:hAnsi="Arial" w:cs="Arial"/>
        <w:sz w:val="22"/>
        <w:szCs w:val="22"/>
      </w:rPr>
      <w:t xml:space="preserve">Issue Date: </w:t>
    </w:r>
    <w:r>
      <w:rPr>
        <w:rFonts w:ascii="Arial" w:hAnsi="Arial" w:cs="Arial"/>
        <w:sz w:val="22"/>
        <w:szCs w:val="22"/>
      </w:rPr>
      <w:t>04</w:t>
    </w:r>
    <w:r w:rsidRPr="001E6BF2">
      <w:rPr>
        <w:rFonts w:ascii="Arial" w:hAnsi="Arial" w:cs="Arial"/>
        <w:sz w:val="22"/>
        <w:szCs w:val="22"/>
      </w:rPr>
      <w:t>/</w:t>
    </w:r>
    <w:r>
      <w:rPr>
        <w:rFonts w:ascii="Arial" w:hAnsi="Arial" w:cs="Arial"/>
        <w:sz w:val="22"/>
        <w:szCs w:val="22"/>
      </w:rPr>
      <w:t>29</w:t>
    </w:r>
    <w:r w:rsidRPr="001E6BF2">
      <w:rPr>
        <w:rFonts w:ascii="Arial" w:hAnsi="Arial" w:cs="Arial"/>
        <w:sz w:val="22"/>
        <w:szCs w:val="22"/>
      </w:rPr>
      <w:t>/1</w:t>
    </w:r>
    <w:r>
      <w:rPr>
        <w:rFonts w:ascii="Arial" w:hAnsi="Arial" w:cs="Arial"/>
        <w:sz w:val="22"/>
        <w:szCs w:val="22"/>
      </w:rPr>
      <w:t>5</w:t>
    </w:r>
    <w:r w:rsidRPr="001E6BF2">
      <w:rPr>
        <w:rFonts w:ascii="Arial" w:hAnsi="Arial" w:cs="Arial"/>
        <w:sz w:val="22"/>
        <w:szCs w:val="22"/>
      </w:rPr>
      <w:tab/>
      <w:t>E1-</w:t>
    </w:r>
    <w:r w:rsidRPr="001E6BF2">
      <w:rPr>
        <w:rFonts w:ascii="Arial" w:hAnsi="Arial" w:cs="Arial"/>
        <w:sz w:val="22"/>
        <w:szCs w:val="22"/>
      </w:rPr>
      <w:fldChar w:fldCharType="begin"/>
    </w:r>
    <w:r w:rsidRPr="001E6BF2">
      <w:rPr>
        <w:rFonts w:ascii="Arial" w:hAnsi="Arial" w:cs="Arial"/>
        <w:sz w:val="22"/>
        <w:szCs w:val="22"/>
      </w:rPr>
      <w:instrText xml:space="preserve">PAGE </w:instrText>
    </w:r>
    <w:r w:rsidRPr="001E6BF2">
      <w:rPr>
        <w:rFonts w:ascii="Arial" w:hAnsi="Arial" w:cs="Arial"/>
        <w:sz w:val="22"/>
        <w:szCs w:val="22"/>
      </w:rPr>
      <w:fldChar w:fldCharType="separate"/>
    </w:r>
    <w:r w:rsidR="00656C6D">
      <w:rPr>
        <w:rFonts w:ascii="Arial" w:hAnsi="Arial" w:cs="Arial"/>
        <w:noProof/>
        <w:sz w:val="22"/>
        <w:szCs w:val="22"/>
      </w:rPr>
      <w:t>1</w:t>
    </w:r>
    <w:r w:rsidRPr="001E6BF2">
      <w:rPr>
        <w:rFonts w:ascii="Arial" w:hAnsi="Arial" w:cs="Arial"/>
        <w:sz w:val="22"/>
        <w:szCs w:val="22"/>
      </w:rPr>
      <w:fldChar w:fldCharType="end"/>
    </w:r>
    <w:r w:rsidRPr="001E6BF2">
      <w:rPr>
        <w:rFonts w:ascii="Arial" w:hAnsi="Arial" w:cs="Arial"/>
        <w:sz w:val="22"/>
        <w:szCs w:val="22"/>
      </w:rPr>
      <w:tab/>
      <w:t>0609.01</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BE3" w:rsidRPr="001E6BF2" w:rsidRDefault="00A04BE3">
    <w:pPr>
      <w:tabs>
        <w:tab w:val="center" w:pos="4680"/>
        <w:tab w:val="right" w:pos="9360"/>
      </w:tabs>
      <w:rPr>
        <w:rFonts w:ascii="Arial" w:hAnsi="Arial" w:cs="Arial"/>
        <w:sz w:val="22"/>
        <w:szCs w:val="22"/>
      </w:rPr>
    </w:pPr>
    <w:r w:rsidRPr="001E6BF2">
      <w:rPr>
        <w:rFonts w:ascii="Arial" w:hAnsi="Arial" w:cs="Arial"/>
        <w:sz w:val="22"/>
        <w:szCs w:val="22"/>
      </w:rPr>
      <w:t xml:space="preserve">Issue Date: </w:t>
    </w:r>
    <w:r>
      <w:rPr>
        <w:rFonts w:ascii="Arial" w:hAnsi="Arial" w:cs="Arial"/>
        <w:sz w:val="22"/>
        <w:szCs w:val="22"/>
      </w:rPr>
      <w:t>04</w:t>
    </w:r>
    <w:r w:rsidRPr="001E6BF2">
      <w:rPr>
        <w:rFonts w:ascii="Arial" w:hAnsi="Arial" w:cs="Arial"/>
        <w:sz w:val="22"/>
        <w:szCs w:val="22"/>
      </w:rPr>
      <w:t>/</w:t>
    </w:r>
    <w:r>
      <w:rPr>
        <w:rFonts w:ascii="Arial" w:hAnsi="Arial" w:cs="Arial"/>
        <w:sz w:val="22"/>
        <w:szCs w:val="22"/>
      </w:rPr>
      <w:t>29</w:t>
    </w:r>
    <w:r w:rsidRPr="001E6BF2">
      <w:rPr>
        <w:rFonts w:ascii="Arial" w:hAnsi="Arial" w:cs="Arial"/>
        <w:sz w:val="22"/>
        <w:szCs w:val="22"/>
      </w:rPr>
      <w:t>/1</w:t>
    </w:r>
    <w:r>
      <w:rPr>
        <w:rFonts w:ascii="Arial" w:hAnsi="Arial" w:cs="Arial"/>
        <w:sz w:val="22"/>
        <w:szCs w:val="22"/>
      </w:rPr>
      <w:t>5</w:t>
    </w:r>
    <w:r w:rsidRPr="001E6BF2">
      <w:rPr>
        <w:rFonts w:ascii="Arial" w:hAnsi="Arial" w:cs="Arial"/>
        <w:sz w:val="22"/>
        <w:szCs w:val="22"/>
      </w:rPr>
      <w:tab/>
      <w:t>E1-</w:t>
    </w:r>
    <w:r>
      <w:rPr>
        <w:rFonts w:ascii="Arial" w:hAnsi="Arial" w:cs="Arial"/>
        <w:sz w:val="22"/>
        <w:szCs w:val="22"/>
      </w:rPr>
      <w:t>2</w:t>
    </w:r>
    <w:r w:rsidRPr="001E6BF2">
      <w:rPr>
        <w:rFonts w:ascii="Arial" w:hAnsi="Arial" w:cs="Arial"/>
        <w:sz w:val="22"/>
        <w:szCs w:val="22"/>
      </w:rPr>
      <w:tab/>
      <w:t>0609.01</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BE3" w:rsidRDefault="00A04BE3">
    <w:pPr>
      <w:spacing w:line="240" w:lineRule="exact"/>
    </w:pPr>
  </w:p>
  <w:p w:rsidR="00A04BE3" w:rsidRDefault="00A04BE3">
    <w:pPr>
      <w:tabs>
        <w:tab w:val="center" w:pos="4680"/>
        <w:tab w:val="right" w:pos="9360"/>
      </w:tabs>
      <w:rPr>
        <w:rFonts w:ascii="Arial" w:hAnsi="Arial" w:cs="Arial"/>
      </w:rPr>
    </w:pPr>
    <w:r>
      <w:rPr>
        <w:rFonts w:ascii="Arial" w:hAnsi="Arial" w:cs="Arial"/>
      </w:rPr>
      <w:t>Issue Date: 01/10/08</w:t>
    </w:r>
    <w:r>
      <w:rPr>
        <w:rFonts w:ascii="Arial" w:hAnsi="Arial" w:cs="Arial"/>
      </w:rPr>
      <w:tab/>
      <w:t>E4-</w:t>
    </w:r>
    <w:r>
      <w:rPr>
        <w:rFonts w:ascii="Arial" w:hAnsi="Arial" w:cs="Arial"/>
      </w:rPr>
      <w:fldChar w:fldCharType="begin"/>
    </w:r>
    <w:r>
      <w:rPr>
        <w:rFonts w:ascii="Arial" w:hAnsi="Arial" w:cs="Arial"/>
      </w:rPr>
      <w:instrText xml:space="preserve">PAGE </w:instrText>
    </w:r>
    <w:r>
      <w:rPr>
        <w:rFonts w:ascii="Arial" w:hAnsi="Arial" w:cs="Arial"/>
      </w:rPr>
      <w:fldChar w:fldCharType="separate"/>
    </w:r>
    <w:r>
      <w:rPr>
        <w:rFonts w:ascii="Arial" w:hAnsi="Arial" w:cs="Arial"/>
        <w:noProof/>
      </w:rPr>
      <w:t>3</w:t>
    </w:r>
    <w:r>
      <w:rPr>
        <w:rFonts w:ascii="Arial" w:hAnsi="Arial" w:cs="Arial"/>
      </w:rPr>
      <w:fldChar w:fldCharType="end"/>
    </w:r>
    <w:r>
      <w:rPr>
        <w:rFonts w:ascii="Arial" w:hAnsi="Arial" w:cs="Arial"/>
      </w:rPr>
      <w:tab/>
      <w:t>0609.01</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BE3" w:rsidRPr="001E6BF2" w:rsidRDefault="00A04BE3">
    <w:pPr>
      <w:tabs>
        <w:tab w:val="center" w:pos="4680"/>
        <w:tab w:val="right" w:pos="9360"/>
      </w:tabs>
      <w:rPr>
        <w:rFonts w:ascii="Arial" w:hAnsi="Arial" w:cs="Arial"/>
        <w:sz w:val="22"/>
        <w:szCs w:val="22"/>
      </w:rPr>
    </w:pPr>
    <w:r w:rsidRPr="001E6BF2">
      <w:rPr>
        <w:rFonts w:ascii="Arial" w:hAnsi="Arial" w:cs="Arial"/>
        <w:sz w:val="22"/>
        <w:szCs w:val="22"/>
      </w:rPr>
      <w:t xml:space="preserve">Issue Date: </w:t>
    </w:r>
    <w:r>
      <w:rPr>
        <w:rFonts w:ascii="Arial" w:hAnsi="Arial" w:cs="Arial"/>
        <w:sz w:val="22"/>
        <w:szCs w:val="22"/>
      </w:rPr>
      <w:t xml:space="preserve"> 04</w:t>
    </w:r>
    <w:r w:rsidRPr="001E6BF2">
      <w:rPr>
        <w:rFonts w:ascii="Arial" w:hAnsi="Arial" w:cs="Arial"/>
        <w:sz w:val="22"/>
        <w:szCs w:val="22"/>
      </w:rPr>
      <w:t>/</w:t>
    </w:r>
    <w:r>
      <w:rPr>
        <w:rFonts w:ascii="Arial" w:hAnsi="Arial" w:cs="Arial"/>
        <w:sz w:val="22"/>
        <w:szCs w:val="22"/>
      </w:rPr>
      <w:t>29</w:t>
    </w:r>
    <w:r w:rsidRPr="001E6BF2">
      <w:rPr>
        <w:rFonts w:ascii="Arial" w:hAnsi="Arial" w:cs="Arial"/>
        <w:sz w:val="22"/>
        <w:szCs w:val="22"/>
      </w:rPr>
      <w:t>/1</w:t>
    </w:r>
    <w:r>
      <w:rPr>
        <w:rFonts w:ascii="Arial" w:hAnsi="Arial" w:cs="Arial"/>
        <w:sz w:val="22"/>
        <w:szCs w:val="22"/>
      </w:rPr>
      <w:t>5</w:t>
    </w:r>
    <w:r w:rsidRPr="001E6BF2">
      <w:rPr>
        <w:rFonts w:ascii="Arial" w:hAnsi="Arial" w:cs="Arial"/>
        <w:sz w:val="22"/>
        <w:szCs w:val="22"/>
      </w:rPr>
      <w:tab/>
      <w:t>E2-</w:t>
    </w:r>
    <w:r w:rsidRPr="001E6BF2">
      <w:rPr>
        <w:rFonts w:ascii="Arial" w:hAnsi="Arial" w:cs="Arial"/>
        <w:sz w:val="22"/>
        <w:szCs w:val="22"/>
      </w:rPr>
      <w:fldChar w:fldCharType="begin"/>
    </w:r>
    <w:r w:rsidRPr="001E6BF2">
      <w:rPr>
        <w:rFonts w:ascii="Arial" w:hAnsi="Arial" w:cs="Arial"/>
        <w:sz w:val="22"/>
        <w:szCs w:val="22"/>
      </w:rPr>
      <w:instrText xml:space="preserve">PAGE </w:instrText>
    </w:r>
    <w:r w:rsidRPr="001E6BF2">
      <w:rPr>
        <w:rFonts w:ascii="Arial" w:hAnsi="Arial" w:cs="Arial"/>
        <w:sz w:val="22"/>
        <w:szCs w:val="22"/>
      </w:rPr>
      <w:fldChar w:fldCharType="separate"/>
    </w:r>
    <w:r w:rsidR="00656C6D">
      <w:rPr>
        <w:rFonts w:ascii="Arial" w:hAnsi="Arial" w:cs="Arial"/>
        <w:noProof/>
        <w:sz w:val="22"/>
        <w:szCs w:val="22"/>
      </w:rPr>
      <w:t>1</w:t>
    </w:r>
    <w:r w:rsidRPr="001E6BF2">
      <w:rPr>
        <w:rFonts w:ascii="Arial" w:hAnsi="Arial" w:cs="Arial"/>
        <w:sz w:val="22"/>
        <w:szCs w:val="22"/>
      </w:rPr>
      <w:fldChar w:fldCharType="end"/>
    </w:r>
    <w:r w:rsidRPr="001E6BF2">
      <w:rPr>
        <w:rFonts w:ascii="Arial" w:hAnsi="Arial" w:cs="Arial"/>
        <w:sz w:val="22"/>
        <w:szCs w:val="22"/>
      </w:rPr>
      <w:tab/>
      <w:t>0609.01</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BE3" w:rsidRPr="001E6BF2" w:rsidRDefault="00A04BE3">
    <w:pPr>
      <w:tabs>
        <w:tab w:val="center" w:pos="4680"/>
        <w:tab w:val="right" w:pos="9360"/>
      </w:tabs>
      <w:rPr>
        <w:rFonts w:ascii="Arial" w:hAnsi="Arial" w:cs="Arial"/>
        <w:sz w:val="22"/>
        <w:szCs w:val="22"/>
      </w:rPr>
    </w:pPr>
    <w:r w:rsidRPr="001E6BF2">
      <w:rPr>
        <w:rFonts w:ascii="Arial" w:hAnsi="Arial" w:cs="Arial"/>
        <w:sz w:val="22"/>
        <w:szCs w:val="22"/>
      </w:rPr>
      <w:t xml:space="preserve">Issue Date: </w:t>
    </w:r>
    <w:r>
      <w:rPr>
        <w:rFonts w:ascii="Arial" w:hAnsi="Arial" w:cs="Arial"/>
        <w:sz w:val="22"/>
        <w:szCs w:val="22"/>
      </w:rPr>
      <w:t xml:space="preserve"> 04</w:t>
    </w:r>
    <w:r w:rsidRPr="001E6BF2">
      <w:rPr>
        <w:rFonts w:ascii="Arial" w:hAnsi="Arial" w:cs="Arial"/>
        <w:sz w:val="22"/>
        <w:szCs w:val="22"/>
      </w:rPr>
      <w:t>/</w:t>
    </w:r>
    <w:r>
      <w:rPr>
        <w:rFonts w:ascii="Arial" w:hAnsi="Arial" w:cs="Arial"/>
        <w:sz w:val="22"/>
        <w:szCs w:val="22"/>
      </w:rPr>
      <w:t>29</w:t>
    </w:r>
    <w:r w:rsidRPr="001E6BF2">
      <w:rPr>
        <w:rFonts w:ascii="Arial" w:hAnsi="Arial" w:cs="Arial"/>
        <w:sz w:val="22"/>
        <w:szCs w:val="22"/>
      </w:rPr>
      <w:t>/1</w:t>
    </w:r>
    <w:r>
      <w:rPr>
        <w:rFonts w:ascii="Arial" w:hAnsi="Arial" w:cs="Arial"/>
        <w:sz w:val="22"/>
        <w:szCs w:val="22"/>
      </w:rPr>
      <w:t>5</w:t>
    </w:r>
    <w:r w:rsidRPr="001E6BF2">
      <w:rPr>
        <w:rFonts w:ascii="Arial" w:hAnsi="Arial" w:cs="Arial"/>
        <w:sz w:val="22"/>
        <w:szCs w:val="22"/>
      </w:rPr>
      <w:tab/>
      <w:t>E2-</w:t>
    </w:r>
    <w:r>
      <w:rPr>
        <w:rFonts w:ascii="Arial" w:hAnsi="Arial" w:cs="Arial"/>
        <w:sz w:val="22"/>
        <w:szCs w:val="22"/>
      </w:rPr>
      <w:t>2</w:t>
    </w:r>
    <w:r w:rsidRPr="001E6BF2">
      <w:rPr>
        <w:rFonts w:ascii="Arial" w:hAnsi="Arial" w:cs="Arial"/>
        <w:sz w:val="22"/>
        <w:szCs w:val="22"/>
      </w:rPr>
      <w:tab/>
      <w:t>0609.01</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BE3" w:rsidRDefault="00A04BE3">
    <w:pPr>
      <w:spacing w:line="240" w:lineRule="exact"/>
    </w:pPr>
  </w:p>
  <w:p w:rsidR="00A04BE3" w:rsidRDefault="00A04BE3">
    <w:pPr>
      <w:tabs>
        <w:tab w:val="center" w:pos="4680"/>
        <w:tab w:val="right" w:pos="9360"/>
      </w:tabs>
      <w:rPr>
        <w:rFonts w:ascii="Arial" w:hAnsi="Arial" w:cs="Arial"/>
      </w:rPr>
    </w:pPr>
    <w:r>
      <w:rPr>
        <w:rFonts w:ascii="Arial" w:hAnsi="Arial" w:cs="Arial"/>
      </w:rPr>
      <w:t>Issue Date: 01/10/08</w:t>
    </w:r>
    <w:r>
      <w:rPr>
        <w:rFonts w:ascii="Arial" w:hAnsi="Arial" w:cs="Arial"/>
      </w:rPr>
      <w:tab/>
      <w:t>E4-</w:t>
    </w:r>
    <w:r>
      <w:rPr>
        <w:rFonts w:ascii="Arial" w:hAnsi="Arial" w:cs="Arial"/>
      </w:rPr>
      <w:fldChar w:fldCharType="begin"/>
    </w:r>
    <w:r>
      <w:rPr>
        <w:rFonts w:ascii="Arial" w:hAnsi="Arial" w:cs="Arial"/>
      </w:rPr>
      <w:instrText xml:space="preserve">PAGE </w:instrText>
    </w:r>
    <w:r>
      <w:rPr>
        <w:rFonts w:ascii="Arial" w:hAnsi="Arial" w:cs="Arial"/>
      </w:rPr>
      <w:fldChar w:fldCharType="separate"/>
    </w:r>
    <w:r>
      <w:rPr>
        <w:rFonts w:ascii="Arial" w:hAnsi="Arial" w:cs="Arial"/>
        <w:noProof/>
      </w:rPr>
      <w:t>2</w:t>
    </w:r>
    <w:r>
      <w:rPr>
        <w:rFonts w:ascii="Arial" w:hAnsi="Arial" w:cs="Arial"/>
      </w:rPr>
      <w:fldChar w:fldCharType="end"/>
    </w:r>
    <w:r>
      <w:rPr>
        <w:rFonts w:ascii="Arial" w:hAnsi="Arial" w:cs="Arial"/>
      </w:rPr>
      <w:tab/>
      <w:t>0609.01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0CD0" w:rsidRDefault="00A60CD0">
      <w:r>
        <w:separator/>
      </w:r>
    </w:p>
  </w:footnote>
  <w:footnote w:type="continuationSeparator" w:id="0">
    <w:p w:rsidR="00A60CD0" w:rsidRDefault="00A60C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BE3" w:rsidRPr="00B3324C" w:rsidRDefault="00A04BE3">
    <w:pPr>
      <w:pStyle w:val="Header"/>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38B39C"/>
    <w:lvl w:ilvl="0">
      <w:numFmt w:val="bullet"/>
      <w:lvlText w:val="*"/>
      <w:lvlJc w:val="left"/>
    </w:lvl>
  </w:abstractNum>
  <w:abstractNum w:abstractNumId="1">
    <w:nsid w:val="00000001"/>
    <w:multiLevelType w:val="multilevel"/>
    <w:tmpl w:val="00000000"/>
    <w:name w:val="Bullet List"/>
    <w:lvl w:ilvl="0">
      <w:start w:val="1"/>
      <w:numFmt w:val="decimal"/>
      <w:lvlText w:val="$"/>
      <w:lvlJc w:val="left"/>
    </w:lvl>
    <w:lvl w:ilvl="1">
      <w:start w:val="1"/>
      <w:numFmt w:val="decimal"/>
      <w:lvlText w:val="$"/>
      <w:lvlJc w:val="left"/>
    </w:lvl>
    <w:lvl w:ilvl="2">
      <w:start w:val="1"/>
      <w:numFmt w:val="decimal"/>
      <w:pStyle w:val="Level3"/>
      <w:lvlText w:val="(%3)"/>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nsid w:val="00000002"/>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00000003"/>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nsid w:val="02B456D3"/>
    <w:multiLevelType w:val="hybridMultilevel"/>
    <w:tmpl w:val="5C301ADE"/>
    <w:lvl w:ilvl="0" w:tplc="8EEEB498">
      <w:start w:val="1"/>
      <w:numFmt w:val="decimal"/>
      <w:lvlText w:val="%1."/>
      <w:lvlJc w:val="left"/>
      <w:pPr>
        <w:tabs>
          <w:tab w:val="num" w:pos="806"/>
        </w:tabs>
        <w:ind w:left="806" w:hanging="806"/>
      </w:pPr>
      <w:rPr>
        <w:rFonts w:ascii="Arial" w:hAnsi="Arial" w:hint="default"/>
        <w:b w:val="0"/>
        <w:i w:val="0"/>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306385F"/>
    <w:multiLevelType w:val="hybridMultilevel"/>
    <w:tmpl w:val="BFB4EE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51E7437"/>
    <w:multiLevelType w:val="hybridMultilevel"/>
    <w:tmpl w:val="6E447E66"/>
    <w:lvl w:ilvl="0" w:tplc="CB32F944">
      <w:start w:val="1"/>
      <w:numFmt w:val="decimal"/>
      <w:lvlText w:val="%1."/>
      <w:lvlJc w:val="left"/>
      <w:pPr>
        <w:ind w:left="3235" w:hanging="360"/>
      </w:pPr>
      <w:rPr>
        <w:rFonts w:hint="default"/>
      </w:rPr>
    </w:lvl>
    <w:lvl w:ilvl="1" w:tplc="04090019" w:tentative="1">
      <w:start w:val="1"/>
      <w:numFmt w:val="lowerLetter"/>
      <w:lvlText w:val="%2."/>
      <w:lvlJc w:val="left"/>
      <w:pPr>
        <w:ind w:left="3505" w:hanging="360"/>
      </w:pPr>
    </w:lvl>
    <w:lvl w:ilvl="2" w:tplc="0409001B" w:tentative="1">
      <w:start w:val="1"/>
      <w:numFmt w:val="lowerRoman"/>
      <w:lvlText w:val="%3."/>
      <w:lvlJc w:val="right"/>
      <w:pPr>
        <w:ind w:left="4225" w:hanging="180"/>
      </w:pPr>
    </w:lvl>
    <w:lvl w:ilvl="3" w:tplc="0409000F" w:tentative="1">
      <w:start w:val="1"/>
      <w:numFmt w:val="decimal"/>
      <w:lvlText w:val="%4."/>
      <w:lvlJc w:val="left"/>
      <w:pPr>
        <w:ind w:left="4945" w:hanging="360"/>
      </w:pPr>
    </w:lvl>
    <w:lvl w:ilvl="4" w:tplc="04090019" w:tentative="1">
      <w:start w:val="1"/>
      <w:numFmt w:val="lowerLetter"/>
      <w:lvlText w:val="%5."/>
      <w:lvlJc w:val="left"/>
      <w:pPr>
        <w:ind w:left="5665" w:hanging="360"/>
      </w:pPr>
    </w:lvl>
    <w:lvl w:ilvl="5" w:tplc="0409001B" w:tentative="1">
      <w:start w:val="1"/>
      <w:numFmt w:val="lowerRoman"/>
      <w:lvlText w:val="%6."/>
      <w:lvlJc w:val="right"/>
      <w:pPr>
        <w:ind w:left="6385" w:hanging="180"/>
      </w:pPr>
    </w:lvl>
    <w:lvl w:ilvl="6" w:tplc="0409000F" w:tentative="1">
      <w:start w:val="1"/>
      <w:numFmt w:val="decimal"/>
      <w:lvlText w:val="%7."/>
      <w:lvlJc w:val="left"/>
      <w:pPr>
        <w:ind w:left="7105" w:hanging="360"/>
      </w:pPr>
    </w:lvl>
    <w:lvl w:ilvl="7" w:tplc="04090019" w:tentative="1">
      <w:start w:val="1"/>
      <w:numFmt w:val="lowerLetter"/>
      <w:lvlText w:val="%8."/>
      <w:lvlJc w:val="left"/>
      <w:pPr>
        <w:ind w:left="7825" w:hanging="360"/>
      </w:pPr>
    </w:lvl>
    <w:lvl w:ilvl="8" w:tplc="0409001B" w:tentative="1">
      <w:start w:val="1"/>
      <w:numFmt w:val="lowerRoman"/>
      <w:lvlText w:val="%9."/>
      <w:lvlJc w:val="right"/>
      <w:pPr>
        <w:ind w:left="8545" w:hanging="180"/>
      </w:pPr>
    </w:lvl>
  </w:abstractNum>
  <w:abstractNum w:abstractNumId="7">
    <w:nsid w:val="057920F1"/>
    <w:multiLevelType w:val="hybridMultilevel"/>
    <w:tmpl w:val="4986FDD4"/>
    <w:lvl w:ilvl="0" w:tplc="1BBA033C">
      <w:start w:val="1"/>
      <w:numFmt w:val="lowerLetter"/>
      <w:lvlText w:val="%1."/>
      <w:lvlJc w:val="left"/>
      <w:pPr>
        <w:ind w:left="630" w:hanging="360"/>
      </w:pPr>
      <w:rPr>
        <w:rFonts w:hint="default"/>
        <w:u w:val="none"/>
      </w:rPr>
    </w:lvl>
    <w:lvl w:ilvl="1" w:tplc="04090019">
      <w:start w:val="1"/>
      <w:numFmt w:val="lowerLetter"/>
      <w:lvlText w:val="%2."/>
      <w:lvlJc w:val="left"/>
      <w:pPr>
        <w:ind w:left="630" w:hanging="360"/>
      </w:pPr>
    </w:lvl>
    <w:lvl w:ilvl="2" w:tplc="0409001B">
      <w:start w:val="1"/>
      <w:numFmt w:val="lowerRoman"/>
      <w:lvlText w:val="%3."/>
      <w:lvlJc w:val="right"/>
      <w:pPr>
        <w:ind w:left="2070" w:hanging="180"/>
      </w:pPr>
    </w:lvl>
    <w:lvl w:ilvl="3" w:tplc="46BAAA44">
      <w:start w:val="1"/>
      <w:numFmt w:val="decimal"/>
      <w:lvlText w:val="%4."/>
      <w:lvlJc w:val="left"/>
      <w:pPr>
        <w:ind w:left="2790" w:hanging="360"/>
      </w:pPr>
      <w:rPr>
        <w:rFonts w:hint="default"/>
      </w:rPr>
    </w:lvl>
    <w:lvl w:ilvl="4" w:tplc="04090019">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
    <w:nsid w:val="06267FBE"/>
    <w:multiLevelType w:val="hybridMultilevel"/>
    <w:tmpl w:val="EFD8B260"/>
    <w:lvl w:ilvl="0" w:tplc="0409000F">
      <w:start w:val="1"/>
      <w:numFmt w:val="decimal"/>
      <w:lvlText w:val="%1."/>
      <w:lvlJc w:val="left"/>
      <w:pPr>
        <w:ind w:left="965" w:hanging="360"/>
      </w:pPr>
    </w:lvl>
    <w:lvl w:ilvl="1" w:tplc="04090019">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9">
    <w:nsid w:val="077E1D9B"/>
    <w:multiLevelType w:val="multilevel"/>
    <w:tmpl w:val="EECA619C"/>
    <w:lvl w:ilvl="0">
      <w:start w:val="2"/>
      <w:numFmt w:val="decimalZero"/>
      <w:lvlText w:val="%1"/>
      <w:lvlJc w:val="left"/>
      <w:pPr>
        <w:ind w:left="600" w:hanging="600"/>
      </w:pPr>
      <w:rPr>
        <w:rFonts w:hint="default"/>
      </w:rPr>
    </w:lvl>
    <w:lvl w:ilvl="1">
      <w:start w:val="5"/>
      <w:numFmt w:val="decimalZero"/>
      <w:lvlText w:val="%1.%2"/>
      <w:lvlJc w:val="left"/>
      <w:pPr>
        <w:ind w:left="870" w:hanging="60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10">
    <w:nsid w:val="0F060685"/>
    <w:multiLevelType w:val="hybridMultilevel"/>
    <w:tmpl w:val="9034BA76"/>
    <w:lvl w:ilvl="0" w:tplc="D1D203C2">
      <w:start w:val="1"/>
      <w:numFmt w:val="decimal"/>
      <w:lvlText w:val="%1)"/>
      <w:lvlJc w:val="left"/>
      <w:pPr>
        <w:ind w:left="2160" w:hanging="360"/>
      </w:pPr>
      <w:rPr>
        <w:rFonts w:ascii="Arial" w:hAnsi="Arial" w:hint="default"/>
        <w:b w:val="0"/>
        <w:i w:val="0"/>
        <w:sz w:val="24"/>
        <w:szCs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13BE0383"/>
    <w:multiLevelType w:val="hybridMultilevel"/>
    <w:tmpl w:val="C1CA0AE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4812B9"/>
    <w:multiLevelType w:val="hybridMultilevel"/>
    <w:tmpl w:val="66C2A22E"/>
    <w:lvl w:ilvl="0" w:tplc="41C48C72">
      <w:start w:val="1"/>
      <w:numFmt w:val="decimal"/>
      <w:lvlText w:val="%1."/>
      <w:lvlJc w:val="left"/>
      <w:pPr>
        <w:ind w:left="630" w:hanging="360"/>
      </w:pPr>
      <w:rPr>
        <w:rFonts w:ascii="Arial" w:hAnsi="Arial" w:cs="Arial" w:hint="default"/>
        <w:sz w:val="22"/>
        <w:szCs w:val="22"/>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3">
    <w:nsid w:val="21BC5E59"/>
    <w:multiLevelType w:val="hybridMultilevel"/>
    <w:tmpl w:val="66B00F28"/>
    <w:lvl w:ilvl="0" w:tplc="C4B4B864">
      <w:start w:val="3"/>
      <w:numFmt w:val="lowerLetter"/>
      <w:lvlText w:val="%1."/>
      <w:lvlJc w:val="left"/>
      <w:pPr>
        <w:ind w:left="1084" w:hanging="360"/>
      </w:pPr>
      <w:rPr>
        <w:rFonts w:hint="default"/>
        <w:u w:val="single"/>
      </w:rPr>
    </w:lvl>
    <w:lvl w:ilvl="1" w:tplc="04090019" w:tentative="1">
      <w:start w:val="1"/>
      <w:numFmt w:val="lowerLetter"/>
      <w:lvlText w:val="%2."/>
      <w:lvlJc w:val="left"/>
      <w:pPr>
        <w:ind w:left="1804" w:hanging="360"/>
      </w:pPr>
    </w:lvl>
    <w:lvl w:ilvl="2" w:tplc="0409001B" w:tentative="1">
      <w:start w:val="1"/>
      <w:numFmt w:val="lowerRoman"/>
      <w:lvlText w:val="%3."/>
      <w:lvlJc w:val="right"/>
      <w:pPr>
        <w:ind w:left="2524" w:hanging="180"/>
      </w:pPr>
    </w:lvl>
    <w:lvl w:ilvl="3" w:tplc="0409000F" w:tentative="1">
      <w:start w:val="1"/>
      <w:numFmt w:val="decimal"/>
      <w:lvlText w:val="%4."/>
      <w:lvlJc w:val="left"/>
      <w:pPr>
        <w:ind w:left="3244" w:hanging="360"/>
      </w:pPr>
    </w:lvl>
    <w:lvl w:ilvl="4" w:tplc="04090019" w:tentative="1">
      <w:start w:val="1"/>
      <w:numFmt w:val="lowerLetter"/>
      <w:lvlText w:val="%5."/>
      <w:lvlJc w:val="left"/>
      <w:pPr>
        <w:ind w:left="3964" w:hanging="360"/>
      </w:pPr>
    </w:lvl>
    <w:lvl w:ilvl="5" w:tplc="0409001B" w:tentative="1">
      <w:start w:val="1"/>
      <w:numFmt w:val="lowerRoman"/>
      <w:lvlText w:val="%6."/>
      <w:lvlJc w:val="right"/>
      <w:pPr>
        <w:ind w:left="4684" w:hanging="180"/>
      </w:pPr>
    </w:lvl>
    <w:lvl w:ilvl="6" w:tplc="0409000F" w:tentative="1">
      <w:start w:val="1"/>
      <w:numFmt w:val="decimal"/>
      <w:lvlText w:val="%7."/>
      <w:lvlJc w:val="left"/>
      <w:pPr>
        <w:ind w:left="5404" w:hanging="360"/>
      </w:pPr>
    </w:lvl>
    <w:lvl w:ilvl="7" w:tplc="04090019" w:tentative="1">
      <w:start w:val="1"/>
      <w:numFmt w:val="lowerLetter"/>
      <w:lvlText w:val="%8."/>
      <w:lvlJc w:val="left"/>
      <w:pPr>
        <w:ind w:left="6124" w:hanging="360"/>
      </w:pPr>
    </w:lvl>
    <w:lvl w:ilvl="8" w:tplc="0409001B" w:tentative="1">
      <w:start w:val="1"/>
      <w:numFmt w:val="lowerRoman"/>
      <w:lvlText w:val="%9."/>
      <w:lvlJc w:val="right"/>
      <w:pPr>
        <w:ind w:left="6844" w:hanging="180"/>
      </w:pPr>
    </w:lvl>
  </w:abstractNum>
  <w:abstractNum w:abstractNumId="14">
    <w:nsid w:val="2D014DAB"/>
    <w:multiLevelType w:val="multilevel"/>
    <w:tmpl w:val="87A8AD2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bullet"/>
      <w:lvlText w:val="$"/>
      <w:lvlJc w:val="left"/>
      <w:pPr>
        <w:tabs>
          <w:tab w:val="num" w:pos="2707"/>
        </w:tabs>
        <w:ind w:left="2707" w:hanging="633"/>
      </w:pPr>
      <w:rPr>
        <w:rFonts w:ascii="WP TypographicSymbols" w:hAnsi="WP TypographicSymbols" w:hint="default"/>
        <w:b w:val="0"/>
        <w:i w:val="0"/>
        <w:color w:val="auto"/>
        <w:sz w:val="22"/>
      </w:rPr>
    </w:lvl>
    <w:lvl w:ilvl="4">
      <w:start w:val="1"/>
      <w:numFmt w:val="bullet"/>
      <w:lvlText w:val=""/>
      <w:lvlJc w:val="left"/>
      <w:pPr>
        <w:tabs>
          <w:tab w:val="num" w:pos="1800"/>
        </w:tabs>
        <w:ind w:left="1800" w:hanging="360"/>
      </w:pPr>
      <w:rPr>
        <w:rFonts w:ascii="Symbol" w:hAnsi="Symbol" w:hint="default"/>
        <w:color w:val="auto"/>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5">
    <w:nsid w:val="316E1106"/>
    <w:multiLevelType w:val="hybridMultilevel"/>
    <w:tmpl w:val="6C880BB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1F95F42"/>
    <w:multiLevelType w:val="hybridMultilevel"/>
    <w:tmpl w:val="8A40499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2F10169"/>
    <w:multiLevelType w:val="hybridMultilevel"/>
    <w:tmpl w:val="2ECCBA98"/>
    <w:lvl w:ilvl="0" w:tplc="72BE7BCE">
      <w:start w:val="1"/>
      <w:numFmt w:val="lowerLetter"/>
      <w:lvlText w:val="%1."/>
      <w:lvlJc w:val="left"/>
      <w:pPr>
        <w:ind w:left="54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8">
    <w:nsid w:val="342F2EDE"/>
    <w:multiLevelType w:val="multilevel"/>
    <w:tmpl w:val="D666B846"/>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bullet"/>
      <w:lvlText w:val="$"/>
      <w:lvlJc w:val="left"/>
      <w:pPr>
        <w:tabs>
          <w:tab w:val="num" w:pos="2707"/>
        </w:tabs>
        <w:ind w:left="2707" w:hanging="633"/>
      </w:pPr>
      <w:rPr>
        <w:rFonts w:ascii="WP TypographicSymbols" w:hAnsi="WP TypographicSymbols" w:hint="default"/>
        <w:b w:val="0"/>
        <w:i w:val="0"/>
        <w:color w:val="auto"/>
        <w:sz w:val="22"/>
      </w:rPr>
    </w:lvl>
    <w:lvl w:ilvl="4">
      <w:start w:val="1"/>
      <w:numFmt w:val="bullet"/>
      <w:lvlText w:val=""/>
      <w:lvlJc w:val="left"/>
      <w:pPr>
        <w:tabs>
          <w:tab w:val="num" w:pos="1800"/>
        </w:tabs>
        <w:ind w:left="1800" w:hanging="360"/>
      </w:pPr>
      <w:rPr>
        <w:rFonts w:ascii="Symbol" w:hAnsi="Symbol" w:hint="default"/>
        <w:color w:val="auto"/>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9">
    <w:nsid w:val="34A56509"/>
    <w:multiLevelType w:val="hybridMultilevel"/>
    <w:tmpl w:val="99E0C4AA"/>
    <w:lvl w:ilvl="0" w:tplc="0E0C567C">
      <w:start w:val="3"/>
      <w:numFmt w:val="lowerLetter"/>
      <w:lvlText w:val="%1."/>
      <w:lvlJc w:val="left"/>
      <w:pPr>
        <w:ind w:left="630" w:hanging="360"/>
      </w:pPr>
      <w:rPr>
        <w:rFonts w:hint="default"/>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6A6664"/>
    <w:multiLevelType w:val="hybridMultilevel"/>
    <w:tmpl w:val="7B363C9A"/>
    <w:lvl w:ilvl="0" w:tplc="5088F108">
      <w:start w:val="1"/>
      <w:numFmt w:val="decimal"/>
      <w:lvlText w:val="%1."/>
      <w:lvlJc w:val="left"/>
      <w:pPr>
        <w:ind w:left="1166" w:hanging="360"/>
      </w:pPr>
      <w:rPr>
        <w:rFonts w:hint="default"/>
        <w:color w:val="auto"/>
      </w:rPr>
    </w:lvl>
    <w:lvl w:ilvl="1" w:tplc="04090019">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21">
    <w:nsid w:val="42D94C77"/>
    <w:multiLevelType w:val="hybridMultilevel"/>
    <w:tmpl w:val="49383AAC"/>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4203C56"/>
    <w:multiLevelType w:val="hybridMultilevel"/>
    <w:tmpl w:val="D430B0FE"/>
    <w:lvl w:ilvl="0" w:tplc="99BA07F4">
      <w:start w:val="2"/>
      <w:numFmt w:val="lowerLetter"/>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616955"/>
    <w:multiLevelType w:val="hybridMultilevel"/>
    <w:tmpl w:val="3EE42A00"/>
    <w:lvl w:ilvl="0" w:tplc="04090019">
      <w:start w:val="1"/>
      <w:numFmt w:val="lowerLetter"/>
      <w:lvlText w:val="%1."/>
      <w:lvlJc w:val="left"/>
      <w:pPr>
        <w:ind w:left="590" w:hanging="360"/>
      </w:pPr>
    </w:lvl>
    <w:lvl w:ilvl="1" w:tplc="04090019" w:tentative="1">
      <w:start w:val="1"/>
      <w:numFmt w:val="lowerLetter"/>
      <w:lvlText w:val="%2."/>
      <w:lvlJc w:val="left"/>
      <w:pPr>
        <w:ind w:left="1310" w:hanging="360"/>
      </w:pPr>
    </w:lvl>
    <w:lvl w:ilvl="2" w:tplc="0409001B" w:tentative="1">
      <w:start w:val="1"/>
      <w:numFmt w:val="lowerRoman"/>
      <w:lvlText w:val="%3."/>
      <w:lvlJc w:val="right"/>
      <w:pPr>
        <w:ind w:left="2030" w:hanging="180"/>
      </w:pPr>
    </w:lvl>
    <w:lvl w:ilvl="3" w:tplc="0409000F" w:tentative="1">
      <w:start w:val="1"/>
      <w:numFmt w:val="decimal"/>
      <w:lvlText w:val="%4."/>
      <w:lvlJc w:val="left"/>
      <w:pPr>
        <w:ind w:left="2750" w:hanging="360"/>
      </w:pPr>
    </w:lvl>
    <w:lvl w:ilvl="4" w:tplc="04090019" w:tentative="1">
      <w:start w:val="1"/>
      <w:numFmt w:val="lowerLetter"/>
      <w:lvlText w:val="%5."/>
      <w:lvlJc w:val="left"/>
      <w:pPr>
        <w:ind w:left="3470" w:hanging="360"/>
      </w:pPr>
    </w:lvl>
    <w:lvl w:ilvl="5" w:tplc="0409001B" w:tentative="1">
      <w:start w:val="1"/>
      <w:numFmt w:val="lowerRoman"/>
      <w:lvlText w:val="%6."/>
      <w:lvlJc w:val="right"/>
      <w:pPr>
        <w:ind w:left="4190" w:hanging="180"/>
      </w:pPr>
    </w:lvl>
    <w:lvl w:ilvl="6" w:tplc="0409000F" w:tentative="1">
      <w:start w:val="1"/>
      <w:numFmt w:val="decimal"/>
      <w:lvlText w:val="%7."/>
      <w:lvlJc w:val="left"/>
      <w:pPr>
        <w:ind w:left="4910" w:hanging="360"/>
      </w:pPr>
    </w:lvl>
    <w:lvl w:ilvl="7" w:tplc="04090019" w:tentative="1">
      <w:start w:val="1"/>
      <w:numFmt w:val="lowerLetter"/>
      <w:lvlText w:val="%8."/>
      <w:lvlJc w:val="left"/>
      <w:pPr>
        <w:ind w:left="5630" w:hanging="360"/>
      </w:pPr>
    </w:lvl>
    <w:lvl w:ilvl="8" w:tplc="0409001B" w:tentative="1">
      <w:start w:val="1"/>
      <w:numFmt w:val="lowerRoman"/>
      <w:lvlText w:val="%9."/>
      <w:lvlJc w:val="right"/>
      <w:pPr>
        <w:ind w:left="6350" w:hanging="180"/>
      </w:pPr>
    </w:lvl>
  </w:abstractNum>
  <w:abstractNum w:abstractNumId="24">
    <w:nsid w:val="4607352D"/>
    <w:multiLevelType w:val="hybridMultilevel"/>
    <w:tmpl w:val="95042C1A"/>
    <w:lvl w:ilvl="0" w:tplc="9F04E8C6">
      <w:start w:val="4"/>
      <w:numFmt w:val="lowerLetter"/>
      <w:lvlText w:val="%1."/>
      <w:lvlJc w:val="left"/>
      <w:pPr>
        <w:ind w:left="63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E5151D3"/>
    <w:multiLevelType w:val="hybridMultilevel"/>
    <w:tmpl w:val="42225F1E"/>
    <w:lvl w:ilvl="0" w:tplc="79AEAF44">
      <w:start w:val="1"/>
      <w:numFmt w:val="lowerLetter"/>
      <w:lvlText w:val="(%1)"/>
      <w:lvlJc w:val="left"/>
      <w:pPr>
        <w:ind w:left="3690" w:hanging="360"/>
      </w:pPr>
      <w:rPr>
        <w:rFonts w:hint="default"/>
        <w:color w:val="000000"/>
      </w:rPr>
    </w:lvl>
    <w:lvl w:ilvl="1" w:tplc="04090019" w:tentative="1">
      <w:start w:val="1"/>
      <w:numFmt w:val="lowerLetter"/>
      <w:lvlText w:val="%2."/>
      <w:lvlJc w:val="left"/>
      <w:pPr>
        <w:ind w:left="4410" w:hanging="360"/>
      </w:pPr>
    </w:lvl>
    <w:lvl w:ilvl="2" w:tplc="0409001B" w:tentative="1">
      <w:start w:val="1"/>
      <w:numFmt w:val="lowerRoman"/>
      <w:lvlText w:val="%3."/>
      <w:lvlJc w:val="right"/>
      <w:pPr>
        <w:ind w:left="5130" w:hanging="180"/>
      </w:pPr>
    </w:lvl>
    <w:lvl w:ilvl="3" w:tplc="0409000F" w:tentative="1">
      <w:start w:val="1"/>
      <w:numFmt w:val="decimal"/>
      <w:lvlText w:val="%4."/>
      <w:lvlJc w:val="left"/>
      <w:pPr>
        <w:ind w:left="5850" w:hanging="360"/>
      </w:pPr>
    </w:lvl>
    <w:lvl w:ilvl="4" w:tplc="04090019" w:tentative="1">
      <w:start w:val="1"/>
      <w:numFmt w:val="lowerLetter"/>
      <w:lvlText w:val="%5."/>
      <w:lvlJc w:val="left"/>
      <w:pPr>
        <w:ind w:left="6570" w:hanging="360"/>
      </w:pPr>
    </w:lvl>
    <w:lvl w:ilvl="5" w:tplc="0409001B" w:tentative="1">
      <w:start w:val="1"/>
      <w:numFmt w:val="lowerRoman"/>
      <w:lvlText w:val="%6."/>
      <w:lvlJc w:val="right"/>
      <w:pPr>
        <w:ind w:left="7290" w:hanging="180"/>
      </w:pPr>
    </w:lvl>
    <w:lvl w:ilvl="6" w:tplc="0409000F" w:tentative="1">
      <w:start w:val="1"/>
      <w:numFmt w:val="decimal"/>
      <w:lvlText w:val="%7."/>
      <w:lvlJc w:val="left"/>
      <w:pPr>
        <w:ind w:left="8010" w:hanging="360"/>
      </w:pPr>
    </w:lvl>
    <w:lvl w:ilvl="7" w:tplc="04090019" w:tentative="1">
      <w:start w:val="1"/>
      <w:numFmt w:val="lowerLetter"/>
      <w:lvlText w:val="%8."/>
      <w:lvlJc w:val="left"/>
      <w:pPr>
        <w:ind w:left="8730" w:hanging="360"/>
      </w:pPr>
    </w:lvl>
    <w:lvl w:ilvl="8" w:tplc="0409001B" w:tentative="1">
      <w:start w:val="1"/>
      <w:numFmt w:val="lowerRoman"/>
      <w:lvlText w:val="%9."/>
      <w:lvlJc w:val="right"/>
      <w:pPr>
        <w:ind w:left="9450" w:hanging="180"/>
      </w:pPr>
    </w:lvl>
  </w:abstractNum>
  <w:abstractNum w:abstractNumId="26">
    <w:nsid w:val="4EAC32AD"/>
    <w:multiLevelType w:val="hybridMultilevel"/>
    <w:tmpl w:val="43854756"/>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4EC81399"/>
    <w:multiLevelType w:val="hybridMultilevel"/>
    <w:tmpl w:val="FB40554E"/>
    <w:lvl w:ilvl="0" w:tplc="D1D203C2">
      <w:start w:val="1"/>
      <w:numFmt w:val="decimal"/>
      <w:lvlText w:val="%1)"/>
      <w:lvlJc w:val="left"/>
      <w:pPr>
        <w:tabs>
          <w:tab w:val="num" w:pos="806"/>
        </w:tabs>
        <w:ind w:left="806" w:hanging="532"/>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33845F0"/>
    <w:multiLevelType w:val="hybridMultilevel"/>
    <w:tmpl w:val="92B82ABC"/>
    <w:lvl w:ilvl="0" w:tplc="D27C66FA">
      <w:start w:val="1"/>
      <w:numFmt w:val="decimal"/>
      <w:lvlText w:val="%1)"/>
      <w:lvlJc w:val="left"/>
      <w:pPr>
        <w:tabs>
          <w:tab w:val="num" w:pos="1072"/>
        </w:tabs>
        <w:ind w:left="1072" w:hanging="532"/>
      </w:pPr>
      <w:rPr>
        <w:rFonts w:ascii="Arial" w:hAnsi="Arial" w:hint="default"/>
        <w:b w:val="0"/>
        <w:i w:val="0"/>
        <w:sz w:val="24"/>
        <w:szCs w:val="24"/>
      </w:rPr>
    </w:lvl>
    <w:lvl w:ilvl="1" w:tplc="04090019" w:tentative="1">
      <w:start w:val="1"/>
      <w:numFmt w:val="lowerLetter"/>
      <w:lvlText w:val="%2."/>
      <w:lvlJc w:val="left"/>
      <w:pPr>
        <w:tabs>
          <w:tab w:val="num" w:pos="1706"/>
        </w:tabs>
        <w:ind w:left="1706" w:hanging="360"/>
      </w:pPr>
    </w:lvl>
    <w:lvl w:ilvl="2" w:tplc="0409001B" w:tentative="1">
      <w:start w:val="1"/>
      <w:numFmt w:val="lowerRoman"/>
      <w:lvlText w:val="%3."/>
      <w:lvlJc w:val="right"/>
      <w:pPr>
        <w:tabs>
          <w:tab w:val="num" w:pos="2426"/>
        </w:tabs>
        <w:ind w:left="2426" w:hanging="180"/>
      </w:pPr>
    </w:lvl>
    <w:lvl w:ilvl="3" w:tplc="0409000F" w:tentative="1">
      <w:start w:val="1"/>
      <w:numFmt w:val="decimal"/>
      <w:lvlText w:val="%4."/>
      <w:lvlJc w:val="left"/>
      <w:pPr>
        <w:tabs>
          <w:tab w:val="num" w:pos="3146"/>
        </w:tabs>
        <w:ind w:left="3146" w:hanging="360"/>
      </w:pPr>
    </w:lvl>
    <w:lvl w:ilvl="4" w:tplc="04090019" w:tentative="1">
      <w:start w:val="1"/>
      <w:numFmt w:val="lowerLetter"/>
      <w:lvlText w:val="%5."/>
      <w:lvlJc w:val="left"/>
      <w:pPr>
        <w:tabs>
          <w:tab w:val="num" w:pos="3866"/>
        </w:tabs>
        <w:ind w:left="3866" w:hanging="360"/>
      </w:pPr>
    </w:lvl>
    <w:lvl w:ilvl="5" w:tplc="0409001B" w:tentative="1">
      <w:start w:val="1"/>
      <w:numFmt w:val="lowerRoman"/>
      <w:lvlText w:val="%6."/>
      <w:lvlJc w:val="right"/>
      <w:pPr>
        <w:tabs>
          <w:tab w:val="num" w:pos="4586"/>
        </w:tabs>
        <w:ind w:left="4586" w:hanging="180"/>
      </w:pPr>
    </w:lvl>
    <w:lvl w:ilvl="6" w:tplc="0409000F" w:tentative="1">
      <w:start w:val="1"/>
      <w:numFmt w:val="decimal"/>
      <w:lvlText w:val="%7."/>
      <w:lvlJc w:val="left"/>
      <w:pPr>
        <w:tabs>
          <w:tab w:val="num" w:pos="5306"/>
        </w:tabs>
        <w:ind w:left="5306" w:hanging="360"/>
      </w:pPr>
    </w:lvl>
    <w:lvl w:ilvl="7" w:tplc="04090019" w:tentative="1">
      <w:start w:val="1"/>
      <w:numFmt w:val="lowerLetter"/>
      <w:lvlText w:val="%8."/>
      <w:lvlJc w:val="left"/>
      <w:pPr>
        <w:tabs>
          <w:tab w:val="num" w:pos="6026"/>
        </w:tabs>
        <w:ind w:left="6026" w:hanging="360"/>
      </w:pPr>
    </w:lvl>
    <w:lvl w:ilvl="8" w:tplc="0409001B" w:tentative="1">
      <w:start w:val="1"/>
      <w:numFmt w:val="lowerRoman"/>
      <w:lvlText w:val="%9."/>
      <w:lvlJc w:val="right"/>
      <w:pPr>
        <w:tabs>
          <w:tab w:val="num" w:pos="6746"/>
        </w:tabs>
        <w:ind w:left="6746" w:hanging="180"/>
      </w:pPr>
    </w:lvl>
  </w:abstractNum>
  <w:abstractNum w:abstractNumId="29">
    <w:nsid w:val="54C25240"/>
    <w:multiLevelType w:val="hybridMultilevel"/>
    <w:tmpl w:val="3BDE1E78"/>
    <w:lvl w:ilvl="0" w:tplc="04090001">
      <w:start w:val="1"/>
      <w:numFmt w:val="bullet"/>
      <w:lvlText w:val=""/>
      <w:lvlJc w:val="left"/>
      <w:pPr>
        <w:ind w:left="2717" w:hanging="360"/>
      </w:pPr>
      <w:rPr>
        <w:rFonts w:ascii="Symbol" w:hAnsi="Symbol" w:hint="default"/>
      </w:rPr>
    </w:lvl>
    <w:lvl w:ilvl="1" w:tplc="04090003" w:tentative="1">
      <w:start w:val="1"/>
      <w:numFmt w:val="bullet"/>
      <w:lvlText w:val="o"/>
      <w:lvlJc w:val="left"/>
      <w:pPr>
        <w:ind w:left="3437" w:hanging="360"/>
      </w:pPr>
      <w:rPr>
        <w:rFonts w:ascii="Courier New" w:hAnsi="Courier New" w:cs="Courier New" w:hint="default"/>
      </w:rPr>
    </w:lvl>
    <w:lvl w:ilvl="2" w:tplc="04090005" w:tentative="1">
      <w:start w:val="1"/>
      <w:numFmt w:val="bullet"/>
      <w:lvlText w:val=""/>
      <w:lvlJc w:val="left"/>
      <w:pPr>
        <w:ind w:left="4157" w:hanging="360"/>
      </w:pPr>
      <w:rPr>
        <w:rFonts w:ascii="Wingdings" w:hAnsi="Wingdings" w:hint="default"/>
      </w:rPr>
    </w:lvl>
    <w:lvl w:ilvl="3" w:tplc="04090001" w:tentative="1">
      <w:start w:val="1"/>
      <w:numFmt w:val="bullet"/>
      <w:lvlText w:val=""/>
      <w:lvlJc w:val="left"/>
      <w:pPr>
        <w:ind w:left="4877" w:hanging="360"/>
      </w:pPr>
      <w:rPr>
        <w:rFonts w:ascii="Symbol" w:hAnsi="Symbol" w:hint="default"/>
      </w:rPr>
    </w:lvl>
    <w:lvl w:ilvl="4" w:tplc="04090003" w:tentative="1">
      <w:start w:val="1"/>
      <w:numFmt w:val="bullet"/>
      <w:lvlText w:val="o"/>
      <w:lvlJc w:val="left"/>
      <w:pPr>
        <w:ind w:left="5597" w:hanging="360"/>
      </w:pPr>
      <w:rPr>
        <w:rFonts w:ascii="Courier New" w:hAnsi="Courier New" w:cs="Courier New" w:hint="default"/>
      </w:rPr>
    </w:lvl>
    <w:lvl w:ilvl="5" w:tplc="04090005" w:tentative="1">
      <w:start w:val="1"/>
      <w:numFmt w:val="bullet"/>
      <w:lvlText w:val=""/>
      <w:lvlJc w:val="left"/>
      <w:pPr>
        <w:ind w:left="6317" w:hanging="360"/>
      </w:pPr>
      <w:rPr>
        <w:rFonts w:ascii="Wingdings" w:hAnsi="Wingdings" w:hint="default"/>
      </w:rPr>
    </w:lvl>
    <w:lvl w:ilvl="6" w:tplc="04090001" w:tentative="1">
      <w:start w:val="1"/>
      <w:numFmt w:val="bullet"/>
      <w:lvlText w:val=""/>
      <w:lvlJc w:val="left"/>
      <w:pPr>
        <w:ind w:left="7037" w:hanging="360"/>
      </w:pPr>
      <w:rPr>
        <w:rFonts w:ascii="Symbol" w:hAnsi="Symbol" w:hint="default"/>
      </w:rPr>
    </w:lvl>
    <w:lvl w:ilvl="7" w:tplc="04090003" w:tentative="1">
      <w:start w:val="1"/>
      <w:numFmt w:val="bullet"/>
      <w:lvlText w:val="o"/>
      <w:lvlJc w:val="left"/>
      <w:pPr>
        <w:ind w:left="7757" w:hanging="360"/>
      </w:pPr>
      <w:rPr>
        <w:rFonts w:ascii="Courier New" w:hAnsi="Courier New" w:cs="Courier New" w:hint="default"/>
      </w:rPr>
    </w:lvl>
    <w:lvl w:ilvl="8" w:tplc="04090005" w:tentative="1">
      <w:start w:val="1"/>
      <w:numFmt w:val="bullet"/>
      <w:lvlText w:val=""/>
      <w:lvlJc w:val="left"/>
      <w:pPr>
        <w:ind w:left="8477" w:hanging="360"/>
      </w:pPr>
      <w:rPr>
        <w:rFonts w:ascii="Wingdings" w:hAnsi="Wingdings" w:hint="default"/>
      </w:rPr>
    </w:lvl>
  </w:abstractNum>
  <w:abstractNum w:abstractNumId="30">
    <w:nsid w:val="56B81489"/>
    <w:multiLevelType w:val="hybridMultilevel"/>
    <w:tmpl w:val="7CA4FF60"/>
    <w:lvl w:ilvl="0" w:tplc="95A68708">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1">
    <w:nsid w:val="57471185"/>
    <w:multiLevelType w:val="multilevel"/>
    <w:tmpl w:val="0262CF2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2">
    <w:nsid w:val="5B2D26BD"/>
    <w:multiLevelType w:val="hybridMultilevel"/>
    <w:tmpl w:val="8F0E9280"/>
    <w:lvl w:ilvl="0" w:tplc="FFEEDDF2">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3">
    <w:nsid w:val="5BE7685B"/>
    <w:multiLevelType w:val="multilevel"/>
    <w:tmpl w:val="8B7A5F12"/>
    <w:lvl w:ilvl="0">
      <w:start w:val="2"/>
      <w:numFmt w:val="decimalZero"/>
      <w:lvlText w:val="%1"/>
      <w:lvlJc w:val="left"/>
      <w:pPr>
        <w:ind w:left="600" w:hanging="600"/>
      </w:pPr>
      <w:rPr>
        <w:rFonts w:hint="default"/>
      </w:rPr>
    </w:lvl>
    <w:lvl w:ilvl="1">
      <w:start w:val="2"/>
      <w:numFmt w:val="decimalZero"/>
      <w:lvlText w:val="%1.%2"/>
      <w:lvlJc w:val="left"/>
      <w:pPr>
        <w:ind w:left="874" w:hanging="600"/>
      </w:pPr>
      <w:rPr>
        <w:rFonts w:hint="default"/>
      </w:rPr>
    </w:lvl>
    <w:lvl w:ilvl="2">
      <w:start w:val="1"/>
      <w:numFmt w:val="decimal"/>
      <w:lvlText w:val="%1.%2.%3"/>
      <w:lvlJc w:val="left"/>
      <w:pPr>
        <w:ind w:left="1268" w:hanging="720"/>
      </w:pPr>
      <w:rPr>
        <w:rFonts w:hint="default"/>
      </w:rPr>
    </w:lvl>
    <w:lvl w:ilvl="3">
      <w:start w:val="1"/>
      <w:numFmt w:val="decimal"/>
      <w:lvlText w:val="%1.%2.%3.%4"/>
      <w:lvlJc w:val="left"/>
      <w:pPr>
        <w:ind w:left="1902" w:hanging="1080"/>
      </w:pPr>
      <w:rPr>
        <w:rFonts w:hint="default"/>
      </w:rPr>
    </w:lvl>
    <w:lvl w:ilvl="4">
      <w:start w:val="1"/>
      <w:numFmt w:val="decimal"/>
      <w:lvlText w:val="%1.%2.%3.%4.%5"/>
      <w:lvlJc w:val="left"/>
      <w:pPr>
        <w:ind w:left="2176" w:hanging="1080"/>
      </w:pPr>
      <w:rPr>
        <w:rFonts w:hint="default"/>
      </w:rPr>
    </w:lvl>
    <w:lvl w:ilvl="5">
      <w:start w:val="1"/>
      <w:numFmt w:val="decimal"/>
      <w:lvlText w:val="%1.%2.%3.%4.%5.%6"/>
      <w:lvlJc w:val="left"/>
      <w:pPr>
        <w:ind w:left="2810" w:hanging="1440"/>
      </w:pPr>
      <w:rPr>
        <w:rFonts w:hint="default"/>
      </w:rPr>
    </w:lvl>
    <w:lvl w:ilvl="6">
      <w:start w:val="1"/>
      <w:numFmt w:val="decimal"/>
      <w:lvlText w:val="%1.%2.%3.%4.%5.%6.%7"/>
      <w:lvlJc w:val="left"/>
      <w:pPr>
        <w:ind w:left="3084" w:hanging="1440"/>
      </w:pPr>
      <w:rPr>
        <w:rFonts w:hint="default"/>
      </w:rPr>
    </w:lvl>
    <w:lvl w:ilvl="7">
      <w:start w:val="1"/>
      <w:numFmt w:val="decimal"/>
      <w:lvlText w:val="%1.%2.%3.%4.%5.%6.%7.%8"/>
      <w:lvlJc w:val="left"/>
      <w:pPr>
        <w:ind w:left="3718" w:hanging="1800"/>
      </w:pPr>
      <w:rPr>
        <w:rFonts w:hint="default"/>
      </w:rPr>
    </w:lvl>
    <w:lvl w:ilvl="8">
      <w:start w:val="1"/>
      <w:numFmt w:val="decimal"/>
      <w:lvlText w:val="%1.%2.%3.%4.%5.%6.%7.%8.%9"/>
      <w:lvlJc w:val="left"/>
      <w:pPr>
        <w:ind w:left="3992" w:hanging="1800"/>
      </w:pPr>
      <w:rPr>
        <w:rFonts w:hint="default"/>
      </w:rPr>
    </w:lvl>
  </w:abstractNum>
  <w:abstractNum w:abstractNumId="34">
    <w:nsid w:val="5BFA3D5F"/>
    <w:multiLevelType w:val="hybridMultilevel"/>
    <w:tmpl w:val="E0EEA36C"/>
    <w:lvl w:ilvl="0" w:tplc="8E8CF77C">
      <w:start w:val="1"/>
      <w:numFmt w:val="decimal"/>
      <w:lvlText w:val="%1."/>
      <w:lvlJc w:val="left"/>
      <w:pPr>
        <w:ind w:left="631" w:hanging="360"/>
      </w:pPr>
      <w:rPr>
        <w:rFonts w:hint="default"/>
      </w:rPr>
    </w:lvl>
    <w:lvl w:ilvl="1" w:tplc="04090019" w:tentative="1">
      <w:start w:val="1"/>
      <w:numFmt w:val="lowerLetter"/>
      <w:lvlText w:val="%2."/>
      <w:lvlJc w:val="left"/>
      <w:pPr>
        <w:ind w:left="1351" w:hanging="360"/>
      </w:pPr>
    </w:lvl>
    <w:lvl w:ilvl="2" w:tplc="0409001B" w:tentative="1">
      <w:start w:val="1"/>
      <w:numFmt w:val="lowerRoman"/>
      <w:lvlText w:val="%3."/>
      <w:lvlJc w:val="right"/>
      <w:pPr>
        <w:ind w:left="2071" w:hanging="180"/>
      </w:pPr>
    </w:lvl>
    <w:lvl w:ilvl="3" w:tplc="0409000F" w:tentative="1">
      <w:start w:val="1"/>
      <w:numFmt w:val="decimal"/>
      <w:lvlText w:val="%4."/>
      <w:lvlJc w:val="left"/>
      <w:pPr>
        <w:ind w:left="2791" w:hanging="360"/>
      </w:pPr>
    </w:lvl>
    <w:lvl w:ilvl="4" w:tplc="04090019" w:tentative="1">
      <w:start w:val="1"/>
      <w:numFmt w:val="lowerLetter"/>
      <w:lvlText w:val="%5."/>
      <w:lvlJc w:val="left"/>
      <w:pPr>
        <w:ind w:left="3511" w:hanging="360"/>
      </w:pPr>
    </w:lvl>
    <w:lvl w:ilvl="5" w:tplc="0409001B" w:tentative="1">
      <w:start w:val="1"/>
      <w:numFmt w:val="lowerRoman"/>
      <w:lvlText w:val="%6."/>
      <w:lvlJc w:val="right"/>
      <w:pPr>
        <w:ind w:left="4231" w:hanging="180"/>
      </w:pPr>
    </w:lvl>
    <w:lvl w:ilvl="6" w:tplc="0409000F" w:tentative="1">
      <w:start w:val="1"/>
      <w:numFmt w:val="decimal"/>
      <w:lvlText w:val="%7."/>
      <w:lvlJc w:val="left"/>
      <w:pPr>
        <w:ind w:left="4951" w:hanging="360"/>
      </w:pPr>
    </w:lvl>
    <w:lvl w:ilvl="7" w:tplc="04090019" w:tentative="1">
      <w:start w:val="1"/>
      <w:numFmt w:val="lowerLetter"/>
      <w:lvlText w:val="%8."/>
      <w:lvlJc w:val="left"/>
      <w:pPr>
        <w:ind w:left="5671" w:hanging="360"/>
      </w:pPr>
    </w:lvl>
    <w:lvl w:ilvl="8" w:tplc="0409001B" w:tentative="1">
      <w:start w:val="1"/>
      <w:numFmt w:val="lowerRoman"/>
      <w:lvlText w:val="%9."/>
      <w:lvlJc w:val="right"/>
      <w:pPr>
        <w:ind w:left="6391" w:hanging="180"/>
      </w:pPr>
    </w:lvl>
  </w:abstractNum>
  <w:abstractNum w:abstractNumId="35">
    <w:nsid w:val="5D537882"/>
    <w:multiLevelType w:val="hybridMultilevel"/>
    <w:tmpl w:val="C56C4162"/>
    <w:lvl w:ilvl="0" w:tplc="FFC6F378">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6">
    <w:nsid w:val="5FA86FF3"/>
    <w:multiLevelType w:val="multilevel"/>
    <w:tmpl w:val="87A8AD2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bullet"/>
      <w:lvlText w:val="$"/>
      <w:lvlJc w:val="left"/>
      <w:pPr>
        <w:tabs>
          <w:tab w:val="num" w:pos="2707"/>
        </w:tabs>
        <w:ind w:left="2707" w:hanging="633"/>
      </w:pPr>
      <w:rPr>
        <w:rFonts w:ascii="WP TypographicSymbols" w:hAnsi="WP TypographicSymbols" w:hint="default"/>
        <w:b w:val="0"/>
        <w:i w:val="0"/>
        <w:color w:val="auto"/>
        <w:sz w:val="22"/>
      </w:rPr>
    </w:lvl>
    <w:lvl w:ilvl="4">
      <w:start w:val="1"/>
      <w:numFmt w:val="bullet"/>
      <w:lvlText w:val=""/>
      <w:lvlJc w:val="left"/>
      <w:pPr>
        <w:tabs>
          <w:tab w:val="num" w:pos="1800"/>
        </w:tabs>
        <w:ind w:left="1800" w:hanging="360"/>
      </w:pPr>
      <w:rPr>
        <w:rFonts w:ascii="Symbol" w:hAnsi="Symbol" w:hint="default"/>
        <w:color w:val="auto"/>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7">
    <w:nsid w:val="63226D1A"/>
    <w:multiLevelType w:val="multilevel"/>
    <w:tmpl w:val="87A8AD2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bullet"/>
      <w:lvlText w:val="$"/>
      <w:lvlJc w:val="left"/>
      <w:pPr>
        <w:tabs>
          <w:tab w:val="num" w:pos="2707"/>
        </w:tabs>
        <w:ind w:left="2707" w:hanging="633"/>
      </w:pPr>
      <w:rPr>
        <w:rFonts w:ascii="WP TypographicSymbols" w:hAnsi="WP TypographicSymbols" w:hint="default"/>
        <w:b w:val="0"/>
        <w:i w:val="0"/>
        <w:color w:val="auto"/>
        <w:sz w:val="22"/>
      </w:rPr>
    </w:lvl>
    <w:lvl w:ilvl="4">
      <w:start w:val="1"/>
      <w:numFmt w:val="bullet"/>
      <w:lvlText w:val=""/>
      <w:lvlJc w:val="left"/>
      <w:pPr>
        <w:tabs>
          <w:tab w:val="num" w:pos="1800"/>
        </w:tabs>
        <w:ind w:left="1800" w:hanging="360"/>
      </w:pPr>
      <w:rPr>
        <w:rFonts w:ascii="Symbol" w:hAnsi="Symbol" w:hint="default"/>
        <w:color w:val="auto"/>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8">
    <w:nsid w:val="656B7D6A"/>
    <w:multiLevelType w:val="hybridMultilevel"/>
    <w:tmpl w:val="46D02C52"/>
    <w:lvl w:ilvl="0" w:tplc="8EEEB498">
      <w:start w:val="1"/>
      <w:numFmt w:val="decimal"/>
      <w:lvlText w:val="%1."/>
      <w:lvlJc w:val="left"/>
      <w:pPr>
        <w:tabs>
          <w:tab w:val="num" w:pos="806"/>
        </w:tabs>
        <w:ind w:left="806" w:hanging="806"/>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87C33DB"/>
    <w:multiLevelType w:val="hybridMultilevel"/>
    <w:tmpl w:val="23A0F21A"/>
    <w:lvl w:ilvl="0" w:tplc="04090011">
      <w:start w:val="1"/>
      <w:numFmt w:val="decimal"/>
      <w:lvlText w:val="%1)"/>
      <w:lvlJc w:val="left"/>
      <w:pPr>
        <w:ind w:left="1440" w:hanging="360"/>
      </w:pPr>
    </w:lvl>
    <w:lvl w:ilvl="1" w:tplc="FFC6F378">
      <w:start w:val="1"/>
      <w:numFmt w:val="decimal"/>
      <w:lvlText w:val="(%2)"/>
      <w:lvlJc w:val="left"/>
      <w:pPr>
        <w:ind w:left="2160" w:hanging="360"/>
      </w:pPr>
      <w:rPr>
        <w:rFonts w:hint="default"/>
      </w:r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nsid w:val="6CFF3545"/>
    <w:multiLevelType w:val="hybridMultilevel"/>
    <w:tmpl w:val="3390ABB8"/>
    <w:lvl w:ilvl="0" w:tplc="04090011">
      <w:start w:val="1"/>
      <w:numFmt w:val="decimal"/>
      <w:lvlText w:val="%1)"/>
      <w:lvlJc w:val="left"/>
      <w:pPr>
        <w:ind w:left="964" w:hanging="360"/>
      </w:pPr>
    </w:lvl>
    <w:lvl w:ilvl="1" w:tplc="04090019" w:tentative="1">
      <w:start w:val="1"/>
      <w:numFmt w:val="lowerLetter"/>
      <w:lvlText w:val="%2."/>
      <w:lvlJc w:val="left"/>
      <w:pPr>
        <w:ind w:left="1684" w:hanging="360"/>
      </w:pPr>
    </w:lvl>
    <w:lvl w:ilvl="2" w:tplc="0409001B" w:tentative="1">
      <w:start w:val="1"/>
      <w:numFmt w:val="lowerRoman"/>
      <w:lvlText w:val="%3."/>
      <w:lvlJc w:val="right"/>
      <w:pPr>
        <w:ind w:left="2404" w:hanging="180"/>
      </w:pPr>
    </w:lvl>
    <w:lvl w:ilvl="3" w:tplc="0409000F" w:tentative="1">
      <w:start w:val="1"/>
      <w:numFmt w:val="decimal"/>
      <w:lvlText w:val="%4."/>
      <w:lvlJc w:val="left"/>
      <w:pPr>
        <w:ind w:left="3124" w:hanging="360"/>
      </w:pPr>
    </w:lvl>
    <w:lvl w:ilvl="4" w:tplc="04090019" w:tentative="1">
      <w:start w:val="1"/>
      <w:numFmt w:val="lowerLetter"/>
      <w:lvlText w:val="%5."/>
      <w:lvlJc w:val="left"/>
      <w:pPr>
        <w:ind w:left="3844" w:hanging="360"/>
      </w:pPr>
    </w:lvl>
    <w:lvl w:ilvl="5" w:tplc="0409001B" w:tentative="1">
      <w:start w:val="1"/>
      <w:numFmt w:val="lowerRoman"/>
      <w:lvlText w:val="%6."/>
      <w:lvlJc w:val="right"/>
      <w:pPr>
        <w:ind w:left="4564" w:hanging="180"/>
      </w:pPr>
    </w:lvl>
    <w:lvl w:ilvl="6" w:tplc="0409000F" w:tentative="1">
      <w:start w:val="1"/>
      <w:numFmt w:val="decimal"/>
      <w:lvlText w:val="%7."/>
      <w:lvlJc w:val="left"/>
      <w:pPr>
        <w:ind w:left="5284" w:hanging="360"/>
      </w:pPr>
    </w:lvl>
    <w:lvl w:ilvl="7" w:tplc="04090019" w:tentative="1">
      <w:start w:val="1"/>
      <w:numFmt w:val="lowerLetter"/>
      <w:lvlText w:val="%8."/>
      <w:lvlJc w:val="left"/>
      <w:pPr>
        <w:ind w:left="6004" w:hanging="360"/>
      </w:pPr>
    </w:lvl>
    <w:lvl w:ilvl="8" w:tplc="0409001B" w:tentative="1">
      <w:start w:val="1"/>
      <w:numFmt w:val="lowerRoman"/>
      <w:lvlText w:val="%9."/>
      <w:lvlJc w:val="right"/>
      <w:pPr>
        <w:ind w:left="6724" w:hanging="180"/>
      </w:pPr>
    </w:lvl>
  </w:abstractNum>
  <w:abstractNum w:abstractNumId="41">
    <w:nsid w:val="75DA6D9F"/>
    <w:multiLevelType w:val="multilevel"/>
    <w:tmpl w:val="5A389D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7A4F002C"/>
    <w:multiLevelType w:val="hybridMultilevel"/>
    <w:tmpl w:val="86AC1E1E"/>
    <w:lvl w:ilvl="0" w:tplc="D7AA1F96">
      <w:start w:val="1"/>
      <w:numFmt w:val="lowerLetter"/>
      <w:lvlText w:val="%1."/>
      <w:lvlJc w:val="left"/>
      <w:pPr>
        <w:tabs>
          <w:tab w:val="num" w:pos="1370"/>
        </w:tabs>
        <w:ind w:left="1370" w:hanging="274"/>
      </w:pPr>
      <w:rPr>
        <w:rFonts w:ascii="Arial" w:eastAsia="Times New Roman" w:hAnsi="Arial" w:cs="Arial"/>
        <w:color w:val="auto"/>
        <w:sz w:val="22"/>
        <w:szCs w:val="22"/>
      </w:rPr>
    </w:lvl>
    <w:lvl w:ilvl="1" w:tplc="04090003">
      <w:start w:val="1"/>
      <w:numFmt w:val="bullet"/>
      <w:lvlText w:val="o"/>
      <w:lvlJc w:val="left"/>
      <w:pPr>
        <w:tabs>
          <w:tab w:val="num" w:pos="2536"/>
        </w:tabs>
        <w:ind w:left="2536" w:hanging="360"/>
      </w:pPr>
      <w:rPr>
        <w:rFonts w:ascii="Courier New" w:hAnsi="Courier New" w:cs="Courier New" w:hint="default"/>
      </w:rPr>
    </w:lvl>
    <w:lvl w:ilvl="2" w:tplc="04090005" w:tentative="1">
      <w:start w:val="1"/>
      <w:numFmt w:val="bullet"/>
      <w:lvlText w:val=""/>
      <w:lvlJc w:val="left"/>
      <w:pPr>
        <w:tabs>
          <w:tab w:val="num" w:pos="3256"/>
        </w:tabs>
        <w:ind w:left="3256" w:hanging="360"/>
      </w:pPr>
      <w:rPr>
        <w:rFonts w:ascii="Wingdings" w:hAnsi="Wingdings" w:hint="default"/>
      </w:rPr>
    </w:lvl>
    <w:lvl w:ilvl="3" w:tplc="04090001" w:tentative="1">
      <w:start w:val="1"/>
      <w:numFmt w:val="bullet"/>
      <w:lvlText w:val=""/>
      <w:lvlJc w:val="left"/>
      <w:pPr>
        <w:tabs>
          <w:tab w:val="num" w:pos="3976"/>
        </w:tabs>
        <w:ind w:left="3976" w:hanging="360"/>
      </w:pPr>
      <w:rPr>
        <w:rFonts w:ascii="Symbol" w:hAnsi="Symbol" w:hint="default"/>
      </w:rPr>
    </w:lvl>
    <w:lvl w:ilvl="4" w:tplc="04090003" w:tentative="1">
      <w:start w:val="1"/>
      <w:numFmt w:val="bullet"/>
      <w:lvlText w:val="o"/>
      <w:lvlJc w:val="left"/>
      <w:pPr>
        <w:tabs>
          <w:tab w:val="num" w:pos="4696"/>
        </w:tabs>
        <w:ind w:left="4696" w:hanging="360"/>
      </w:pPr>
      <w:rPr>
        <w:rFonts w:ascii="Courier New" w:hAnsi="Courier New" w:cs="Courier New" w:hint="default"/>
      </w:rPr>
    </w:lvl>
    <w:lvl w:ilvl="5" w:tplc="04090005" w:tentative="1">
      <w:start w:val="1"/>
      <w:numFmt w:val="bullet"/>
      <w:lvlText w:val=""/>
      <w:lvlJc w:val="left"/>
      <w:pPr>
        <w:tabs>
          <w:tab w:val="num" w:pos="5416"/>
        </w:tabs>
        <w:ind w:left="5416" w:hanging="360"/>
      </w:pPr>
      <w:rPr>
        <w:rFonts w:ascii="Wingdings" w:hAnsi="Wingdings" w:hint="default"/>
      </w:rPr>
    </w:lvl>
    <w:lvl w:ilvl="6" w:tplc="04090001" w:tentative="1">
      <w:start w:val="1"/>
      <w:numFmt w:val="bullet"/>
      <w:lvlText w:val=""/>
      <w:lvlJc w:val="left"/>
      <w:pPr>
        <w:tabs>
          <w:tab w:val="num" w:pos="6136"/>
        </w:tabs>
        <w:ind w:left="6136" w:hanging="360"/>
      </w:pPr>
      <w:rPr>
        <w:rFonts w:ascii="Symbol" w:hAnsi="Symbol" w:hint="default"/>
      </w:rPr>
    </w:lvl>
    <w:lvl w:ilvl="7" w:tplc="04090003" w:tentative="1">
      <w:start w:val="1"/>
      <w:numFmt w:val="bullet"/>
      <w:lvlText w:val="o"/>
      <w:lvlJc w:val="left"/>
      <w:pPr>
        <w:tabs>
          <w:tab w:val="num" w:pos="6856"/>
        </w:tabs>
        <w:ind w:left="6856" w:hanging="360"/>
      </w:pPr>
      <w:rPr>
        <w:rFonts w:ascii="Courier New" w:hAnsi="Courier New" w:cs="Courier New" w:hint="default"/>
      </w:rPr>
    </w:lvl>
    <w:lvl w:ilvl="8" w:tplc="04090005" w:tentative="1">
      <w:start w:val="1"/>
      <w:numFmt w:val="bullet"/>
      <w:lvlText w:val=""/>
      <w:lvlJc w:val="left"/>
      <w:pPr>
        <w:tabs>
          <w:tab w:val="num" w:pos="7576"/>
        </w:tabs>
        <w:ind w:left="7576" w:hanging="360"/>
      </w:pPr>
      <w:rPr>
        <w:rFonts w:ascii="Wingdings" w:hAnsi="Wingdings" w:hint="default"/>
      </w:rPr>
    </w:lvl>
  </w:abstractNum>
  <w:abstractNum w:abstractNumId="43">
    <w:nsid w:val="7AA13D7A"/>
    <w:multiLevelType w:val="multilevel"/>
    <w:tmpl w:val="593225F4"/>
    <w:lvl w:ilvl="0">
      <w:start w:val="3"/>
      <w:numFmt w:val="decimalZero"/>
      <w:lvlText w:val="%1"/>
      <w:lvlJc w:val="left"/>
      <w:pPr>
        <w:ind w:left="600" w:hanging="600"/>
      </w:pPr>
      <w:rPr>
        <w:rFonts w:hint="default"/>
      </w:rPr>
    </w:lvl>
    <w:lvl w:ilvl="1">
      <w:start w:val="1"/>
      <w:numFmt w:val="decimalZero"/>
      <w:lvlText w:val="%1.%2"/>
      <w:lvlJc w:val="left"/>
      <w:pPr>
        <w:ind w:left="870" w:hanging="60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44">
    <w:nsid w:val="7B055180"/>
    <w:multiLevelType w:val="hybridMultilevel"/>
    <w:tmpl w:val="A6208B6C"/>
    <w:lvl w:ilvl="0" w:tplc="6A0A989C">
      <w:start w:val="1"/>
      <w:numFmt w:val="lowerLetter"/>
      <w:lvlText w:val="(%1)"/>
      <w:lvlJc w:val="left"/>
      <w:pPr>
        <w:ind w:left="4062" w:hanging="360"/>
      </w:pPr>
      <w:rPr>
        <w:rFonts w:hint="default"/>
      </w:rPr>
    </w:lvl>
    <w:lvl w:ilvl="1" w:tplc="04090019" w:tentative="1">
      <w:start w:val="1"/>
      <w:numFmt w:val="lowerLetter"/>
      <w:lvlText w:val="%2."/>
      <w:lvlJc w:val="left"/>
      <w:pPr>
        <w:ind w:left="4782" w:hanging="360"/>
      </w:pPr>
    </w:lvl>
    <w:lvl w:ilvl="2" w:tplc="0409001B" w:tentative="1">
      <w:start w:val="1"/>
      <w:numFmt w:val="lowerRoman"/>
      <w:lvlText w:val="%3."/>
      <w:lvlJc w:val="right"/>
      <w:pPr>
        <w:ind w:left="5502" w:hanging="180"/>
      </w:pPr>
    </w:lvl>
    <w:lvl w:ilvl="3" w:tplc="0409000F" w:tentative="1">
      <w:start w:val="1"/>
      <w:numFmt w:val="decimal"/>
      <w:lvlText w:val="%4."/>
      <w:lvlJc w:val="left"/>
      <w:pPr>
        <w:ind w:left="6222" w:hanging="360"/>
      </w:pPr>
    </w:lvl>
    <w:lvl w:ilvl="4" w:tplc="04090019" w:tentative="1">
      <w:start w:val="1"/>
      <w:numFmt w:val="lowerLetter"/>
      <w:lvlText w:val="%5."/>
      <w:lvlJc w:val="left"/>
      <w:pPr>
        <w:ind w:left="6942" w:hanging="360"/>
      </w:pPr>
    </w:lvl>
    <w:lvl w:ilvl="5" w:tplc="0409001B" w:tentative="1">
      <w:start w:val="1"/>
      <w:numFmt w:val="lowerRoman"/>
      <w:lvlText w:val="%6."/>
      <w:lvlJc w:val="right"/>
      <w:pPr>
        <w:ind w:left="7662" w:hanging="180"/>
      </w:pPr>
    </w:lvl>
    <w:lvl w:ilvl="6" w:tplc="0409000F" w:tentative="1">
      <w:start w:val="1"/>
      <w:numFmt w:val="decimal"/>
      <w:lvlText w:val="%7."/>
      <w:lvlJc w:val="left"/>
      <w:pPr>
        <w:ind w:left="8382" w:hanging="360"/>
      </w:pPr>
    </w:lvl>
    <w:lvl w:ilvl="7" w:tplc="04090019" w:tentative="1">
      <w:start w:val="1"/>
      <w:numFmt w:val="lowerLetter"/>
      <w:lvlText w:val="%8."/>
      <w:lvlJc w:val="left"/>
      <w:pPr>
        <w:ind w:left="9102" w:hanging="360"/>
      </w:pPr>
    </w:lvl>
    <w:lvl w:ilvl="8" w:tplc="0409001B" w:tentative="1">
      <w:start w:val="1"/>
      <w:numFmt w:val="lowerRoman"/>
      <w:lvlText w:val="%9."/>
      <w:lvlJc w:val="right"/>
      <w:pPr>
        <w:ind w:left="9822" w:hanging="180"/>
      </w:pPr>
    </w:lvl>
  </w:abstractNum>
  <w:abstractNum w:abstractNumId="45">
    <w:nsid w:val="7DB843AF"/>
    <w:multiLevelType w:val="multilevel"/>
    <w:tmpl w:val="87A8AD2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bullet"/>
      <w:lvlText w:val="$"/>
      <w:lvlJc w:val="left"/>
      <w:pPr>
        <w:tabs>
          <w:tab w:val="num" w:pos="2707"/>
        </w:tabs>
        <w:ind w:left="2707" w:hanging="633"/>
      </w:pPr>
      <w:rPr>
        <w:rFonts w:ascii="WP TypographicSymbols" w:hAnsi="WP TypographicSymbols" w:hint="default"/>
        <w:b w:val="0"/>
        <w:i w:val="0"/>
        <w:color w:val="auto"/>
        <w:sz w:val="22"/>
      </w:rPr>
    </w:lvl>
    <w:lvl w:ilvl="4">
      <w:start w:val="1"/>
      <w:numFmt w:val="bullet"/>
      <w:lvlText w:val=""/>
      <w:lvlJc w:val="left"/>
      <w:pPr>
        <w:tabs>
          <w:tab w:val="num" w:pos="1800"/>
        </w:tabs>
        <w:ind w:left="1800" w:hanging="360"/>
      </w:pPr>
      <w:rPr>
        <w:rFonts w:ascii="Symbol" w:hAnsi="Symbol" w:hint="default"/>
        <w:color w:val="auto"/>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num w:numId="1">
    <w:abstractNumId w:val="1"/>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pStyle w:val="Level3"/>
        <w:lvlText w:val="(%3)"/>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2">
    <w:abstractNumId w:val="0"/>
    <w:lvlOverride w:ilvl="0">
      <w:lvl w:ilvl="0">
        <w:numFmt w:val="bullet"/>
        <w:lvlText w:val="$"/>
        <w:legacy w:legacy="1" w:legacySpace="0" w:legacyIndent="591"/>
        <w:lvlJc w:val="left"/>
        <w:pPr>
          <w:ind w:left="835" w:hanging="591"/>
        </w:pPr>
        <w:rPr>
          <w:rFonts w:ascii="WP TypographicSymbols" w:hAnsi="WP TypographicSymbols" w:hint="default"/>
        </w:rPr>
      </w:lvl>
    </w:lvlOverride>
  </w:num>
  <w:num w:numId="3">
    <w:abstractNumId w:val="0"/>
    <w:lvlOverride w:ilvl="0">
      <w:lvl w:ilvl="0">
        <w:numFmt w:val="bullet"/>
        <w:lvlText w:val="$"/>
        <w:legacy w:legacy="1" w:legacySpace="0" w:legacyIndent="604"/>
        <w:lvlJc w:val="left"/>
        <w:pPr>
          <w:ind w:left="2044" w:hanging="604"/>
        </w:pPr>
        <w:rPr>
          <w:rFonts w:ascii="WP TypographicSymbols" w:hAnsi="WP TypographicSymbols" w:hint="default"/>
        </w:rPr>
      </w:lvl>
    </w:lvlOverride>
  </w:num>
  <w:num w:numId="4">
    <w:abstractNumId w:val="42"/>
  </w:num>
  <w:num w:numId="5">
    <w:abstractNumId w:val="31"/>
  </w:num>
  <w:num w:numId="6">
    <w:abstractNumId w:val="37"/>
  </w:num>
  <w:num w:numId="7">
    <w:abstractNumId w:val="36"/>
  </w:num>
  <w:num w:numId="8">
    <w:abstractNumId w:val="18"/>
  </w:num>
  <w:num w:numId="9">
    <w:abstractNumId w:val="14"/>
  </w:num>
  <w:num w:numId="10">
    <w:abstractNumId w:val="28"/>
  </w:num>
  <w:num w:numId="11">
    <w:abstractNumId w:val="27"/>
  </w:num>
  <w:num w:numId="12">
    <w:abstractNumId w:val="4"/>
  </w:num>
  <w:num w:numId="13">
    <w:abstractNumId w:val="38"/>
  </w:num>
  <w:num w:numId="14">
    <w:abstractNumId w:val="26"/>
  </w:num>
  <w:num w:numId="15">
    <w:abstractNumId w:val="45"/>
  </w:num>
  <w:num w:numId="16">
    <w:abstractNumId w:val="40"/>
  </w:num>
  <w:num w:numId="17">
    <w:abstractNumId w:val="15"/>
  </w:num>
  <w:num w:numId="18">
    <w:abstractNumId w:val="39"/>
  </w:num>
  <w:num w:numId="19">
    <w:abstractNumId w:val="10"/>
  </w:num>
  <w:num w:numId="20">
    <w:abstractNumId w:val="32"/>
  </w:num>
  <w:num w:numId="21">
    <w:abstractNumId w:val="33"/>
  </w:num>
  <w:num w:numId="22">
    <w:abstractNumId w:val="17"/>
  </w:num>
  <w:num w:numId="23">
    <w:abstractNumId w:val="12"/>
  </w:num>
  <w:num w:numId="24">
    <w:abstractNumId w:val="9"/>
  </w:num>
  <w:num w:numId="25">
    <w:abstractNumId w:val="43"/>
  </w:num>
  <w:num w:numId="26">
    <w:abstractNumId w:val="7"/>
  </w:num>
  <w:num w:numId="27">
    <w:abstractNumId w:val="30"/>
  </w:num>
  <w:num w:numId="28">
    <w:abstractNumId w:val="34"/>
  </w:num>
  <w:num w:numId="29">
    <w:abstractNumId w:val="25"/>
  </w:num>
  <w:num w:numId="30">
    <w:abstractNumId w:val="29"/>
  </w:num>
  <w:num w:numId="31">
    <w:abstractNumId w:val="24"/>
  </w:num>
  <w:num w:numId="32">
    <w:abstractNumId w:val="19"/>
  </w:num>
  <w:num w:numId="33">
    <w:abstractNumId w:val="6"/>
  </w:num>
  <w:num w:numId="34">
    <w:abstractNumId w:val="35"/>
  </w:num>
  <w:num w:numId="35">
    <w:abstractNumId w:val="44"/>
  </w:num>
  <w:num w:numId="36">
    <w:abstractNumId w:val="20"/>
  </w:num>
  <w:num w:numId="37">
    <w:abstractNumId w:val="8"/>
  </w:num>
  <w:num w:numId="38">
    <w:abstractNumId w:val="16"/>
  </w:num>
  <w:num w:numId="39">
    <w:abstractNumId w:val="41"/>
  </w:num>
  <w:num w:numId="40">
    <w:abstractNumId w:val="13"/>
  </w:num>
  <w:num w:numId="41">
    <w:abstractNumId w:val="22"/>
  </w:num>
  <w:num w:numId="42">
    <w:abstractNumId w:val="21"/>
  </w:num>
  <w:num w:numId="43">
    <w:abstractNumId w:val="5"/>
  </w:num>
  <w:num w:numId="44">
    <w:abstractNumId w:val="23"/>
  </w:num>
  <w:num w:numId="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oNotTrackFormatting/>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B49"/>
    <w:rsid w:val="000023F1"/>
    <w:rsid w:val="00012145"/>
    <w:rsid w:val="000123F2"/>
    <w:rsid w:val="00012A43"/>
    <w:rsid w:val="0001368F"/>
    <w:rsid w:val="00015DC6"/>
    <w:rsid w:val="00020E1E"/>
    <w:rsid w:val="00021108"/>
    <w:rsid w:val="0002543C"/>
    <w:rsid w:val="00034AFA"/>
    <w:rsid w:val="00040F1A"/>
    <w:rsid w:val="0004190F"/>
    <w:rsid w:val="00041CC2"/>
    <w:rsid w:val="000433D4"/>
    <w:rsid w:val="000447E9"/>
    <w:rsid w:val="00044EC4"/>
    <w:rsid w:val="00047D3F"/>
    <w:rsid w:val="00052D60"/>
    <w:rsid w:val="00060662"/>
    <w:rsid w:val="00061218"/>
    <w:rsid w:val="00065848"/>
    <w:rsid w:val="00065F6B"/>
    <w:rsid w:val="000674F8"/>
    <w:rsid w:val="000706DC"/>
    <w:rsid w:val="00075E92"/>
    <w:rsid w:val="00083F2A"/>
    <w:rsid w:val="00093894"/>
    <w:rsid w:val="00095052"/>
    <w:rsid w:val="00096369"/>
    <w:rsid w:val="000A0E7D"/>
    <w:rsid w:val="000A63DD"/>
    <w:rsid w:val="000A728C"/>
    <w:rsid w:val="000B39DC"/>
    <w:rsid w:val="000B43ED"/>
    <w:rsid w:val="000B4881"/>
    <w:rsid w:val="000B7D78"/>
    <w:rsid w:val="000C5BC8"/>
    <w:rsid w:val="000D2173"/>
    <w:rsid w:val="000D5A6A"/>
    <w:rsid w:val="000D7BA5"/>
    <w:rsid w:val="000E2214"/>
    <w:rsid w:val="000E28C1"/>
    <w:rsid w:val="000E4745"/>
    <w:rsid w:val="000F1033"/>
    <w:rsid w:val="000F3633"/>
    <w:rsid w:val="000F59D2"/>
    <w:rsid w:val="000F5F9E"/>
    <w:rsid w:val="00100A7E"/>
    <w:rsid w:val="001028C3"/>
    <w:rsid w:val="001030B7"/>
    <w:rsid w:val="00115DD4"/>
    <w:rsid w:val="001167E4"/>
    <w:rsid w:val="0011682D"/>
    <w:rsid w:val="001347DE"/>
    <w:rsid w:val="001361FA"/>
    <w:rsid w:val="001414A2"/>
    <w:rsid w:val="00143363"/>
    <w:rsid w:val="00144F2A"/>
    <w:rsid w:val="001456B1"/>
    <w:rsid w:val="0014660B"/>
    <w:rsid w:val="00147EDB"/>
    <w:rsid w:val="00152778"/>
    <w:rsid w:val="00153584"/>
    <w:rsid w:val="00153740"/>
    <w:rsid w:val="001544C7"/>
    <w:rsid w:val="00164474"/>
    <w:rsid w:val="001665B1"/>
    <w:rsid w:val="0017163C"/>
    <w:rsid w:val="001809AE"/>
    <w:rsid w:val="0018184A"/>
    <w:rsid w:val="001841B9"/>
    <w:rsid w:val="00187768"/>
    <w:rsid w:val="00190028"/>
    <w:rsid w:val="001907DE"/>
    <w:rsid w:val="00192040"/>
    <w:rsid w:val="00197CA4"/>
    <w:rsid w:val="001A1F1C"/>
    <w:rsid w:val="001A70AA"/>
    <w:rsid w:val="001B2394"/>
    <w:rsid w:val="001B626F"/>
    <w:rsid w:val="001C324A"/>
    <w:rsid w:val="001C3B02"/>
    <w:rsid w:val="001C55C0"/>
    <w:rsid w:val="001C5EFF"/>
    <w:rsid w:val="001D70C2"/>
    <w:rsid w:val="001D783A"/>
    <w:rsid w:val="001E0E18"/>
    <w:rsid w:val="001E6BF2"/>
    <w:rsid w:val="001E6F5C"/>
    <w:rsid w:val="001F489B"/>
    <w:rsid w:val="001F6D7C"/>
    <w:rsid w:val="00204C29"/>
    <w:rsid w:val="00205F84"/>
    <w:rsid w:val="00220D2E"/>
    <w:rsid w:val="00222AAB"/>
    <w:rsid w:val="0022335D"/>
    <w:rsid w:val="0022337A"/>
    <w:rsid w:val="00226901"/>
    <w:rsid w:val="00231E32"/>
    <w:rsid w:val="0023265A"/>
    <w:rsid w:val="002458D9"/>
    <w:rsid w:val="0025037B"/>
    <w:rsid w:val="00252802"/>
    <w:rsid w:val="00253A63"/>
    <w:rsid w:val="0025588C"/>
    <w:rsid w:val="002568F5"/>
    <w:rsid w:val="00261084"/>
    <w:rsid w:val="002657A4"/>
    <w:rsid w:val="00270170"/>
    <w:rsid w:val="00273CBC"/>
    <w:rsid w:val="00273CFF"/>
    <w:rsid w:val="00275E90"/>
    <w:rsid w:val="0027678B"/>
    <w:rsid w:val="00280BBF"/>
    <w:rsid w:val="00281697"/>
    <w:rsid w:val="0028655F"/>
    <w:rsid w:val="0029471B"/>
    <w:rsid w:val="00294B2A"/>
    <w:rsid w:val="00295B9A"/>
    <w:rsid w:val="00295FC5"/>
    <w:rsid w:val="00297FCE"/>
    <w:rsid w:val="002A3C06"/>
    <w:rsid w:val="002B0406"/>
    <w:rsid w:val="002B47A4"/>
    <w:rsid w:val="002B4814"/>
    <w:rsid w:val="002B6D91"/>
    <w:rsid w:val="002C2183"/>
    <w:rsid w:val="002C34EA"/>
    <w:rsid w:val="002C4F27"/>
    <w:rsid w:val="002D3B19"/>
    <w:rsid w:val="002D3F6B"/>
    <w:rsid w:val="002D48D4"/>
    <w:rsid w:val="002D73ED"/>
    <w:rsid w:val="002E1B58"/>
    <w:rsid w:val="002E3C76"/>
    <w:rsid w:val="002E5742"/>
    <w:rsid w:val="002F03AB"/>
    <w:rsid w:val="0030234F"/>
    <w:rsid w:val="00302495"/>
    <w:rsid w:val="003034E6"/>
    <w:rsid w:val="003045FB"/>
    <w:rsid w:val="00310131"/>
    <w:rsid w:val="003118DC"/>
    <w:rsid w:val="00315A08"/>
    <w:rsid w:val="003174A7"/>
    <w:rsid w:val="003231C6"/>
    <w:rsid w:val="003247F4"/>
    <w:rsid w:val="00331D98"/>
    <w:rsid w:val="00333653"/>
    <w:rsid w:val="00340D0F"/>
    <w:rsid w:val="0034102C"/>
    <w:rsid w:val="003474CA"/>
    <w:rsid w:val="003551F7"/>
    <w:rsid w:val="00357E84"/>
    <w:rsid w:val="003629AE"/>
    <w:rsid w:val="00365003"/>
    <w:rsid w:val="00366C38"/>
    <w:rsid w:val="00372287"/>
    <w:rsid w:val="003817ED"/>
    <w:rsid w:val="003874C0"/>
    <w:rsid w:val="00387D8C"/>
    <w:rsid w:val="00391DCA"/>
    <w:rsid w:val="00393886"/>
    <w:rsid w:val="003939BF"/>
    <w:rsid w:val="00396165"/>
    <w:rsid w:val="00396698"/>
    <w:rsid w:val="003A333D"/>
    <w:rsid w:val="003A42F9"/>
    <w:rsid w:val="003B0180"/>
    <w:rsid w:val="003B281E"/>
    <w:rsid w:val="003B349A"/>
    <w:rsid w:val="003B34A5"/>
    <w:rsid w:val="003B489E"/>
    <w:rsid w:val="003B5CA9"/>
    <w:rsid w:val="003B5EE6"/>
    <w:rsid w:val="003D17BD"/>
    <w:rsid w:val="003D1BCB"/>
    <w:rsid w:val="003D5379"/>
    <w:rsid w:val="003D7AF3"/>
    <w:rsid w:val="003F4F5E"/>
    <w:rsid w:val="003F779E"/>
    <w:rsid w:val="00400B79"/>
    <w:rsid w:val="004011E7"/>
    <w:rsid w:val="00404E01"/>
    <w:rsid w:val="004122B3"/>
    <w:rsid w:val="00413B86"/>
    <w:rsid w:val="004152C7"/>
    <w:rsid w:val="00417CDA"/>
    <w:rsid w:val="0042132B"/>
    <w:rsid w:val="004214A5"/>
    <w:rsid w:val="0042518C"/>
    <w:rsid w:val="004263FD"/>
    <w:rsid w:val="00444359"/>
    <w:rsid w:val="00444E98"/>
    <w:rsid w:val="004466D0"/>
    <w:rsid w:val="00451107"/>
    <w:rsid w:val="00454DB5"/>
    <w:rsid w:val="00460BD4"/>
    <w:rsid w:val="00461B11"/>
    <w:rsid w:val="00463720"/>
    <w:rsid w:val="0046537C"/>
    <w:rsid w:val="00465AED"/>
    <w:rsid w:val="00474739"/>
    <w:rsid w:val="004769E1"/>
    <w:rsid w:val="0048752E"/>
    <w:rsid w:val="004928A5"/>
    <w:rsid w:val="00493977"/>
    <w:rsid w:val="004948B5"/>
    <w:rsid w:val="00494A27"/>
    <w:rsid w:val="00497015"/>
    <w:rsid w:val="00497738"/>
    <w:rsid w:val="004A2037"/>
    <w:rsid w:val="004A43A9"/>
    <w:rsid w:val="004B05D5"/>
    <w:rsid w:val="004B5365"/>
    <w:rsid w:val="004C1144"/>
    <w:rsid w:val="004C3482"/>
    <w:rsid w:val="004C3D09"/>
    <w:rsid w:val="004D65E2"/>
    <w:rsid w:val="004E149E"/>
    <w:rsid w:val="004E23A4"/>
    <w:rsid w:val="004E5666"/>
    <w:rsid w:val="004E7FD5"/>
    <w:rsid w:val="004F1A47"/>
    <w:rsid w:val="004F1BCA"/>
    <w:rsid w:val="004F3033"/>
    <w:rsid w:val="00502622"/>
    <w:rsid w:val="005075FF"/>
    <w:rsid w:val="00514A53"/>
    <w:rsid w:val="00514EEA"/>
    <w:rsid w:val="00516537"/>
    <w:rsid w:val="00517FFA"/>
    <w:rsid w:val="005201FB"/>
    <w:rsid w:val="00522A7C"/>
    <w:rsid w:val="00522A86"/>
    <w:rsid w:val="005239FD"/>
    <w:rsid w:val="00525A38"/>
    <w:rsid w:val="00525B26"/>
    <w:rsid w:val="00527B74"/>
    <w:rsid w:val="005326FA"/>
    <w:rsid w:val="00533BBC"/>
    <w:rsid w:val="00534220"/>
    <w:rsid w:val="00537776"/>
    <w:rsid w:val="005463DB"/>
    <w:rsid w:val="00551203"/>
    <w:rsid w:val="00561361"/>
    <w:rsid w:val="005644D4"/>
    <w:rsid w:val="005658DF"/>
    <w:rsid w:val="00567CEB"/>
    <w:rsid w:val="00571729"/>
    <w:rsid w:val="00577929"/>
    <w:rsid w:val="005829D0"/>
    <w:rsid w:val="00584CC0"/>
    <w:rsid w:val="00587227"/>
    <w:rsid w:val="00587A4D"/>
    <w:rsid w:val="005940A8"/>
    <w:rsid w:val="00595603"/>
    <w:rsid w:val="005A061C"/>
    <w:rsid w:val="005B1419"/>
    <w:rsid w:val="005C2362"/>
    <w:rsid w:val="005C4EC5"/>
    <w:rsid w:val="005D00C8"/>
    <w:rsid w:val="005D0173"/>
    <w:rsid w:val="005D02A6"/>
    <w:rsid w:val="005D6D7C"/>
    <w:rsid w:val="005D740D"/>
    <w:rsid w:val="005E2EC0"/>
    <w:rsid w:val="005E7589"/>
    <w:rsid w:val="005E762E"/>
    <w:rsid w:val="005F451C"/>
    <w:rsid w:val="005F52E1"/>
    <w:rsid w:val="005F67FA"/>
    <w:rsid w:val="005F759F"/>
    <w:rsid w:val="00600BB9"/>
    <w:rsid w:val="00603B69"/>
    <w:rsid w:val="00613C60"/>
    <w:rsid w:val="00615F76"/>
    <w:rsid w:val="00627E2B"/>
    <w:rsid w:val="00633A32"/>
    <w:rsid w:val="00652F37"/>
    <w:rsid w:val="00656017"/>
    <w:rsid w:val="0065647D"/>
    <w:rsid w:val="00656C6D"/>
    <w:rsid w:val="0066098D"/>
    <w:rsid w:val="0066420B"/>
    <w:rsid w:val="0066721D"/>
    <w:rsid w:val="00676510"/>
    <w:rsid w:val="0068280D"/>
    <w:rsid w:val="00685A5A"/>
    <w:rsid w:val="00690486"/>
    <w:rsid w:val="0069091C"/>
    <w:rsid w:val="00691FBB"/>
    <w:rsid w:val="00692790"/>
    <w:rsid w:val="00694309"/>
    <w:rsid w:val="00694501"/>
    <w:rsid w:val="00694860"/>
    <w:rsid w:val="00696FFA"/>
    <w:rsid w:val="006A0D10"/>
    <w:rsid w:val="006A630A"/>
    <w:rsid w:val="006A7951"/>
    <w:rsid w:val="006B77FA"/>
    <w:rsid w:val="006C2DA2"/>
    <w:rsid w:val="006C3A10"/>
    <w:rsid w:val="006C600C"/>
    <w:rsid w:val="006D0479"/>
    <w:rsid w:val="006D0E5C"/>
    <w:rsid w:val="006D1328"/>
    <w:rsid w:val="006D2930"/>
    <w:rsid w:val="006D31CA"/>
    <w:rsid w:val="006D3850"/>
    <w:rsid w:val="006D7841"/>
    <w:rsid w:val="006E06C7"/>
    <w:rsid w:val="006E1778"/>
    <w:rsid w:val="006E1C80"/>
    <w:rsid w:val="006E21B9"/>
    <w:rsid w:val="006E3C70"/>
    <w:rsid w:val="006E4D02"/>
    <w:rsid w:val="006E5C6E"/>
    <w:rsid w:val="006E62DB"/>
    <w:rsid w:val="006E6D9E"/>
    <w:rsid w:val="006F04AB"/>
    <w:rsid w:val="006F0945"/>
    <w:rsid w:val="006F6102"/>
    <w:rsid w:val="00703C58"/>
    <w:rsid w:val="00706AF3"/>
    <w:rsid w:val="00716494"/>
    <w:rsid w:val="00717C38"/>
    <w:rsid w:val="00724972"/>
    <w:rsid w:val="00724CF3"/>
    <w:rsid w:val="0072502B"/>
    <w:rsid w:val="007251F1"/>
    <w:rsid w:val="00726C63"/>
    <w:rsid w:val="00727236"/>
    <w:rsid w:val="007328FD"/>
    <w:rsid w:val="007333A0"/>
    <w:rsid w:val="00733D2C"/>
    <w:rsid w:val="007341A5"/>
    <w:rsid w:val="007341B7"/>
    <w:rsid w:val="00735C10"/>
    <w:rsid w:val="00736E3D"/>
    <w:rsid w:val="00737D7E"/>
    <w:rsid w:val="00740936"/>
    <w:rsid w:val="00741510"/>
    <w:rsid w:val="0074451D"/>
    <w:rsid w:val="00746517"/>
    <w:rsid w:val="00750B12"/>
    <w:rsid w:val="00750BD3"/>
    <w:rsid w:val="00753135"/>
    <w:rsid w:val="00755300"/>
    <w:rsid w:val="00756423"/>
    <w:rsid w:val="0076068E"/>
    <w:rsid w:val="00762481"/>
    <w:rsid w:val="00763FB3"/>
    <w:rsid w:val="00766D7A"/>
    <w:rsid w:val="00771300"/>
    <w:rsid w:val="00780697"/>
    <w:rsid w:val="00784DCE"/>
    <w:rsid w:val="00792512"/>
    <w:rsid w:val="00793F31"/>
    <w:rsid w:val="00794621"/>
    <w:rsid w:val="00796CBC"/>
    <w:rsid w:val="00796E76"/>
    <w:rsid w:val="007A1EA8"/>
    <w:rsid w:val="007A4C8A"/>
    <w:rsid w:val="007A6384"/>
    <w:rsid w:val="007A70CC"/>
    <w:rsid w:val="007B0152"/>
    <w:rsid w:val="007B0884"/>
    <w:rsid w:val="007B1682"/>
    <w:rsid w:val="007B1D8B"/>
    <w:rsid w:val="007B68F6"/>
    <w:rsid w:val="007B69FF"/>
    <w:rsid w:val="007B6F10"/>
    <w:rsid w:val="007C04EA"/>
    <w:rsid w:val="007C367C"/>
    <w:rsid w:val="007C36C4"/>
    <w:rsid w:val="007C3BF4"/>
    <w:rsid w:val="007C5610"/>
    <w:rsid w:val="007C76E9"/>
    <w:rsid w:val="007D157E"/>
    <w:rsid w:val="007D417D"/>
    <w:rsid w:val="007D4B27"/>
    <w:rsid w:val="007D7F7F"/>
    <w:rsid w:val="007E31EE"/>
    <w:rsid w:val="007E535A"/>
    <w:rsid w:val="007E562D"/>
    <w:rsid w:val="007E787B"/>
    <w:rsid w:val="007F537A"/>
    <w:rsid w:val="007F6817"/>
    <w:rsid w:val="008002B9"/>
    <w:rsid w:val="008005A4"/>
    <w:rsid w:val="00801223"/>
    <w:rsid w:val="00801458"/>
    <w:rsid w:val="00805029"/>
    <w:rsid w:val="00811881"/>
    <w:rsid w:val="00813E1F"/>
    <w:rsid w:val="00814B30"/>
    <w:rsid w:val="00815105"/>
    <w:rsid w:val="0081731C"/>
    <w:rsid w:val="008174DB"/>
    <w:rsid w:val="008179A8"/>
    <w:rsid w:val="00820D13"/>
    <w:rsid w:val="00821FDB"/>
    <w:rsid w:val="0082339F"/>
    <w:rsid w:val="008238D8"/>
    <w:rsid w:val="00823BA9"/>
    <w:rsid w:val="00823BC3"/>
    <w:rsid w:val="00823C01"/>
    <w:rsid w:val="00824BDA"/>
    <w:rsid w:val="00824E29"/>
    <w:rsid w:val="00834A99"/>
    <w:rsid w:val="00835D9C"/>
    <w:rsid w:val="008366D3"/>
    <w:rsid w:val="00836DA2"/>
    <w:rsid w:val="0084130F"/>
    <w:rsid w:val="00843AEF"/>
    <w:rsid w:val="00845E73"/>
    <w:rsid w:val="00846EB1"/>
    <w:rsid w:val="00851898"/>
    <w:rsid w:val="00854149"/>
    <w:rsid w:val="0085566D"/>
    <w:rsid w:val="008578ED"/>
    <w:rsid w:val="00863BA9"/>
    <w:rsid w:val="00864B4F"/>
    <w:rsid w:val="00871BDD"/>
    <w:rsid w:val="0088197A"/>
    <w:rsid w:val="00882624"/>
    <w:rsid w:val="00894BDD"/>
    <w:rsid w:val="00896849"/>
    <w:rsid w:val="00896E2D"/>
    <w:rsid w:val="00897A74"/>
    <w:rsid w:val="008A163F"/>
    <w:rsid w:val="008A2989"/>
    <w:rsid w:val="008A488C"/>
    <w:rsid w:val="008A4DF5"/>
    <w:rsid w:val="008A5E98"/>
    <w:rsid w:val="008A7C5D"/>
    <w:rsid w:val="008B13C8"/>
    <w:rsid w:val="008B505F"/>
    <w:rsid w:val="008B6DFC"/>
    <w:rsid w:val="008B7135"/>
    <w:rsid w:val="008C199D"/>
    <w:rsid w:val="008C4CC9"/>
    <w:rsid w:val="008E0EF2"/>
    <w:rsid w:val="008E49B5"/>
    <w:rsid w:val="008F3382"/>
    <w:rsid w:val="008F6147"/>
    <w:rsid w:val="008F6C8F"/>
    <w:rsid w:val="00902D8B"/>
    <w:rsid w:val="00903C38"/>
    <w:rsid w:val="00911801"/>
    <w:rsid w:val="00913B6F"/>
    <w:rsid w:val="009160A5"/>
    <w:rsid w:val="009168CA"/>
    <w:rsid w:val="00916EB4"/>
    <w:rsid w:val="0091718B"/>
    <w:rsid w:val="009233AF"/>
    <w:rsid w:val="0092549A"/>
    <w:rsid w:val="00925BCD"/>
    <w:rsid w:val="00925FEF"/>
    <w:rsid w:val="009269B6"/>
    <w:rsid w:val="00930367"/>
    <w:rsid w:val="00930D87"/>
    <w:rsid w:val="00935A4D"/>
    <w:rsid w:val="009375C4"/>
    <w:rsid w:val="00941C9F"/>
    <w:rsid w:val="00943298"/>
    <w:rsid w:val="0094463E"/>
    <w:rsid w:val="00946FD7"/>
    <w:rsid w:val="009478CA"/>
    <w:rsid w:val="00950EE0"/>
    <w:rsid w:val="00950F4B"/>
    <w:rsid w:val="00951DAF"/>
    <w:rsid w:val="00952B98"/>
    <w:rsid w:val="009566E1"/>
    <w:rsid w:val="0096090B"/>
    <w:rsid w:val="00961537"/>
    <w:rsid w:val="00964DD9"/>
    <w:rsid w:val="00966399"/>
    <w:rsid w:val="00966708"/>
    <w:rsid w:val="00970A33"/>
    <w:rsid w:val="00971967"/>
    <w:rsid w:val="009741E4"/>
    <w:rsid w:val="00977BE0"/>
    <w:rsid w:val="00981DB5"/>
    <w:rsid w:val="0098223F"/>
    <w:rsid w:val="009836DC"/>
    <w:rsid w:val="00987420"/>
    <w:rsid w:val="00987DA7"/>
    <w:rsid w:val="00994D73"/>
    <w:rsid w:val="009A412C"/>
    <w:rsid w:val="009A487E"/>
    <w:rsid w:val="009A4C66"/>
    <w:rsid w:val="009B0BCD"/>
    <w:rsid w:val="009B4B2B"/>
    <w:rsid w:val="009C5D8F"/>
    <w:rsid w:val="009D1091"/>
    <w:rsid w:val="009D433E"/>
    <w:rsid w:val="009D6156"/>
    <w:rsid w:val="009D67ED"/>
    <w:rsid w:val="009E0940"/>
    <w:rsid w:val="009E3C47"/>
    <w:rsid w:val="009E4F70"/>
    <w:rsid w:val="009F2C13"/>
    <w:rsid w:val="009F31D3"/>
    <w:rsid w:val="00A01940"/>
    <w:rsid w:val="00A04BE3"/>
    <w:rsid w:val="00A077CD"/>
    <w:rsid w:val="00A07DC2"/>
    <w:rsid w:val="00A17230"/>
    <w:rsid w:val="00A20BE5"/>
    <w:rsid w:val="00A21245"/>
    <w:rsid w:val="00A22039"/>
    <w:rsid w:val="00A269D9"/>
    <w:rsid w:val="00A46602"/>
    <w:rsid w:val="00A52155"/>
    <w:rsid w:val="00A55964"/>
    <w:rsid w:val="00A60CD0"/>
    <w:rsid w:val="00A624F7"/>
    <w:rsid w:val="00A6311D"/>
    <w:rsid w:val="00A6337B"/>
    <w:rsid w:val="00A65ABA"/>
    <w:rsid w:val="00A65D08"/>
    <w:rsid w:val="00A76C4E"/>
    <w:rsid w:val="00A77BB2"/>
    <w:rsid w:val="00A8166A"/>
    <w:rsid w:val="00A82336"/>
    <w:rsid w:val="00A85FC5"/>
    <w:rsid w:val="00A93D8A"/>
    <w:rsid w:val="00A94E9B"/>
    <w:rsid w:val="00A96D7A"/>
    <w:rsid w:val="00A96F11"/>
    <w:rsid w:val="00A9700F"/>
    <w:rsid w:val="00A978BD"/>
    <w:rsid w:val="00AA25CB"/>
    <w:rsid w:val="00AA4C6D"/>
    <w:rsid w:val="00AA7513"/>
    <w:rsid w:val="00AB1893"/>
    <w:rsid w:val="00AB4DC8"/>
    <w:rsid w:val="00AB4F89"/>
    <w:rsid w:val="00AB55E0"/>
    <w:rsid w:val="00AB6A7C"/>
    <w:rsid w:val="00AB7FEF"/>
    <w:rsid w:val="00AC482D"/>
    <w:rsid w:val="00AC4D9F"/>
    <w:rsid w:val="00AD17FE"/>
    <w:rsid w:val="00AD3D29"/>
    <w:rsid w:val="00AE4E26"/>
    <w:rsid w:val="00AF2521"/>
    <w:rsid w:val="00AF3A8A"/>
    <w:rsid w:val="00AF3F50"/>
    <w:rsid w:val="00AF5411"/>
    <w:rsid w:val="00B00483"/>
    <w:rsid w:val="00B00638"/>
    <w:rsid w:val="00B0352C"/>
    <w:rsid w:val="00B038B5"/>
    <w:rsid w:val="00B04032"/>
    <w:rsid w:val="00B04C85"/>
    <w:rsid w:val="00B15EFC"/>
    <w:rsid w:val="00B31C89"/>
    <w:rsid w:val="00B3324C"/>
    <w:rsid w:val="00B3599B"/>
    <w:rsid w:val="00B42DEC"/>
    <w:rsid w:val="00B4698E"/>
    <w:rsid w:val="00B50887"/>
    <w:rsid w:val="00B52713"/>
    <w:rsid w:val="00B651A9"/>
    <w:rsid w:val="00B7232B"/>
    <w:rsid w:val="00B74C1A"/>
    <w:rsid w:val="00B751F3"/>
    <w:rsid w:val="00B757B8"/>
    <w:rsid w:val="00B86EB2"/>
    <w:rsid w:val="00BA397C"/>
    <w:rsid w:val="00BA3DDE"/>
    <w:rsid w:val="00BA799E"/>
    <w:rsid w:val="00BC1707"/>
    <w:rsid w:val="00BC4321"/>
    <w:rsid w:val="00BD03A8"/>
    <w:rsid w:val="00BD429E"/>
    <w:rsid w:val="00BD77E8"/>
    <w:rsid w:val="00BE65A2"/>
    <w:rsid w:val="00BE65DA"/>
    <w:rsid w:val="00BE6A7D"/>
    <w:rsid w:val="00BE7B80"/>
    <w:rsid w:val="00BF27AB"/>
    <w:rsid w:val="00BF3ADD"/>
    <w:rsid w:val="00C029BC"/>
    <w:rsid w:val="00C04C7D"/>
    <w:rsid w:val="00C073D5"/>
    <w:rsid w:val="00C1285A"/>
    <w:rsid w:val="00C141A4"/>
    <w:rsid w:val="00C24715"/>
    <w:rsid w:val="00C253A0"/>
    <w:rsid w:val="00C33BED"/>
    <w:rsid w:val="00C34D10"/>
    <w:rsid w:val="00C379F3"/>
    <w:rsid w:val="00C427DB"/>
    <w:rsid w:val="00C47098"/>
    <w:rsid w:val="00C556CB"/>
    <w:rsid w:val="00C65875"/>
    <w:rsid w:val="00C66D66"/>
    <w:rsid w:val="00C673D2"/>
    <w:rsid w:val="00C701A6"/>
    <w:rsid w:val="00C7126A"/>
    <w:rsid w:val="00C74F87"/>
    <w:rsid w:val="00C77EF0"/>
    <w:rsid w:val="00C8703B"/>
    <w:rsid w:val="00C876B3"/>
    <w:rsid w:val="00C92BC0"/>
    <w:rsid w:val="00C93E1E"/>
    <w:rsid w:val="00C94E74"/>
    <w:rsid w:val="00C960D9"/>
    <w:rsid w:val="00C976DF"/>
    <w:rsid w:val="00CA120A"/>
    <w:rsid w:val="00CA1CE6"/>
    <w:rsid w:val="00CA5F34"/>
    <w:rsid w:val="00CB1805"/>
    <w:rsid w:val="00CB508C"/>
    <w:rsid w:val="00CD4A8E"/>
    <w:rsid w:val="00CD51FF"/>
    <w:rsid w:val="00CE1A6D"/>
    <w:rsid w:val="00CE31A6"/>
    <w:rsid w:val="00CE57A8"/>
    <w:rsid w:val="00CE7E6E"/>
    <w:rsid w:val="00CF06A6"/>
    <w:rsid w:val="00CF252F"/>
    <w:rsid w:val="00CF434C"/>
    <w:rsid w:val="00CF4C0B"/>
    <w:rsid w:val="00CF7DD5"/>
    <w:rsid w:val="00D01D80"/>
    <w:rsid w:val="00D07F27"/>
    <w:rsid w:val="00D10998"/>
    <w:rsid w:val="00D10C7A"/>
    <w:rsid w:val="00D12928"/>
    <w:rsid w:val="00D249F7"/>
    <w:rsid w:val="00D254ED"/>
    <w:rsid w:val="00D30B2C"/>
    <w:rsid w:val="00D318D7"/>
    <w:rsid w:val="00D32CB4"/>
    <w:rsid w:val="00D36F7C"/>
    <w:rsid w:val="00D37B49"/>
    <w:rsid w:val="00D426C1"/>
    <w:rsid w:val="00D466A4"/>
    <w:rsid w:val="00D46E5B"/>
    <w:rsid w:val="00D502F5"/>
    <w:rsid w:val="00D53AE3"/>
    <w:rsid w:val="00D60B77"/>
    <w:rsid w:val="00D61328"/>
    <w:rsid w:val="00D62599"/>
    <w:rsid w:val="00D63693"/>
    <w:rsid w:val="00D6663B"/>
    <w:rsid w:val="00D676C4"/>
    <w:rsid w:val="00D70E3C"/>
    <w:rsid w:val="00D7263D"/>
    <w:rsid w:val="00D7732D"/>
    <w:rsid w:val="00D80E03"/>
    <w:rsid w:val="00D85294"/>
    <w:rsid w:val="00D86924"/>
    <w:rsid w:val="00D934AE"/>
    <w:rsid w:val="00D95853"/>
    <w:rsid w:val="00D97026"/>
    <w:rsid w:val="00D97E49"/>
    <w:rsid w:val="00DA1B9C"/>
    <w:rsid w:val="00DA3467"/>
    <w:rsid w:val="00DA3EA4"/>
    <w:rsid w:val="00DB26A2"/>
    <w:rsid w:val="00DB2777"/>
    <w:rsid w:val="00DB2904"/>
    <w:rsid w:val="00DB5324"/>
    <w:rsid w:val="00DB6507"/>
    <w:rsid w:val="00DB6A89"/>
    <w:rsid w:val="00DC0ABE"/>
    <w:rsid w:val="00DC1FCC"/>
    <w:rsid w:val="00DC3D85"/>
    <w:rsid w:val="00DC608B"/>
    <w:rsid w:val="00DC7D04"/>
    <w:rsid w:val="00DD103F"/>
    <w:rsid w:val="00DD157D"/>
    <w:rsid w:val="00DD180F"/>
    <w:rsid w:val="00DD769D"/>
    <w:rsid w:val="00DF0410"/>
    <w:rsid w:val="00DF0FD1"/>
    <w:rsid w:val="00DF3362"/>
    <w:rsid w:val="00DF7429"/>
    <w:rsid w:val="00E02D03"/>
    <w:rsid w:val="00E05889"/>
    <w:rsid w:val="00E112F1"/>
    <w:rsid w:val="00E3162E"/>
    <w:rsid w:val="00E3541D"/>
    <w:rsid w:val="00E40FAB"/>
    <w:rsid w:val="00E43850"/>
    <w:rsid w:val="00E43948"/>
    <w:rsid w:val="00E43CAD"/>
    <w:rsid w:val="00E47939"/>
    <w:rsid w:val="00E47EA5"/>
    <w:rsid w:val="00E55205"/>
    <w:rsid w:val="00E61DF2"/>
    <w:rsid w:val="00E63776"/>
    <w:rsid w:val="00E63B5C"/>
    <w:rsid w:val="00E64AD3"/>
    <w:rsid w:val="00E64E1F"/>
    <w:rsid w:val="00E65CEF"/>
    <w:rsid w:val="00E66424"/>
    <w:rsid w:val="00E75A96"/>
    <w:rsid w:val="00E7763F"/>
    <w:rsid w:val="00E8276E"/>
    <w:rsid w:val="00E83DF9"/>
    <w:rsid w:val="00E8582E"/>
    <w:rsid w:val="00E9147C"/>
    <w:rsid w:val="00E93818"/>
    <w:rsid w:val="00EA4090"/>
    <w:rsid w:val="00EA5609"/>
    <w:rsid w:val="00EA5EDE"/>
    <w:rsid w:val="00EB1E94"/>
    <w:rsid w:val="00EB288A"/>
    <w:rsid w:val="00EB6A28"/>
    <w:rsid w:val="00EC1EC2"/>
    <w:rsid w:val="00EC3D85"/>
    <w:rsid w:val="00EC40F2"/>
    <w:rsid w:val="00EC7C65"/>
    <w:rsid w:val="00ED2A6B"/>
    <w:rsid w:val="00ED3A1F"/>
    <w:rsid w:val="00ED6B46"/>
    <w:rsid w:val="00ED6CCC"/>
    <w:rsid w:val="00ED6DBA"/>
    <w:rsid w:val="00EE4089"/>
    <w:rsid w:val="00EF446E"/>
    <w:rsid w:val="00F041EE"/>
    <w:rsid w:val="00F0445B"/>
    <w:rsid w:val="00F04750"/>
    <w:rsid w:val="00F07C97"/>
    <w:rsid w:val="00F121F3"/>
    <w:rsid w:val="00F13BD3"/>
    <w:rsid w:val="00F20293"/>
    <w:rsid w:val="00F216EE"/>
    <w:rsid w:val="00F218C7"/>
    <w:rsid w:val="00F23091"/>
    <w:rsid w:val="00F444BA"/>
    <w:rsid w:val="00F5354B"/>
    <w:rsid w:val="00F535DE"/>
    <w:rsid w:val="00F54D9D"/>
    <w:rsid w:val="00F64600"/>
    <w:rsid w:val="00F72480"/>
    <w:rsid w:val="00F76C2A"/>
    <w:rsid w:val="00F8083D"/>
    <w:rsid w:val="00F80B74"/>
    <w:rsid w:val="00F81EF0"/>
    <w:rsid w:val="00F832AF"/>
    <w:rsid w:val="00F83832"/>
    <w:rsid w:val="00F84753"/>
    <w:rsid w:val="00F85606"/>
    <w:rsid w:val="00F90E37"/>
    <w:rsid w:val="00F9304A"/>
    <w:rsid w:val="00F930FA"/>
    <w:rsid w:val="00F9404E"/>
    <w:rsid w:val="00F9717D"/>
    <w:rsid w:val="00FA1C67"/>
    <w:rsid w:val="00FA615C"/>
    <w:rsid w:val="00FA7679"/>
    <w:rsid w:val="00FA7C59"/>
    <w:rsid w:val="00FB144F"/>
    <w:rsid w:val="00FB55F9"/>
    <w:rsid w:val="00FB6A00"/>
    <w:rsid w:val="00FB73DA"/>
    <w:rsid w:val="00FC1B1E"/>
    <w:rsid w:val="00FC5F09"/>
    <w:rsid w:val="00FC7066"/>
    <w:rsid w:val="00FD29AD"/>
    <w:rsid w:val="00FD454D"/>
    <w:rsid w:val="00FE02AE"/>
    <w:rsid w:val="00FE121C"/>
    <w:rsid w:val="00FE7051"/>
    <w:rsid w:val="00FE71B6"/>
    <w:rsid w:val="00FF38AF"/>
    <w:rsid w:val="00FF46F6"/>
    <w:rsid w:val="00FF61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character" w:customStyle="1" w:styleId="Hypertext">
    <w:name w:val="Hypertext"/>
    <w:rPr>
      <w:color w:val="0000FF"/>
      <w:u w:val="single"/>
    </w:rPr>
  </w:style>
  <w:style w:type="paragraph" w:customStyle="1" w:styleId="Level1">
    <w:name w:val="Level 1"/>
    <w:basedOn w:val="Normal"/>
    <w:pPr>
      <w:ind w:left="2044" w:hanging="604"/>
    </w:pPr>
  </w:style>
  <w:style w:type="paragraph" w:customStyle="1" w:styleId="Level3">
    <w:name w:val="Level 3"/>
    <w:basedOn w:val="Normal"/>
    <w:pPr>
      <w:numPr>
        <w:ilvl w:val="2"/>
        <w:numId w:val="1"/>
      </w:numPr>
      <w:ind w:left="1440" w:hanging="605"/>
      <w:outlineLvl w:val="2"/>
    </w:pPr>
  </w:style>
  <w:style w:type="character" w:styleId="Hyperlink">
    <w:name w:val="Hyperlink"/>
    <w:basedOn w:val="DefaultParagraphFont"/>
    <w:rsid w:val="00C94E74"/>
    <w:rPr>
      <w:color w:val="0000FF"/>
      <w:u w:val="single"/>
    </w:rPr>
  </w:style>
  <w:style w:type="paragraph" w:styleId="Header">
    <w:name w:val="header"/>
    <w:basedOn w:val="Normal"/>
    <w:rsid w:val="00C94E74"/>
    <w:pPr>
      <w:tabs>
        <w:tab w:val="center" w:pos="4320"/>
        <w:tab w:val="right" w:pos="8640"/>
      </w:tabs>
    </w:pPr>
  </w:style>
  <w:style w:type="paragraph" w:styleId="Footer">
    <w:name w:val="footer"/>
    <w:basedOn w:val="Normal"/>
    <w:rsid w:val="00C94E74"/>
    <w:pPr>
      <w:tabs>
        <w:tab w:val="center" w:pos="4320"/>
        <w:tab w:val="right" w:pos="8640"/>
      </w:tabs>
    </w:pPr>
  </w:style>
  <w:style w:type="character" w:styleId="PageNumber">
    <w:name w:val="page number"/>
    <w:basedOn w:val="DefaultParagraphFont"/>
    <w:rsid w:val="00C94E74"/>
  </w:style>
  <w:style w:type="paragraph" w:styleId="DocumentMap">
    <w:name w:val="Document Map"/>
    <w:basedOn w:val="Normal"/>
    <w:semiHidden/>
    <w:rsid w:val="00863BA9"/>
    <w:pPr>
      <w:shd w:val="clear" w:color="auto" w:fill="000080"/>
    </w:pPr>
    <w:rPr>
      <w:rFonts w:ascii="Tahoma" w:hAnsi="Tahoma" w:cs="Tahoma"/>
      <w:sz w:val="20"/>
      <w:szCs w:val="20"/>
    </w:rPr>
  </w:style>
  <w:style w:type="character" w:styleId="FollowedHyperlink">
    <w:name w:val="FollowedHyperlink"/>
    <w:basedOn w:val="DefaultParagraphFont"/>
    <w:rsid w:val="00D10998"/>
    <w:rPr>
      <w:color w:val="800080"/>
      <w:u w:val="single"/>
    </w:rPr>
  </w:style>
  <w:style w:type="paragraph" w:styleId="BalloonText">
    <w:name w:val="Balloon Text"/>
    <w:basedOn w:val="Normal"/>
    <w:semiHidden/>
    <w:rsid w:val="00F85606"/>
    <w:rPr>
      <w:rFonts w:ascii="Tahoma" w:hAnsi="Tahoma" w:cs="Tahoma"/>
      <w:sz w:val="16"/>
      <w:szCs w:val="16"/>
    </w:rPr>
  </w:style>
  <w:style w:type="paragraph" w:styleId="ListParagraph">
    <w:name w:val="List Paragraph"/>
    <w:basedOn w:val="Normal"/>
    <w:uiPriority w:val="34"/>
    <w:qFormat/>
    <w:rsid w:val="002B0406"/>
    <w:pPr>
      <w:ind w:left="720"/>
    </w:pPr>
  </w:style>
  <w:style w:type="character" w:styleId="CommentReference">
    <w:name w:val="annotation reference"/>
    <w:basedOn w:val="DefaultParagraphFont"/>
    <w:rsid w:val="00FF46F6"/>
    <w:rPr>
      <w:sz w:val="16"/>
      <w:szCs w:val="16"/>
    </w:rPr>
  </w:style>
  <w:style w:type="paragraph" w:styleId="CommentText">
    <w:name w:val="annotation text"/>
    <w:basedOn w:val="Normal"/>
    <w:link w:val="CommentTextChar"/>
    <w:rsid w:val="00FF46F6"/>
    <w:rPr>
      <w:sz w:val="20"/>
      <w:szCs w:val="20"/>
    </w:rPr>
  </w:style>
  <w:style w:type="character" w:customStyle="1" w:styleId="CommentTextChar">
    <w:name w:val="Comment Text Char"/>
    <w:basedOn w:val="DefaultParagraphFont"/>
    <w:link w:val="CommentText"/>
    <w:rsid w:val="00FF46F6"/>
  </w:style>
  <w:style w:type="paragraph" w:styleId="CommentSubject">
    <w:name w:val="annotation subject"/>
    <w:basedOn w:val="CommentText"/>
    <w:next w:val="CommentText"/>
    <w:link w:val="CommentSubjectChar"/>
    <w:rsid w:val="00FF46F6"/>
    <w:rPr>
      <w:b/>
      <w:bCs/>
    </w:rPr>
  </w:style>
  <w:style w:type="character" w:customStyle="1" w:styleId="CommentSubjectChar">
    <w:name w:val="Comment Subject Char"/>
    <w:basedOn w:val="CommentTextChar"/>
    <w:link w:val="CommentSubject"/>
    <w:rsid w:val="00FF46F6"/>
    <w:rPr>
      <w:b/>
      <w:bCs/>
    </w:rPr>
  </w:style>
  <w:style w:type="paragraph" w:styleId="Revision">
    <w:name w:val="Revision"/>
    <w:hidden/>
    <w:uiPriority w:val="99"/>
    <w:semiHidden/>
    <w:rsid w:val="00676510"/>
    <w:rPr>
      <w:sz w:val="24"/>
      <w:szCs w:val="24"/>
    </w:rPr>
  </w:style>
  <w:style w:type="table" w:styleId="TableGrid">
    <w:name w:val="Table Grid"/>
    <w:basedOn w:val="TableNormal"/>
    <w:uiPriority w:val="59"/>
    <w:rsid w:val="00771300"/>
    <w:rPr>
      <w:rFonts w:ascii="Arial" w:eastAsia="Arial" w:hAnsi="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character" w:customStyle="1" w:styleId="Hypertext">
    <w:name w:val="Hypertext"/>
    <w:rPr>
      <w:color w:val="0000FF"/>
      <w:u w:val="single"/>
    </w:rPr>
  </w:style>
  <w:style w:type="paragraph" w:customStyle="1" w:styleId="Level1">
    <w:name w:val="Level 1"/>
    <w:basedOn w:val="Normal"/>
    <w:pPr>
      <w:ind w:left="2044" w:hanging="604"/>
    </w:pPr>
  </w:style>
  <w:style w:type="paragraph" w:customStyle="1" w:styleId="Level3">
    <w:name w:val="Level 3"/>
    <w:basedOn w:val="Normal"/>
    <w:pPr>
      <w:numPr>
        <w:ilvl w:val="2"/>
        <w:numId w:val="1"/>
      </w:numPr>
      <w:ind w:left="1440" w:hanging="605"/>
      <w:outlineLvl w:val="2"/>
    </w:pPr>
  </w:style>
  <w:style w:type="character" w:styleId="Hyperlink">
    <w:name w:val="Hyperlink"/>
    <w:basedOn w:val="DefaultParagraphFont"/>
    <w:rsid w:val="00C94E74"/>
    <w:rPr>
      <w:color w:val="0000FF"/>
      <w:u w:val="single"/>
    </w:rPr>
  </w:style>
  <w:style w:type="paragraph" w:styleId="Header">
    <w:name w:val="header"/>
    <w:basedOn w:val="Normal"/>
    <w:rsid w:val="00C94E74"/>
    <w:pPr>
      <w:tabs>
        <w:tab w:val="center" w:pos="4320"/>
        <w:tab w:val="right" w:pos="8640"/>
      </w:tabs>
    </w:pPr>
  </w:style>
  <w:style w:type="paragraph" w:styleId="Footer">
    <w:name w:val="footer"/>
    <w:basedOn w:val="Normal"/>
    <w:rsid w:val="00C94E74"/>
    <w:pPr>
      <w:tabs>
        <w:tab w:val="center" w:pos="4320"/>
        <w:tab w:val="right" w:pos="8640"/>
      </w:tabs>
    </w:pPr>
  </w:style>
  <w:style w:type="character" w:styleId="PageNumber">
    <w:name w:val="page number"/>
    <w:basedOn w:val="DefaultParagraphFont"/>
    <w:rsid w:val="00C94E74"/>
  </w:style>
  <w:style w:type="paragraph" w:styleId="DocumentMap">
    <w:name w:val="Document Map"/>
    <w:basedOn w:val="Normal"/>
    <w:semiHidden/>
    <w:rsid w:val="00863BA9"/>
    <w:pPr>
      <w:shd w:val="clear" w:color="auto" w:fill="000080"/>
    </w:pPr>
    <w:rPr>
      <w:rFonts w:ascii="Tahoma" w:hAnsi="Tahoma" w:cs="Tahoma"/>
      <w:sz w:val="20"/>
      <w:szCs w:val="20"/>
    </w:rPr>
  </w:style>
  <w:style w:type="character" w:styleId="FollowedHyperlink">
    <w:name w:val="FollowedHyperlink"/>
    <w:basedOn w:val="DefaultParagraphFont"/>
    <w:rsid w:val="00D10998"/>
    <w:rPr>
      <w:color w:val="800080"/>
      <w:u w:val="single"/>
    </w:rPr>
  </w:style>
  <w:style w:type="paragraph" w:styleId="BalloonText">
    <w:name w:val="Balloon Text"/>
    <w:basedOn w:val="Normal"/>
    <w:semiHidden/>
    <w:rsid w:val="00F85606"/>
    <w:rPr>
      <w:rFonts w:ascii="Tahoma" w:hAnsi="Tahoma" w:cs="Tahoma"/>
      <w:sz w:val="16"/>
      <w:szCs w:val="16"/>
    </w:rPr>
  </w:style>
  <w:style w:type="paragraph" w:styleId="ListParagraph">
    <w:name w:val="List Paragraph"/>
    <w:basedOn w:val="Normal"/>
    <w:uiPriority w:val="34"/>
    <w:qFormat/>
    <w:rsid w:val="002B0406"/>
    <w:pPr>
      <w:ind w:left="720"/>
    </w:pPr>
  </w:style>
  <w:style w:type="character" w:styleId="CommentReference">
    <w:name w:val="annotation reference"/>
    <w:basedOn w:val="DefaultParagraphFont"/>
    <w:rsid w:val="00FF46F6"/>
    <w:rPr>
      <w:sz w:val="16"/>
      <w:szCs w:val="16"/>
    </w:rPr>
  </w:style>
  <w:style w:type="paragraph" w:styleId="CommentText">
    <w:name w:val="annotation text"/>
    <w:basedOn w:val="Normal"/>
    <w:link w:val="CommentTextChar"/>
    <w:rsid w:val="00FF46F6"/>
    <w:rPr>
      <w:sz w:val="20"/>
      <w:szCs w:val="20"/>
    </w:rPr>
  </w:style>
  <w:style w:type="character" w:customStyle="1" w:styleId="CommentTextChar">
    <w:name w:val="Comment Text Char"/>
    <w:basedOn w:val="DefaultParagraphFont"/>
    <w:link w:val="CommentText"/>
    <w:rsid w:val="00FF46F6"/>
  </w:style>
  <w:style w:type="paragraph" w:styleId="CommentSubject">
    <w:name w:val="annotation subject"/>
    <w:basedOn w:val="CommentText"/>
    <w:next w:val="CommentText"/>
    <w:link w:val="CommentSubjectChar"/>
    <w:rsid w:val="00FF46F6"/>
    <w:rPr>
      <w:b/>
      <w:bCs/>
    </w:rPr>
  </w:style>
  <w:style w:type="character" w:customStyle="1" w:styleId="CommentSubjectChar">
    <w:name w:val="Comment Subject Char"/>
    <w:basedOn w:val="CommentTextChar"/>
    <w:link w:val="CommentSubject"/>
    <w:rsid w:val="00FF46F6"/>
    <w:rPr>
      <w:b/>
      <w:bCs/>
    </w:rPr>
  </w:style>
  <w:style w:type="paragraph" w:styleId="Revision">
    <w:name w:val="Revision"/>
    <w:hidden/>
    <w:uiPriority w:val="99"/>
    <w:semiHidden/>
    <w:rsid w:val="00676510"/>
    <w:rPr>
      <w:sz w:val="24"/>
      <w:szCs w:val="24"/>
    </w:rPr>
  </w:style>
  <w:style w:type="table" w:styleId="TableGrid">
    <w:name w:val="Table Grid"/>
    <w:basedOn w:val="TableNormal"/>
    <w:uiPriority w:val="59"/>
    <w:rsid w:val="00771300"/>
    <w:rPr>
      <w:rFonts w:ascii="Arial" w:eastAsia="Arial" w:hAnsi="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oter" Target="footer9.xml"/><Relationship Id="rId26" Type="http://schemas.openxmlformats.org/officeDocument/2006/relationships/footer" Target="footer17.xml"/><Relationship Id="rId3" Type="http://schemas.openxmlformats.org/officeDocument/2006/relationships/styles" Target="styles.xml"/><Relationship Id="rId21"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8.xml"/><Relationship Id="rId25" Type="http://schemas.openxmlformats.org/officeDocument/2006/relationships/footer" Target="footer16.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footer" Target="footer1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15.xml"/><Relationship Id="rId5" Type="http://schemas.openxmlformats.org/officeDocument/2006/relationships/settings" Target="settings.xml"/><Relationship Id="rId15" Type="http://schemas.openxmlformats.org/officeDocument/2006/relationships/footer" Target="footer6.xml"/><Relationship Id="rId23" Type="http://schemas.openxmlformats.org/officeDocument/2006/relationships/footer" Target="footer14.xml"/><Relationship Id="rId28" Type="http://schemas.openxmlformats.org/officeDocument/2006/relationships/footer" Target="footer19.xml"/><Relationship Id="rId10" Type="http://schemas.openxmlformats.org/officeDocument/2006/relationships/footer" Target="footer2.xml"/><Relationship Id="rId19" Type="http://schemas.openxmlformats.org/officeDocument/2006/relationships/footer" Target="footer10.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footer" Target="footer13.xml"/><Relationship Id="rId27" Type="http://schemas.openxmlformats.org/officeDocument/2006/relationships/footer" Target="footer18.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224FD7-85E5-4040-8435-D461970FD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8889</Words>
  <Characters>50671</Characters>
  <Application>Microsoft Office Word</Application>
  <DocSecurity>0</DocSecurity>
  <Lines>422</Lines>
  <Paragraphs>118</Paragraphs>
  <ScaleCrop>false</ScaleCrop>
  <HeadingPairs>
    <vt:vector size="2" baseType="variant">
      <vt:variant>
        <vt:lpstr>Title</vt:lpstr>
      </vt:variant>
      <vt:variant>
        <vt:i4>1</vt:i4>
      </vt:variant>
    </vt:vector>
  </HeadingPairs>
  <TitlesOfParts>
    <vt:vector size="1" baseType="lpstr">
      <vt:lpstr>ATTACHMENT 0609</vt:lpstr>
    </vt:vector>
  </TitlesOfParts>
  <Company>USNRC</Company>
  <LinksUpToDate>false</LinksUpToDate>
  <CharactersWithSpaces>59442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0609</dc:title>
  <dc:creator>Document Conversion</dc:creator>
  <cp:lastModifiedBy>btc1</cp:lastModifiedBy>
  <cp:revision>2</cp:revision>
  <cp:lastPrinted>2015-04-28T17:42:00Z</cp:lastPrinted>
  <dcterms:created xsi:type="dcterms:W3CDTF">2015-04-28T19:36:00Z</dcterms:created>
  <dcterms:modified xsi:type="dcterms:W3CDTF">2015-04-28T19:36:00Z</dcterms:modified>
</cp:coreProperties>
</file>