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587793">
              <w:rPr>
                <w:rFonts w:ascii="Arial" w:hAnsi="Arial" w:cs="Arial"/>
                <w:sz w:val="22"/>
                <w:szCs w:val="22"/>
              </w:rPr>
              <w:t>1</w:t>
            </w:r>
            <w:r w:rsidR="008E105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9D2580">
        <w:rPr>
          <w:rFonts w:ascii="Arial" w:hAnsi="Arial" w:cs="Arial"/>
          <w:sz w:val="22"/>
          <w:szCs w:val="22"/>
        </w:rPr>
        <w:tab/>
      </w:r>
      <w:r w:rsidR="009D2580">
        <w:rPr>
          <w:rFonts w:ascii="Arial" w:hAnsi="Arial" w:cs="Arial"/>
          <w:sz w:val="22"/>
          <w:szCs w:val="22"/>
        </w:rPr>
        <w:tab/>
      </w:r>
      <w:r w:rsidR="009D2580">
        <w:rPr>
          <w:rFonts w:ascii="Arial" w:hAnsi="Arial" w:cs="Arial"/>
          <w:sz w:val="22"/>
          <w:szCs w:val="22"/>
        </w:rPr>
        <w:tab/>
        <w:t>IMC 2202</w:t>
      </w:r>
      <w:r w:rsidR="009D2580">
        <w:rPr>
          <w:rFonts w:ascii="Arial" w:hAnsi="Arial" w:cs="Arial"/>
          <w:sz w:val="22"/>
          <w:szCs w:val="22"/>
        </w:rPr>
        <w:tab/>
        <w:t>08/27</w:t>
      </w:r>
      <w:r w:rsidR="008E1052">
        <w:rPr>
          <w:rFonts w:ascii="Arial" w:hAnsi="Arial" w:cs="Arial"/>
          <w:sz w:val="22"/>
          <w:szCs w:val="22"/>
        </w:rPr>
        <w:t>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9D2580">
        <w:rPr>
          <w:rFonts w:ascii="Arial" w:hAnsi="Arial" w:cs="Arial"/>
          <w:sz w:val="22"/>
          <w:szCs w:val="22"/>
        </w:rPr>
        <w:tab/>
      </w:r>
      <w:r w:rsidR="009D2580">
        <w:rPr>
          <w:rFonts w:ascii="Arial" w:hAnsi="Arial" w:cs="Arial"/>
          <w:sz w:val="22"/>
          <w:szCs w:val="22"/>
        </w:rPr>
        <w:tab/>
      </w:r>
      <w:r w:rsidR="009D2580">
        <w:rPr>
          <w:rFonts w:ascii="Arial" w:hAnsi="Arial" w:cs="Arial"/>
          <w:sz w:val="22"/>
          <w:szCs w:val="22"/>
        </w:rPr>
        <w:tab/>
        <w:t>IMC 2202A</w:t>
      </w:r>
      <w:r w:rsidR="009D2580">
        <w:rPr>
          <w:rFonts w:ascii="Arial" w:hAnsi="Arial" w:cs="Arial"/>
          <w:sz w:val="22"/>
          <w:szCs w:val="22"/>
        </w:rPr>
        <w:tab/>
        <w:t>08/27</w:t>
      </w:r>
      <w:r w:rsidR="008E1052">
        <w:rPr>
          <w:rFonts w:ascii="Arial" w:hAnsi="Arial" w:cs="Arial"/>
          <w:sz w:val="22"/>
          <w:szCs w:val="22"/>
        </w:rPr>
        <w:t>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8E1052">
        <w:rPr>
          <w:rFonts w:ascii="Arial" w:hAnsi="Arial" w:cs="Arial"/>
          <w:sz w:val="22"/>
          <w:szCs w:val="22"/>
        </w:rPr>
        <w:tab/>
      </w:r>
      <w:r w:rsidR="008E1052">
        <w:rPr>
          <w:rFonts w:ascii="Arial" w:hAnsi="Arial" w:cs="Arial"/>
          <w:sz w:val="22"/>
          <w:szCs w:val="22"/>
        </w:rPr>
        <w:tab/>
      </w:r>
      <w:r w:rsidR="008E1052">
        <w:rPr>
          <w:rFonts w:ascii="Arial" w:hAnsi="Arial" w:cs="Arial"/>
          <w:sz w:val="22"/>
          <w:szCs w:val="22"/>
        </w:rPr>
        <w:tab/>
      </w:r>
      <w:r w:rsidR="009D2580">
        <w:rPr>
          <w:rFonts w:ascii="Arial" w:hAnsi="Arial" w:cs="Arial"/>
          <w:sz w:val="22"/>
          <w:szCs w:val="22"/>
        </w:rPr>
        <w:t>IP 81200</w:t>
      </w:r>
      <w:r w:rsidR="009D2580">
        <w:rPr>
          <w:rFonts w:ascii="Arial" w:hAnsi="Arial" w:cs="Arial"/>
          <w:sz w:val="22"/>
          <w:szCs w:val="22"/>
        </w:rPr>
        <w:tab/>
        <w:t>08/27/14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>
        <w:rPr>
          <w:rFonts w:ascii="Arial" w:hAnsi="Arial" w:cs="Arial"/>
          <w:sz w:val="22"/>
          <w:szCs w:val="22"/>
        </w:rPr>
        <w:t>81200.02</w:t>
      </w:r>
      <w:r>
        <w:rPr>
          <w:rFonts w:ascii="Arial" w:hAnsi="Arial" w:cs="Arial"/>
          <w:sz w:val="22"/>
          <w:szCs w:val="22"/>
        </w:rPr>
        <w:tab/>
        <w:t>08/27/14</w:t>
      </w:r>
      <w:proofErr w:type="gramEnd"/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>
        <w:rPr>
          <w:rFonts w:ascii="Arial" w:hAnsi="Arial" w:cs="Arial"/>
          <w:sz w:val="22"/>
          <w:szCs w:val="22"/>
        </w:rPr>
        <w:t>81200.04</w:t>
      </w:r>
      <w:r>
        <w:rPr>
          <w:rFonts w:ascii="Arial" w:hAnsi="Arial" w:cs="Arial"/>
          <w:sz w:val="22"/>
          <w:szCs w:val="22"/>
        </w:rPr>
        <w:tab/>
        <w:t>08/27/14</w:t>
      </w:r>
      <w:proofErr w:type="gramEnd"/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>
        <w:rPr>
          <w:rFonts w:ascii="Arial" w:hAnsi="Arial" w:cs="Arial"/>
          <w:sz w:val="22"/>
          <w:szCs w:val="22"/>
        </w:rPr>
        <w:t>81200.06</w:t>
      </w:r>
      <w:r>
        <w:rPr>
          <w:rFonts w:ascii="Arial" w:hAnsi="Arial" w:cs="Arial"/>
          <w:sz w:val="22"/>
          <w:szCs w:val="22"/>
        </w:rPr>
        <w:tab/>
        <w:t>08/27/14</w:t>
      </w:r>
      <w:proofErr w:type="gramEnd"/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TI 2800/041</w:t>
      </w:r>
      <w:r>
        <w:rPr>
          <w:rFonts w:ascii="Arial" w:hAnsi="Arial" w:cs="Arial"/>
          <w:sz w:val="22"/>
          <w:szCs w:val="22"/>
        </w:rPr>
        <w:tab/>
        <w:t>08/27/14</w:t>
      </w:r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55316" w:rsidRPr="008E1052" w:rsidRDefault="003C4073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8E1052">
        <w:rPr>
          <w:rFonts w:ascii="Arial" w:hAnsi="Arial" w:cs="Arial"/>
          <w:sz w:val="22"/>
          <w:szCs w:val="22"/>
        </w:rPr>
        <w:t xml:space="preserve">IMC 2202, </w:t>
      </w:r>
      <w:r w:rsidR="008E1052" w:rsidRPr="008E1052">
        <w:rPr>
          <w:rFonts w:ascii="Arial" w:hAnsi="Arial" w:cs="Arial"/>
          <w:sz w:val="22"/>
          <w:szCs w:val="22"/>
        </w:rPr>
        <w:t xml:space="preserve">“Security Inspection Program for Decommissioning </w:t>
      </w:r>
      <w:r w:rsidR="00B91113">
        <w:rPr>
          <w:rFonts w:ascii="Arial" w:hAnsi="Arial" w:cs="Arial"/>
          <w:sz w:val="22"/>
          <w:szCs w:val="22"/>
        </w:rPr>
        <w:t xml:space="preserve">Nuclear Power </w:t>
      </w:r>
      <w:r w:rsidR="008E1052" w:rsidRPr="008E1052">
        <w:rPr>
          <w:rFonts w:ascii="Arial" w:hAnsi="Arial" w:cs="Arial"/>
          <w:sz w:val="22"/>
          <w:szCs w:val="22"/>
        </w:rPr>
        <w:t xml:space="preserve">Reactors,” </w:t>
      </w:r>
      <w:r w:rsidR="008E1052">
        <w:rPr>
          <w:rFonts w:ascii="Arial" w:hAnsi="Arial" w:cs="Arial"/>
          <w:sz w:val="22"/>
          <w:szCs w:val="22"/>
        </w:rPr>
        <w:t>is an initial issuance for decommissioning reactors.  Researched commitments for the last four years and found none.</w:t>
      </w:r>
    </w:p>
    <w:p w:rsidR="00755316" w:rsidRDefault="00755316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E1052" w:rsidRDefault="008E1052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2202 App A</w:t>
      </w:r>
      <w:r w:rsidRPr="008E1052">
        <w:rPr>
          <w:rFonts w:ascii="Arial" w:hAnsi="Arial" w:cs="Arial"/>
          <w:sz w:val="22"/>
          <w:szCs w:val="22"/>
        </w:rPr>
        <w:t xml:space="preserve">, “Security Core Inspection Program,” </w:t>
      </w:r>
      <w:r>
        <w:rPr>
          <w:rFonts w:ascii="Arial" w:hAnsi="Arial" w:cs="Arial"/>
          <w:sz w:val="22"/>
          <w:szCs w:val="22"/>
        </w:rPr>
        <w:t>is an initial issuance for decommissioning reactors.  Researched commitments for the last four years and found none.</w:t>
      </w:r>
    </w:p>
    <w:p w:rsidR="008E1052" w:rsidRDefault="008E1052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D2580" w:rsidRDefault="009D2580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81200, “</w:t>
      </w:r>
      <w:r w:rsidRPr="009D2580">
        <w:rPr>
          <w:rFonts w:ascii="Arial" w:hAnsi="Arial" w:cs="Arial"/>
          <w:sz w:val="22"/>
          <w:szCs w:val="22"/>
        </w:rPr>
        <w:t>Security</w:t>
      </w:r>
      <w:r w:rsidR="00893DD2">
        <w:rPr>
          <w:rFonts w:ascii="Arial" w:hAnsi="Arial" w:cs="Arial"/>
          <w:sz w:val="22"/>
          <w:szCs w:val="22"/>
        </w:rPr>
        <w:t xml:space="preserve">,” is an initial issuance that was developed to support decommissioning inspections for IMC 2202.  </w:t>
      </w:r>
      <w:r>
        <w:rPr>
          <w:rFonts w:ascii="Arial" w:hAnsi="Arial" w:cs="Arial"/>
          <w:sz w:val="22"/>
          <w:szCs w:val="22"/>
        </w:rPr>
        <w:t>Researched commitments for the last four years and found none.</w:t>
      </w:r>
    </w:p>
    <w:p w:rsidR="009D2580" w:rsidRDefault="009D2580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D2580" w:rsidRPr="009D2580" w:rsidRDefault="009D2580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81200.02, </w:t>
      </w:r>
      <w:r w:rsidRPr="009D2580">
        <w:rPr>
          <w:rFonts w:ascii="Arial" w:hAnsi="Arial" w:cs="Arial"/>
          <w:sz w:val="22"/>
          <w:szCs w:val="22"/>
        </w:rPr>
        <w:t>“Access Control for Decommissioning Nuclear Power Reactors</w:t>
      </w:r>
      <w:r>
        <w:rPr>
          <w:rFonts w:ascii="Arial" w:hAnsi="Arial" w:cs="Arial"/>
          <w:sz w:val="22"/>
          <w:szCs w:val="22"/>
        </w:rPr>
        <w:t>,” is an initial issuance.  Researched commitments for the last four years and found none.</w:t>
      </w:r>
    </w:p>
    <w:p w:rsidR="009D2580" w:rsidRDefault="009D2580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D2580" w:rsidRPr="009D2580" w:rsidRDefault="009D2580" w:rsidP="009D2580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81200.04, </w:t>
      </w:r>
      <w:r w:rsidRPr="009D2580">
        <w:rPr>
          <w:rFonts w:ascii="Arial" w:hAnsi="Arial" w:cs="Arial"/>
          <w:sz w:val="22"/>
          <w:szCs w:val="22"/>
        </w:rPr>
        <w:t>“Equipment Performance, Testing, and Maintenance for Decommissioning Nuclear Power Reactors,”</w:t>
      </w:r>
      <w:r>
        <w:rPr>
          <w:rFonts w:ascii="Arial" w:hAnsi="Arial" w:cs="Arial"/>
          <w:sz w:val="22"/>
          <w:szCs w:val="22"/>
        </w:rPr>
        <w:t xml:space="preserve"> is an initial issuance.  Researched commitments for the last four years and found none.</w:t>
      </w:r>
    </w:p>
    <w:p w:rsidR="009D2580" w:rsidRDefault="009D2580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D2580" w:rsidRPr="009D2580" w:rsidRDefault="009D2580" w:rsidP="009D2580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81200.06, “</w:t>
      </w:r>
      <w:r w:rsidRPr="009D2580">
        <w:rPr>
          <w:rFonts w:ascii="Arial" w:hAnsi="Arial" w:cs="Arial"/>
          <w:sz w:val="22"/>
          <w:szCs w:val="22"/>
        </w:rPr>
        <w:t xml:space="preserve">Protection of Safeguards Information for Decommissioning Nuclear Power Reactors,” </w:t>
      </w:r>
      <w:r>
        <w:rPr>
          <w:rFonts w:ascii="Arial" w:hAnsi="Arial" w:cs="Arial"/>
          <w:sz w:val="22"/>
          <w:szCs w:val="22"/>
        </w:rPr>
        <w:t>is an initial issuance.  Researched commitments for the last four years and found none.</w:t>
      </w:r>
    </w:p>
    <w:p w:rsidR="009D2580" w:rsidRDefault="009D2580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D2580" w:rsidRDefault="008E1052" w:rsidP="005F220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  <w:sectPr w:rsidR="009D2580" w:rsidSect="00A972BD">
          <w:footerReference w:type="default" r:id="rId9"/>
          <w:pgSz w:w="12240" w:h="15838" w:code="1"/>
          <w:pgMar w:top="1440" w:right="1440" w:bottom="1440" w:left="1440" w:header="1440" w:footer="1440" w:gutter="0"/>
          <w:cols w:space="720"/>
          <w:docGrid w:linePitch="272"/>
        </w:sectPr>
      </w:pPr>
      <w:r>
        <w:rPr>
          <w:rFonts w:ascii="Arial" w:hAnsi="Arial" w:cs="Arial"/>
          <w:sz w:val="22"/>
          <w:szCs w:val="22"/>
        </w:rPr>
        <w:tab/>
        <w:t>TI 2800/041, “</w:t>
      </w:r>
      <w:r w:rsidRPr="008E1052">
        <w:rPr>
          <w:rFonts w:ascii="Arial" w:hAnsi="Arial" w:cs="Arial"/>
          <w:sz w:val="22"/>
          <w:szCs w:val="22"/>
        </w:rPr>
        <w:t xml:space="preserve">10 CFR Part 37 Materials Security Review at Facilities with a Title </w:t>
      </w:r>
      <w:bookmarkStart w:id="0" w:name="_GoBack"/>
      <w:bookmarkEnd w:id="0"/>
      <w:r w:rsidRPr="008E1052">
        <w:rPr>
          <w:rFonts w:ascii="Arial" w:hAnsi="Arial" w:cs="Arial"/>
          <w:sz w:val="22"/>
          <w:szCs w:val="22"/>
        </w:rPr>
        <w:t>10 Code of Federal Regulations Part 73 Physical Protection Program,”</w:t>
      </w:r>
      <w:r>
        <w:rPr>
          <w:rFonts w:ascii="Arial" w:hAnsi="Arial" w:cs="Arial"/>
          <w:sz w:val="22"/>
          <w:szCs w:val="22"/>
        </w:rPr>
        <w:t xml:space="preserve"> </w:t>
      </w:r>
      <w:r w:rsidR="008C5BCE">
        <w:rPr>
          <w:rFonts w:ascii="Arial" w:hAnsi="Arial" w:cs="Arial"/>
          <w:sz w:val="22"/>
          <w:szCs w:val="22"/>
        </w:rPr>
        <w:t xml:space="preserve">has been issued to gather site specific information regarding Part 37 </w:t>
      </w:r>
      <w:r w:rsidR="005F2208">
        <w:rPr>
          <w:rFonts w:ascii="Arial" w:hAnsi="Arial" w:cs="Arial"/>
          <w:sz w:val="22"/>
          <w:szCs w:val="22"/>
        </w:rPr>
        <w:t xml:space="preserve">activities that relate to licensee storage, inspection guidance, and training.  </w:t>
      </w:r>
    </w:p>
    <w:p w:rsidR="008E1052" w:rsidRPr="008E1052" w:rsidRDefault="008E1052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E1052" w:rsidRDefault="00664BBE" w:rsidP="009D2580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8E1052">
        <w:rPr>
          <w:rFonts w:ascii="Arial" w:hAnsi="Arial" w:cs="Arial"/>
          <w:sz w:val="22"/>
          <w:szCs w:val="22"/>
        </w:rPr>
        <w:t>IMC 2202 and IMC 2202A have been designated as containing “Official Use Only – Security-Related Information,” and are therefore not available to the public.  For information on these IMCs, please contact Carl Grigsby at 301-287-3681.</w:t>
      </w:r>
    </w:p>
    <w:p w:rsidR="00EA1075" w:rsidRDefault="00EA1075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9D2580" w:rsidRDefault="009D2580" w:rsidP="009D2580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81200, IP 81200.02, IP 81200.04, and IP 81200.06 have been designated as containing “Official Use Only – Security-Related Information,” and are therefore not available to the public.  For information on these IMCs, please contact Rick Costa at 301-287-3634.</w:t>
      </w:r>
    </w:p>
    <w:p w:rsidR="009D2580" w:rsidRDefault="009D2580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8E1052" w:rsidRDefault="008E1052" w:rsidP="008E1052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2800/041 has been designated as containing “Official Use Only – Security-Related Information,” and is therefore not available to the public.  For information on this TI, please contact George Smith at 301-287-3679.</w:t>
      </w:r>
    </w:p>
    <w:p w:rsidR="00F95FC9" w:rsidRDefault="00F95FC9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EB2387" w:rsidRDefault="00EB238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10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2C0" w:rsidRDefault="00B472C0">
      <w:r>
        <w:separator/>
      </w:r>
    </w:p>
  </w:endnote>
  <w:endnote w:type="continuationSeparator" w:id="0">
    <w:p w:rsidR="00B472C0" w:rsidRDefault="00B4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A62" w:rsidRPr="00A31474" w:rsidRDefault="00AC5A6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</w:t>
    </w:r>
    <w:r w:rsidR="009D2580">
      <w:rPr>
        <w:rFonts w:ascii="Arial" w:hAnsi="Arial" w:cs="Arial"/>
        <w:sz w:val="22"/>
        <w:szCs w:val="22"/>
      </w:rPr>
      <w:t xml:space="preserve"> Date:  08/27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8E1052">
      <w:rPr>
        <w:rFonts w:ascii="Arial" w:hAnsi="Arial" w:cs="Arial"/>
        <w:sz w:val="22"/>
        <w:szCs w:val="22"/>
      </w:rPr>
      <w:t>1</w:t>
    </w:r>
    <w:r w:rsidR="008E1052">
      <w:rPr>
        <w:rFonts w:ascii="Arial" w:hAnsi="Arial" w:cs="Arial"/>
        <w:sz w:val="22"/>
        <w:szCs w:val="22"/>
      </w:rPr>
      <w:tab/>
      <w:t>14-019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80" w:rsidRPr="00A31474" w:rsidRDefault="009D2580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08/27/14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2</w:t>
    </w:r>
    <w:r>
      <w:rPr>
        <w:rFonts w:ascii="Arial" w:hAnsi="Arial" w:cs="Arial"/>
        <w:sz w:val="22"/>
        <w:szCs w:val="22"/>
      </w:rPr>
      <w:tab/>
      <w:t>14-019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2C0" w:rsidRDefault="00B472C0">
      <w:r>
        <w:separator/>
      </w:r>
    </w:p>
  </w:footnote>
  <w:footnote w:type="continuationSeparator" w:id="0">
    <w:p w:rsidR="00B472C0" w:rsidRDefault="00B47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1433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70D38-5DD6-4B29-BD31-DE471CC95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345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3</cp:revision>
  <cp:lastPrinted>2014-08-25T14:57:00Z</cp:lastPrinted>
  <dcterms:created xsi:type="dcterms:W3CDTF">2014-08-25T15:01:00Z</dcterms:created>
  <dcterms:modified xsi:type="dcterms:W3CDTF">2014-08-25T18:58:00Z</dcterms:modified>
</cp:coreProperties>
</file>