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13</w:t>
            </w:r>
            <w:r w:rsidR="00357A5E">
              <w:rPr>
                <w:rFonts w:ascii="Arial" w:hAnsi="Arial" w:cs="Arial"/>
                <w:sz w:val="22"/>
                <w:szCs w:val="22"/>
              </w:rPr>
              <w:t>-0</w:t>
            </w:r>
            <w:r w:rsidR="00366D14">
              <w:rPr>
                <w:rFonts w:ascii="Arial" w:hAnsi="Arial" w:cs="Arial"/>
                <w:sz w:val="22"/>
                <w:szCs w:val="22"/>
              </w:rPr>
              <w:t>2</w:t>
            </w:r>
            <w:r w:rsidR="00B613C8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</w:tbl>
    <w:p w:rsidR="00152E08" w:rsidRPr="00BB7879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C4073" w:rsidRPr="0099657B" w:rsidRDefault="003C4073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B75938">
        <w:rPr>
          <w:rFonts w:ascii="Arial" w:hAnsi="Arial" w:cs="Arial"/>
          <w:sz w:val="22"/>
          <w:szCs w:val="22"/>
        </w:rPr>
        <w:t>IMC</w:t>
      </w:r>
      <w:r w:rsidR="004239F6">
        <w:rPr>
          <w:rFonts w:ascii="Arial" w:hAnsi="Arial" w:cs="Arial"/>
          <w:sz w:val="22"/>
          <w:szCs w:val="22"/>
        </w:rPr>
        <w:t xml:space="preserve"> </w:t>
      </w:r>
      <w:r w:rsidR="00D046AA">
        <w:rPr>
          <w:rFonts w:ascii="Arial" w:hAnsi="Arial" w:cs="Arial"/>
          <w:sz w:val="22"/>
          <w:szCs w:val="22"/>
        </w:rPr>
        <w:t xml:space="preserve">1245 </w:t>
      </w:r>
      <w:r w:rsidR="00B613C8">
        <w:rPr>
          <w:rFonts w:ascii="Arial" w:hAnsi="Arial" w:cs="Arial"/>
          <w:sz w:val="22"/>
          <w:szCs w:val="22"/>
        </w:rPr>
        <w:t>App C4</w:t>
      </w:r>
      <w:r w:rsidR="009F7B5A">
        <w:rPr>
          <w:rFonts w:ascii="Arial" w:hAnsi="Arial" w:cs="Arial"/>
          <w:sz w:val="22"/>
          <w:szCs w:val="22"/>
        </w:rPr>
        <w:tab/>
      </w:r>
      <w:r w:rsidR="00B613C8">
        <w:rPr>
          <w:rFonts w:ascii="Arial" w:hAnsi="Arial" w:cs="Arial"/>
          <w:sz w:val="22"/>
          <w:szCs w:val="22"/>
        </w:rPr>
        <w:t>03/11/09</w:t>
      </w:r>
      <w:r w:rsidR="00B613C8">
        <w:rPr>
          <w:rFonts w:ascii="Arial" w:hAnsi="Arial" w:cs="Arial"/>
          <w:sz w:val="22"/>
          <w:szCs w:val="22"/>
        </w:rPr>
        <w:tab/>
        <w:t>IMC 1245 App C4</w:t>
      </w:r>
      <w:r w:rsidR="00D046AA">
        <w:rPr>
          <w:rFonts w:ascii="Arial" w:hAnsi="Arial" w:cs="Arial"/>
          <w:sz w:val="22"/>
          <w:szCs w:val="22"/>
        </w:rPr>
        <w:tab/>
      </w:r>
      <w:r w:rsidR="00B613C8">
        <w:rPr>
          <w:rFonts w:ascii="Arial" w:hAnsi="Arial" w:cs="Arial"/>
          <w:sz w:val="22"/>
          <w:szCs w:val="22"/>
        </w:rPr>
        <w:t>11/29</w:t>
      </w:r>
      <w:r w:rsidR="009F7B5A">
        <w:rPr>
          <w:rFonts w:ascii="Arial" w:hAnsi="Arial" w:cs="Arial"/>
          <w:sz w:val="22"/>
          <w:szCs w:val="22"/>
        </w:rPr>
        <w:t>/13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D046AA">
        <w:rPr>
          <w:rFonts w:ascii="Arial" w:hAnsi="Arial" w:cs="Arial"/>
          <w:sz w:val="22"/>
          <w:szCs w:val="22"/>
        </w:rPr>
        <w:t>IP</w:t>
      </w:r>
      <w:r w:rsidR="00B613C8">
        <w:rPr>
          <w:rFonts w:ascii="Arial" w:hAnsi="Arial" w:cs="Arial"/>
          <w:sz w:val="22"/>
          <w:szCs w:val="22"/>
        </w:rPr>
        <w:t xml:space="preserve"> 38703</w:t>
      </w:r>
      <w:r w:rsidR="009F7B5A">
        <w:rPr>
          <w:rFonts w:ascii="Arial" w:hAnsi="Arial" w:cs="Arial"/>
          <w:sz w:val="22"/>
          <w:szCs w:val="22"/>
        </w:rPr>
        <w:tab/>
      </w:r>
      <w:r w:rsidR="009F7B5A">
        <w:rPr>
          <w:rFonts w:ascii="Arial" w:hAnsi="Arial" w:cs="Arial"/>
          <w:sz w:val="22"/>
          <w:szCs w:val="22"/>
        </w:rPr>
        <w:tab/>
      </w:r>
      <w:r w:rsidR="00B613C8">
        <w:rPr>
          <w:rFonts w:ascii="Arial" w:hAnsi="Arial" w:cs="Arial"/>
          <w:sz w:val="22"/>
          <w:szCs w:val="22"/>
        </w:rPr>
        <w:t>04/08/96</w:t>
      </w:r>
      <w:r w:rsidR="009F7B5A">
        <w:rPr>
          <w:rFonts w:ascii="Arial" w:hAnsi="Arial" w:cs="Arial"/>
          <w:sz w:val="22"/>
          <w:szCs w:val="22"/>
        </w:rPr>
        <w:tab/>
      </w:r>
    </w:p>
    <w:p w:rsidR="00C31D47" w:rsidRDefault="00C31D47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B613C8">
        <w:rPr>
          <w:rFonts w:ascii="Arial" w:hAnsi="Arial" w:cs="Arial"/>
          <w:sz w:val="22"/>
          <w:szCs w:val="22"/>
        </w:rPr>
        <w:t>IP 43004</w:t>
      </w:r>
      <w:r w:rsidR="00B613C8">
        <w:rPr>
          <w:rFonts w:ascii="Arial" w:hAnsi="Arial" w:cs="Arial"/>
          <w:sz w:val="22"/>
          <w:szCs w:val="22"/>
        </w:rPr>
        <w:tab/>
      </w:r>
      <w:r w:rsidR="00B613C8">
        <w:rPr>
          <w:rFonts w:ascii="Arial" w:hAnsi="Arial" w:cs="Arial"/>
          <w:sz w:val="22"/>
          <w:szCs w:val="22"/>
        </w:rPr>
        <w:tab/>
        <w:t>04/25/11</w:t>
      </w:r>
      <w:r w:rsidR="00B613C8">
        <w:rPr>
          <w:rFonts w:ascii="Arial" w:hAnsi="Arial" w:cs="Arial"/>
          <w:sz w:val="22"/>
          <w:szCs w:val="22"/>
        </w:rPr>
        <w:tab/>
        <w:t>IP 43004</w:t>
      </w:r>
      <w:r w:rsidR="00B613C8">
        <w:rPr>
          <w:rFonts w:ascii="Arial" w:hAnsi="Arial" w:cs="Arial"/>
          <w:sz w:val="22"/>
          <w:szCs w:val="22"/>
        </w:rPr>
        <w:tab/>
        <w:t>11/29/13</w:t>
      </w: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3116D" w:rsidRDefault="00B613C8" w:rsidP="00250A23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="00250A2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IP 71111.21</w:t>
      </w:r>
      <w:r>
        <w:rPr>
          <w:rFonts w:ascii="Arial" w:hAnsi="Arial" w:cs="Arial"/>
          <w:sz w:val="22"/>
          <w:szCs w:val="22"/>
        </w:rPr>
        <w:tab/>
        <w:t>08/14/12</w:t>
      </w:r>
      <w:r>
        <w:rPr>
          <w:rFonts w:ascii="Arial" w:hAnsi="Arial" w:cs="Arial"/>
          <w:sz w:val="22"/>
          <w:szCs w:val="22"/>
        </w:rPr>
        <w:tab/>
        <w:t>IP71111.21</w:t>
      </w:r>
      <w:r>
        <w:rPr>
          <w:rFonts w:ascii="Arial" w:hAnsi="Arial" w:cs="Arial"/>
          <w:sz w:val="22"/>
          <w:szCs w:val="22"/>
        </w:rPr>
        <w:tab/>
        <w:t>11/29/13</w:t>
      </w:r>
    </w:p>
    <w:p w:rsidR="0063116D" w:rsidRDefault="0063116D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No</w:t>
      </w:r>
      <w:r w:rsidR="00DE0424">
        <w:rPr>
          <w:rFonts w:ascii="Arial" w:hAnsi="Arial" w:cs="Arial"/>
          <w:sz w:val="22"/>
          <w:szCs w:val="22"/>
        </w:rPr>
        <w:t>.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046AA" w:rsidRPr="00D046AA" w:rsidRDefault="003C4073" w:rsidP="00D046A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9F7B5A">
        <w:rPr>
          <w:rFonts w:ascii="Arial" w:hAnsi="Arial" w:cs="Arial"/>
          <w:sz w:val="22"/>
          <w:szCs w:val="22"/>
        </w:rPr>
        <w:t>IMC</w:t>
      </w:r>
      <w:r w:rsidR="00B613C8">
        <w:rPr>
          <w:rFonts w:ascii="Arial" w:hAnsi="Arial" w:cs="Arial"/>
          <w:sz w:val="22"/>
          <w:szCs w:val="22"/>
        </w:rPr>
        <w:t xml:space="preserve"> 1245 Appendix C4</w:t>
      </w:r>
      <w:r w:rsidR="009F7B5A">
        <w:rPr>
          <w:rFonts w:ascii="Arial" w:hAnsi="Arial" w:cs="Arial"/>
          <w:sz w:val="22"/>
          <w:szCs w:val="22"/>
        </w:rPr>
        <w:t>, “</w:t>
      </w:r>
      <w:r w:rsidR="00B613C8" w:rsidRPr="00B613C8">
        <w:rPr>
          <w:rFonts w:ascii="Arial" w:hAnsi="Arial" w:cs="Arial"/>
          <w:sz w:val="22"/>
          <w:szCs w:val="22"/>
        </w:rPr>
        <w:t>Reactor Security Inspector Technical Proficiency Training and Qualification Journal</w:t>
      </w:r>
      <w:r w:rsidR="00DC160F">
        <w:rPr>
          <w:rFonts w:ascii="Arial" w:hAnsi="Arial" w:cs="Arial"/>
          <w:sz w:val="22"/>
          <w:szCs w:val="22"/>
        </w:rPr>
        <w:t xml:space="preserve">,” has been revised to </w:t>
      </w:r>
      <w:r w:rsidR="00B613C8">
        <w:rPr>
          <w:rFonts w:ascii="Arial" w:hAnsi="Arial" w:cs="Arial"/>
          <w:sz w:val="22"/>
          <w:szCs w:val="22"/>
        </w:rPr>
        <w:t>restructure the entire document based on four feedback forms to streamline qualification and update reference documents that have been revised since the last qualification standard revision and to include a study activity for security programs during construction of a new reactor.</w:t>
      </w:r>
    </w:p>
    <w:p w:rsidR="009F7B5A" w:rsidRDefault="009F7B5A" w:rsidP="009F7B5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170D7" w:rsidRPr="00D046AA" w:rsidRDefault="00D046AA" w:rsidP="00D046AA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IP </w:t>
      </w:r>
      <w:r w:rsidR="00B613C8">
        <w:rPr>
          <w:rFonts w:ascii="Arial" w:hAnsi="Arial" w:cs="Arial"/>
          <w:sz w:val="22"/>
          <w:szCs w:val="22"/>
        </w:rPr>
        <w:t>38703</w:t>
      </w:r>
      <w:r w:rsidR="00DC160F">
        <w:rPr>
          <w:rFonts w:ascii="Arial" w:hAnsi="Arial" w:cs="Arial"/>
          <w:sz w:val="22"/>
          <w:szCs w:val="22"/>
        </w:rPr>
        <w:t>, “</w:t>
      </w:r>
      <w:r w:rsidR="00B613C8">
        <w:rPr>
          <w:rFonts w:ascii="Arial" w:hAnsi="Arial" w:cs="Arial"/>
          <w:sz w:val="22"/>
          <w:szCs w:val="22"/>
        </w:rPr>
        <w:t>Commercial Grade Dedication</w:t>
      </w:r>
      <w:r w:rsidR="00DC160F">
        <w:rPr>
          <w:rFonts w:ascii="Arial" w:hAnsi="Arial" w:cs="Arial"/>
          <w:sz w:val="22"/>
          <w:szCs w:val="22"/>
        </w:rPr>
        <w:t xml:space="preserve">,” has been </w:t>
      </w:r>
      <w:r w:rsidR="00B613C8">
        <w:rPr>
          <w:rFonts w:ascii="Arial" w:hAnsi="Arial" w:cs="Arial"/>
          <w:sz w:val="22"/>
          <w:szCs w:val="22"/>
        </w:rPr>
        <w:t>combined with IP 43004 and deleted.</w:t>
      </w: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B613C8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43004, “</w:t>
      </w:r>
      <w:r w:rsidR="00DE5A95" w:rsidRPr="00DE5A95">
        <w:rPr>
          <w:rFonts w:ascii="Arial" w:hAnsi="Arial" w:cs="Arial"/>
          <w:sz w:val="22"/>
          <w:szCs w:val="22"/>
        </w:rPr>
        <w:t>Inspection of Commercial-Grade Dedication Programs</w:t>
      </w:r>
      <w:r w:rsidR="00DE5A95">
        <w:rPr>
          <w:rFonts w:ascii="Arial" w:hAnsi="Arial" w:cs="Arial"/>
          <w:sz w:val="22"/>
          <w:szCs w:val="22"/>
        </w:rPr>
        <w:t>,” has been revised as a complete re-write.  IP 38703 has been integrated into this procedure to have one CGD inspection procedure for the Agency</w:t>
      </w:r>
      <w:r w:rsidR="003E5085">
        <w:rPr>
          <w:rFonts w:ascii="Arial" w:hAnsi="Arial" w:cs="Arial"/>
          <w:sz w:val="22"/>
          <w:szCs w:val="22"/>
        </w:rPr>
        <w:t>.</w:t>
      </w: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046AA" w:rsidRDefault="00DE5A95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71111.21, “</w:t>
      </w:r>
      <w:r w:rsidRPr="00DE5A95">
        <w:rPr>
          <w:rFonts w:ascii="Arial" w:hAnsi="Arial" w:cs="Arial"/>
          <w:sz w:val="22"/>
          <w:szCs w:val="22"/>
        </w:rPr>
        <w:t>Component Design Basis Inspection</w:t>
      </w:r>
      <w:r>
        <w:rPr>
          <w:rFonts w:ascii="Arial" w:hAnsi="Arial" w:cs="Arial"/>
          <w:sz w:val="22"/>
          <w:szCs w:val="22"/>
        </w:rPr>
        <w:t>,” has been revised to incorporate recommendations from feedback form 71111.21-1725, and added reference to revised IP 62708, “Motor-Operated Valve Capability”.</w:t>
      </w:r>
    </w:p>
    <w:p w:rsidR="00D046AA" w:rsidRDefault="00D046AA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E5A95" w:rsidRDefault="00DE5A95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E5A95" w:rsidRDefault="00DE5A95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E5A95" w:rsidRDefault="00DE5A95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4319B4" w:rsidRDefault="004319B4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E0424" w:rsidRDefault="004319B4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995934">
        <w:rPr>
          <w:rFonts w:ascii="Arial" w:hAnsi="Arial" w:cs="Arial"/>
          <w:sz w:val="22"/>
          <w:szCs w:val="22"/>
        </w:rPr>
        <w:t>I</w:t>
      </w:r>
      <w:r w:rsidR="00F80899">
        <w:rPr>
          <w:rFonts w:ascii="Arial" w:hAnsi="Arial" w:cs="Arial"/>
          <w:sz w:val="22"/>
          <w:szCs w:val="22"/>
        </w:rPr>
        <w:t>STRIBUTION:</w:t>
      </w:r>
      <w:r w:rsidR="00F80899">
        <w:rPr>
          <w:rFonts w:ascii="Arial" w:hAnsi="Arial" w:cs="Arial"/>
          <w:sz w:val="22"/>
          <w:szCs w:val="22"/>
        </w:rPr>
        <w:tab/>
      </w:r>
      <w:r w:rsidR="00616827">
        <w:rPr>
          <w:rFonts w:ascii="Arial" w:hAnsi="Arial" w:cs="Arial"/>
          <w:sz w:val="22"/>
          <w:szCs w:val="22"/>
        </w:rPr>
        <w:t>Standard</w:t>
      </w:r>
    </w:p>
    <w:p w:rsidR="004319B4" w:rsidRDefault="004319B4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4319B4" w:rsidRDefault="004319B4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r>
        <w:rPr>
          <w:rFonts w:ascii="Arial" w:hAnsi="Arial" w:cs="Arial"/>
          <w:sz w:val="22"/>
          <w:szCs w:val="22"/>
        </w:rPr>
        <w:t>IMC 1245 App C-4</w:t>
      </w:r>
      <w:r>
        <w:rPr>
          <w:rFonts w:ascii="Arial" w:hAnsi="Arial" w:cs="Arial"/>
          <w:sz w:val="22"/>
          <w:szCs w:val="22"/>
        </w:rPr>
        <w:t xml:space="preserve"> ha been designated as containing “Official Use Only – Securi</w:t>
      </w:r>
      <w:r>
        <w:rPr>
          <w:rFonts w:ascii="Arial" w:hAnsi="Arial" w:cs="Arial"/>
          <w:sz w:val="22"/>
          <w:szCs w:val="22"/>
        </w:rPr>
        <w:t>ty-Related Information,” and is</w:t>
      </w:r>
      <w:r>
        <w:rPr>
          <w:rFonts w:ascii="Arial" w:hAnsi="Arial" w:cs="Arial"/>
          <w:sz w:val="22"/>
          <w:szCs w:val="22"/>
        </w:rPr>
        <w:t xml:space="preserve"> therefore not available to the pub</w:t>
      </w:r>
      <w:r>
        <w:rPr>
          <w:rFonts w:ascii="Arial" w:hAnsi="Arial" w:cs="Arial"/>
          <w:sz w:val="22"/>
          <w:szCs w:val="22"/>
        </w:rPr>
        <w:t>lic.  For information on this IMC, please contact Susan Abrahams at 301-287-3642.</w:t>
      </w:r>
    </w:p>
    <w:p w:rsidR="004319B4" w:rsidRDefault="004319B4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4319B4" w:rsidRDefault="004319B4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4319B4" w:rsidRDefault="004319B4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3A2F99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AD0" w:rsidRDefault="002F5AD0">
      <w:r>
        <w:separator/>
      </w:r>
    </w:p>
  </w:endnote>
  <w:endnote w:type="continuationSeparator" w:id="0">
    <w:p w:rsidR="002F5AD0" w:rsidRDefault="002F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AD0" w:rsidRPr="00A31474" w:rsidRDefault="0067300D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4239F6">
      <w:rPr>
        <w:rFonts w:ascii="Arial" w:hAnsi="Arial" w:cs="Arial"/>
        <w:sz w:val="22"/>
        <w:szCs w:val="22"/>
      </w:rPr>
      <w:t xml:space="preserve">ssue Date:  </w:t>
    </w:r>
    <w:r w:rsidR="00B613C8">
      <w:rPr>
        <w:rFonts w:ascii="Arial" w:hAnsi="Arial" w:cs="Arial"/>
        <w:sz w:val="22"/>
        <w:szCs w:val="22"/>
      </w:rPr>
      <w:t>11/29/13</w:t>
    </w:r>
    <w:r w:rsidR="002F5AD0" w:rsidRPr="00A31474">
      <w:rPr>
        <w:rFonts w:ascii="Arial" w:hAnsi="Arial" w:cs="Arial"/>
        <w:sz w:val="22"/>
        <w:szCs w:val="22"/>
      </w:rPr>
      <w:tab/>
    </w:r>
    <w:r w:rsidR="00B613C8">
      <w:rPr>
        <w:rFonts w:ascii="Arial" w:hAnsi="Arial" w:cs="Arial"/>
        <w:sz w:val="22"/>
        <w:szCs w:val="22"/>
      </w:rPr>
      <w:t>1</w:t>
    </w:r>
    <w:r w:rsidR="00B613C8">
      <w:rPr>
        <w:rFonts w:ascii="Arial" w:hAnsi="Arial" w:cs="Arial"/>
        <w:sz w:val="22"/>
        <w:szCs w:val="22"/>
      </w:rPr>
      <w:tab/>
      <w:t>13-027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AD0" w:rsidRDefault="002F5AD0">
      <w:r>
        <w:separator/>
      </w:r>
    </w:p>
  </w:footnote>
  <w:footnote w:type="continuationSeparator" w:id="0">
    <w:p w:rsidR="002F5AD0" w:rsidRDefault="002F5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5804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37C9"/>
    <w:rsid w:val="0011669F"/>
    <w:rsid w:val="00117941"/>
    <w:rsid w:val="00121D3B"/>
    <w:rsid w:val="00121D47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6C6F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5253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963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DBF"/>
    <w:rsid w:val="0066429D"/>
    <w:rsid w:val="00671DCD"/>
    <w:rsid w:val="0067300D"/>
    <w:rsid w:val="00673C9F"/>
    <w:rsid w:val="00674606"/>
    <w:rsid w:val="00676A1D"/>
    <w:rsid w:val="00680147"/>
    <w:rsid w:val="006810EC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94C58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1A17"/>
    <w:rsid w:val="008D2AEF"/>
    <w:rsid w:val="008D2B9E"/>
    <w:rsid w:val="008D36B5"/>
    <w:rsid w:val="008D377F"/>
    <w:rsid w:val="008D5E44"/>
    <w:rsid w:val="008D7B3C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DCC"/>
    <w:rsid w:val="00AA1046"/>
    <w:rsid w:val="00AA1ABC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7D1E"/>
    <w:rsid w:val="00BA2330"/>
    <w:rsid w:val="00BA518C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A5B"/>
    <w:rsid w:val="00BE52D2"/>
    <w:rsid w:val="00BF0A70"/>
    <w:rsid w:val="00BF3AD9"/>
    <w:rsid w:val="00BF53BB"/>
    <w:rsid w:val="00C00431"/>
    <w:rsid w:val="00C00553"/>
    <w:rsid w:val="00C02574"/>
    <w:rsid w:val="00C02A2B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2F0D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607D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B8A"/>
    <w:rsid w:val="00F922A0"/>
    <w:rsid w:val="00F92E98"/>
    <w:rsid w:val="00F94671"/>
    <w:rsid w:val="00F94D99"/>
    <w:rsid w:val="00F97C4A"/>
    <w:rsid w:val="00FA0523"/>
    <w:rsid w:val="00FA3A45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804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C803F-DAE7-449C-A0E5-7A6AAA00D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2</cp:revision>
  <cp:lastPrinted>2013-11-26T19:38:00Z</cp:lastPrinted>
  <dcterms:created xsi:type="dcterms:W3CDTF">2013-11-27T17:06:00Z</dcterms:created>
  <dcterms:modified xsi:type="dcterms:W3CDTF">2013-11-27T17:06:00Z</dcterms:modified>
</cp:coreProperties>
</file>