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F4230">
              <w:rPr>
                <w:rFonts w:ascii="Arial" w:hAnsi="Arial" w:cs="Arial"/>
                <w:sz w:val="22"/>
                <w:szCs w:val="22"/>
              </w:rPr>
              <w:t>2</w:t>
            </w:r>
            <w:r w:rsidR="009959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41433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14D55" w:rsidRDefault="007D312C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995934">
        <w:rPr>
          <w:rFonts w:ascii="Arial" w:hAnsi="Arial" w:cs="Arial"/>
          <w:sz w:val="22"/>
          <w:szCs w:val="22"/>
        </w:rPr>
        <w:tab/>
      </w:r>
      <w:r w:rsidR="00995934">
        <w:rPr>
          <w:rFonts w:ascii="Arial" w:hAnsi="Arial" w:cs="Arial"/>
          <w:sz w:val="22"/>
          <w:szCs w:val="22"/>
        </w:rPr>
        <w:tab/>
      </w:r>
      <w:r w:rsidR="00995934">
        <w:rPr>
          <w:rFonts w:ascii="Arial" w:hAnsi="Arial" w:cs="Arial"/>
          <w:sz w:val="22"/>
          <w:szCs w:val="22"/>
        </w:rPr>
        <w:tab/>
      </w:r>
      <w:r w:rsidR="00995934">
        <w:rPr>
          <w:rFonts w:ascii="Arial" w:hAnsi="Arial" w:cs="Arial"/>
          <w:sz w:val="22"/>
          <w:szCs w:val="22"/>
        </w:rPr>
        <w:tab/>
        <w:t>IP 41502</w:t>
      </w:r>
      <w:r w:rsidR="00995934">
        <w:rPr>
          <w:rFonts w:ascii="Arial" w:hAnsi="Arial" w:cs="Arial"/>
          <w:sz w:val="22"/>
          <w:szCs w:val="22"/>
        </w:rPr>
        <w:tab/>
        <w:t>10/15/12</w:t>
      </w:r>
    </w:p>
    <w:p w:rsidR="008C2A55" w:rsidRDefault="008C2A55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995934">
        <w:rPr>
          <w:rFonts w:ascii="Arial" w:hAnsi="Arial" w:cs="Arial"/>
          <w:sz w:val="22"/>
          <w:szCs w:val="22"/>
        </w:rPr>
        <w:t>TI 2600/015</w:t>
      </w:r>
      <w:r w:rsidR="00AE18C2">
        <w:rPr>
          <w:rFonts w:ascii="Arial" w:hAnsi="Arial" w:cs="Arial"/>
          <w:sz w:val="22"/>
          <w:szCs w:val="22"/>
        </w:rPr>
        <w:tab/>
        <w:t>09/30/11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No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95934" w:rsidRPr="008C2A55" w:rsidRDefault="003C4073" w:rsidP="0099593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995934">
        <w:rPr>
          <w:rFonts w:ascii="Arial" w:hAnsi="Arial" w:cs="Arial"/>
          <w:sz w:val="22"/>
          <w:szCs w:val="22"/>
        </w:rPr>
        <w:t>IP 41502, “</w:t>
      </w:r>
      <w:r w:rsidR="00995934" w:rsidRPr="00995934">
        <w:rPr>
          <w:rFonts w:ascii="Arial" w:hAnsi="Arial" w:cs="Arial"/>
          <w:sz w:val="22"/>
          <w:szCs w:val="22"/>
        </w:rPr>
        <w:t>Nuclear Power Plant Simulation Facilities</w:t>
      </w:r>
      <w:r w:rsidR="00995934">
        <w:rPr>
          <w:rFonts w:ascii="Arial" w:hAnsi="Arial" w:cs="Arial"/>
          <w:sz w:val="22"/>
          <w:szCs w:val="22"/>
        </w:rPr>
        <w:t>,” is an initial issuance.</w:t>
      </w:r>
    </w:p>
    <w:p w:rsidR="008C2A55" w:rsidRPr="008C2A55" w:rsidRDefault="008C2A55" w:rsidP="008C2A5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995934" w:rsidRPr="00995934" w:rsidRDefault="00995934" w:rsidP="0099593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 2600/015, “</w:t>
      </w:r>
      <w:r w:rsidRPr="00995934">
        <w:rPr>
          <w:rFonts w:ascii="Arial" w:hAnsi="Arial" w:cs="Arial"/>
          <w:sz w:val="22"/>
          <w:szCs w:val="22"/>
        </w:rPr>
        <w:t>Evaluation of Licensee Strategies for the Prevention and/or Mitigation of Emergencies at Fuel Facilities</w:t>
      </w:r>
      <w:r>
        <w:rPr>
          <w:rFonts w:ascii="Arial" w:hAnsi="Arial" w:cs="Arial"/>
          <w:sz w:val="22"/>
          <w:szCs w:val="22"/>
        </w:rPr>
        <w:t>,” has been implemented.</w:t>
      </w:r>
    </w:p>
    <w:p w:rsidR="00995934" w:rsidRPr="00995934" w:rsidRDefault="00995934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14D35" w:rsidRDefault="00995934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D14D35" w:rsidRPr="0099657B">
        <w:rPr>
          <w:rFonts w:ascii="Arial" w:hAnsi="Arial" w:cs="Arial"/>
          <w:sz w:val="22"/>
          <w:szCs w:val="22"/>
        </w:rPr>
        <w:t xml:space="preserve">STRIBUTION:  </w:t>
      </w:r>
      <w:r w:rsidR="00D04A61">
        <w:rPr>
          <w:rFonts w:ascii="Arial" w:hAnsi="Arial" w:cs="Arial"/>
          <w:sz w:val="22"/>
          <w:szCs w:val="22"/>
        </w:rPr>
        <w:t>Standard</w:t>
      </w:r>
      <w:r w:rsidR="006D1260">
        <w:rPr>
          <w:rFonts w:ascii="Arial" w:hAnsi="Arial" w:cs="Arial"/>
          <w:sz w:val="22"/>
          <w:szCs w:val="22"/>
        </w:rPr>
        <w:t>.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A55" w:rsidRDefault="008C2A55">
      <w:r>
        <w:separator/>
      </w:r>
    </w:p>
  </w:endnote>
  <w:endnote w:type="continuationSeparator" w:id="0">
    <w:p w:rsidR="008C2A55" w:rsidRDefault="008C2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Default="008C2A5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551FE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551FE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F551F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C2A55" w:rsidRDefault="008C2A5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Pr="00A31474" w:rsidRDefault="00097B14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10/16</w:t>
    </w:r>
    <w:r w:rsidR="008C2A55">
      <w:rPr>
        <w:rFonts w:ascii="Arial" w:hAnsi="Arial" w:cs="Arial"/>
        <w:sz w:val="22"/>
        <w:szCs w:val="22"/>
      </w:rPr>
      <w:t>/2012</w:t>
    </w:r>
    <w:r w:rsidR="008C2A55" w:rsidRPr="00A31474">
      <w:rPr>
        <w:rFonts w:ascii="Arial" w:hAnsi="Arial" w:cs="Arial"/>
        <w:sz w:val="22"/>
        <w:szCs w:val="22"/>
      </w:rPr>
      <w:tab/>
    </w:r>
    <w:r w:rsidR="00F551FE" w:rsidRPr="00A31474">
      <w:rPr>
        <w:rFonts w:ascii="Arial" w:hAnsi="Arial" w:cs="Arial"/>
        <w:sz w:val="22"/>
        <w:szCs w:val="22"/>
      </w:rPr>
      <w:fldChar w:fldCharType="begin"/>
    </w:r>
    <w:r w:rsidR="008C2A55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F551FE" w:rsidRPr="00A31474">
      <w:rPr>
        <w:rFonts w:ascii="Arial" w:hAnsi="Arial" w:cs="Arial"/>
        <w:sz w:val="22"/>
        <w:szCs w:val="22"/>
      </w:rPr>
      <w:fldChar w:fldCharType="separate"/>
    </w:r>
    <w:r w:rsidR="00AE18C2">
      <w:rPr>
        <w:rFonts w:ascii="Arial" w:hAnsi="Arial" w:cs="Arial"/>
        <w:noProof/>
        <w:sz w:val="22"/>
        <w:szCs w:val="22"/>
      </w:rPr>
      <w:t>1</w:t>
    </w:r>
    <w:r w:rsidR="00F551FE" w:rsidRPr="00A31474">
      <w:rPr>
        <w:rFonts w:ascii="Arial" w:hAnsi="Arial" w:cs="Arial"/>
        <w:sz w:val="22"/>
        <w:szCs w:val="22"/>
      </w:rPr>
      <w:fldChar w:fldCharType="end"/>
    </w:r>
    <w:r w:rsidR="00995934">
      <w:rPr>
        <w:rFonts w:ascii="Arial" w:hAnsi="Arial" w:cs="Arial"/>
        <w:sz w:val="22"/>
        <w:szCs w:val="22"/>
      </w:rPr>
      <w:tab/>
      <w:t>12-024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Default="008C2A55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8C2A55" w:rsidRPr="00A31474" w:rsidRDefault="008C2A55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F551FE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F551FE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F551FE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A55" w:rsidRDefault="008C2A55">
      <w:r>
        <w:separator/>
      </w:r>
    </w:p>
  </w:footnote>
  <w:footnote w:type="continuationSeparator" w:id="0">
    <w:p w:rsidR="008C2A55" w:rsidRDefault="008C2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3312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1ED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14572-0F19-45D6-B90F-802E4D3A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4</cp:revision>
  <cp:lastPrinted>2012-10-16T12:57:00Z</cp:lastPrinted>
  <dcterms:created xsi:type="dcterms:W3CDTF">2012-10-15T13:44:00Z</dcterms:created>
  <dcterms:modified xsi:type="dcterms:W3CDTF">2012-10-16T12:58:00Z</dcterms:modified>
</cp:coreProperties>
</file>