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028E" w14:textId="3AD0D722" w:rsidR="00277465" w:rsidRPr="003E4C09" w:rsidRDefault="000A1EBD" w:rsidP="003E4C09">
      <w:pPr>
        <w:pStyle w:val="NRCINSPECTIONMANUAL"/>
        <w:rPr>
          <w:szCs w:val="20"/>
        </w:rPr>
      </w:pPr>
      <w:r>
        <w:rPr>
          <w:b/>
          <w:sz w:val="38"/>
          <w:szCs w:val="38"/>
        </w:rPr>
        <w:tab/>
      </w:r>
      <w:r w:rsidRPr="00E11FB0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>
        <w:rPr>
          <w:szCs w:val="20"/>
        </w:rPr>
        <w:t>RDB</w:t>
      </w:r>
    </w:p>
    <w:p w14:paraId="5AF08BFD" w14:textId="4368CE6B" w:rsidR="003E4C09" w:rsidRPr="00120FD7" w:rsidRDefault="003E4C09" w:rsidP="003E4C09">
      <w:pPr>
        <w:pStyle w:val="IMCIP"/>
      </w:pPr>
      <w:r>
        <w:t xml:space="preserve">INSPECTION MANUAL CHAPTER 0610 EXHIBIT </w:t>
      </w:r>
      <w:r w:rsidR="00E147D4">
        <w:t>1</w:t>
      </w:r>
    </w:p>
    <w:p w14:paraId="36AF603E" w14:textId="645CC883" w:rsidR="00277465" w:rsidRDefault="00277465" w:rsidP="004E2DD1">
      <w:pPr>
        <w:pStyle w:val="EffectiveDate"/>
        <w:spacing w:after="220"/>
      </w:pPr>
      <w:r w:rsidRPr="00AC6D11">
        <w:rPr>
          <w:szCs w:val="24"/>
        </w:rPr>
        <w:t>INSPECTION</w:t>
      </w:r>
      <w:r w:rsidRPr="7E9FDDB5">
        <w:t xml:space="preserve"> REPORT TEMPLATES</w:t>
      </w:r>
    </w:p>
    <w:p w14:paraId="7CE0BC53" w14:textId="784673B3" w:rsidR="000A1EBD" w:rsidRPr="000A1EBD" w:rsidRDefault="000A1EBD" w:rsidP="000A1EBD">
      <w:pPr>
        <w:pStyle w:val="EffectiveDate"/>
        <w:rPr>
          <w:szCs w:val="24"/>
        </w:rPr>
      </w:pPr>
      <w:r>
        <w:rPr>
          <w:szCs w:val="24"/>
        </w:rPr>
        <w:t>Effective Date: 07/01/2025</w:t>
      </w:r>
    </w:p>
    <w:p w14:paraId="45946F82" w14:textId="44A58DA3" w:rsidR="005C6BD3" w:rsidRPr="00AC6D11" w:rsidRDefault="00551853" w:rsidP="00AC6D11">
      <w:pPr>
        <w:pStyle w:val="BodyText"/>
      </w:pPr>
      <w:r>
        <w:t xml:space="preserve">Master </w:t>
      </w:r>
      <w:r w:rsidR="006137E8">
        <w:t>Microsoft W</w:t>
      </w:r>
      <w:r w:rsidR="00BB6CF3">
        <w:t xml:space="preserve">ord file templates </w:t>
      </w:r>
      <w:r w:rsidR="00AD47D5">
        <w:t xml:space="preserve">can be </w:t>
      </w:r>
      <w:r w:rsidR="00F6008A">
        <w:t>accessed</w:t>
      </w:r>
      <w:r w:rsidR="00AD47D5">
        <w:t xml:space="preserve">, copied, and </w:t>
      </w:r>
      <w:r w:rsidR="00BB6CF3">
        <w:t xml:space="preserve">modified </w:t>
      </w:r>
      <w:r w:rsidR="00AD47D5">
        <w:t xml:space="preserve">for your specific application using the </w:t>
      </w:r>
      <w:r w:rsidR="00D60B73">
        <w:t xml:space="preserve">ADAMS accession number listed </w:t>
      </w:r>
      <w:r w:rsidR="00310885">
        <w:t>below</w:t>
      </w:r>
      <w:r w:rsidR="00334356">
        <w:t xml:space="preserve"> (non-public)</w:t>
      </w:r>
      <w:r w:rsidR="004F51C6">
        <w:t>.</w:t>
      </w:r>
    </w:p>
    <w:p w14:paraId="457E1C87" w14:textId="27B60766" w:rsidR="00856188" w:rsidRPr="00AC6D11" w:rsidRDefault="000B5546" w:rsidP="00AC6D11">
      <w:pPr>
        <w:pStyle w:val="IMCIP"/>
        <w:rPr>
          <w:rFonts w:eastAsiaTheme="minorEastAsia"/>
          <w:b/>
        </w:rPr>
      </w:pPr>
      <w:r w:rsidRPr="7E9FDDB5">
        <w:t xml:space="preserve">Package of </w:t>
      </w:r>
      <w:r w:rsidR="551CA7F3" w:rsidRPr="7E9FDDB5">
        <w:t xml:space="preserve">Inspection Report </w:t>
      </w:r>
      <w:r w:rsidRPr="7E9FDDB5">
        <w:t>Template</w:t>
      </w:r>
      <w:r w:rsidR="000F5E2F" w:rsidRPr="7E9FDDB5">
        <w:t>s</w:t>
      </w:r>
      <w:r w:rsidRPr="7E9FDDB5">
        <w:t xml:space="preserve">: </w:t>
      </w:r>
      <w:r w:rsidR="00580CD1" w:rsidRPr="7E9FDDB5">
        <w:rPr>
          <w:rFonts w:eastAsiaTheme="minorEastAsia"/>
        </w:rPr>
        <w:t>ML</w:t>
      </w:r>
      <w:r w:rsidR="00615A8D" w:rsidRPr="7E9FDDB5">
        <w:rPr>
          <w:rFonts w:eastAsiaTheme="minorEastAsia"/>
        </w:rPr>
        <w:t>25141A078</w:t>
      </w:r>
    </w:p>
    <w:p w14:paraId="00FE4191" w14:textId="253C6BD8" w:rsidR="00C44515" w:rsidRDefault="00C44515" w:rsidP="00AC6D11">
      <w:pPr>
        <w:pStyle w:val="BodyText"/>
      </w:pPr>
      <w:r>
        <w:t>The package includes templates for both routine inspection reports and security-related inspection reports.</w:t>
      </w:r>
      <w:r w:rsidR="00E938B5">
        <w:t xml:space="preserve"> The package </w:t>
      </w:r>
      <w:r w:rsidR="00C441D0">
        <w:t xml:space="preserve">also </w:t>
      </w:r>
      <w:r w:rsidR="00E938B5">
        <w:t xml:space="preserve">includes </w:t>
      </w:r>
      <w:r w:rsidR="00BD01AC">
        <w:t xml:space="preserve">a </w:t>
      </w:r>
      <w:r w:rsidR="00E938B5">
        <w:t xml:space="preserve">template for observational site visits </w:t>
      </w:r>
      <w:r w:rsidR="00BD01AC">
        <w:t>a</w:t>
      </w:r>
      <w:r w:rsidR="00387789">
        <w:t>t</w:t>
      </w:r>
      <w:r w:rsidR="00E228F5">
        <w:t xml:space="preserve"> Federal partners</w:t>
      </w:r>
      <w:r w:rsidR="00BD01AC">
        <w:t xml:space="preserve">, general licensees, and non-licensees as appropriate. This </w:t>
      </w:r>
      <w:r w:rsidR="296757CA">
        <w:t xml:space="preserve">site visit </w:t>
      </w:r>
      <w:r w:rsidR="00BD01AC">
        <w:t xml:space="preserve">template </w:t>
      </w:r>
      <w:r w:rsidR="004D5D02">
        <w:t xml:space="preserve">should </w:t>
      </w:r>
      <w:r w:rsidR="006D4ACE">
        <w:t xml:space="preserve">also </w:t>
      </w:r>
      <w:r w:rsidR="00BD01AC">
        <w:t xml:space="preserve">be used for </w:t>
      </w:r>
      <w:r w:rsidR="00147D3F">
        <w:t xml:space="preserve">non-routine </w:t>
      </w:r>
      <w:r w:rsidR="00BD01AC">
        <w:t xml:space="preserve">site visits at </w:t>
      </w:r>
      <w:r w:rsidR="00147D3F">
        <w:t xml:space="preserve">licensed and unlicensed </w:t>
      </w:r>
      <w:r w:rsidR="00BD01AC">
        <w:t>sites</w:t>
      </w:r>
      <w:r w:rsidR="00147D3F">
        <w:t>.</w:t>
      </w:r>
      <w:r w:rsidR="197F5723">
        <w:t xml:space="preserve"> Inspection report templates for</w:t>
      </w:r>
      <w:r w:rsidR="31F97636">
        <w:t xml:space="preserve"> the</w:t>
      </w:r>
      <w:r w:rsidR="197F5723">
        <w:t xml:space="preserve"> nuclear materials program</w:t>
      </w:r>
      <w:r w:rsidR="467BE449">
        <w:t xml:space="preserve"> are located in IMC 0610, Attachment 2, “</w:t>
      </w:r>
      <w:r w:rsidR="00ED3F05">
        <w:t xml:space="preserve">Nuclear Materials Inspection </w:t>
      </w:r>
      <w:r w:rsidR="00D60B73">
        <w:t>Documentation</w:t>
      </w:r>
      <w:r w:rsidR="1721E67A">
        <w:t>.”</w:t>
      </w:r>
    </w:p>
    <w:p w14:paraId="5084A622" w14:textId="1A0209C0" w:rsidR="008929E7" w:rsidRDefault="00147D3F" w:rsidP="00AC6D11">
      <w:pPr>
        <w:pStyle w:val="BodyText"/>
      </w:pPr>
      <w:bookmarkStart w:id="0" w:name="_Hlk16250551"/>
      <w:r>
        <w:t xml:space="preserve">Updates to the </w:t>
      </w:r>
      <w:r w:rsidR="004F2AA3">
        <w:t>template</w:t>
      </w:r>
      <w:r>
        <w:t>s</w:t>
      </w:r>
      <w:r w:rsidR="004F2AA3">
        <w:t xml:space="preserve"> will be approved by </w:t>
      </w:r>
      <w:r w:rsidR="00A92DFB">
        <w:t xml:space="preserve">the </w:t>
      </w:r>
      <w:r w:rsidR="003D2D0B">
        <w:t xml:space="preserve">responsible </w:t>
      </w:r>
      <w:r w:rsidR="004F2AA3">
        <w:t>branch chief in cons</w:t>
      </w:r>
      <w:r w:rsidR="00CA72D3">
        <w:t xml:space="preserve">ultation, </w:t>
      </w:r>
      <w:r>
        <w:t xml:space="preserve">as appropriate, </w:t>
      </w:r>
      <w:r w:rsidR="00CA72D3">
        <w:t>with the Regional Offices, OE, and OGC</w:t>
      </w:r>
      <w:r w:rsidR="004F2AA3">
        <w:t>.</w:t>
      </w:r>
      <w:r w:rsidR="00FA6913" w:rsidRPr="00FA6913">
        <w:t xml:space="preserve"> </w:t>
      </w:r>
      <w:r w:rsidR="00FA6913">
        <w:t>Version control will be accomplished by updating the MS Word templates in ADAMS</w:t>
      </w:r>
      <w:r w:rsidR="00517512">
        <w:t xml:space="preserve"> and informing stakeholders</w:t>
      </w:r>
      <w:r w:rsidR="00FA6913">
        <w:t>.</w:t>
      </w:r>
    </w:p>
    <w:p w14:paraId="06907CF9" w14:textId="5B3CBAC7" w:rsidR="002848D3" w:rsidRPr="00AC6D11" w:rsidRDefault="00293ED4" w:rsidP="00AC6D11">
      <w:pPr>
        <w:pStyle w:val="BodyText"/>
      </w:pPr>
      <w:r>
        <w:t xml:space="preserve">The </w:t>
      </w:r>
      <w:r w:rsidR="002D2855">
        <w:t>Reactor Program System (RPS) is expected to be</w:t>
      </w:r>
      <w:r w:rsidR="00801B90">
        <w:t xml:space="preserve"> </w:t>
      </w:r>
      <w:r w:rsidR="006141CF">
        <w:t>used</w:t>
      </w:r>
      <w:r w:rsidR="00D64CAA">
        <w:t xml:space="preserve"> </w:t>
      </w:r>
      <w:r w:rsidR="00F719F5">
        <w:t>for</w:t>
      </w:r>
      <w:r w:rsidR="52C12834">
        <w:t xml:space="preserve"> decommissioning, uranium recovery</w:t>
      </w:r>
      <w:r w:rsidR="006D4ACE">
        <w:t>,</w:t>
      </w:r>
      <w:r w:rsidR="52C12834">
        <w:t xml:space="preserve"> and spent fuel</w:t>
      </w:r>
      <w:r w:rsidR="00F719F5">
        <w:t xml:space="preserve"> program inspection reports.</w:t>
      </w:r>
      <w:r w:rsidR="008323D5">
        <w:t xml:space="preserve"> The RPS will a</w:t>
      </w:r>
      <w:r w:rsidR="00B145B8">
        <w:t xml:space="preserve">uto-generate the </w:t>
      </w:r>
      <w:r w:rsidR="008323D5">
        <w:t>r</w:t>
      </w:r>
      <w:r w:rsidR="00B145B8">
        <w:t xml:space="preserve">eport </w:t>
      </w:r>
      <w:r w:rsidR="008323D5">
        <w:t>d</w:t>
      </w:r>
      <w:r w:rsidR="00B145B8">
        <w:t xml:space="preserve">etails </w:t>
      </w:r>
      <w:r w:rsidR="008323D5">
        <w:t xml:space="preserve">including </w:t>
      </w:r>
      <w:r w:rsidR="00AA56E3">
        <w:t xml:space="preserve">a basic cover letter, violations (if any), and </w:t>
      </w:r>
      <w:r w:rsidR="008323D5">
        <w:t xml:space="preserve">inspection procedure </w:t>
      </w:r>
      <w:r w:rsidR="00B145B8">
        <w:t>results.</w:t>
      </w:r>
      <w:r w:rsidR="008323D5">
        <w:t xml:space="preserve"> The </w:t>
      </w:r>
      <w:r w:rsidR="00BC326C">
        <w:t xml:space="preserve">report </w:t>
      </w:r>
      <w:r w:rsidR="008323D5">
        <w:t xml:space="preserve">templates are necessary </w:t>
      </w:r>
      <w:r w:rsidR="00B145B8">
        <w:t xml:space="preserve">to ensure </w:t>
      </w:r>
      <w:r w:rsidR="008323D5">
        <w:t xml:space="preserve">that </w:t>
      </w:r>
      <w:r w:rsidR="00B145B8">
        <w:t xml:space="preserve">a set standard </w:t>
      </w:r>
      <w:r w:rsidR="006D4ACE">
        <w:t>i</w:t>
      </w:r>
      <w:r w:rsidR="00B145B8">
        <w:t xml:space="preserve">s emulated </w:t>
      </w:r>
      <w:r w:rsidR="00BC326C">
        <w:t>by</w:t>
      </w:r>
      <w:r w:rsidR="00B145B8">
        <w:t xml:space="preserve"> RPS. </w:t>
      </w:r>
      <w:r w:rsidR="005E10AF">
        <w:t>The report templat</w:t>
      </w:r>
      <w:r w:rsidR="00B12FA8">
        <w:t>e</w:t>
      </w:r>
      <w:r w:rsidR="005E10AF">
        <w:t xml:space="preserve">s include various options and contingencies that may not always be needed. </w:t>
      </w:r>
      <w:r w:rsidR="00B12FA8">
        <w:t xml:space="preserve">Some cover letters </w:t>
      </w:r>
      <w:r w:rsidR="00361F36">
        <w:t xml:space="preserve">and inspection reports </w:t>
      </w:r>
      <w:r w:rsidR="00B12FA8">
        <w:t xml:space="preserve">may have to be developed using information that is not included in the templates such as </w:t>
      </w:r>
      <w:r w:rsidR="00361F36">
        <w:t xml:space="preserve">documentation of </w:t>
      </w:r>
      <w:r w:rsidR="00B12FA8">
        <w:t xml:space="preserve">escalated enforcement and </w:t>
      </w:r>
      <w:r w:rsidR="00FF425E">
        <w:t xml:space="preserve">investigation results. </w:t>
      </w:r>
      <w:bookmarkEnd w:id="0"/>
    </w:p>
    <w:p w14:paraId="37116A28" w14:textId="30CE3F14" w:rsidR="007A3D42" w:rsidRPr="00FE388F" w:rsidRDefault="00BE4504" w:rsidP="00AC6D11">
      <w:pPr>
        <w:pStyle w:val="BodyText"/>
      </w:pPr>
      <w:hyperlink r:id="rId11">
        <w:r w:rsidRPr="00FE388F">
          <w:rPr>
            <w:rStyle w:val="Hyperlink"/>
            <w:color w:val="auto"/>
          </w:rPr>
          <w:t>Enforcement Manual Appendix B</w:t>
        </w:r>
      </w:hyperlink>
      <w:r w:rsidR="00FC0105" w:rsidRPr="00FE388F">
        <w:t xml:space="preserve">, </w:t>
      </w:r>
      <w:r w:rsidR="00D159D5" w:rsidRPr="00FE388F">
        <w:t>"</w:t>
      </w:r>
      <w:r w:rsidR="00FC0105" w:rsidRPr="00FE388F">
        <w:t>Standard Formats for Enforcement Packages</w:t>
      </w:r>
      <w:r w:rsidR="266F77EA" w:rsidRPr="00FE388F">
        <w:t>,</w:t>
      </w:r>
      <w:r w:rsidR="00D159D5" w:rsidRPr="00FE388F">
        <w:t>"</w:t>
      </w:r>
      <w:r w:rsidRPr="00FE388F">
        <w:t xml:space="preserve"> </w:t>
      </w:r>
      <w:r w:rsidR="5FE43CB8" w:rsidRPr="00FE388F">
        <w:t>[</w:t>
      </w:r>
      <w:hyperlink r:id="rId12">
        <w:r w:rsidR="5FE43CB8" w:rsidRPr="00FE388F">
          <w:rPr>
            <w:rStyle w:val="Hyperlink"/>
            <w:rFonts w:eastAsia="Arial"/>
            <w:color w:val="auto"/>
          </w:rPr>
          <w:t>https://www.nrc.gov/about-nrc/regulatory/enforcement/guidance.html</w:t>
        </w:r>
      </w:hyperlink>
      <w:r w:rsidR="5FE43CB8" w:rsidRPr="00FE388F">
        <w:t>]</w:t>
      </w:r>
      <w:r w:rsidR="00146DCA" w:rsidRPr="00FE388F">
        <w:t xml:space="preserve"> </w:t>
      </w:r>
      <w:r w:rsidRPr="00FE388F">
        <w:t xml:space="preserve">provides additional </w:t>
      </w:r>
      <w:r w:rsidR="005837E2" w:rsidRPr="00FE388F">
        <w:t>enforcement-related</w:t>
      </w:r>
      <w:r w:rsidRPr="00FE388F">
        <w:t xml:space="preserve"> sample cover letters. </w:t>
      </w:r>
      <w:r w:rsidR="0025712A" w:rsidRPr="00FE388F">
        <w:t>There</w:t>
      </w:r>
      <w:r w:rsidR="00D04E3F" w:rsidRPr="00FE388F">
        <w:t xml:space="preserve"> may be </w:t>
      </w:r>
      <w:r w:rsidRPr="00FE388F">
        <w:t xml:space="preserve">instances </w:t>
      </w:r>
      <w:r w:rsidR="00D04E3F" w:rsidRPr="00FE388F">
        <w:t xml:space="preserve">where </w:t>
      </w:r>
      <w:r w:rsidRPr="00FE388F">
        <w:t>sample guidance may need to be taken from these templates and Enforcement Manual Appendix</w:t>
      </w:r>
      <w:r w:rsidR="00B1102F" w:rsidRPr="00FE388F">
        <w:t> </w:t>
      </w:r>
      <w:r w:rsidRPr="00FE388F">
        <w:t xml:space="preserve">B to generate an appropriate cover letter. The text in the Enforcement Manual should be considered </w:t>
      </w:r>
      <w:r w:rsidR="453352F4" w:rsidRPr="00FE388F">
        <w:t xml:space="preserve">as </w:t>
      </w:r>
      <w:r w:rsidRPr="00FE388F">
        <w:t xml:space="preserve">the </w:t>
      </w:r>
      <w:r w:rsidR="005837E2" w:rsidRPr="00FE388F">
        <w:t>principal</w:t>
      </w:r>
      <w:r w:rsidRPr="00FE388F">
        <w:t xml:space="preserve"> source of </w:t>
      </w:r>
      <w:r w:rsidR="00AD47D5" w:rsidRPr="00FE388F">
        <w:t xml:space="preserve">enforcement-related </w:t>
      </w:r>
      <w:r w:rsidRPr="00FE388F">
        <w:t>guidance.</w:t>
      </w:r>
    </w:p>
    <w:p w14:paraId="2CFA6B70" w14:textId="6D150597" w:rsidR="00ED78B4" w:rsidRPr="00FE388F" w:rsidRDefault="007A3D42" w:rsidP="00AC6D11">
      <w:pPr>
        <w:pStyle w:val="BodyText"/>
        <w:rPr>
          <w:bCs/>
        </w:rPr>
      </w:pPr>
      <w:r w:rsidRPr="00FE388F">
        <w:t>OEDO Procedure 0357, “Correspondence Management” (</w:t>
      </w:r>
      <w:hyperlink r:id="rId13" w:history="1">
        <w:r w:rsidRPr="00FE388F">
          <w:rPr>
            <w:rStyle w:val="Hyperlink"/>
            <w:color w:val="auto"/>
          </w:rPr>
          <w:t>ML16173A109</w:t>
        </w:r>
      </w:hyperlink>
      <w:r w:rsidR="00B702F2" w:rsidRPr="00FE388F">
        <w:t>, for internal use only, not publicly available</w:t>
      </w:r>
      <w:r w:rsidRPr="00FE388F">
        <w:t>) provides additional information on the proper development of correspondences.</w:t>
      </w:r>
      <w:r w:rsidR="00CA41D2" w:rsidRPr="00FE388F">
        <w:t xml:space="preserve"> </w:t>
      </w:r>
      <w:r w:rsidR="00632429" w:rsidRPr="00FE388F">
        <w:t xml:space="preserve">All </w:t>
      </w:r>
      <w:r w:rsidR="007907DB" w:rsidRPr="00FE388F">
        <w:t xml:space="preserve">cover letters and associated inspection reports should follow the guidance provided in </w:t>
      </w:r>
      <w:r w:rsidR="00ED78B4" w:rsidRPr="00FE388F">
        <w:t xml:space="preserve">the NRC’s </w:t>
      </w:r>
      <w:r w:rsidR="00F81AAA" w:rsidRPr="00FE388F">
        <w:t xml:space="preserve">Editorial </w:t>
      </w:r>
      <w:r w:rsidR="00ED78B4" w:rsidRPr="00FE388F">
        <w:t>Style Guide (NUREG-1379).</w:t>
      </w:r>
    </w:p>
    <w:p w14:paraId="2CEBF4E8" w14:textId="38373CDE" w:rsidR="00BE4504" w:rsidRDefault="00BE4504" w:rsidP="00AC6D11">
      <w:pPr>
        <w:pStyle w:val="BodyText"/>
      </w:pPr>
      <w:hyperlink r:id="rId14">
        <w:r w:rsidRPr="00FE388F">
          <w:rPr>
            <w:rStyle w:val="Hyperlink"/>
            <w:color w:val="auto"/>
          </w:rPr>
          <w:t>Management Directive 12.6</w:t>
        </w:r>
      </w:hyperlink>
      <w:r w:rsidRPr="00FE388F">
        <w:t xml:space="preserve">, </w:t>
      </w:r>
      <w:r w:rsidR="00D159D5" w:rsidRPr="00FE388F">
        <w:t>"</w:t>
      </w:r>
      <w:r w:rsidR="73A04B95" w:rsidRPr="00FE388F">
        <w:rPr>
          <w:rFonts w:eastAsia="Arial"/>
        </w:rPr>
        <w:t>NRC Controlled Unclassified Information (CUI) Program</w:t>
      </w:r>
      <w:r w:rsidR="00D159D5" w:rsidRPr="00FE388F">
        <w:t>"</w:t>
      </w:r>
      <w:r w:rsidR="006B7BD4" w:rsidRPr="00FE388F">
        <w:t xml:space="preserve"> </w:t>
      </w:r>
      <w:r w:rsidRPr="00FE388F">
        <w:t>provides additional information on docu</w:t>
      </w:r>
      <w:r>
        <w:t>ment marking and control. Cover letters shall be marked for the highest level of controlled information in the inspection report. Decontrolled security</w:t>
      </w:r>
      <w:r w:rsidR="00BB5CED">
        <w:t xml:space="preserve"> </w:t>
      </w:r>
      <w:r>
        <w:t xml:space="preserve">inspection report cover letters which are made publicly available should have their document </w:t>
      </w:r>
      <w:r w:rsidR="00B636DE">
        <w:t xml:space="preserve">control </w:t>
      </w:r>
      <w:r>
        <w:t xml:space="preserve">markings </w:t>
      </w:r>
      <w:r w:rsidR="005B6534">
        <w:t>struck through</w:t>
      </w:r>
      <w:r>
        <w:t xml:space="preserve"> (i.e., </w:t>
      </w:r>
      <w:r w:rsidR="00D159D5">
        <w:t>"</w:t>
      </w:r>
      <w:r w:rsidRPr="4867C74C">
        <w:rPr>
          <w:b/>
          <w:strike/>
        </w:rPr>
        <w:t>OFFICIAL USE ONLY – SECURITY-RELATED INFORMATION</w:t>
      </w:r>
      <w:r w:rsidR="00D159D5">
        <w:t>"</w:t>
      </w:r>
      <w:r>
        <w:t>)</w:t>
      </w:r>
      <w:r w:rsidR="00BB5CED">
        <w:t>.</w:t>
      </w:r>
    </w:p>
    <w:p w14:paraId="731F3DC6" w14:textId="77777777" w:rsidR="00990DD1" w:rsidRPr="00CD018B" w:rsidRDefault="00990DD1" w:rsidP="00C44515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4286EBF" w14:textId="5A845C67" w:rsidR="00310885" w:rsidRDefault="00310885" w:rsidP="00AC6D11">
      <w:pPr>
        <w:pStyle w:val="BodyText"/>
      </w:pPr>
      <w:r w:rsidRPr="00CB692E">
        <w:rPr>
          <w:u w:val="single"/>
        </w:rPr>
        <w:t>Withi</w:t>
      </w:r>
      <w:r w:rsidR="00BE4504" w:rsidRPr="00CB692E">
        <w:rPr>
          <w:u w:val="single"/>
        </w:rPr>
        <w:t xml:space="preserve">n </w:t>
      </w:r>
      <w:r w:rsidRPr="00CB692E">
        <w:rPr>
          <w:u w:val="single"/>
        </w:rPr>
        <w:t xml:space="preserve">the </w:t>
      </w:r>
      <w:r w:rsidR="00BE4504" w:rsidRPr="00CB692E">
        <w:rPr>
          <w:u w:val="single"/>
        </w:rPr>
        <w:t>templates</w:t>
      </w:r>
      <w:r w:rsidRPr="00CB692E">
        <w:rPr>
          <w:u w:val="single"/>
        </w:rPr>
        <w:t xml:space="preserve"> themselves</w:t>
      </w:r>
      <w:r w:rsidR="00BE4504">
        <w:t>:</w:t>
      </w:r>
      <w:r>
        <w:t xml:space="preserve"> </w:t>
      </w:r>
    </w:p>
    <w:p w14:paraId="44F05DB1" w14:textId="130C0976" w:rsidR="00310885" w:rsidRPr="000D1D0E" w:rsidRDefault="00310885" w:rsidP="00AC6D11">
      <w:pPr>
        <w:pStyle w:val="BodyText"/>
      </w:pPr>
      <w:r>
        <w:t>I</w:t>
      </w:r>
      <w:r w:rsidR="00BE4504">
        <w:t xml:space="preserve">talic </w:t>
      </w:r>
      <w:r w:rsidR="005F07C2">
        <w:t>t</w:t>
      </w:r>
      <w:r w:rsidR="00BE4504">
        <w:t>ext provides amplifying guidance. This text should either be modified or deleted in the final cover letter.</w:t>
      </w:r>
    </w:p>
    <w:p w14:paraId="544717D5" w14:textId="45A1164A" w:rsidR="00BE4504" w:rsidRPr="000D1D0E" w:rsidRDefault="00BE4504" w:rsidP="00AC6D11">
      <w:pPr>
        <w:pStyle w:val="BodyText"/>
      </w:pPr>
      <w:r>
        <w:t>[</w:t>
      </w:r>
      <w:r w:rsidR="009206E4">
        <w:t xml:space="preserve"> </w:t>
      </w:r>
      <w:r>
        <w:t xml:space="preserve">] – Indicates </w:t>
      </w:r>
      <w:r w:rsidR="00310885">
        <w:t xml:space="preserve">the </w:t>
      </w:r>
      <w:r>
        <w:t>need to provide information specific to your circumstance</w:t>
      </w:r>
      <w:r w:rsidR="009206E4">
        <w:t>.</w:t>
      </w:r>
    </w:p>
    <w:p w14:paraId="6BA7FBD0" w14:textId="77777777" w:rsidR="00310885" w:rsidRDefault="00310885" w:rsidP="00175905">
      <w:pPr>
        <w:pStyle w:val="END"/>
      </w:pPr>
      <w:r>
        <w:t>END</w:t>
      </w:r>
    </w:p>
    <w:p w14:paraId="267452F9" w14:textId="77777777" w:rsidR="001F21B0" w:rsidRDefault="001F21B0" w:rsidP="00C44515">
      <w:pPr>
        <w:widowControl/>
        <w:tabs>
          <w:tab w:val="center" w:pos="4680"/>
        </w:tabs>
        <w:rPr>
          <w:noProof/>
        </w:rPr>
      </w:pPr>
    </w:p>
    <w:p w14:paraId="579FF066" w14:textId="77777777" w:rsidR="001F21B0" w:rsidRPr="00CD018B" w:rsidRDefault="001F21B0" w:rsidP="00C44515">
      <w:pPr>
        <w:widowControl/>
        <w:tabs>
          <w:tab w:val="center" w:pos="4680"/>
        </w:tabs>
        <w:rPr>
          <w:noProof/>
        </w:rPr>
        <w:sectPr w:rsidR="001F21B0" w:rsidRPr="00CD018B" w:rsidSect="00012EAE">
          <w:footerReference w:type="even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2DD66002" w14:textId="11707442" w:rsidR="00761ADD" w:rsidRDefault="00761ADD" w:rsidP="000D1D0E">
      <w:pPr>
        <w:widowControl/>
        <w:jc w:val="center"/>
      </w:pPr>
      <w:r w:rsidRPr="00CD018B">
        <w:lastRenderedPageBreak/>
        <w:t xml:space="preserve">Attachment </w:t>
      </w:r>
      <w:r w:rsidR="000B5546">
        <w:t>1</w:t>
      </w:r>
      <w:r w:rsidR="001F21B0" w:rsidRPr="00CD018B">
        <w:t xml:space="preserve"> </w:t>
      </w:r>
      <w:r w:rsidRPr="00CD018B">
        <w:t>– Revision History for IMC</w:t>
      </w:r>
      <w:r w:rsidR="00E4757C" w:rsidRPr="00CD018B">
        <w:t> </w:t>
      </w:r>
      <w:r w:rsidR="001477E6" w:rsidRPr="00CD018B">
        <w:t>061</w:t>
      </w:r>
      <w:r w:rsidR="001477E6">
        <w:t>1</w:t>
      </w:r>
      <w:r w:rsidR="001477E6" w:rsidRPr="00CD018B">
        <w:t xml:space="preserve"> </w:t>
      </w:r>
      <w:r w:rsidRPr="00CD018B">
        <w:t>Exhibit</w:t>
      </w:r>
      <w:r w:rsidR="00E4757C" w:rsidRPr="00CD018B">
        <w:t> </w:t>
      </w:r>
      <w:r w:rsidR="000D1D0E">
        <w:t>1</w:t>
      </w:r>
    </w:p>
    <w:p w14:paraId="142DF63C" w14:textId="77777777" w:rsidR="00990DD1" w:rsidRPr="00CD018B" w:rsidRDefault="00990DD1" w:rsidP="00C44515">
      <w:pPr>
        <w:widowControl/>
      </w:pPr>
    </w:p>
    <w:tbl>
      <w:tblPr>
        <w:tblW w:w="131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6171"/>
        <w:gridCol w:w="1620"/>
        <w:gridCol w:w="2109"/>
      </w:tblGrid>
      <w:tr w:rsidR="00CD018B" w:rsidRPr="00CD018B" w14:paraId="1A191C4D" w14:textId="77777777" w:rsidTr="002C0856">
        <w:trPr>
          <w:cantSplit/>
          <w:trHeight w:val="955"/>
          <w:tblHeader/>
        </w:trPr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C168A" w14:textId="77777777" w:rsidR="00CD018B" w:rsidRPr="00CD018B" w:rsidRDefault="00CD018B" w:rsidP="03F2A8D5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>Commitment Tracking Number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09958E" w14:textId="77777777" w:rsidR="00CD018B" w:rsidRPr="00CD018B" w:rsidRDefault="00CD018B" w:rsidP="03F2A8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Accession Number</w:t>
            </w:r>
          </w:p>
          <w:p w14:paraId="16BB583B" w14:textId="77777777" w:rsidR="00CD018B" w:rsidRPr="00CD018B" w:rsidRDefault="00CD018B" w:rsidP="03F2A8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Issue Date</w:t>
            </w:r>
          </w:p>
          <w:p w14:paraId="2C349BC9" w14:textId="77777777" w:rsidR="00CD018B" w:rsidRPr="00CD018B" w:rsidRDefault="00CD018B" w:rsidP="03F2A8D5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>Change Notice</w:t>
            </w:r>
          </w:p>
        </w:tc>
        <w:tc>
          <w:tcPr>
            <w:tcW w:w="61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494B61" w14:textId="77777777" w:rsidR="00CD018B" w:rsidRPr="00CD018B" w:rsidRDefault="00CD018B" w:rsidP="03F2A8D5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>Description of Change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DDAE85" w14:textId="77777777" w:rsidR="00CD018B" w:rsidRPr="00CD018B" w:rsidRDefault="00277465" w:rsidP="03F2A8D5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 xml:space="preserve">Description of </w:t>
            </w:r>
            <w:r w:rsidR="00CD018B">
              <w:t>Training Required and Completion Date</w:t>
            </w:r>
          </w:p>
        </w:tc>
        <w:tc>
          <w:tcPr>
            <w:tcW w:w="210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7CD58B" w14:textId="77777777" w:rsidR="00CD018B" w:rsidRPr="00CD018B" w:rsidRDefault="004F2AA3" w:rsidP="03F2A8D5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>Comment Resolution and Closed Feedback Form Accession Number (Pre-Decisional, Non-Public Information)</w:t>
            </w:r>
          </w:p>
        </w:tc>
      </w:tr>
      <w:tr w:rsidR="00CD018B" w:rsidRPr="00CD018B" w14:paraId="209752D3" w14:textId="77777777" w:rsidTr="002C0856">
        <w:trPr>
          <w:cantSplit/>
        </w:trPr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5F718A" w14:textId="77777777" w:rsidR="00CD018B" w:rsidRPr="00CD018B" w:rsidRDefault="00CD018B" w:rsidP="03F2A8D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N/A</w:t>
            </w:r>
          </w:p>
        </w:tc>
        <w:tc>
          <w:tcPr>
            <w:tcW w:w="171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99231B" w14:textId="5F02B941" w:rsidR="00CB692E" w:rsidRDefault="7CBD30B9" w:rsidP="03F2A8D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ML25149A216</w:t>
            </w:r>
            <w:r w:rsidR="00CB692E">
              <w:t>0</w:t>
            </w:r>
            <w:r w:rsidR="009151C5">
              <w:t>06/27</w:t>
            </w:r>
            <w:r w:rsidR="00CB692E">
              <w:t>/</w:t>
            </w:r>
            <w:r w:rsidR="00FE4DF1">
              <w:t>25</w:t>
            </w:r>
          </w:p>
          <w:p w14:paraId="2466F8D2" w14:textId="5F108BBB" w:rsidR="00FE4DF1" w:rsidRPr="00CD018B" w:rsidRDefault="00FE4DF1" w:rsidP="03F2A8D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CN 25-</w:t>
            </w:r>
            <w:r w:rsidR="009151C5">
              <w:t>023</w:t>
            </w:r>
          </w:p>
        </w:tc>
        <w:tc>
          <w:tcPr>
            <w:tcW w:w="61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64664F" w14:textId="2CE35522" w:rsidR="00CD018B" w:rsidRPr="00CD018B" w:rsidRDefault="00CD018B" w:rsidP="03F2A8D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Initial issuance</w:t>
            </w:r>
            <w:r w:rsidR="00E535F7">
              <w:t>.</w:t>
            </w:r>
          </w:p>
        </w:tc>
        <w:tc>
          <w:tcPr>
            <w:tcW w:w="162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9E255C" w14:textId="61107369" w:rsidR="00CD018B" w:rsidRPr="00CD018B" w:rsidRDefault="30BB2E4E" w:rsidP="0CAE1AD6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None</w:t>
            </w:r>
          </w:p>
        </w:tc>
        <w:tc>
          <w:tcPr>
            <w:tcW w:w="210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0C1BE8" w14:textId="7151DA09" w:rsidR="00CD018B" w:rsidRPr="00CD018B" w:rsidRDefault="30BB2E4E" w:rsidP="03F2A8D5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3F2A8D5">
              <w:rPr>
                <w:rFonts w:eastAsia="Arial"/>
              </w:rPr>
              <w:t>ML25149A221</w:t>
            </w:r>
          </w:p>
        </w:tc>
      </w:tr>
    </w:tbl>
    <w:p w14:paraId="0D64A66A" w14:textId="77777777" w:rsidR="00761ADD" w:rsidRPr="00761ADD" w:rsidRDefault="00761ADD" w:rsidP="00C445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sectPr w:rsidR="00761ADD" w:rsidRPr="00761ADD" w:rsidSect="00232CA2">
      <w:footerReference w:type="default" r:id="rId17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A5135" w14:textId="77777777" w:rsidR="00597188" w:rsidRDefault="00597188" w:rsidP="00321B5A">
      <w:r>
        <w:separator/>
      </w:r>
    </w:p>
  </w:endnote>
  <w:endnote w:type="continuationSeparator" w:id="0">
    <w:p w14:paraId="453624FB" w14:textId="77777777" w:rsidR="00597188" w:rsidRDefault="00597188" w:rsidP="00321B5A">
      <w:r>
        <w:continuationSeparator/>
      </w:r>
    </w:p>
  </w:endnote>
  <w:endnote w:type="continuationNotice" w:id="1">
    <w:p w14:paraId="2448EC31" w14:textId="77777777" w:rsidR="00597188" w:rsidRDefault="00597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P Phonetic">
    <w:charset w:val="02"/>
    <w:family w:val="swiss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BB25" w14:textId="77777777" w:rsidR="007471D0" w:rsidRDefault="007471D0">
    <w:pPr>
      <w:spacing w:line="240" w:lineRule="exact"/>
    </w:pPr>
  </w:p>
  <w:p w14:paraId="7F58552D" w14:textId="77777777" w:rsidR="007471D0" w:rsidRDefault="007471D0">
    <w:pPr>
      <w:framePr w:w="12961" w:wrap="notBeside" w:vAnchor="text" w:hAnchor="text" w:x="1" w:y="1"/>
      <w:jc w:val="center"/>
    </w:pPr>
    <w:r>
      <w:rPr>
        <w:rFonts w:ascii="WP Phonetic" w:eastAsia="WP Phonetic" w:hAnsi="WP Phonetic" w:cs="WP Phonetic"/>
      </w:rPr>
      <w:t>Att1-</w:t>
    </w:r>
    <w:r>
      <w:rPr>
        <w:color w:val="2B579A"/>
        <w:shd w:val="clear" w:color="auto" w:fill="E6E6E6"/>
      </w:rPr>
      <w:fldChar w:fldCharType="begin"/>
    </w:r>
    <w:r>
      <w:instrText xml:space="preserve">PAGE </w:instrText>
    </w:r>
    <w:r>
      <w:rPr>
        <w:color w:val="2B579A"/>
        <w:shd w:val="clear" w:color="auto" w:fill="E6E6E6"/>
      </w:rPr>
      <w:fldChar w:fldCharType="end"/>
    </w:r>
  </w:p>
  <w:p w14:paraId="7AC89E46" w14:textId="77777777" w:rsidR="007471D0" w:rsidRDefault="007471D0">
    <w:pPr>
      <w:tabs>
        <w:tab w:val="center" w:pos="6480"/>
        <w:tab w:val="right" w:pos="12960"/>
      </w:tabs>
    </w:pPr>
    <w:r>
      <w:t>0612</w:t>
    </w:r>
    <w:r>
      <w:tab/>
      <w:t>A-</w:t>
    </w:r>
    <w:r>
      <w:rPr>
        <w:color w:val="2B579A"/>
        <w:shd w:val="clear" w:color="auto" w:fill="E6E6E6"/>
      </w:rPr>
      <w:fldChar w:fldCharType="begin"/>
    </w:r>
    <w:r>
      <w:instrText xml:space="preserve">PAGE </w:instrText>
    </w:r>
    <w:r>
      <w:rPr>
        <w:color w:val="2B579A"/>
        <w:shd w:val="clear" w:color="auto" w:fill="E6E6E6"/>
      </w:rPr>
      <w:fldChar w:fldCharType="end"/>
    </w:r>
    <w:r>
      <w:tab/>
      <w:t>Issue Date: 06/29/06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A341" w14:textId="40BB5C29" w:rsidR="007471D0" w:rsidRPr="00283433" w:rsidRDefault="00234684" w:rsidP="00717C4F">
    <w:pPr>
      <w:pStyle w:val="Footer"/>
      <w:jc w:val="center"/>
    </w:pPr>
    <w:r>
      <w:t xml:space="preserve">Issue Date: </w:t>
    </w:r>
    <w:r w:rsidR="00D519F5">
      <w:t>06/27/25</w:t>
    </w:r>
    <w:r>
      <w:tab/>
    </w:r>
    <w:sdt>
      <w:sdtPr>
        <w:id w:val="10693078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7C4F">
          <w:fldChar w:fldCharType="begin"/>
        </w:r>
        <w:r w:rsidR="00717C4F">
          <w:instrText xml:space="preserve"> PAGE   \* MERGEFORMAT </w:instrText>
        </w:r>
        <w:r w:rsidR="00717C4F">
          <w:fldChar w:fldCharType="separate"/>
        </w:r>
        <w:r w:rsidR="00717C4F">
          <w:rPr>
            <w:noProof/>
          </w:rPr>
          <w:t>2</w:t>
        </w:r>
        <w:r w:rsidR="00717C4F">
          <w:rPr>
            <w:noProof/>
          </w:rPr>
          <w:fldChar w:fldCharType="end"/>
        </w:r>
        <w:r>
          <w:rPr>
            <w:noProof/>
          </w:rPr>
          <w:tab/>
          <w:t>0610 Exh 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D37D" w14:textId="0744548B" w:rsidR="007C1232" w:rsidRPr="00CD018B" w:rsidRDefault="007C1232" w:rsidP="00570B5B">
    <w:pPr>
      <w:tabs>
        <w:tab w:val="center" w:pos="6480"/>
        <w:tab w:val="right" w:pos="12960"/>
      </w:tabs>
    </w:pPr>
    <w:r w:rsidRPr="00CD018B">
      <w:t xml:space="preserve">Issue Date: </w:t>
    </w:r>
    <w:r w:rsidR="009151C5">
      <w:t>06/27/25</w:t>
    </w:r>
    <w:r w:rsidRPr="00CD018B">
      <w:tab/>
    </w:r>
    <w:r>
      <w:t>Att1</w:t>
    </w:r>
    <w:r w:rsidRPr="00CD018B">
      <w:t>-</w:t>
    </w:r>
    <w:r w:rsidR="00232CA2">
      <w:rPr>
        <w:rStyle w:val="PageNumber"/>
      </w:rPr>
      <w:t>1</w:t>
    </w:r>
    <w:r w:rsidRPr="00CD018B">
      <w:tab/>
      <w:t>061</w:t>
    </w:r>
    <w:r w:rsidR="00232CA2">
      <w:t>0</w:t>
    </w:r>
    <w:r>
      <w:t> </w:t>
    </w:r>
    <w:r w:rsidRPr="00CD018B">
      <w:t>Exh</w:t>
    </w:r>
    <w:r>
      <w:t> </w:t>
    </w:r>
    <w:r w:rsidR="00AC074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19FC4" w14:textId="77777777" w:rsidR="00597188" w:rsidRDefault="00597188" w:rsidP="00321B5A">
      <w:r>
        <w:separator/>
      </w:r>
    </w:p>
  </w:footnote>
  <w:footnote w:type="continuationSeparator" w:id="0">
    <w:p w14:paraId="33178B6E" w14:textId="77777777" w:rsidR="00597188" w:rsidRDefault="00597188" w:rsidP="00321B5A">
      <w:r>
        <w:continuationSeparator/>
      </w:r>
    </w:p>
  </w:footnote>
  <w:footnote w:type="continuationNotice" w:id="1">
    <w:p w14:paraId="0050B365" w14:textId="77777777" w:rsidR="00597188" w:rsidRDefault="005971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10B4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AC36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6C7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20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04BE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4AB7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80C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4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F26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2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3968317">
    <w:abstractNumId w:val="9"/>
  </w:num>
  <w:num w:numId="2" w16cid:durableId="1422950293">
    <w:abstractNumId w:val="7"/>
  </w:num>
  <w:num w:numId="3" w16cid:durableId="480466494">
    <w:abstractNumId w:val="6"/>
  </w:num>
  <w:num w:numId="4" w16cid:durableId="1445615595">
    <w:abstractNumId w:val="5"/>
  </w:num>
  <w:num w:numId="5" w16cid:durableId="1064983166">
    <w:abstractNumId w:val="4"/>
  </w:num>
  <w:num w:numId="6" w16cid:durableId="1968270826">
    <w:abstractNumId w:val="8"/>
  </w:num>
  <w:num w:numId="7" w16cid:durableId="303395410">
    <w:abstractNumId w:val="3"/>
  </w:num>
  <w:num w:numId="8" w16cid:durableId="164252935">
    <w:abstractNumId w:val="2"/>
  </w:num>
  <w:num w:numId="9" w16cid:durableId="100759890">
    <w:abstractNumId w:val="1"/>
  </w:num>
  <w:num w:numId="10" w16cid:durableId="1622420595">
    <w:abstractNumId w:val="0"/>
  </w:num>
  <w:num w:numId="11" w16cid:durableId="503976344">
    <w:abstractNumId w:val="8"/>
  </w:num>
  <w:num w:numId="12" w16cid:durableId="525022000">
    <w:abstractNumId w:val="3"/>
  </w:num>
  <w:num w:numId="13" w16cid:durableId="252470422">
    <w:abstractNumId w:val="2"/>
  </w:num>
  <w:num w:numId="14" w16cid:durableId="691347361">
    <w:abstractNumId w:val="1"/>
  </w:num>
  <w:num w:numId="15" w16cid:durableId="624772579">
    <w:abstractNumId w:val="0"/>
  </w:num>
  <w:num w:numId="16" w16cid:durableId="956328769">
    <w:abstractNumId w:val="8"/>
  </w:num>
  <w:num w:numId="17" w16cid:durableId="1831675663">
    <w:abstractNumId w:val="3"/>
  </w:num>
  <w:num w:numId="18" w16cid:durableId="737939400">
    <w:abstractNumId w:val="2"/>
  </w:num>
  <w:num w:numId="19" w16cid:durableId="139271165">
    <w:abstractNumId w:val="1"/>
  </w:num>
  <w:num w:numId="20" w16cid:durableId="718013178">
    <w:abstractNumId w:val="0"/>
  </w:num>
  <w:num w:numId="21" w16cid:durableId="940913091">
    <w:abstractNumId w:val="8"/>
  </w:num>
  <w:num w:numId="22" w16cid:durableId="132450627">
    <w:abstractNumId w:val="3"/>
  </w:num>
  <w:num w:numId="23" w16cid:durableId="1919049181">
    <w:abstractNumId w:val="2"/>
  </w:num>
  <w:num w:numId="24" w16cid:durableId="1167597914">
    <w:abstractNumId w:val="1"/>
  </w:num>
  <w:num w:numId="25" w16cid:durableId="170389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04"/>
    <w:rsid w:val="0000099D"/>
    <w:rsid w:val="00001138"/>
    <w:rsid w:val="000012F0"/>
    <w:rsid w:val="00002BBE"/>
    <w:rsid w:val="0000362C"/>
    <w:rsid w:val="00005166"/>
    <w:rsid w:val="00007F7E"/>
    <w:rsid w:val="0001087F"/>
    <w:rsid w:val="00012B57"/>
    <w:rsid w:val="00012EAE"/>
    <w:rsid w:val="00013DC7"/>
    <w:rsid w:val="00015520"/>
    <w:rsid w:val="00016625"/>
    <w:rsid w:val="00017270"/>
    <w:rsid w:val="00021B3A"/>
    <w:rsid w:val="00021C28"/>
    <w:rsid w:val="00024335"/>
    <w:rsid w:val="00026AB5"/>
    <w:rsid w:val="00027F91"/>
    <w:rsid w:val="00030FCE"/>
    <w:rsid w:val="00032A8B"/>
    <w:rsid w:val="00037647"/>
    <w:rsid w:val="00037A9A"/>
    <w:rsid w:val="00041D44"/>
    <w:rsid w:val="00041FA3"/>
    <w:rsid w:val="00043126"/>
    <w:rsid w:val="0004419B"/>
    <w:rsid w:val="0005065A"/>
    <w:rsid w:val="00054F02"/>
    <w:rsid w:val="000567AD"/>
    <w:rsid w:val="000576A6"/>
    <w:rsid w:val="00057910"/>
    <w:rsid w:val="00063991"/>
    <w:rsid w:val="00064C62"/>
    <w:rsid w:val="00065222"/>
    <w:rsid w:val="0006524B"/>
    <w:rsid w:val="000705B4"/>
    <w:rsid w:val="000826D4"/>
    <w:rsid w:val="00083F45"/>
    <w:rsid w:val="000864A4"/>
    <w:rsid w:val="00095287"/>
    <w:rsid w:val="000A0771"/>
    <w:rsid w:val="000A1226"/>
    <w:rsid w:val="000A12F8"/>
    <w:rsid w:val="000A1E0B"/>
    <w:rsid w:val="000A1EBD"/>
    <w:rsid w:val="000A41FB"/>
    <w:rsid w:val="000A5245"/>
    <w:rsid w:val="000A7F2A"/>
    <w:rsid w:val="000B1785"/>
    <w:rsid w:val="000B2416"/>
    <w:rsid w:val="000B2F3B"/>
    <w:rsid w:val="000B33E4"/>
    <w:rsid w:val="000B545E"/>
    <w:rsid w:val="000B5546"/>
    <w:rsid w:val="000B691A"/>
    <w:rsid w:val="000B6960"/>
    <w:rsid w:val="000B79A6"/>
    <w:rsid w:val="000C03DA"/>
    <w:rsid w:val="000C1BF8"/>
    <w:rsid w:val="000C210E"/>
    <w:rsid w:val="000C22A7"/>
    <w:rsid w:val="000C239F"/>
    <w:rsid w:val="000C259B"/>
    <w:rsid w:val="000C2E9D"/>
    <w:rsid w:val="000C451F"/>
    <w:rsid w:val="000C504F"/>
    <w:rsid w:val="000C561F"/>
    <w:rsid w:val="000C5EDD"/>
    <w:rsid w:val="000C5F38"/>
    <w:rsid w:val="000D0D54"/>
    <w:rsid w:val="000D1D0E"/>
    <w:rsid w:val="000D1FDD"/>
    <w:rsid w:val="000D3ACE"/>
    <w:rsid w:val="000D3D13"/>
    <w:rsid w:val="000D7AAD"/>
    <w:rsid w:val="000E2FA9"/>
    <w:rsid w:val="000E3863"/>
    <w:rsid w:val="000E4F1A"/>
    <w:rsid w:val="000E4F84"/>
    <w:rsid w:val="000E5C6E"/>
    <w:rsid w:val="000E7A83"/>
    <w:rsid w:val="000F3908"/>
    <w:rsid w:val="000F3CB5"/>
    <w:rsid w:val="000F4A58"/>
    <w:rsid w:val="000F5969"/>
    <w:rsid w:val="000F5E2F"/>
    <w:rsid w:val="000F6F0E"/>
    <w:rsid w:val="00100AC3"/>
    <w:rsid w:val="001034CA"/>
    <w:rsid w:val="001049A2"/>
    <w:rsid w:val="00105EC8"/>
    <w:rsid w:val="00107494"/>
    <w:rsid w:val="00114923"/>
    <w:rsid w:val="001174FD"/>
    <w:rsid w:val="0012265D"/>
    <w:rsid w:val="001230AC"/>
    <w:rsid w:val="001236A5"/>
    <w:rsid w:val="001262F7"/>
    <w:rsid w:val="00131CED"/>
    <w:rsid w:val="0013351D"/>
    <w:rsid w:val="00134D96"/>
    <w:rsid w:val="0013548A"/>
    <w:rsid w:val="00136D6F"/>
    <w:rsid w:val="0013723C"/>
    <w:rsid w:val="00145497"/>
    <w:rsid w:val="001466B4"/>
    <w:rsid w:val="00146DCA"/>
    <w:rsid w:val="001477E6"/>
    <w:rsid w:val="00147D3F"/>
    <w:rsid w:val="001517CE"/>
    <w:rsid w:val="00151CF0"/>
    <w:rsid w:val="001521F7"/>
    <w:rsid w:val="00153C03"/>
    <w:rsid w:val="001560DB"/>
    <w:rsid w:val="001570E6"/>
    <w:rsid w:val="00157561"/>
    <w:rsid w:val="001575D1"/>
    <w:rsid w:val="00163CF4"/>
    <w:rsid w:val="00170781"/>
    <w:rsid w:val="001747D1"/>
    <w:rsid w:val="0017491A"/>
    <w:rsid w:val="001749DC"/>
    <w:rsid w:val="00175905"/>
    <w:rsid w:val="00175F70"/>
    <w:rsid w:val="00177A78"/>
    <w:rsid w:val="0018268C"/>
    <w:rsid w:val="00184690"/>
    <w:rsid w:val="001855BD"/>
    <w:rsid w:val="00187B3B"/>
    <w:rsid w:val="00193269"/>
    <w:rsid w:val="00193A02"/>
    <w:rsid w:val="001965CA"/>
    <w:rsid w:val="001A292A"/>
    <w:rsid w:val="001A2D5C"/>
    <w:rsid w:val="001A3ADC"/>
    <w:rsid w:val="001A470F"/>
    <w:rsid w:val="001A5B84"/>
    <w:rsid w:val="001A6E35"/>
    <w:rsid w:val="001B1A7D"/>
    <w:rsid w:val="001B1FB6"/>
    <w:rsid w:val="001B33E7"/>
    <w:rsid w:val="001B3F4C"/>
    <w:rsid w:val="001B6781"/>
    <w:rsid w:val="001B7713"/>
    <w:rsid w:val="001C1DCE"/>
    <w:rsid w:val="001C2130"/>
    <w:rsid w:val="001C2E4A"/>
    <w:rsid w:val="001C3394"/>
    <w:rsid w:val="001C36C8"/>
    <w:rsid w:val="001C4B4F"/>
    <w:rsid w:val="001D156B"/>
    <w:rsid w:val="001D3CAF"/>
    <w:rsid w:val="001D4998"/>
    <w:rsid w:val="001D68DB"/>
    <w:rsid w:val="001E0085"/>
    <w:rsid w:val="001E0EC8"/>
    <w:rsid w:val="001E2A7A"/>
    <w:rsid w:val="001E518E"/>
    <w:rsid w:val="001E5772"/>
    <w:rsid w:val="001E5A73"/>
    <w:rsid w:val="001F0D18"/>
    <w:rsid w:val="001F178A"/>
    <w:rsid w:val="001F21B0"/>
    <w:rsid w:val="001F4FA0"/>
    <w:rsid w:val="001F510B"/>
    <w:rsid w:val="001F7D37"/>
    <w:rsid w:val="002069D6"/>
    <w:rsid w:val="00212391"/>
    <w:rsid w:val="00212A50"/>
    <w:rsid w:val="00216118"/>
    <w:rsid w:val="00216682"/>
    <w:rsid w:val="002201DE"/>
    <w:rsid w:val="00222E58"/>
    <w:rsid w:val="002234DE"/>
    <w:rsid w:val="00224203"/>
    <w:rsid w:val="00224C25"/>
    <w:rsid w:val="002257D7"/>
    <w:rsid w:val="0022587F"/>
    <w:rsid w:val="00227693"/>
    <w:rsid w:val="00227F37"/>
    <w:rsid w:val="00230A1C"/>
    <w:rsid w:val="0023105A"/>
    <w:rsid w:val="00231A5A"/>
    <w:rsid w:val="00232CA2"/>
    <w:rsid w:val="00234684"/>
    <w:rsid w:val="00234A3E"/>
    <w:rsid w:val="00234FF1"/>
    <w:rsid w:val="00240452"/>
    <w:rsid w:val="002424C2"/>
    <w:rsid w:val="00244CC8"/>
    <w:rsid w:val="0024526A"/>
    <w:rsid w:val="00247037"/>
    <w:rsid w:val="00250064"/>
    <w:rsid w:val="002502C0"/>
    <w:rsid w:val="00250389"/>
    <w:rsid w:val="00250BE6"/>
    <w:rsid w:val="002531FF"/>
    <w:rsid w:val="00254723"/>
    <w:rsid w:val="00256E9E"/>
    <w:rsid w:val="0025712A"/>
    <w:rsid w:val="002635D2"/>
    <w:rsid w:val="00265915"/>
    <w:rsid w:val="00266F83"/>
    <w:rsid w:val="00271879"/>
    <w:rsid w:val="00274944"/>
    <w:rsid w:val="00275282"/>
    <w:rsid w:val="00277465"/>
    <w:rsid w:val="00280ACE"/>
    <w:rsid w:val="00283433"/>
    <w:rsid w:val="002848D3"/>
    <w:rsid w:val="00284EE9"/>
    <w:rsid w:val="00293BDA"/>
    <w:rsid w:val="00293ED4"/>
    <w:rsid w:val="002969AA"/>
    <w:rsid w:val="00297869"/>
    <w:rsid w:val="002A18C2"/>
    <w:rsid w:val="002A3539"/>
    <w:rsid w:val="002A4676"/>
    <w:rsid w:val="002B274D"/>
    <w:rsid w:val="002B34E2"/>
    <w:rsid w:val="002B4AD4"/>
    <w:rsid w:val="002B4FCC"/>
    <w:rsid w:val="002C0856"/>
    <w:rsid w:val="002C48BB"/>
    <w:rsid w:val="002C582C"/>
    <w:rsid w:val="002C5B74"/>
    <w:rsid w:val="002D087A"/>
    <w:rsid w:val="002D12AC"/>
    <w:rsid w:val="002D2278"/>
    <w:rsid w:val="002D2855"/>
    <w:rsid w:val="002D3B4C"/>
    <w:rsid w:val="002D5A01"/>
    <w:rsid w:val="002D5BF6"/>
    <w:rsid w:val="002D5C87"/>
    <w:rsid w:val="002D67FE"/>
    <w:rsid w:val="002D69C4"/>
    <w:rsid w:val="002D7212"/>
    <w:rsid w:val="002D73A4"/>
    <w:rsid w:val="002D7C31"/>
    <w:rsid w:val="002E0E5C"/>
    <w:rsid w:val="002E6A3A"/>
    <w:rsid w:val="002E6A87"/>
    <w:rsid w:val="002E71D7"/>
    <w:rsid w:val="002F0182"/>
    <w:rsid w:val="002F118B"/>
    <w:rsid w:val="002F4001"/>
    <w:rsid w:val="002F464A"/>
    <w:rsid w:val="002F4CF7"/>
    <w:rsid w:val="002F551A"/>
    <w:rsid w:val="002F5E2E"/>
    <w:rsid w:val="0030082C"/>
    <w:rsid w:val="003019C6"/>
    <w:rsid w:val="00301D11"/>
    <w:rsid w:val="00303A76"/>
    <w:rsid w:val="00303BC9"/>
    <w:rsid w:val="00305AC7"/>
    <w:rsid w:val="00306630"/>
    <w:rsid w:val="00310885"/>
    <w:rsid w:val="00320992"/>
    <w:rsid w:val="00321974"/>
    <w:rsid w:val="00321B5A"/>
    <w:rsid w:val="00322773"/>
    <w:rsid w:val="00322A80"/>
    <w:rsid w:val="0032579D"/>
    <w:rsid w:val="00325ADA"/>
    <w:rsid w:val="00327F44"/>
    <w:rsid w:val="00331774"/>
    <w:rsid w:val="00333C9D"/>
    <w:rsid w:val="00334356"/>
    <w:rsid w:val="003373F5"/>
    <w:rsid w:val="0033747D"/>
    <w:rsid w:val="00341DA2"/>
    <w:rsid w:val="00342190"/>
    <w:rsid w:val="003429AB"/>
    <w:rsid w:val="00343C2A"/>
    <w:rsid w:val="0034611D"/>
    <w:rsid w:val="003479F9"/>
    <w:rsid w:val="003509C7"/>
    <w:rsid w:val="003511F4"/>
    <w:rsid w:val="00351591"/>
    <w:rsid w:val="0035160C"/>
    <w:rsid w:val="003559C5"/>
    <w:rsid w:val="0035710B"/>
    <w:rsid w:val="00360ED1"/>
    <w:rsid w:val="00361F36"/>
    <w:rsid w:val="003655DF"/>
    <w:rsid w:val="00370DAB"/>
    <w:rsid w:val="0037373F"/>
    <w:rsid w:val="00373969"/>
    <w:rsid w:val="00373F0A"/>
    <w:rsid w:val="0037531D"/>
    <w:rsid w:val="00380767"/>
    <w:rsid w:val="003809C2"/>
    <w:rsid w:val="00380B0A"/>
    <w:rsid w:val="00381AAF"/>
    <w:rsid w:val="00382CA1"/>
    <w:rsid w:val="0038306C"/>
    <w:rsid w:val="00383A3A"/>
    <w:rsid w:val="00384414"/>
    <w:rsid w:val="00386814"/>
    <w:rsid w:val="00387615"/>
    <w:rsid w:val="00387700"/>
    <w:rsid w:val="00387789"/>
    <w:rsid w:val="003914C4"/>
    <w:rsid w:val="003919D4"/>
    <w:rsid w:val="0039382D"/>
    <w:rsid w:val="00396677"/>
    <w:rsid w:val="003A137E"/>
    <w:rsid w:val="003A2693"/>
    <w:rsid w:val="003A28CA"/>
    <w:rsid w:val="003A3FC7"/>
    <w:rsid w:val="003A6870"/>
    <w:rsid w:val="003A7023"/>
    <w:rsid w:val="003A7D95"/>
    <w:rsid w:val="003B0752"/>
    <w:rsid w:val="003B2281"/>
    <w:rsid w:val="003B48FA"/>
    <w:rsid w:val="003B65F4"/>
    <w:rsid w:val="003C0484"/>
    <w:rsid w:val="003C050D"/>
    <w:rsid w:val="003C4747"/>
    <w:rsid w:val="003C589F"/>
    <w:rsid w:val="003C5D4D"/>
    <w:rsid w:val="003D088A"/>
    <w:rsid w:val="003D1564"/>
    <w:rsid w:val="003D2D0B"/>
    <w:rsid w:val="003D32A8"/>
    <w:rsid w:val="003D4502"/>
    <w:rsid w:val="003D4B03"/>
    <w:rsid w:val="003D6757"/>
    <w:rsid w:val="003D79C7"/>
    <w:rsid w:val="003E025D"/>
    <w:rsid w:val="003E086A"/>
    <w:rsid w:val="003E0AE9"/>
    <w:rsid w:val="003E4C09"/>
    <w:rsid w:val="003E62D5"/>
    <w:rsid w:val="003E6864"/>
    <w:rsid w:val="003E726C"/>
    <w:rsid w:val="003F3462"/>
    <w:rsid w:val="003F4954"/>
    <w:rsid w:val="003F4A87"/>
    <w:rsid w:val="003F4F42"/>
    <w:rsid w:val="003F556E"/>
    <w:rsid w:val="003F55D8"/>
    <w:rsid w:val="003F5BAE"/>
    <w:rsid w:val="003F6C9F"/>
    <w:rsid w:val="003F78A9"/>
    <w:rsid w:val="00400259"/>
    <w:rsid w:val="00401E99"/>
    <w:rsid w:val="004026D5"/>
    <w:rsid w:val="0040284E"/>
    <w:rsid w:val="00404B60"/>
    <w:rsid w:val="00405043"/>
    <w:rsid w:val="00405DD0"/>
    <w:rsid w:val="004075FE"/>
    <w:rsid w:val="00412354"/>
    <w:rsid w:val="00412BD3"/>
    <w:rsid w:val="00413039"/>
    <w:rsid w:val="00413FD9"/>
    <w:rsid w:val="00414BF9"/>
    <w:rsid w:val="004166D9"/>
    <w:rsid w:val="00416F1F"/>
    <w:rsid w:val="00422F46"/>
    <w:rsid w:val="00423A77"/>
    <w:rsid w:val="00424DA5"/>
    <w:rsid w:val="00430E8F"/>
    <w:rsid w:val="0043200C"/>
    <w:rsid w:val="00432CAF"/>
    <w:rsid w:val="00433C0D"/>
    <w:rsid w:val="00435372"/>
    <w:rsid w:val="004362CA"/>
    <w:rsid w:val="00436B3F"/>
    <w:rsid w:val="00436DCB"/>
    <w:rsid w:val="00440834"/>
    <w:rsid w:val="00444C3F"/>
    <w:rsid w:val="00444D49"/>
    <w:rsid w:val="00444E8C"/>
    <w:rsid w:val="0045200D"/>
    <w:rsid w:val="00452BFB"/>
    <w:rsid w:val="00455B0F"/>
    <w:rsid w:val="00462F3A"/>
    <w:rsid w:val="0046346E"/>
    <w:rsid w:val="0046D492"/>
    <w:rsid w:val="00471306"/>
    <w:rsid w:val="004726DC"/>
    <w:rsid w:val="00472C31"/>
    <w:rsid w:val="00474DC8"/>
    <w:rsid w:val="00476B63"/>
    <w:rsid w:val="00476FA6"/>
    <w:rsid w:val="00480E95"/>
    <w:rsid w:val="004818B3"/>
    <w:rsid w:val="004834CE"/>
    <w:rsid w:val="00483A0D"/>
    <w:rsid w:val="00483B8B"/>
    <w:rsid w:val="004874B5"/>
    <w:rsid w:val="00491065"/>
    <w:rsid w:val="00495A24"/>
    <w:rsid w:val="00497C2D"/>
    <w:rsid w:val="004A02A5"/>
    <w:rsid w:val="004A0321"/>
    <w:rsid w:val="004A3842"/>
    <w:rsid w:val="004A3992"/>
    <w:rsid w:val="004A3F84"/>
    <w:rsid w:val="004A4E92"/>
    <w:rsid w:val="004A51DD"/>
    <w:rsid w:val="004A5778"/>
    <w:rsid w:val="004A5DE8"/>
    <w:rsid w:val="004A760E"/>
    <w:rsid w:val="004A76C3"/>
    <w:rsid w:val="004B45E6"/>
    <w:rsid w:val="004B5B7D"/>
    <w:rsid w:val="004B7F92"/>
    <w:rsid w:val="004C0187"/>
    <w:rsid w:val="004C1CCD"/>
    <w:rsid w:val="004C2B88"/>
    <w:rsid w:val="004C59E0"/>
    <w:rsid w:val="004C7C83"/>
    <w:rsid w:val="004D0573"/>
    <w:rsid w:val="004D1244"/>
    <w:rsid w:val="004D2C04"/>
    <w:rsid w:val="004D3297"/>
    <w:rsid w:val="004D4074"/>
    <w:rsid w:val="004D5D02"/>
    <w:rsid w:val="004D7C6B"/>
    <w:rsid w:val="004E00DF"/>
    <w:rsid w:val="004E2215"/>
    <w:rsid w:val="004E2DD1"/>
    <w:rsid w:val="004E2F41"/>
    <w:rsid w:val="004E34CF"/>
    <w:rsid w:val="004E3AD0"/>
    <w:rsid w:val="004E5756"/>
    <w:rsid w:val="004E5898"/>
    <w:rsid w:val="004E5C32"/>
    <w:rsid w:val="004E6CAF"/>
    <w:rsid w:val="004F0447"/>
    <w:rsid w:val="004F126C"/>
    <w:rsid w:val="004F2AA3"/>
    <w:rsid w:val="004F40BF"/>
    <w:rsid w:val="004F51C6"/>
    <w:rsid w:val="00501A22"/>
    <w:rsid w:val="0050290A"/>
    <w:rsid w:val="005035AA"/>
    <w:rsid w:val="00503BA6"/>
    <w:rsid w:val="0050405B"/>
    <w:rsid w:val="00505D42"/>
    <w:rsid w:val="00506C24"/>
    <w:rsid w:val="00506D47"/>
    <w:rsid w:val="00507851"/>
    <w:rsid w:val="00511EFA"/>
    <w:rsid w:val="00513C3E"/>
    <w:rsid w:val="00513F3A"/>
    <w:rsid w:val="00514FEF"/>
    <w:rsid w:val="0051729B"/>
    <w:rsid w:val="00517512"/>
    <w:rsid w:val="00521231"/>
    <w:rsid w:val="005223AC"/>
    <w:rsid w:val="005223BD"/>
    <w:rsid w:val="00523AEF"/>
    <w:rsid w:val="00523B72"/>
    <w:rsid w:val="0052575E"/>
    <w:rsid w:val="0052596D"/>
    <w:rsid w:val="0053098E"/>
    <w:rsid w:val="00534338"/>
    <w:rsid w:val="00534390"/>
    <w:rsid w:val="00535120"/>
    <w:rsid w:val="00540928"/>
    <w:rsid w:val="00540EE2"/>
    <w:rsid w:val="00542DC7"/>
    <w:rsid w:val="00544027"/>
    <w:rsid w:val="00547A2F"/>
    <w:rsid w:val="00550080"/>
    <w:rsid w:val="00550D2E"/>
    <w:rsid w:val="005516E4"/>
    <w:rsid w:val="00551853"/>
    <w:rsid w:val="00552C41"/>
    <w:rsid w:val="00552DA0"/>
    <w:rsid w:val="005545D1"/>
    <w:rsid w:val="005550FA"/>
    <w:rsid w:val="00557C05"/>
    <w:rsid w:val="005605C3"/>
    <w:rsid w:val="00562274"/>
    <w:rsid w:val="00563C9D"/>
    <w:rsid w:val="00563DF2"/>
    <w:rsid w:val="00564934"/>
    <w:rsid w:val="0056608D"/>
    <w:rsid w:val="00570B5B"/>
    <w:rsid w:val="00571C22"/>
    <w:rsid w:val="00572577"/>
    <w:rsid w:val="00574FFE"/>
    <w:rsid w:val="0057720B"/>
    <w:rsid w:val="0058086D"/>
    <w:rsid w:val="00580CD1"/>
    <w:rsid w:val="00580E0B"/>
    <w:rsid w:val="005813FD"/>
    <w:rsid w:val="005819A1"/>
    <w:rsid w:val="005823E9"/>
    <w:rsid w:val="005837E2"/>
    <w:rsid w:val="00583AAB"/>
    <w:rsid w:val="00585E73"/>
    <w:rsid w:val="00592784"/>
    <w:rsid w:val="005938D3"/>
    <w:rsid w:val="005950AA"/>
    <w:rsid w:val="00597188"/>
    <w:rsid w:val="005A0385"/>
    <w:rsid w:val="005A4016"/>
    <w:rsid w:val="005A583B"/>
    <w:rsid w:val="005A5DE7"/>
    <w:rsid w:val="005A6E9E"/>
    <w:rsid w:val="005A7330"/>
    <w:rsid w:val="005B0A95"/>
    <w:rsid w:val="005B342D"/>
    <w:rsid w:val="005B4173"/>
    <w:rsid w:val="005B5626"/>
    <w:rsid w:val="005B5DC3"/>
    <w:rsid w:val="005B6534"/>
    <w:rsid w:val="005B6FDE"/>
    <w:rsid w:val="005C06BF"/>
    <w:rsid w:val="005C186C"/>
    <w:rsid w:val="005C1BF4"/>
    <w:rsid w:val="005C2327"/>
    <w:rsid w:val="005C277A"/>
    <w:rsid w:val="005C27CD"/>
    <w:rsid w:val="005C2A74"/>
    <w:rsid w:val="005C2A9F"/>
    <w:rsid w:val="005C6B82"/>
    <w:rsid w:val="005C6BD3"/>
    <w:rsid w:val="005C74A4"/>
    <w:rsid w:val="005D038A"/>
    <w:rsid w:val="005D115F"/>
    <w:rsid w:val="005D2CD3"/>
    <w:rsid w:val="005D3F6F"/>
    <w:rsid w:val="005D4B1B"/>
    <w:rsid w:val="005D5E18"/>
    <w:rsid w:val="005D7DBE"/>
    <w:rsid w:val="005D7EDF"/>
    <w:rsid w:val="005E014A"/>
    <w:rsid w:val="005E10AF"/>
    <w:rsid w:val="005E31F7"/>
    <w:rsid w:val="005E3CF5"/>
    <w:rsid w:val="005E6908"/>
    <w:rsid w:val="005F07C2"/>
    <w:rsid w:val="005F2896"/>
    <w:rsid w:val="005F2A3E"/>
    <w:rsid w:val="005F3262"/>
    <w:rsid w:val="005F42C9"/>
    <w:rsid w:val="005F5D2F"/>
    <w:rsid w:val="005F6C49"/>
    <w:rsid w:val="005F7539"/>
    <w:rsid w:val="00600C04"/>
    <w:rsid w:val="006024C0"/>
    <w:rsid w:val="006053D8"/>
    <w:rsid w:val="00605C8F"/>
    <w:rsid w:val="006062BC"/>
    <w:rsid w:val="00606AF6"/>
    <w:rsid w:val="00606DC0"/>
    <w:rsid w:val="00611422"/>
    <w:rsid w:val="0061173F"/>
    <w:rsid w:val="00611D10"/>
    <w:rsid w:val="006125C4"/>
    <w:rsid w:val="006134D6"/>
    <w:rsid w:val="006137E8"/>
    <w:rsid w:val="006141CF"/>
    <w:rsid w:val="00615A8D"/>
    <w:rsid w:val="00615AC5"/>
    <w:rsid w:val="00615DAD"/>
    <w:rsid w:val="0061764B"/>
    <w:rsid w:val="00617E66"/>
    <w:rsid w:val="00622E25"/>
    <w:rsid w:val="00623B70"/>
    <w:rsid w:val="006246FC"/>
    <w:rsid w:val="006248B0"/>
    <w:rsid w:val="006255B4"/>
    <w:rsid w:val="006255C8"/>
    <w:rsid w:val="00627719"/>
    <w:rsid w:val="00631048"/>
    <w:rsid w:val="00631DB3"/>
    <w:rsid w:val="00631DD0"/>
    <w:rsid w:val="00632429"/>
    <w:rsid w:val="00633C66"/>
    <w:rsid w:val="006340DD"/>
    <w:rsid w:val="0063721F"/>
    <w:rsid w:val="006406F0"/>
    <w:rsid w:val="00640FD4"/>
    <w:rsid w:val="00641B39"/>
    <w:rsid w:val="00641D0D"/>
    <w:rsid w:val="0064212A"/>
    <w:rsid w:val="00647C7B"/>
    <w:rsid w:val="00651735"/>
    <w:rsid w:val="00651CAE"/>
    <w:rsid w:val="006522D7"/>
    <w:rsid w:val="006536D7"/>
    <w:rsid w:val="00654B1D"/>
    <w:rsid w:val="006557AD"/>
    <w:rsid w:val="00655B32"/>
    <w:rsid w:val="006560ED"/>
    <w:rsid w:val="00656784"/>
    <w:rsid w:val="00660C5C"/>
    <w:rsid w:val="00661E47"/>
    <w:rsid w:val="00662863"/>
    <w:rsid w:val="0066414E"/>
    <w:rsid w:val="00666B3A"/>
    <w:rsid w:val="00672823"/>
    <w:rsid w:val="00673001"/>
    <w:rsid w:val="0067340A"/>
    <w:rsid w:val="00675529"/>
    <w:rsid w:val="00687A80"/>
    <w:rsid w:val="00687B96"/>
    <w:rsid w:val="00692FF9"/>
    <w:rsid w:val="006939C6"/>
    <w:rsid w:val="00694462"/>
    <w:rsid w:val="006949FB"/>
    <w:rsid w:val="00697387"/>
    <w:rsid w:val="006A0257"/>
    <w:rsid w:val="006A0D77"/>
    <w:rsid w:val="006A26B7"/>
    <w:rsid w:val="006A2EB2"/>
    <w:rsid w:val="006A2FC8"/>
    <w:rsid w:val="006A41F1"/>
    <w:rsid w:val="006A42D7"/>
    <w:rsid w:val="006A47BF"/>
    <w:rsid w:val="006A52A1"/>
    <w:rsid w:val="006B045E"/>
    <w:rsid w:val="006B282E"/>
    <w:rsid w:val="006B31A4"/>
    <w:rsid w:val="006B44F5"/>
    <w:rsid w:val="006B4511"/>
    <w:rsid w:val="006B7BD4"/>
    <w:rsid w:val="006B7C63"/>
    <w:rsid w:val="006B7C8F"/>
    <w:rsid w:val="006C1FCB"/>
    <w:rsid w:val="006C43C4"/>
    <w:rsid w:val="006C5517"/>
    <w:rsid w:val="006C57A6"/>
    <w:rsid w:val="006C5925"/>
    <w:rsid w:val="006C69BD"/>
    <w:rsid w:val="006C745D"/>
    <w:rsid w:val="006D3089"/>
    <w:rsid w:val="006D4ACE"/>
    <w:rsid w:val="006D4D65"/>
    <w:rsid w:val="006D5AE1"/>
    <w:rsid w:val="006D61E6"/>
    <w:rsid w:val="006D7576"/>
    <w:rsid w:val="006D7F99"/>
    <w:rsid w:val="006E17B2"/>
    <w:rsid w:val="006E3971"/>
    <w:rsid w:val="006E4228"/>
    <w:rsid w:val="006E671D"/>
    <w:rsid w:val="006E7DA6"/>
    <w:rsid w:val="006E7F6E"/>
    <w:rsid w:val="006F0E9C"/>
    <w:rsid w:val="006F16FD"/>
    <w:rsid w:val="006F26E3"/>
    <w:rsid w:val="006F3E34"/>
    <w:rsid w:val="00700225"/>
    <w:rsid w:val="00701A83"/>
    <w:rsid w:val="00701F03"/>
    <w:rsid w:val="00702196"/>
    <w:rsid w:val="007028ED"/>
    <w:rsid w:val="007041B8"/>
    <w:rsid w:val="00705F5F"/>
    <w:rsid w:val="00705FBF"/>
    <w:rsid w:val="007067F7"/>
    <w:rsid w:val="00712ECA"/>
    <w:rsid w:val="00715D74"/>
    <w:rsid w:val="007162E5"/>
    <w:rsid w:val="00716D22"/>
    <w:rsid w:val="00717C4F"/>
    <w:rsid w:val="00720BF9"/>
    <w:rsid w:val="007218B5"/>
    <w:rsid w:val="00721B10"/>
    <w:rsid w:val="00722209"/>
    <w:rsid w:val="00724387"/>
    <w:rsid w:val="007274E1"/>
    <w:rsid w:val="007274FC"/>
    <w:rsid w:val="00727FA7"/>
    <w:rsid w:val="00730A73"/>
    <w:rsid w:val="00731796"/>
    <w:rsid w:val="007327CF"/>
    <w:rsid w:val="0073443A"/>
    <w:rsid w:val="00736B68"/>
    <w:rsid w:val="00737180"/>
    <w:rsid w:val="00740464"/>
    <w:rsid w:val="00740F90"/>
    <w:rsid w:val="00743CE8"/>
    <w:rsid w:val="00745A1E"/>
    <w:rsid w:val="007471D0"/>
    <w:rsid w:val="00751436"/>
    <w:rsid w:val="007522B1"/>
    <w:rsid w:val="007527B2"/>
    <w:rsid w:val="00753451"/>
    <w:rsid w:val="007537CA"/>
    <w:rsid w:val="00754565"/>
    <w:rsid w:val="007572D3"/>
    <w:rsid w:val="00757732"/>
    <w:rsid w:val="0076075C"/>
    <w:rsid w:val="00760A77"/>
    <w:rsid w:val="007618EA"/>
    <w:rsid w:val="00761ADD"/>
    <w:rsid w:val="00761F6C"/>
    <w:rsid w:val="0076498D"/>
    <w:rsid w:val="00765F85"/>
    <w:rsid w:val="00766EC8"/>
    <w:rsid w:val="007718D3"/>
    <w:rsid w:val="00772295"/>
    <w:rsid w:val="00773F89"/>
    <w:rsid w:val="00775418"/>
    <w:rsid w:val="00775748"/>
    <w:rsid w:val="007759EA"/>
    <w:rsid w:val="00777469"/>
    <w:rsid w:val="00781127"/>
    <w:rsid w:val="0078176C"/>
    <w:rsid w:val="0078369F"/>
    <w:rsid w:val="007906BE"/>
    <w:rsid w:val="007907DB"/>
    <w:rsid w:val="00791AEB"/>
    <w:rsid w:val="00791DEF"/>
    <w:rsid w:val="00793D40"/>
    <w:rsid w:val="00796C06"/>
    <w:rsid w:val="007A1EEB"/>
    <w:rsid w:val="007A3D42"/>
    <w:rsid w:val="007B2C01"/>
    <w:rsid w:val="007B30AF"/>
    <w:rsid w:val="007B44C3"/>
    <w:rsid w:val="007B4B25"/>
    <w:rsid w:val="007B5272"/>
    <w:rsid w:val="007B6AAC"/>
    <w:rsid w:val="007B6E6D"/>
    <w:rsid w:val="007B7684"/>
    <w:rsid w:val="007C1232"/>
    <w:rsid w:val="007C14FE"/>
    <w:rsid w:val="007C1ABD"/>
    <w:rsid w:val="007C2A4C"/>
    <w:rsid w:val="007C38BF"/>
    <w:rsid w:val="007C5CCC"/>
    <w:rsid w:val="007C67AF"/>
    <w:rsid w:val="007D1053"/>
    <w:rsid w:val="007D195C"/>
    <w:rsid w:val="007D2B79"/>
    <w:rsid w:val="007D33EB"/>
    <w:rsid w:val="007D6D12"/>
    <w:rsid w:val="007E0EB7"/>
    <w:rsid w:val="007E15F4"/>
    <w:rsid w:val="007E2D77"/>
    <w:rsid w:val="007E32C3"/>
    <w:rsid w:val="007E677A"/>
    <w:rsid w:val="007F62C9"/>
    <w:rsid w:val="007F7A2E"/>
    <w:rsid w:val="00800770"/>
    <w:rsid w:val="00801B90"/>
    <w:rsid w:val="00807A83"/>
    <w:rsid w:val="008100EC"/>
    <w:rsid w:val="008109BA"/>
    <w:rsid w:val="00813EB0"/>
    <w:rsid w:val="0081472B"/>
    <w:rsid w:val="00814C2F"/>
    <w:rsid w:val="00814C7C"/>
    <w:rsid w:val="00814D19"/>
    <w:rsid w:val="00817F6D"/>
    <w:rsid w:val="00820070"/>
    <w:rsid w:val="00821171"/>
    <w:rsid w:val="008225A3"/>
    <w:rsid w:val="00822C27"/>
    <w:rsid w:val="00822CF3"/>
    <w:rsid w:val="00825154"/>
    <w:rsid w:val="00825820"/>
    <w:rsid w:val="00825BD1"/>
    <w:rsid w:val="0083064D"/>
    <w:rsid w:val="00830B11"/>
    <w:rsid w:val="00831FA4"/>
    <w:rsid w:val="008323D5"/>
    <w:rsid w:val="008329E6"/>
    <w:rsid w:val="008330DE"/>
    <w:rsid w:val="0083494D"/>
    <w:rsid w:val="00835C33"/>
    <w:rsid w:val="008374D1"/>
    <w:rsid w:val="00840864"/>
    <w:rsid w:val="008414AD"/>
    <w:rsid w:val="00841F62"/>
    <w:rsid w:val="00846292"/>
    <w:rsid w:val="008479AA"/>
    <w:rsid w:val="00851EBA"/>
    <w:rsid w:val="00851ED7"/>
    <w:rsid w:val="00852F2E"/>
    <w:rsid w:val="008536D0"/>
    <w:rsid w:val="00853BB5"/>
    <w:rsid w:val="008556A4"/>
    <w:rsid w:val="00856188"/>
    <w:rsid w:val="00856C5E"/>
    <w:rsid w:val="00856CCF"/>
    <w:rsid w:val="008575E3"/>
    <w:rsid w:val="00862813"/>
    <w:rsid w:val="00862B24"/>
    <w:rsid w:val="0086424C"/>
    <w:rsid w:val="00864B3E"/>
    <w:rsid w:val="00864F86"/>
    <w:rsid w:val="0086513B"/>
    <w:rsid w:val="00865F35"/>
    <w:rsid w:val="008662C3"/>
    <w:rsid w:val="00867732"/>
    <w:rsid w:val="00867ACE"/>
    <w:rsid w:val="00870876"/>
    <w:rsid w:val="008713D1"/>
    <w:rsid w:val="00872D8C"/>
    <w:rsid w:val="00875618"/>
    <w:rsid w:val="008805D7"/>
    <w:rsid w:val="008829B0"/>
    <w:rsid w:val="00887C01"/>
    <w:rsid w:val="00887F44"/>
    <w:rsid w:val="0089002F"/>
    <w:rsid w:val="00892508"/>
    <w:rsid w:val="008929E7"/>
    <w:rsid w:val="008932BB"/>
    <w:rsid w:val="00893CE2"/>
    <w:rsid w:val="00893F88"/>
    <w:rsid w:val="00894CDE"/>
    <w:rsid w:val="00894FCE"/>
    <w:rsid w:val="008959DE"/>
    <w:rsid w:val="008964AF"/>
    <w:rsid w:val="008A043F"/>
    <w:rsid w:val="008A0941"/>
    <w:rsid w:val="008A1F33"/>
    <w:rsid w:val="008A2885"/>
    <w:rsid w:val="008A2E59"/>
    <w:rsid w:val="008A4760"/>
    <w:rsid w:val="008A7070"/>
    <w:rsid w:val="008A771E"/>
    <w:rsid w:val="008B1071"/>
    <w:rsid w:val="008B436A"/>
    <w:rsid w:val="008B6364"/>
    <w:rsid w:val="008B6D76"/>
    <w:rsid w:val="008B73A4"/>
    <w:rsid w:val="008C31D6"/>
    <w:rsid w:val="008C321C"/>
    <w:rsid w:val="008C48D0"/>
    <w:rsid w:val="008C56CF"/>
    <w:rsid w:val="008C5BB9"/>
    <w:rsid w:val="008C6086"/>
    <w:rsid w:val="008D0BC3"/>
    <w:rsid w:val="008D1A8D"/>
    <w:rsid w:val="008D65A8"/>
    <w:rsid w:val="008D76C8"/>
    <w:rsid w:val="008D76F9"/>
    <w:rsid w:val="008E227E"/>
    <w:rsid w:val="008E3EF2"/>
    <w:rsid w:val="008E423D"/>
    <w:rsid w:val="008E487B"/>
    <w:rsid w:val="008E6884"/>
    <w:rsid w:val="008F2EFC"/>
    <w:rsid w:val="008F388A"/>
    <w:rsid w:val="008F7D9C"/>
    <w:rsid w:val="00901441"/>
    <w:rsid w:val="00901962"/>
    <w:rsid w:val="00904A9E"/>
    <w:rsid w:val="009050C2"/>
    <w:rsid w:val="009051E2"/>
    <w:rsid w:val="00906A41"/>
    <w:rsid w:val="009100FD"/>
    <w:rsid w:val="009102E9"/>
    <w:rsid w:val="00910B95"/>
    <w:rsid w:val="009112A1"/>
    <w:rsid w:val="00912216"/>
    <w:rsid w:val="009123E0"/>
    <w:rsid w:val="00913DDF"/>
    <w:rsid w:val="00913F52"/>
    <w:rsid w:val="0091485C"/>
    <w:rsid w:val="009151C5"/>
    <w:rsid w:val="009165EB"/>
    <w:rsid w:val="00916611"/>
    <w:rsid w:val="00916692"/>
    <w:rsid w:val="009167BF"/>
    <w:rsid w:val="00916A2B"/>
    <w:rsid w:val="0091734C"/>
    <w:rsid w:val="009206E4"/>
    <w:rsid w:val="00921AED"/>
    <w:rsid w:val="00924CD9"/>
    <w:rsid w:val="00925ECC"/>
    <w:rsid w:val="00926CB8"/>
    <w:rsid w:val="00927D67"/>
    <w:rsid w:val="009300C0"/>
    <w:rsid w:val="00930E45"/>
    <w:rsid w:val="00931C47"/>
    <w:rsid w:val="00932EB2"/>
    <w:rsid w:val="00933094"/>
    <w:rsid w:val="00935447"/>
    <w:rsid w:val="009410CF"/>
    <w:rsid w:val="00942CF1"/>
    <w:rsid w:val="0094568E"/>
    <w:rsid w:val="00945E3B"/>
    <w:rsid w:val="00946E84"/>
    <w:rsid w:val="00947EF8"/>
    <w:rsid w:val="00952273"/>
    <w:rsid w:val="00952EF8"/>
    <w:rsid w:val="00960397"/>
    <w:rsid w:val="00960BE4"/>
    <w:rsid w:val="009631EE"/>
    <w:rsid w:val="00964D2B"/>
    <w:rsid w:val="00965869"/>
    <w:rsid w:val="00965CFC"/>
    <w:rsid w:val="009667CD"/>
    <w:rsid w:val="0097037C"/>
    <w:rsid w:val="00971A32"/>
    <w:rsid w:val="009761E6"/>
    <w:rsid w:val="009772E5"/>
    <w:rsid w:val="00981021"/>
    <w:rsid w:val="0098123C"/>
    <w:rsid w:val="00983D40"/>
    <w:rsid w:val="00986BC4"/>
    <w:rsid w:val="00990DD1"/>
    <w:rsid w:val="0099184F"/>
    <w:rsid w:val="0099621F"/>
    <w:rsid w:val="009972C3"/>
    <w:rsid w:val="009A079D"/>
    <w:rsid w:val="009A1180"/>
    <w:rsid w:val="009A120A"/>
    <w:rsid w:val="009A2108"/>
    <w:rsid w:val="009A3368"/>
    <w:rsid w:val="009A5BAE"/>
    <w:rsid w:val="009B0E74"/>
    <w:rsid w:val="009B3234"/>
    <w:rsid w:val="009B6E60"/>
    <w:rsid w:val="009B7005"/>
    <w:rsid w:val="009B7877"/>
    <w:rsid w:val="009C1280"/>
    <w:rsid w:val="009C13BD"/>
    <w:rsid w:val="009C5351"/>
    <w:rsid w:val="009C592E"/>
    <w:rsid w:val="009C6227"/>
    <w:rsid w:val="009C732E"/>
    <w:rsid w:val="009C73AA"/>
    <w:rsid w:val="009C7843"/>
    <w:rsid w:val="009D1C63"/>
    <w:rsid w:val="009D2728"/>
    <w:rsid w:val="009D29D8"/>
    <w:rsid w:val="009D2C8F"/>
    <w:rsid w:val="009D7920"/>
    <w:rsid w:val="009E0F9F"/>
    <w:rsid w:val="009E218D"/>
    <w:rsid w:val="009E23F9"/>
    <w:rsid w:val="009E2E5A"/>
    <w:rsid w:val="009E3708"/>
    <w:rsid w:val="009E3C3A"/>
    <w:rsid w:val="009E3E1D"/>
    <w:rsid w:val="009E4117"/>
    <w:rsid w:val="009E586E"/>
    <w:rsid w:val="009E73EE"/>
    <w:rsid w:val="009F0F3E"/>
    <w:rsid w:val="009F2476"/>
    <w:rsid w:val="009F3E39"/>
    <w:rsid w:val="009F7095"/>
    <w:rsid w:val="00A00919"/>
    <w:rsid w:val="00A0220B"/>
    <w:rsid w:val="00A06849"/>
    <w:rsid w:val="00A07CB4"/>
    <w:rsid w:val="00A104F2"/>
    <w:rsid w:val="00A15A7D"/>
    <w:rsid w:val="00A17759"/>
    <w:rsid w:val="00A20724"/>
    <w:rsid w:val="00A23904"/>
    <w:rsid w:val="00A24B45"/>
    <w:rsid w:val="00A25255"/>
    <w:rsid w:val="00A27A51"/>
    <w:rsid w:val="00A30B34"/>
    <w:rsid w:val="00A3158A"/>
    <w:rsid w:val="00A34C58"/>
    <w:rsid w:val="00A359C6"/>
    <w:rsid w:val="00A36811"/>
    <w:rsid w:val="00A374B0"/>
    <w:rsid w:val="00A37973"/>
    <w:rsid w:val="00A425EB"/>
    <w:rsid w:val="00A43158"/>
    <w:rsid w:val="00A44267"/>
    <w:rsid w:val="00A44A72"/>
    <w:rsid w:val="00A44F23"/>
    <w:rsid w:val="00A46217"/>
    <w:rsid w:val="00A474BA"/>
    <w:rsid w:val="00A502E0"/>
    <w:rsid w:val="00A55601"/>
    <w:rsid w:val="00A56E02"/>
    <w:rsid w:val="00A572ED"/>
    <w:rsid w:val="00A57728"/>
    <w:rsid w:val="00A608D7"/>
    <w:rsid w:val="00A63A01"/>
    <w:rsid w:val="00A643E5"/>
    <w:rsid w:val="00A64693"/>
    <w:rsid w:val="00A64E4D"/>
    <w:rsid w:val="00A6787A"/>
    <w:rsid w:val="00A70026"/>
    <w:rsid w:val="00A71E3F"/>
    <w:rsid w:val="00A72E95"/>
    <w:rsid w:val="00A74A67"/>
    <w:rsid w:val="00A74F27"/>
    <w:rsid w:val="00A76482"/>
    <w:rsid w:val="00A77B81"/>
    <w:rsid w:val="00A80C6B"/>
    <w:rsid w:val="00A80F26"/>
    <w:rsid w:val="00A824E0"/>
    <w:rsid w:val="00A8381A"/>
    <w:rsid w:val="00A83A26"/>
    <w:rsid w:val="00A84FF6"/>
    <w:rsid w:val="00A864B1"/>
    <w:rsid w:val="00A8765D"/>
    <w:rsid w:val="00A90A2C"/>
    <w:rsid w:val="00A92DFB"/>
    <w:rsid w:val="00A9422E"/>
    <w:rsid w:val="00A955E9"/>
    <w:rsid w:val="00A96E87"/>
    <w:rsid w:val="00AA1324"/>
    <w:rsid w:val="00AA1965"/>
    <w:rsid w:val="00AA2180"/>
    <w:rsid w:val="00AA2907"/>
    <w:rsid w:val="00AA4084"/>
    <w:rsid w:val="00AA4848"/>
    <w:rsid w:val="00AA56E3"/>
    <w:rsid w:val="00AA6DF8"/>
    <w:rsid w:val="00AA7F40"/>
    <w:rsid w:val="00AB1D45"/>
    <w:rsid w:val="00AB26B0"/>
    <w:rsid w:val="00AB556A"/>
    <w:rsid w:val="00AB5F83"/>
    <w:rsid w:val="00AB667B"/>
    <w:rsid w:val="00AB6FDE"/>
    <w:rsid w:val="00AB7343"/>
    <w:rsid w:val="00AB77C1"/>
    <w:rsid w:val="00AC0510"/>
    <w:rsid w:val="00AC0740"/>
    <w:rsid w:val="00AC21B3"/>
    <w:rsid w:val="00AC2D01"/>
    <w:rsid w:val="00AC6D11"/>
    <w:rsid w:val="00AC7528"/>
    <w:rsid w:val="00AD04CD"/>
    <w:rsid w:val="00AD24D7"/>
    <w:rsid w:val="00AD37BC"/>
    <w:rsid w:val="00AD3B7A"/>
    <w:rsid w:val="00AD47D5"/>
    <w:rsid w:val="00AD5D6E"/>
    <w:rsid w:val="00AD5D75"/>
    <w:rsid w:val="00AD6E6D"/>
    <w:rsid w:val="00AD7BB9"/>
    <w:rsid w:val="00AE22E3"/>
    <w:rsid w:val="00AE5914"/>
    <w:rsid w:val="00AF017E"/>
    <w:rsid w:val="00AF0882"/>
    <w:rsid w:val="00AF12B2"/>
    <w:rsid w:val="00AF13AF"/>
    <w:rsid w:val="00AF2327"/>
    <w:rsid w:val="00AF2ACA"/>
    <w:rsid w:val="00AF3002"/>
    <w:rsid w:val="00AF39CA"/>
    <w:rsid w:val="00AF6DAB"/>
    <w:rsid w:val="00B02572"/>
    <w:rsid w:val="00B03400"/>
    <w:rsid w:val="00B04E93"/>
    <w:rsid w:val="00B070D6"/>
    <w:rsid w:val="00B07497"/>
    <w:rsid w:val="00B1102F"/>
    <w:rsid w:val="00B112B4"/>
    <w:rsid w:val="00B12FA8"/>
    <w:rsid w:val="00B1381C"/>
    <w:rsid w:val="00B13E49"/>
    <w:rsid w:val="00B13ECF"/>
    <w:rsid w:val="00B13F63"/>
    <w:rsid w:val="00B145B8"/>
    <w:rsid w:val="00B15646"/>
    <w:rsid w:val="00B160E1"/>
    <w:rsid w:val="00B219F1"/>
    <w:rsid w:val="00B25AAF"/>
    <w:rsid w:val="00B26471"/>
    <w:rsid w:val="00B27521"/>
    <w:rsid w:val="00B309D7"/>
    <w:rsid w:val="00B3176B"/>
    <w:rsid w:val="00B3204E"/>
    <w:rsid w:val="00B43527"/>
    <w:rsid w:val="00B43A42"/>
    <w:rsid w:val="00B46373"/>
    <w:rsid w:val="00B50B67"/>
    <w:rsid w:val="00B50E24"/>
    <w:rsid w:val="00B53242"/>
    <w:rsid w:val="00B54907"/>
    <w:rsid w:val="00B563DC"/>
    <w:rsid w:val="00B607DE"/>
    <w:rsid w:val="00B619E8"/>
    <w:rsid w:val="00B636DE"/>
    <w:rsid w:val="00B6455A"/>
    <w:rsid w:val="00B6455B"/>
    <w:rsid w:val="00B64C50"/>
    <w:rsid w:val="00B65EBC"/>
    <w:rsid w:val="00B702F2"/>
    <w:rsid w:val="00B71DD1"/>
    <w:rsid w:val="00B73C43"/>
    <w:rsid w:val="00B73DA0"/>
    <w:rsid w:val="00B740EC"/>
    <w:rsid w:val="00B7449C"/>
    <w:rsid w:val="00B7474F"/>
    <w:rsid w:val="00B77EC9"/>
    <w:rsid w:val="00B8184D"/>
    <w:rsid w:val="00B81FDA"/>
    <w:rsid w:val="00B8205B"/>
    <w:rsid w:val="00B821EA"/>
    <w:rsid w:val="00B82BC3"/>
    <w:rsid w:val="00B84C56"/>
    <w:rsid w:val="00B86B81"/>
    <w:rsid w:val="00B921FC"/>
    <w:rsid w:val="00B93683"/>
    <w:rsid w:val="00B944EB"/>
    <w:rsid w:val="00B955DB"/>
    <w:rsid w:val="00B9654E"/>
    <w:rsid w:val="00B97E20"/>
    <w:rsid w:val="00BA34BE"/>
    <w:rsid w:val="00BA3D32"/>
    <w:rsid w:val="00BA4E14"/>
    <w:rsid w:val="00BA5410"/>
    <w:rsid w:val="00BA7417"/>
    <w:rsid w:val="00BA7D1A"/>
    <w:rsid w:val="00BB1859"/>
    <w:rsid w:val="00BB2209"/>
    <w:rsid w:val="00BB2AD1"/>
    <w:rsid w:val="00BB2BC5"/>
    <w:rsid w:val="00BB42D8"/>
    <w:rsid w:val="00BB5CED"/>
    <w:rsid w:val="00BB6CF3"/>
    <w:rsid w:val="00BC1A45"/>
    <w:rsid w:val="00BC2EAA"/>
    <w:rsid w:val="00BC326C"/>
    <w:rsid w:val="00BC36F2"/>
    <w:rsid w:val="00BC458C"/>
    <w:rsid w:val="00BC665C"/>
    <w:rsid w:val="00BD01AC"/>
    <w:rsid w:val="00BD140A"/>
    <w:rsid w:val="00BD6D0E"/>
    <w:rsid w:val="00BE0905"/>
    <w:rsid w:val="00BE20C5"/>
    <w:rsid w:val="00BE28FE"/>
    <w:rsid w:val="00BE3660"/>
    <w:rsid w:val="00BE4504"/>
    <w:rsid w:val="00BE6067"/>
    <w:rsid w:val="00BE61DA"/>
    <w:rsid w:val="00BE6995"/>
    <w:rsid w:val="00BF059C"/>
    <w:rsid w:val="00BF1C75"/>
    <w:rsid w:val="00BF266F"/>
    <w:rsid w:val="00BF45D6"/>
    <w:rsid w:val="00BF5553"/>
    <w:rsid w:val="00BF5648"/>
    <w:rsid w:val="00BF5A7B"/>
    <w:rsid w:val="00BF5EF2"/>
    <w:rsid w:val="00BF6A03"/>
    <w:rsid w:val="00BF7626"/>
    <w:rsid w:val="00C00CA4"/>
    <w:rsid w:val="00C03FFF"/>
    <w:rsid w:val="00C044DD"/>
    <w:rsid w:val="00C05344"/>
    <w:rsid w:val="00C20B63"/>
    <w:rsid w:val="00C24E7C"/>
    <w:rsid w:val="00C26E32"/>
    <w:rsid w:val="00C34C79"/>
    <w:rsid w:val="00C37139"/>
    <w:rsid w:val="00C40489"/>
    <w:rsid w:val="00C405B0"/>
    <w:rsid w:val="00C40DD5"/>
    <w:rsid w:val="00C413A1"/>
    <w:rsid w:val="00C441D0"/>
    <w:rsid w:val="00C44380"/>
    <w:rsid w:val="00C44515"/>
    <w:rsid w:val="00C46AAB"/>
    <w:rsid w:val="00C505E0"/>
    <w:rsid w:val="00C51AB6"/>
    <w:rsid w:val="00C5606E"/>
    <w:rsid w:val="00C563A9"/>
    <w:rsid w:val="00C56D8F"/>
    <w:rsid w:val="00C57CFC"/>
    <w:rsid w:val="00C61D9A"/>
    <w:rsid w:val="00C62267"/>
    <w:rsid w:val="00C6292C"/>
    <w:rsid w:val="00C63ED0"/>
    <w:rsid w:val="00C641C0"/>
    <w:rsid w:val="00C65216"/>
    <w:rsid w:val="00C652C6"/>
    <w:rsid w:val="00C65D72"/>
    <w:rsid w:val="00C70271"/>
    <w:rsid w:val="00C704B3"/>
    <w:rsid w:val="00C7147B"/>
    <w:rsid w:val="00C73B04"/>
    <w:rsid w:val="00C73CC7"/>
    <w:rsid w:val="00C764AE"/>
    <w:rsid w:val="00C76B7A"/>
    <w:rsid w:val="00C77046"/>
    <w:rsid w:val="00C77E06"/>
    <w:rsid w:val="00C84430"/>
    <w:rsid w:val="00C863CE"/>
    <w:rsid w:val="00C906F7"/>
    <w:rsid w:val="00C90EB0"/>
    <w:rsid w:val="00C924E1"/>
    <w:rsid w:val="00C94557"/>
    <w:rsid w:val="00C94F81"/>
    <w:rsid w:val="00C9514A"/>
    <w:rsid w:val="00C96FE2"/>
    <w:rsid w:val="00CA12C9"/>
    <w:rsid w:val="00CA3073"/>
    <w:rsid w:val="00CA41D2"/>
    <w:rsid w:val="00CA65DA"/>
    <w:rsid w:val="00CA6A6C"/>
    <w:rsid w:val="00CA72D3"/>
    <w:rsid w:val="00CB183D"/>
    <w:rsid w:val="00CB1C11"/>
    <w:rsid w:val="00CB3204"/>
    <w:rsid w:val="00CB692E"/>
    <w:rsid w:val="00CC15BD"/>
    <w:rsid w:val="00CC1968"/>
    <w:rsid w:val="00CC23B2"/>
    <w:rsid w:val="00CC4781"/>
    <w:rsid w:val="00CC72BA"/>
    <w:rsid w:val="00CC7FA1"/>
    <w:rsid w:val="00CD018B"/>
    <w:rsid w:val="00CD0C82"/>
    <w:rsid w:val="00CD1053"/>
    <w:rsid w:val="00CD1130"/>
    <w:rsid w:val="00CD145B"/>
    <w:rsid w:val="00CD1904"/>
    <w:rsid w:val="00CD2FB2"/>
    <w:rsid w:val="00CD32AC"/>
    <w:rsid w:val="00CD4D38"/>
    <w:rsid w:val="00CD557E"/>
    <w:rsid w:val="00CD5A80"/>
    <w:rsid w:val="00CD5DA4"/>
    <w:rsid w:val="00CD5DC0"/>
    <w:rsid w:val="00CD715D"/>
    <w:rsid w:val="00CE09D2"/>
    <w:rsid w:val="00CE1344"/>
    <w:rsid w:val="00CE1616"/>
    <w:rsid w:val="00CE38F9"/>
    <w:rsid w:val="00CE3E14"/>
    <w:rsid w:val="00CE4C9A"/>
    <w:rsid w:val="00CE6B15"/>
    <w:rsid w:val="00CF1AA4"/>
    <w:rsid w:val="00CF1BF5"/>
    <w:rsid w:val="00CF5B8C"/>
    <w:rsid w:val="00D004B0"/>
    <w:rsid w:val="00D030BA"/>
    <w:rsid w:val="00D03E3E"/>
    <w:rsid w:val="00D04E3F"/>
    <w:rsid w:val="00D054DF"/>
    <w:rsid w:val="00D06EF8"/>
    <w:rsid w:val="00D14568"/>
    <w:rsid w:val="00D159D5"/>
    <w:rsid w:val="00D175A4"/>
    <w:rsid w:val="00D17993"/>
    <w:rsid w:val="00D22CA7"/>
    <w:rsid w:val="00D241D9"/>
    <w:rsid w:val="00D26EA4"/>
    <w:rsid w:val="00D27BCB"/>
    <w:rsid w:val="00D30FE7"/>
    <w:rsid w:val="00D339BB"/>
    <w:rsid w:val="00D35C73"/>
    <w:rsid w:val="00D36684"/>
    <w:rsid w:val="00D36BF7"/>
    <w:rsid w:val="00D371C9"/>
    <w:rsid w:val="00D45D36"/>
    <w:rsid w:val="00D4614B"/>
    <w:rsid w:val="00D461D1"/>
    <w:rsid w:val="00D505CD"/>
    <w:rsid w:val="00D519F5"/>
    <w:rsid w:val="00D54203"/>
    <w:rsid w:val="00D573ED"/>
    <w:rsid w:val="00D600AF"/>
    <w:rsid w:val="00D60B73"/>
    <w:rsid w:val="00D61E5A"/>
    <w:rsid w:val="00D64B99"/>
    <w:rsid w:val="00D64CAA"/>
    <w:rsid w:val="00D67E57"/>
    <w:rsid w:val="00D70B69"/>
    <w:rsid w:val="00D72A58"/>
    <w:rsid w:val="00D7423B"/>
    <w:rsid w:val="00D74F92"/>
    <w:rsid w:val="00D75635"/>
    <w:rsid w:val="00D76231"/>
    <w:rsid w:val="00D765B9"/>
    <w:rsid w:val="00D818D6"/>
    <w:rsid w:val="00D85EEE"/>
    <w:rsid w:val="00D87B1B"/>
    <w:rsid w:val="00D91234"/>
    <w:rsid w:val="00D945B0"/>
    <w:rsid w:val="00D952EC"/>
    <w:rsid w:val="00D9530E"/>
    <w:rsid w:val="00D96EE5"/>
    <w:rsid w:val="00DA0E72"/>
    <w:rsid w:val="00DA1ACC"/>
    <w:rsid w:val="00DA246C"/>
    <w:rsid w:val="00DA2CF9"/>
    <w:rsid w:val="00DA2F03"/>
    <w:rsid w:val="00DA35D0"/>
    <w:rsid w:val="00DA3ED3"/>
    <w:rsid w:val="00DA4B0D"/>
    <w:rsid w:val="00DA55DE"/>
    <w:rsid w:val="00DA56EC"/>
    <w:rsid w:val="00DA5838"/>
    <w:rsid w:val="00DA6957"/>
    <w:rsid w:val="00DB0450"/>
    <w:rsid w:val="00DB1F34"/>
    <w:rsid w:val="00DB5C2B"/>
    <w:rsid w:val="00DC034E"/>
    <w:rsid w:val="00DC05EF"/>
    <w:rsid w:val="00DC0796"/>
    <w:rsid w:val="00DC1229"/>
    <w:rsid w:val="00DC1C38"/>
    <w:rsid w:val="00DC29BF"/>
    <w:rsid w:val="00DC2FB2"/>
    <w:rsid w:val="00DC4A5D"/>
    <w:rsid w:val="00DC5462"/>
    <w:rsid w:val="00DC5C9A"/>
    <w:rsid w:val="00DC6DCF"/>
    <w:rsid w:val="00DC7CFB"/>
    <w:rsid w:val="00DC7F60"/>
    <w:rsid w:val="00DD157B"/>
    <w:rsid w:val="00DD1598"/>
    <w:rsid w:val="00DD53BC"/>
    <w:rsid w:val="00DD6184"/>
    <w:rsid w:val="00DD6398"/>
    <w:rsid w:val="00DD63CF"/>
    <w:rsid w:val="00DD7976"/>
    <w:rsid w:val="00DE0CEC"/>
    <w:rsid w:val="00DE0F8D"/>
    <w:rsid w:val="00DE1AE6"/>
    <w:rsid w:val="00DE4E1E"/>
    <w:rsid w:val="00DE6E4B"/>
    <w:rsid w:val="00DF3CCA"/>
    <w:rsid w:val="00DF78EE"/>
    <w:rsid w:val="00DF799E"/>
    <w:rsid w:val="00E00076"/>
    <w:rsid w:val="00E0130E"/>
    <w:rsid w:val="00E015DE"/>
    <w:rsid w:val="00E023D0"/>
    <w:rsid w:val="00E02590"/>
    <w:rsid w:val="00E0381E"/>
    <w:rsid w:val="00E03AEC"/>
    <w:rsid w:val="00E070E0"/>
    <w:rsid w:val="00E11D20"/>
    <w:rsid w:val="00E147D4"/>
    <w:rsid w:val="00E14AE7"/>
    <w:rsid w:val="00E16220"/>
    <w:rsid w:val="00E1758A"/>
    <w:rsid w:val="00E17B73"/>
    <w:rsid w:val="00E22248"/>
    <w:rsid w:val="00E228F5"/>
    <w:rsid w:val="00E2505F"/>
    <w:rsid w:val="00E26F72"/>
    <w:rsid w:val="00E27427"/>
    <w:rsid w:val="00E3010D"/>
    <w:rsid w:val="00E318B2"/>
    <w:rsid w:val="00E33220"/>
    <w:rsid w:val="00E34A21"/>
    <w:rsid w:val="00E40A9A"/>
    <w:rsid w:val="00E41CB5"/>
    <w:rsid w:val="00E4572A"/>
    <w:rsid w:val="00E4757C"/>
    <w:rsid w:val="00E5044A"/>
    <w:rsid w:val="00E5330B"/>
    <w:rsid w:val="00E535C6"/>
    <w:rsid w:val="00E535F7"/>
    <w:rsid w:val="00E553ED"/>
    <w:rsid w:val="00E56F6A"/>
    <w:rsid w:val="00E57BC7"/>
    <w:rsid w:val="00E61C7D"/>
    <w:rsid w:val="00E63B94"/>
    <w:rsid w:val="00E64224"/>
    <w:rsid w:val="00E64521"/>
    <w:rsid w:val="00E64A4F"/>
    <w:rsid w:val="00E6559C"/>
    <w:rsid w:val="00E71BA2"/>
    <w:rsid w:val="00E72E40"/>
    <w:rsid w:val="00E732FD"/>
    <w:rsid w:val="00E74769"/>
    <w:rsid w:val="00E7688E"/>
    <w:rsid w:val="00E822D1"/>
    <w:rsid w:val="00E83BE8"/>
    <w:rsid w:val="00E84237"/>
    <w:rsid w:val="00E85563"/>
    <w:rsid w:val="00E86BB2"/>
    <w:rsid w:val="00E86D16"/>
    <w:rsid w:val="00E900FF"/>
    <w:rsid w:val="00E9382A"/>
    <w:rsid w:val="00E938B5"/>
    <w:rsid w:val="00E95A07"/>
    <w:rsid w:val="00E97A33"/>
    <w:rsid w:val="00EA0813"/>
    <w:rsid w:val="00EA4B66"/>
    <w:rsid w:val="00EA7BB8"/>
    <w:rsid w:val="00EB26C1"/>
    <w:rsid w:val="00EB3BC0"/>
    <w:rsid w:val="00EB501B"/>
    <w:rsid w:val="00EB52F0"/>
    <w:rsid w:val="00EC0045"/>
    <w:rsid w:val="00EC7A35"/>
    <w:rsid w:val="00ED3F05"/>
    <w:rsid w:val="00ED5718"/>
    <w:rsid w:val="00ED591D"/>
    <w:rsid w:val="00ED5B06"/>
    <w:rsid w:val="00ED6B17"/>
    <w:rsid w:val="00ED78B4"/>
    <w:rsid w:val="00EE0B04"/>
    <w:rsid w:val="00EE0FFA"/>
    <w:rsid w:val="00EE10EB"/>
    <w:rsid w:val="00EE16C0"/>
    <w:rsid w:val="00EE2343"/>
    <w:rsid w:val="00EE2AD1"/>
    <w:rsid w:val="00EE2B8F"/>
    <w:rsid w:val="00EE2E79"/>
    <w:rsid w:val="00EE77C9"/>
    <w:rsid w:val="00EF2086"/>
    <w:rsid w:val="00EF4AB6"/>
    <w:rsid w:val="00EF5418"/>
    <w:rsid w:val="00F0067D"/>
    <w:rsid w:val="00F023F9"/>
    <w:rsid w:val="00F03A14"/>
    <w:rsid w:val="00F07B5B"/>
    <w:rsid w:val="00F102A4"/>
    <w:rsid w:val="00F12FEA"/>
    <w:rsid w:val="00F14561"/>
    <w:rsid w:val="00F1519A"/>
    <w:rsid w:val="00F16890"/>
    <w:rsid w:val="00F174D6"/>
    <w:rsid w:val="00F17687"/>
    <w:rsid w:val="00F21A2E"/>
    <w:rsid w:val="00F238F4"/>
    <w:rsid w:val="00F2392E"/>
    <w:rsid w:val="00F24785"/>
    <w:rsid w:val="00F25101"/>
    <w:rsid w:val="00F2563A"/>
    <w:rsid w:val="00F25EBA"/>
    <w:rsid w:val="00F272F2"/>
    <w:rsid w:val="00F27B42"/>
    <w:rsid w:val="00F31091"/>
    <w:rsid w:val="00F31391"/>
    <w:rsid w:val="00F35661"/>
    <w:rsid w:val="00F40293"/>
    <w:rsid w:val="00F40314"/>
    <w:rsid w:val="00F414C2"/>
    <w:rsid w:val="00F4502F"/>
    <w:rsid w:val="00F4595D"/>
    <w:rsid w:val="00F470B8"/>
    <w:rsid w:val="00F47371"/>
    <w:rsid w:val="00F47D22"/>
    <w:rsid w:val="00F516A0"/>
    <w:rsid w:val="00F52218"/>
    <w:rsid w:val="00F53091"/>
    <w:rsid w:val="00F54766"/>
    <w:rsid w:val="00F55E9F"/>
    <w:rsid w:val="00F6008A"/>
    <w:rsid w:val="00F62327"/>
    <w:rsid w:val="00F62929"/>
    <w:rsid w:val="00F62B50"/>
    <w:rsid w:val="00F642B8"/>
    <w:rsid w:val="00F64A4A"/>
    <w:rsid w:val="00F658A5"/>
    <w:rsid w:val="00F661BE"/>
    <w:rsid w:val="00F67BA8"/>
    <w:rsid w:val="00F719F5"/>
    <w:rsid w:val="00F743C6"/>
    <w:rsid w:val="00F77F81"/>
    <w:rsid w:val="00F801EA"/>
    <w:rsid w:val="00F808C8"/>
    <w:rsid w:val="00F8159F"/>
    <w:rsid w:val="00F81AAA"/>
    <w:rsid w:val="00F8271F"/>
    <w:rsid w:val="00F85370"/>
    <w:rsid w:val="00F85A5E"/>
    <w:rsid w:val="00F86178"/>
    <w:rsid w:val="00F864B7"/>
    <w:rsid w:val="00F90024"/>
    <w:rsid w:val="00F902FE"/>
    <w:rsid w:val="00F90327"/>
    <w:rsid w:val="00F91AA7"/>
    <w:rsid w:val="00F92B2C"/>
    <w:rsid w:val="00F92C88"/>
    <w:rsid w:val="00F92D33"/>
    <w:rsid w:val="00F93688"/>
    <w:rsid w:val="00F94F94"/>
    <w:rsid w:val="00F950C1"/>
    <w:rsid w:val="00F95504"/>
    <w:rsid w:val="00F95D23"/>
    <w:rsid w:val="00F96515"/>
    <w:rsid w:val="00F972F4"/>
    <w:rsid w:val="00F9784C"/>
    <w:rsid w:val="00F97CE2"/>
    <w:rsid w:val="00FA1513"/>
    <w:rsid w:val="00FA26DC"/>
    <w:rsid w:val="00FA2A2A"/>
    <w:rsid w:val="00FA2F7D"/>
    <w:rsid w:val="00FA4375"/>
    <w:rsid w:val="00FA4F3E"/>
    <w:rsid w:val="00FA5D51"/>
    <w:rsid w:val="00FA6913"/>
    <w:rsid w:val="00FA7BB2"/>
    <w:rsid w:val="00FB02E8"/>
    <w:rsid w:val="00FB6E45"/>
    <w:rsid w:val="00FB783A"/>
    <w:rsid w:val="00FC0105"/>
    <w:rsid w:val="00FC0F55"/>
    <w:rsid w:val="00FC1D6A"/>
    <w:rsid w:val="00FC32C2"/>
    <w:rsid w:val="00FC3A21"/>
    <w:rsid w:val="00FC43FA"/>
    <w:rsid w:val="00FC6A25"/>
    <w:rsid w:val="00FD2E97"/>
    <w:rsid w:val="00FD355A"/>
    <w:rsid w:val="00FD38C4"/>
    <w:rsid w:val="00FD4BE3"/>
    <w:rsid w:val="00FD55A7"/>
    <w:rsid w:val="00FD64DE"/>
    <w:rsid w:val="00FD77B9"/>
    <w:rsid w:val="00FE0105"/>
    <w:rsid w:val="00FE388F"/>
    <w:rsid w:val="00FE3A67"/>
    <w:rsid w:val="00FE3B57"/>
    <w:rsid w:val="00FE43C7"/>
    <w:rsid w:val="00FE4BD0"/>
    <w:rsid w:val="00FE4DF1"/>
    <w:rsid w:val="00FE4E50"/>
    <w:rsid w:val="00FE4F13"/>
    <w:rsid w:val="00FE5B8E"/>
    <w:rsid w:val="00FE6AB4"/>
    <w:rsid w:val="00FE7F35"/>
    <w:rsid w:val="00FF02BB"/>
    <w:rsid w:val="00FF2438"/>
    <w:rsid w:val="00FF425E"/>
    <w:rsid w:val="00FF43A4"/>
    <w:rsid w:val="00FF4F3E"/>
    <w:rsid w:val="00FF66DF"/>
    <w:rsid w:val="03F2A8D5"/>
    <w:rsid w:val="07ECDE84"/>
    <w:rsid w:val="0CAE1AD6"/>
    <w:rsid w:val="0F055955"/>
    <w:rsid w:val="0F82BA73"/>
    <w:rsid w:val="1038B63E"/>
    <w:rsid w:val="1721E67A"/>
    <w:rsid w:val="197F5723"/>
    <w:rsid w:val="266F77EA"/>
    <w:rsid w:val="296757CA"/>
    <w:rsid w:val="2F4F27AE"/>
    <w:rsid w:val="30BB2E4E"/>
    <w:rsid w:val="31F97636"/>
    <w:rsid w:val="3380D371"/>
    <w:rsid w:val="33F76411"/>
    <w:rsid w:val="3AFB66E1"/>
    <w:rsid w:val="3C987706"/>
    <w:rsid w:val="3D1E229C"/>
    <w:rsid w:val="3D68D331"/>
    <w:rsid w:val="3E3E97D3"/>
    <w:rsid w:val="3EE7E003"/>
    <w:rsid w:val="40F77E6F"/>
    <w:rsid w:val="4100F17C"/>
    <w:rsid w:val="410AEB6A"/>
    <w:rsid w:val="453352F4"/>
    <w:rsid w:val="467BE449"/>
    <w:rsid w:val="472F3700"/>
    <w:rsid w:val="4867C74C"/>
    <w:rsid w:val="48BA8DEE"/>
    <w:rsid w:val="4DE48754"/>
    <w:rsid w:val="51120A37"/>
    <w:rsid w:val="52C12834"/>
    <w:rsid w:val="545152C3"/>
    <w:rsid w:val="551869C2"/>
    <w:rsid w:val="551CA7F3"/>
    <w:rsid w:val="5B95EB19"/>
    <w:rsid w:val="5C1C0592"/>
    <w:rsid w:val="5FE43CB8"/>
    <w:rsid w:val="715086EA"/>
    <w:rsid w:val="73A04B95"/>
    <w:rsid w:val="7CBD30B9"/>
    <w:rsid w:val="7E9FD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A2E72"/>
  <w15:docId w15:val="{34D7F7F1-B93B-481A-9CC5-77206DA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88"/>
    <w:pPr>
      <w:widowControl w:val="0"/>
      <w:autoSpaceDE w:val="0"/>
      <w:autoSpaceDN w:val="0"/>
      <w:adjustRightInd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5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10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6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EB0"/>
    <w:pPr>
      <w:spacing w:after="200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rsid w:val="00761ADD"/>
  </w:style>
  <w:style w:type="character" w:styleId="CommentReference">
    <w:name w:val="annotation reference"/>
    <w:basedOn w:val="DefaultParagraphFont"/>
    <w:uiPriority w:val="99"/>
    <w:semiHidden/>
    <w:unhideWhenUsed/>
    <w:rsid w:val="00325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7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9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8306C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customStyle="1" w:styleId="outputtext">
    <w:name w:val="outputtext"/>
    <w:basedOn w:val="DefaultParagraphFont"/>
    <w:rsid w:val="00864F86"/>
  </w:style>
  <w:style w:type="paragraph" w:styleId="Revision">
    <w:name w:val="Revision"/>
    <w:hidden/>
    <w:uiPriority w:val="99"/>
    <w:semiHidden/>
    <w:rsid w:val="00A9422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pectionManual">
    <w:name w:val="Inspection Manual"/>
    <w:basedOn w:val="Normal"/>
    <w:link w:val="InspectionManualChar"/>
    <w:rsid w:val="00277465"/>
    <w:pPr>
      <w:widowControl/>
      <w:autoSpaceDE/>
      <w:autoSpaceDN/>
      <w:adjustRightInd/>
      <w:ind w:firstLine="720"/>
      <w:jc w:val="center"/>
    </w:pPr>
    <w:rPr>
      <w:rFonts w:eastAsia="Times New Roman" w:cs="Times New Roman"/>
      <w:b/>
      <w:bCs/>
      <w:iCs/>
      <w:sz w:val="38"/>
      <w:szCs w:val="24"/>
    </w:rPr>
  </w:style>
  <w:style w:type="character" w:customStyle="1" w:styleId="InspectionManualChar">
    <w:name w:val="Inspection Manual Char"/>
    <w:basedOn w:val="DefaultParagraphFont"/>
    <w:link w:val="InspectionManual"/>
    <w:rsid w:val="00277465"/>
    <w:rPr>
      <w:rFonts w:eastAsia="Times New Roman" w:cs="Times New Roman"/>
      <w:b/>
      <w:bCs/>
      <w:iCs/>
      <w:sz w:val="38"/>
      <w:szCs w:val="24"/>
    </w:rPr>
  </w:style>
  <w:style w:type="table" w:styleId="TableGrid">
    <w:name w:val="Table Grid"/>
    <w:basedOn w:val="TableNormal"/>
    <w:uiPriority w:val="59"/>
    <w:rsid w:val="002774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09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1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618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IMCIP">
    <w:name w:val="IMC/IP #"/>
    <w:rsid w:val="00856188"/>
    <w:pPr>
      <w:widowControl w:val="0"/>
      <w:pBdr>
        <w:top w:val="single" w:sz="8" w:space="3" w:color="auto"/>
        <w:bottom w:val="single" w:sz="8" w:space="3" w:color="auto"/>
      </w:pBdr>
      <w:spacing w:after="220" w:line="240" w:lineRule="auto"/>
      <w:jc w:val="center"/>
    </w:pPr>
    <w:rPr>
      <w:bCs/>
      <w:caps/>
    </w:rPr>
  </w:style>
  <w:style w:type="paragraph" w:customStyle="1" w:styleId="EffectiveDate">
    <w:name w:val="Effective Date"/>
    <w:next w:val="BodyText"/>
    <w:qFormat/>
    <w:rsid w:val="00AC6D11"/>
    <w:pPr>
      <w:spacing w:before="220" w:after="440" w:line="240" w:lineRule="auto"/>
      <w:jc w:val="center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AC6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6D11"/>
  </w:style>
  <w:style w:type="paragraph" w:customStyle="1" w:styleId="NRCINSPECTIONMANUAL">
    <w:name w:val="NRC INSPECTION MANUAL"/>
    <w:next w:val="BodyText"/>
    <w:link w:val="NRCINSPECTIONMANUALChar"/>
    <w:qFormat/>
    <w:rsid w:val="000A1EBD"/>
    <w:pPr>
      <w:tabs>
        <w:tab w:val="center" w:pos="4680"/>
        <w:tab w:val="right" w:pos="9360"/>
      </w:tabs>
      <w:spacing w:after="220" w:line="240" w:lineRule="auto"/>
    </w:pPr>
    <w:rPr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0A1EBD"/>
    <w:rPr>
      <w:sz w:val="20"/>
    </w:rPr>
  </w:style>
  <w:style w:type="paragraph" w:customStyle="1" w:styleId="END">
    <w:name w:val="END"/>
    <w:basedOn w:val="Normal"/>
    <w:qFormat/>
    <w:rsid w:val="00175905"/>
    <w:pPr>
      <w:widowControl/>
      <w:tabs>
        <w:tab w:val="center" w:pos="4680"/>
      </w:tabs>
      <w:spacing w:before="440" w:after="44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5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42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6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81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33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82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4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9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492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92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0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333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091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7817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rodrp.nrc.gov/idmws/ViewDocByAccession.asp?AccessionNumber=ML16173A10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c.gov/about-nrc/regulatory/enforcement/guidance.htm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rc.gov/reading-rm/basic-ref/enf-man/app-b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rc.gov/docs/ML2122/ML21223A16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@IP%2000000%20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ModifiedDate xmlns="b79adf27-6bc4-49d9-9e60-bbf360cb1a42" xsi:nil="true"/>
    <SUNSI xmlns="b79adf27-6bc4-49d9-9e60-bbf360cb1a42" xsi:nil="true"/>
    <RecordInfo xmlns="b79adf27-6bc4-49d9-9e60-bbf360cb1a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70CDA2DCF064EA4B9C5148C33A42B" ma:contentTypeVersion="7" ma:contentTypeDescription="Create a new document." ma:contentTypeScope="" ma:versionID="77d29cb73cf90dc0f3cd0942ca8b67eb">
  <xsd:schema xmlns:xsd="http://www.w3.org/2001/XMLSchema" xmlns:xs="http://www.w3.org/2001/XMLSchema" xmlns:p="http://schemas.microsoft.com/office/2006/metadata/properties" xmlns:ns2="b79adf27-6bc4-49d9-9e60-bbf360cb1a42" targetNamespace="http://schemas.microsoft.com/office/2006/metadata/properties" ma:root="true" ma:fieldsID="89bab1821c52d39a29d90f70e91fcdcb" ns2:_="">
    <xsd:import namespace="b79adf27-6bc4-49d9-9e60-bbf360cb1a42"/>
    <xsd:element name="properties">
      <xsd:complexType>
        <xsd:sequence>
          <xsd:element name="documentManagement">
            <xsd:complexType>
              <xsd:all>
                <xsd:element ref="ns2:RecordInfo" minOccurs="0"/>
                <xsd:element ref="ns2:MigrationModifiedDate" minOccurs="0"/>
                <xsd:element ref="ns2:SUNSI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df27-6bc4-49d9-9e60-bbf360cb1a42" elementFormDefault="qualified">
    <xsd:import namespace="http://schemas.microsoft.com/office/2006/documentManagement/types"/>
    <xsd:import namespace="http://schemas.microsoft.com/office/infopath/2007/PartnerControls"/>
    <xsd:element name="RecordInfo" ma:index="8" nillable="true" ma:displayName="Record Info" ma:format="Dropdown" ma:internalName="RecordInfo">
      <xsd:simpleType>
        <xsd:restriction base="dms:Text">
          <xsd:maxLength value="255"/>
        </xsd:restriction>
      </xsd:simpleType>
    </xsd:element>
    <xsd:element name="MigrationModifiedDate" ma:index="9" nillable="true" ma:displayName="Migration Modified Date" ma:format="DateTime" ma:internalName="MigrationModifiedDate">
      <xsd:simpleType>
        <xsd:restriction base="dms:DateTime"/>
      </xsd:simpleType>
    </xsd:element>
    <xsd:element name="SUNSI" ma:index="10" nillable="true" ma:displayName="SUNSI" ma:format="Dropdown" ma:internalName="SUNSI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AFD27-1558-4854-9361-F38217825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4A5A6-FC66-4BAC-90F8-32D0A7E5EF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bc427b-1bcf-4856-a750-efc6bf2bcca6"/>
    <ds:schemaRef ds:uri="bd536709-b854-4f3b-a247-393f1123cff3"/>
  </ds:schemaRefs>
</ds:datastoreItem>
</file>

<file path=customXml/itemProps3.xml><?xml version="1.0" encoding="utf-8"?>
<ds:datastoreItem xmlns:ds="http://schemas.openxmlformats.org/officeDocument/2006/customXml" ds:itemID="{4668B31B-95BC-4BEF-AF14-E0A1B8974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284A7-2DD1-46C7-8878-AAF7267544CC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(5)</Template>
  <TotalTime>0</TotalTime>
  <Pages>3</Pages>
  <Words>588</Words>
  <Characters>3358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Arel</dc:creator>
  <cp:keywords/>
  <cp:lastModifiedBy>Madeleine Arel</cp:lastModifiedBy>
  <cp:revision>3</cp:revision>
  <dcterms:created xsi:type="dcterms:W3CDTF">2025-06-30T21:19:00Z</dcterms:created>
  <dcterms:modified xsi:type="dcterms:W3CDTF">2025-06-30T21:19:00Z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0x010100BCA70CDA2DCF064EA4B9C5148C33A42B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