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85" w:rsidRDefault="000A3775" w:rsidP="001F3447">
      <w:pPr>
        <w:pStyle w:val="InspectionManual"/>
        <w:tabs>
          <w:tab w:val="center" w:pos="4680"/>
          <w:tab w:val="right" w:pos="9360"/>
        </w:tabs>
        <w:ind w:firstLine="0"/>
        <w:jc w:val="left"/>
        <w:rPr>
          <w:b w:val="0"/>
          <w:sz w:val="20"/>
          <w:szCs w:val="20"/>
        </w:rPr>
      </w:pPr>
      <w:bookmarkStart w:id="0" w:name="_GoBack"/>
      <w:bookmarkEnd w:id="0"/>
      <w:r>
        <w:rPr>
          <w:szCs w:val="38"/>
        </w:rPr>
        <w:tab/>
      </w:r>
      <w:r w:rsidR="00C07385" w:rsidRPr="00275F76">
        <w:rPr>
          <w:szCs w:val="38"/>
        </w:rPr>
        <w:t>NRC INSPECTION MANUAL</w:t>
      </w:r>
      <w:r>
        <w:rPr>
          <w:szCs w:val="38"/>
        </w:rPr>
        <w:tab/>
      </w:r>
      <w:r>
        <w:rPr>
          <w:b w:val="0"/>
          <w:sz w:val="20"/>
          <w:szCs w:val="20"/>
        </w:rPr>
        <w:t>NSIR/DSO</w:t>
      </w:r>
      <w:r w:rsidR="00F03675">
        <w:rPr>
          <w:b w:val="0"/>
          <w:sz w:val="20"/>
          <w:szCs w:val="20"/>
        </w:rPr>
        <w:t>/SOSB</w:t>
      </w:r>
    </w:p>
    <w:p w:rsidR="00C07385" w:rsidRPr="00953F8C" w:rsidRDefault="00C875E4" w:rsidP="001F3447">
      <w:pPr>
        <w:pStyle w:val="InspectionManual"/>
        <w:tabs>
          <w:tab w:val="left" w:pos="2160"/>
          <w:tab w:val="left" w:pos="8928"/>
        </w:tabs>
        <w:ind w:firstLine="0"/>
        <w:jc w:val="left"/>
        <w:rPr>
          <w:b w:val="0"/>
          <w:sz w:val="22"/>
        </w:rPr>
      </w:pPr>
      <w:r w:rsidRPr="00953F8C">
        <w:rPr>
          <w:b w:val="0"/>
          <w:noProof/>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130810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34B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MhxhmxIC&#10;AAAoBAAADgAAAAAAAAAAAAAAAAAuAgAAZHJzL2Uyb0RvYy54bWxQSwECLQAUAAYACAAAACEAUpQE&#10;j9oAAAAGAQAADwAAAAAAAAAAAAAAAABsBAAAZHJzL2Rvd25yZXYueG1sUEsFBgAAAAAEAAQA8wAA&#10;AHMFAAAAAA==&#10;"/>
            </w:pict>
          </mc:Fallback>
        </mc:AlternateContent>
      </w:r>
    </w:p>
    <w:p w:rsidR="00C07385" w:rsidRPr="001F3447" w:rsidRDefault="00C07385" w:rsidP="001F3447">
      <w:pPr>
        <w:pStyle w:val="InspectionManual"/>
        <w:tabs>
          <w:tab w:val="left" w:pos="2160"/>
          <w:tab w:val="left" w:pos="8928"/>
        </w:tabs>
        <w:ind w:firstLine="0"/>
        <w:rPr>
          <w:b w:val="0"/>
          <w:sz w:val="22"/>
        </w:rPr>
      </w:pPr>
      <w:r w:rsidRPr="001F3447">
        <w:rPr>
          <w:b w:val="0"/>
          <w:sz w:val="22"/>
        </w:rPr>
        <w:t>INSPECTION PROCEDURE 81000</w:t>
      </w:r>
    </w:p>
    <w:p w:rsidR="00C07385" w:rsidRPr="001F3447" w:rsidRDefault="00C875E4" w:rsidP="001F3447">
      <w:pPr>
        <w:pStyle w:val="InspectionManual"/>
        <w:tabs>
          <w:tab w:val="left" w:pos="2160"/>
          <w:tab w:val="left" w:pos="8928"/>
        </w:tabs>
        <w:ind w:firstLine="0"/>
        <w:jc w:val="left"/>
        <w:rPr>
          <w:b w:val="0"/>
          <w:sz w:val="22"/>
        </w:rPr>
      </w:pPr>
      <w:r w:rsidRPr="001F3447">
        <w:rPr>
          <w:b w:val="0"/>
          <w:noProof/>
          <w:sz w:val="22"/>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13335</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E73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N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"/>
            </w:pict>
          </mc:Fallback>
        </mc:AlternateContent>
      </w:r>
    </w:p>
    <w:p w:rsidR="00C07385" w:rsidRPr="001F3447" w:rsidRDefault="00C07385" w:rsidP="00E714A0">
      <w:pPr>
        <w:widowControl/>
      </w:pPr>
    </w:p>
    <w:p w:rsidR="003C5012" w:rsidRPr="001F3447" w:rsidRDefault="003C5012" w:rsidP="001F3447">
      <w:pPr>
        <w:widowControl/>
        <w:tabs>
          <w:tab w:val="center" w:pos="4680"/>
          <w:tab w:val="right" w:pos="9360"/>
        </w:tabs>
        <w:jc w:val="center"/>
      </w:pPr>
      <w:r w:rsidRPr="001F3447">
        <w:t>SECURITY</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1F3447" w:rsidRPr="001F3447" w:rsidRDefault="001F3447"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PROGRAM APPLICABILITY:</w:t>
      </w:r>
      <w:r w:rsidR="00467228" w:rsidRPr="001F3447">
        <w:t xml:space="preserve">  </w:t>
      </w:r>
      <w:r w:rsidR="00323464">
        <w:t xml:space="preserve">IMC </w:t>
      </w:r>
      <w:r w:rsidR="00754821" w:rsidRPr="001F3447">
        <w:t>2200</w:t>
      </w:r>
      <w:r w:rsidR="00E407D3">
        <w:t xml:space="preserve"> App</w:t>
      </w:r>
      <w:r w:rsidR="003372BA">
        <w:t xml:space="preserve"> A</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D06671"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pPr>
      <w:r w:rsidRPr="001F3447">
        <w:t>81000</w:t>
      </w:r>
      <w:r w:rsidR="003C5012" w:rsidRPr="001F3447">
        <w:t>-01</w:t>
      </w:r>
      <w:r w:rsidR="003C5012" w:rsidRPr="001F3447">
        <w:tab/>
        <w:t>INSPECTION OBJECTIVE</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1562BC"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01.01</w:t>
      </w:r>
      <w:r>
        <w:tab/>
      </w:r>
      <w:r w:rsidR="003C5012" w:rsidRPr="001F3447">
        <w:t xml:space="preserve">The objective of this inspection procedure (IP) is to gather information to determine whether a licensee is meeting the objective of </w:t>
      </w:r>
      <w:r w:rsidR="00E533D6" w:rsidRPr="001F3447">
        <w:t xml:space="preserve">the </w:t>
      </w:r>
      <w:r w:rsidR="002F7499" w:rsidRPr="001F3447">
        <w:t xml:space="preserve">construction </w:t>
      </w:r>
      <w:r w:rsidR="00E533D6" w:rsidRPr="001F3447">
        <w:t xml:space="preserve">security </w:t>
      </w:r>
      <w:r w:rsidR="003C5012" w:rsidRPr="001F3447">
        <w:t xml:space="preserve">cornerstone, which </w:t>
      </w:r>
      <w:r w:rsidR="00E533D6" w:rsidRPr="001F3447">
        <w:t xml:space="preserve">is </w:t>
      </w:r>
      <w:r w:rsidR="003C5012" w:rsidRPr="001F3447">
        <w:t xml:space="preserve">to provide assurance that </w:t>
      </w:r>
      <w:r w:rsidR="002F7499" w:rsidRPr="001F3447">
        <w:t xml:space="preserve">construction activities are not adversely impacted </w:t>
      </w:r>
      <w:r w:rsidR="00BF6121" w:rsidRPr="001F3447">
        <w:t>because of</w:t>
      </w:r>
      <w:r w:rsidR="002F7499" w:rsidRPr="001F3447">
        <w:t xml:space="preserve"> </w:t>
      </w:r>
      <w:r w:rsidR="00BF6121" w:rsidRPr="001F3447">
        <w:t>f</w:t>
      </w:r>
      <w:r w:rsidR="002F7499" w:rsidRPr="001F3447">
        <w:t>itness-for-</w:t>
      </w:r>
      <w:r w:rsidR="00BF6121" w:rsidRPr="001F3447">
        <w:t>d</w:t>
      </w:r>
      <w:r w:rsidR="002F7499" w:rsidRPr="001F3447">
        <w:t>uty</w:t>
      </w:r>
      <w:r w:rsidR="002E5B02" w:rsidRPr="001F3447">
        <w:t xml:space="preserve"> </w:t>
      </w:r>
      <w:r w:rsidR="002F7499" w:rsidRPr="001F3447">
        <w:t>issues</w:t>
      </w:r>
      <w:r w:rsidR="00BF6121" w:rsidRPr="001F3447">
        <w:t>,</w:t>
      </w:r>
      <w:r w:rsidR="002F7499" w:rsidRPr="001F3447">
        <w:t xml:space="preserve"> and that the licensee’s security programs use a defense-in-depth approach and can protect against the design</w:t>
      </w:r>
      <w:r w:rsidR="00BF6121" w:rsidRPr="001F3447">
        <w:t>-</w:t>
      </w:r>
      <w:r w:rsidR="002F7499" w:rsidRPr="001F3447">
        <w:t>basis threat of radiological sabotage from internal and external threats.</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792E2C" w:rsidRPr="001F3447" w:rsidRDefault="001562BC"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01.02</w:t>
      </w:r>
      <w:r>
        <w:tab/>
      </w:r>
      <w:r w:rsidR="00792E2C" w:rsidRPr="001F3447">
        <w:t xml:space="preserve">In meeting this objective, this procedure has provisions for </w:t>
      </w:r>
      <w:r w:rsidR="00BF6121" w:rsidRPr="001F3447">
        <w:t xml:space="preserve">the </w:t>
      </w:r>
      <w:r w:rsidR="00792E2C" w:rsidRPr="001F3447">
        <w:t>verification and assessment of licensee security construction and operational programs</w:t>
      </w:r>
      <w:r w:rsidR="00BF6121" w:rsidRPr="001F3447">
        <w:t>.  Such</w:t>
      </w:r>
      <w:r w:rsidR="00792E2C" w:rsidRPr="001F3447">
        <w:t xml:space="preserve"> verification is </w:t>
      </w:r>
      <w:r w:rsidR="0084582F" w:rsidRPr="001F3447">
        <w:t>intended to support</w:t>
      </w:r>
      <w:r w:rsidR="00792E2C" w:rsidRPr="001F3447">
        <w:t xml:space="preserve"> the Commission</w:t>
      </w:r>
      <w:r w:rsidR="0084582F" w:rsidRPr="001F3447">
        <w:t>’s</w:t>
      </w:r>
      <w:r w:rsidR="00792E2C" w:rsidRPr="001F3447">
        <w:t xml:space="preserve"> </w:t>
      </w:r>
      <w:r w:rsidR="0084582F" w:rsidRPr="001F3447">
        <w:t xml:space="preserve">determination, </w:t>
      </w:r>
      <w:r w:rsidR="00792E2C" w:rsidRPr="001F3447">
        <w:t xml:space="preserve">in accordance with </w:t>
      </w:r>
      <w:r w:rsidR="00BF6121" w:rsidRPr="001F3447">
        <w:t xml:space="preserve">Title 10 of the </w:t>
      </w:r>
      <w:r w:rsidR="00BF6121" w:rsidRPr="001F3447">
        <w:rPr>
          <w:i/>
        </w:rPr>
        <w:t>Code of Federal Regulations</w:t>
      </w:r>
      <w:r w:rsidR="00BF6121" w:rsidRPr="001F3447">
        <w:t xml:space="preserve"> (</w:t>
      </w:r>
      <w:r w:rsidR="00792E2C" w:rsidRPr="001F3447">
        <w:t>10</w:t>
      </w:r>
      <w:r w:rsidR="00BF6121" w:rsidRPr="001F3447">
        <w:t> </w:t>
      </w:r>
      <w:r w:rsidR="00792E2C" w:rsidRPr="001F3447">
        <w:t>CFR</w:t>
      </w:r>
      <w:r w:rsidR="00BF6121" w:rsidRPr="001F3447">
        <w:t>) </w:t>
      </w:r>
      <w:r w:rsidR="00792E2C" w:rsidRPr="001F3447">
        <w:t xml:space="preserve">52.103(g), that the </w:t>
      </w:r>
      <w:r w:rsidR="0084582F" w:rsidRPr="001F3447">
        <w:t xml:space="preserve">acceptance criteria in the </w:t>
      </w:r>
      <w:r w:rsidR="00BF6121" w:rsidRPr="001F3447">
        <w:t>c</w:t>
      </w:r>
      <w:r w:rsidR="002E5B02" w:rsidRPr="001F3447">
        <w:t xml:space="preserve">ombined </w:t>
      </w:r>
      <w:r w:rsidR="00BF6121" w:rsidRPr="001F3447">
        <w:t>l</w:t>
      </w:r>
      <w:r w:rsidR="002E5B02" w:rsidRPr="001F3447">
        <w:t>icense</w:t>
      </w:r>
      <w:r w:rsidR="00792E2C" w:rsidRPr="001F3447">
        <w:t xml:space="preserve"> have been</w:t>
      </w:r>
      <w:r w:rsidR="009F4E97" w:rsidRPr="001F3447">
        <w:t> </w:t>
      </w:r>
      <w:r w:rsidR="00792E2C" w:rsidRPr="001F3447">
        <w:t>met.</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F507D2" w:rsidRPr="001F3447" w:rsidRDefault="00F507D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D06671"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pPr>
      <w:r w:rsidRPr="001F3447">
        <w:t>81000</w:t>
      </w:r>
      <w:r w:rsidR="003C5012" w:rsidRPr="001F3447">
        <w:t>-02</w:t>
      </w:r>
      <w:r w:rsidR="003C5012" w:rsidRPr="001F3447">
        <w:tab/>
        <w:t>INSPECTION REQUIREMENTS</w:t>
      </w:r>
      <w:r w:rsidR="007F5A47" w:rsidRPr="001F3447">
        <w:t xml:space="preserve"> AND INSPECTION GUIDANCE</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02.01</w:t>
      </w:r>
      <w:r w:rsidRPr="001F3447">
        <w:tab/>
      </w:r>
      <w:r w:rsidR="00792E2C" w:rsidRPr="001F3447">
        <w:t xml:space="preserve">Pursuant to </w:t>
      </w:r>
      <w:r w:rsidR="00F507D2" w:rsidRPr="001F3447">
        <w:t xml:space="preserve">Inspection </w:t>
      </w:r>
      <w:r w:rsidR="00792E2C" w:rsidRPr="001F3447">
        <w:t>Manual Chapter (</w:t>
      </w:r>
      <w:r w:rsidR="00F507D2" w:rsidRPr="001F3447">
        <w:t>I</w:t>
      </w:r>
      <w:r w:rsidR="00792E2C" w:rsidRPr="001F3447">
        <w:t xml:space="preserve">MC) </w:t>
      </w:r>
      <w:r w:rsidR="001D2D6D" w:rsidRPr="001F3447">
        <w:t>2200</w:t>
      </w:r>
      <w:r w:rsidR="00BF6121" w:rsidRPr="001F3447">
        <w:t>,</w:t>
      </w:r>
      <w:r w:rsidR="0084582F" w:rsidRPr="001F3447">
        <w:t xml:space="preserve"> </w:t>
      </w:r>
      <w:r w:rsidR="00BF6121" w:rsidRPr="001F3447">
        <w:t>“</w:t>
      </w:r>
      <w:r w:rsidR="00504C6E" w:rsidRPr="001F3447">
        <w:t>Security Inspection Program for Construction</w:t>
      </w:r>
      <w:r w:rsidR="00BF6121" w:rsidRPr="001F3447">
        <w:t>,”</w:t>
      </w:r>
      <w:r w:rsidR="00F507D2" w:rsidRPr="001F3447">
        <w:t xml:space="preserve"> </w:t>
      </w:r>
      <w:r w:rsidR="00792E2C" w:rsidRPr="001F3447">
        <w:t>construction security inspection</w:t>
      </w:r>
      <w:r w:rsidRPr="001F3447">
        <w:t xml:space="preserve"> requirements are identified in and satisfied by the following inspectable area attachments to this IP:</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1F3447" w:rsidRPr="00E714A0" w:rsidRDefault="001F3447" w:rsidP="00E714A0">
      <w:pPr>
        <w:pStyle w:val="ListParagraph"/>
        <w:widowControl/>
        <w:numPr>
          <w:ilvl w:val="0"/>
          <w:numId w:val="8"/>
        </w:numPr>
      </w:pPr>
      <w:r w:rsidRPr="00E714A0">
        <w:t>Inspection of ITAAC-Related Security Structures, Systems, and Components (IP 65001.17)</w:t>
      </w:r>
    </w:p>
    <w:p w:rsidR="001F3447" w:rsidRPr="00E714A0" w:rsidRDefault="001F3447" w:rsidP="00E714A0">
      <w:pPr>
        <w:pStyle w:val="ListParagraph"/>
        <w:widowControl/>
        <w:numPr>
          <w:ilvl w:val="0"/>
          <w:numId w:val="8"/>
        </w:numPr>
      </w:pPr>
      <w:r w:rsidRPr="00E714A0">
        <w:t>Fitness-for-Duty Program (IP 71130.08)</w:t>
      </w:r>
    </w:p>
    <w:p w:rsidR="001F3447" w:rsidRPr="00E714A0" w:rsidRDefault="001F3447" w:rsidP="00E714A0">
      <w:pPr>
        <w:pStyle w:val="ListParagraph"/>
        <w:widowControl/>
        <w:numPr>
          <w:ilvl w:val="0"/>
          <w:numId w:val="8"/>
        </w:numPr>
      </w:pPr>
      <w:r w:rsidRPr="00E714A0">
        <w:t>Access Authorization (IP 81000.01)</w:t>
      </w:r>
    </w:p>
    <w:p w:rsidR="001F3447" w:rsidRPr="00E714A0" w:rsidRDefault="001F3447" w:rsidP="00E714A0">
      <w:pPr>
        <w:pStyle w:val="ListParagraph"/>
        <w:widowControl/>
        <w:numPr>
          <w:ilvl w:val="0"/>
          <w:numId w:val="8"/>
        </w:numPr>
      </w:pPr>
      <w:r w:rsidRPr="00E714A0">
        <w:t>Access Control (IP 81000.02)</w:t>
      </w:r>
    </w:p>
    <w:p w:rsidR="001F3447" w:rsidRPr="00E714A0" w:rsidRDefault="001F3447" w:rsidP="00E714A0">
      <w:pPr>
        <w:pStyle w:val="ListParagraph"/>
        <w:widowControl/>
        <w:numPr>
          <w:ilvl w:val="0"/>
          <w:numId w:val="8"/>
        </w:numPr>
      </w:pPr>
      <w:r w:rsidRPr="00E714A0">
        <w:t>Performance Evaluation Program (IP 81000.03)</w:t>
      </w:r>
    </w:p>
    <w:p w:rsidR="001F3447" w:rsidRPr="00E714A0" w:rsidRDefault="001F3447" w:rsidP="00E714A0">
      <w:pPr>
        <w:pStyle w:val="ListParagraph"/>
        <w:widowControl/>
        <w:numPr>
          <w:ilvl w:val="0"/>
          <w:numId w:val="8"/>
        </w:numPr>
      </w:pPr>
      <w:r w:rsidRPr="00E714A0">
        <w:t>Equipment Performance, Testing, and Maintenance (IP 81000.04)</w:t>
      </w:r>
    </w:p>
    <w:p w:rsidR="001F3447" w:rsidRPr="00E714A0" w:rsidRDefault="001F3447" w:rsidP="00E714A0">
      <w:pPr>
        <w:pStyle w:val="ListParagraph"/>
        <w:widowControl/>
        <w:numPr>
          <w:ilvl w:val="0"/>
          <w:numId w:val="8"/>
        </w:numPr>
      </w:pPr>
      <w:r w:rsidRPr="00E714A0">
        <w:t>Protective Strategy Evaluation (IP 81000.05)</w:t>
      </w:r>
    </w:p>
    <w:p w:rsidR="001F3447" w:rsidRPr="00E714A0" w:rsidRDefault="001F3447" w:rsidP="00E714A0">
      <w:pPr>
        <w:pStyle w:val="ListParagraph"/>
        <w:widowControl/>
        <w:numPr>
          <w:ilvl w:val="0"/>
          <w:numId w:val="8"/>
        </w:numPr>
      </w:pPr>
      <w:r w:rsidRPr="00E714A0">
        <w:t xml:space="preserve">Protection of Safeguards Information (IP </w:t>
      </w:r>
      <w:ins w:id="1" w:author="Simonian, Niry" w:date="2018-12-10T16:45:00Z">
        <w:r w:rsidRPr="00E714A0">
          <w:t>81000</w:t>
        </w:r>
      </w:ins>
      <w:r w:rsidRPr="00E714A0">
        <w:t>.06)</w:t>
      </w:r>
    </w:p>
    <w:p w:rsidR="001F3447" w:rsidRPr="00E714A0" w:rsidRDefault="001F3447" w:rsidP="00E714A0">
      <w:pPr>
        <w:pStyle w:val="ListParagraph"/>
        <w:widowControl/>
        <w:numPr>
          <w:ilvl w:val="0"/>
          <w:numId w:val="8"/>
        </w:numPr>
      </w:pPr>
      <w:r w:rsidRPr="00E714A0">
        <w:t>Security Training (IP 81000.07)</w:t>
      </w:r>
    </w:p>
    <w:p w:rsidR="001F3447" w:rsidRPr="00E714A0" w:rsidRDefault="001F3447" w:rsidP="00E714A0">
      <w:pPr>
        <w:pStyle w:val="ListParagraph"/>
        <w:widowControl/>
        <w:numPr>
          <w:ilvl w:val="0"/>
          <w:numId w:val="8"/>
        </w:numPr>
      </w:pPr>
      <w:r w:rsidRPr="00E714A0">
        <w:t xml:space="preserve">Fitness-for-Duty </w:t>
      </w:r>
      <w:ins w:id="2" w:author="Simonian, Niry" w:date="2018-12-10T16:45:00Z">
        <w:r w:rsidRPr="00E714A0">
          <w:t>(FFD)</w:t>
        </w:r>
      </w:ins>
      <w:r w:rsidRPr="00E714A0">
        <w:t xml:space="preserve"> Operational Program (IP 81000.08)</w:t>
      </w:r>
    </w:p>
    <w:p w:rsidR="001F3447" w:rsidRPr="00E714A0" w:rsidRDefault="001F3447" w:rsidP="00E714A0">
      <w:pPr>
        <w:pStyle w:val="ListParagraph"/>
        <w:widowControl/>
        <w:numPr>
          <w:ilvl w:val="0"/>
          <w:numId w:val="8"/>
        </w:numPr>
      </w:pPr>
      <w:r w:rsidRPr="00E714A0">
        <w:t>Cyber Security Inspection for Construction (IP 81000.09)</w:t>
      </w:r>
    </w:p>
    <w:p w:rsidR="001F3447" w:rsidRPr="00E714A0" w:rsidRDefault="001F3447" w:rsidP="00E714A0">
      <w:pPr>
        <w:pStyle w:val="ListParagraph"/>
        <w:widowControl/>
        <w:numPr>
          <w:ilvl w:val="0"/>
          <w:numId w:val="8"/>
        </w:numPr>
      </w:pPr>
      <w:r w:rsidRPr="00E714A0">
        <w:t>Security Organization, Management Effectiveness</w:t>
      </w:r>
      <w:ins w:id="3" w:author="Simonian, Niry" w:date="2018-12-10T16:45:00Z">
        <w:r w:rsidRPr="00E714A0">
          <w:t>, Program Reviews</w:t>
        </w:r>
      </w:ins>
      <w:r w:rsidRPr="00E714A0">
        <w:t xml:space="preserve"> and </w:t>
      </w:r>
      <w:ins w:id="4" w:author="Simonian, Niry" w:date="2018-12-10T16:45:00Z">
        <w:r w:rsidRPr="00E714A0">
          <w:t>Audits</w:t>
        </w:r>
      </w:ins>
      <w:r w:rsidRPr="00E714A0">
        <w:t xml:space="preserve"> (IP 81000.10)</w:t>
      </w:r>
    </w:p>
    <w:p w:rsidR="001F3447" w:rsidRPr="00E714A0" w:rsidRDefault="001F3447" w:rsidP="00E714A0">
      <w:pPr>
        <w:pStyle w:val="ListParagraph"/>
        <w:widowControl/>
        <w:numPr>
          <w:ilvl w:val="0"/>
          <w:numId w:val="8"/>
        </w:numPr>
      </w:pPr>
      <w:r w:rsidRPr="00E714A0">
        <w:t>Material Control and Accounting (</w:t>
      </w:r>
      <w:ins w:id="5" w:author="Simonian, Niry" w:date="2018-12-10T16:45:00Z">
        <w:r w:rsidRPr="00E714A0">
          <w:t>MC&amp;A</w:t>
        </w:r>
      </w:ins>
      <w:r w:rsidRPr="00E714A0">
        <w:t>) (IP 81000.11)</w:t>
      </w:r>
    </w:p>
    <w:p w:rsidR="001F3447" w:rsidRPr="00E714A0" w:rsidRDefault="001F3447" w:rsidP="00E714A0">
      <w:pPr>
        <w:pStyle w:val="ListParagraph"/>
        <w:widowControl/>
        <w:numPr>
          <w:ilvl w:val="0"/>
          <w:numId w:val="8"/>
        </w:numPr>
      </w:pPr>
      <w:ins w:id="6" w:author="Simonian, Niry" w:date="2018-12-10T16:45:00Z">
        <w:r w:rsidRPr="00E714A0">
          <w:t xml:space="preserve">Review of New Reactor </w:t>
        </w:r>
      </w:ins>
      <w:r w:rsidRPr="00E714A0">
        <w:t xml:space="preserve">Target </w:t>
      </w:r>
      <w:ins w:id="7" w:author="Simonian, Niry" w:date="2018-12-10T16:45:00Z">
        <w:r w:rsidRPr="00E714A0">
          <w:t>Sets</w:t>
        </w:r>
      </w:ins>
      <w:r w:rsidRPr="00E714A0">
        <w:t xml:space="preserve"> (IP </w:t>
      </w:r>
      <w:ins w:id="8" w:author="Simonian, Niry" w:date="2018-12-10T16:45:00Z">
        <w:r w:rsidRPr="00E714A0">
          <w:t>81000</w:t>
        </w:r>
      </w:ins>
      <w:r w:rsidRPr="00E714A0">
        <w:t>.14)</w:t>
      </w:r>
    </w:p>
    <w:p w:rsidR="001F3447" w:rsidRPr="00E714A0" w:rsidRDefault="001F3447" w:rsidP="00E714A0">
      <w:pPr>
        <w:pStyle w:val="ListParagraph"/>
        <w:widowControl/>
        <w:numPr>
          <w:ilvl w:val="0"/>
          <w:numId w:val="8"/>
        </w:numPr>
      </w:pPr>
      <w:r w:rsidRPr="00E714A0">
        <w:lastRenderedPageBreak/>
        <w:t>Fixed Site Physical Protection of Special Nuclear Material of Low Strategic Significance (IP 81431)</w:t>
      </w:r>
    </w:p>
    <w:p w:rsidR="001F3447" w:rsidRPr="00E714A0" w:rsidRDefault="001F3447" w:rsidP="00E714A0">
      <w:pPr>
        <w:pStyle w:val="ListParagraph"/>
        <w:widowControl/>
        <w:numPr>
          <w:ilvl w:val="0"/>
          <w:numId w:val="8"/>
        </w:numPr>
      </w:pPr>
      <w:r w:rsidRPr="00E714A0">
        <w:t>Fitness-for-Duty Program for Construction (IP 81504)</w:t>
      </w:r>
    </w:p>
    <w:p w:rsidR="002A5980" w:rsidRPr="00E714A0" w:rsidRDefault="001F3447" w:rsidP="00E714A0">
      <w:pPr>
        <w:pStyle w:val="ListParagraph"/>
        <w:widowControl/>
        <w:numPr>
          <w:ilvl w:val="0"/>
          <w:numId w:val="8"/>
        </w:numPr>
      </w:pPr>
      <w:r w:rsidRPr="00E714A0">
        <w:t xml:space="preserve">Protection of Safeguards Information </w:t>
      </w:r>
      <w:ins w:id="9" w:author="Simonian, Niry" w:date="2018-12-10T16:45:00Z">
        <w:r w:rsidRPr="00E714A0">
          <w:t>for Construction (IP 81505)</w:t>
        </w:r>
      </w:ins>
    </w:p>
    <w:p w:rsidR="001F3447" w:rsidRPr="001F3447" w:rsidRDefault="001F3447"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2A5980" w:rsidRPr="001F3447" w:rsidRDefault="002A5980"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The NRC developed guidance to give the inspector an acceptable approach to verifying inspection requirements.  Inspector(s) should not view the recommended actions contained in the guidance section as mandatory but rather as an acceptable method for evaluating licensee programs that provides high assurance that the licensees are meeting NRC regulatory requirements within the security program area undergoing inspection.  Should questions arise about procedural requirements or guidance, inspectors should consult with regional management or the appropriate Office of Nuclear Security and Incident Response representative for clarification.</w:t>
      </w:r>
    </w:p>
    <w:p w:rsidR="002A5980" w:rsidRPr="001F3447" w:rsidRDefault="002A5980"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F507D2" w:rsidRPr="001F3447" w:rsidRDefault="00F507D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02.02</w:t>
      </w:r>
      <w:r w:rsidRPr="001F3447">
        <w:tab/>
        <w:t>These requirements represent the minimum inspection activity to be conducted at each reactor site at the frequencies shown in each inspectable area attachment.</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7"/>
      </w:pPr>
      <w:r w:rsidRPr="001F3447">
        <w:t>a</w:t>
      </w:r>
      <w:r w:rsidR="00785C62" w:rsidRPr="001F3447">
        <w:t>.</w:t>
      </w:r>
      <w:r w:rsidRPr="001F3447">
        <w:tab/>
      </w:r>
      <w:r w:rsidR="00AD4CB4" w:rsidRPr="001F3447">
        <w:t>The inspection requirements in Section</w:t>
      </w:r>
      <w:r w:rsidR="00C33CAF" w:rsidRPr="001F3447">
        <w:t> </w:t>
      </w:r>
      <w:r w:rsidR="00AD4CB4" w:rsidRPr="001F3447">
        <w:t xml:space="preserve">02 of the listed attachments describe the necessary actions to be completed </w:t>
      </w:r>
      <w:proofErr w:type="gramStart"/>
      <w:r w:rsidR="00AD4CB4" w:rsidRPr="001F3447">
        <w:t>in order to</w:t>
      </w:r>
      <w:proofErr w:type="gramEnd"/>
      <w:r w:rsidR="00AD4CB4" w:rsidRPr="001F3447">
        <w:t xml:space="preserve"> achieve the inspection objective(s) stated in Section</w:t>
      </w:r>
      <w:r w:rsidR="00C33CAF" w:rsidRPr="001F3447">
        <w:t> </w:t>
      </w:r>
      <w:r w:rsidR="00AD4CB4" w:rsidRPr="001F3447">
        <w:t>01 of the listed attachments.  Inspection requirements may include, but are not limited to, inspecting systems, components, records, procedu</w:t>
      </w:r>
      <w:r w:rsidR="00B80DD2" w:rsidRPr="001F3447">
        <w:t>res, programs, and operations.</w:t>
      </w:r>
    </w:p>
    <w:p w:rsidR="00204A4E" w:rsidRPr="001F3447" w:rsidRDefault="00204A4E"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1F3447">
        <w:t>b</w:t>
      </w:r>
      <w:r w:rsidR="00785C62" w:rsidRPr="001F3447">
        <w:t>.</w:t>
      </w:r>
      <w:r w:rsidRPr="001F3447">
        <w:tab/>
      </w:r>
      <w:r w:rsidR="00AD4CB4" w:rsidRPr="001F3447">
        <w:t>The sample size stated in Section</w:t>
      </w:r>
      <w:r w:rsidR="00C33CAF" w:rsidRPr="001F3447">
        <w:t> </w:t>
      </w:r>
      <w:r w:rsidR="00AD4CB4" w:rsidRPr="001F3447">
        <w:t>04 of the listed attachments is the sum of the inspection requirements in Section</w:t>
      </w:r>
      <w:r w:rsidR="00C33CAF" w:rsidRPr="001F3447">
        <w:t> </w:t>
      </w:r>
      <w:r w:rsidR="00AD4CB4" w:rsidRPr="001F3447">
        <w:t xml:space="preserve">02 of the listed attachments.  The sample size has been determined to meet the inspection objective(s) and the general performance objective of the </w:t>
      </w:r>
      <w:r w:rsidR="002E5B02" w:rsidRPr="001F3447">
        <w:t>s</w:t>
      </w:r>
      <w:r w:rsidR="00AD4CB4" w:rsidRPr="001F3447">
        <w:t xml:space="preserve">ecurity </w:t>
      </w:r>
      <w:r w:rsidR="002E5B02" w:rsidRPr="001F3447">
        <w:t>c</w:t>
      </w:r>
      <w:r w:rsidR="000E2896" w:rsidRPr="001F3447">
        <w:t xml:space="preserve">onstruction </w:t>
      </w:r>
      <w:r w:rsidR="002E5B02" w:rsidRPr="001F3447">
        <w:t>c</w:t>
      </w:r>
      <w:r w:rsidR="00AD4CB4" w:rsidRPr="001F3447">
        <w:t>ornerstone</w:t>
      </w:r>
      <w:r w:rsidR="00E018E8" w:rsidRPr="001F3447">
        <w:t xml:space="preserve">.  Inspection of all inspection requirements </w:t>
      </w:r>
      <w:r w:rsidR="000F7E90" w:rsidRPr="001F3447">
        <w:t xml:space="preserve">identified </w:t>
      </w:r>
      <w:r w:rsidR="00E018E8" w:rsidRPr="001F3447">
        <w:t xml:space="preserve">within each inspectable area attachment demonstrates the completion of the respective </w:t>
      </w:r>
      <w:r w:rsidR="000F7E90" w:rsidRPr="001F3447">
        <w:t>IP</w:t>
      </w:r>
      <w:r w:rsidR="00876415" w:rsidRPr="001F3447">
        <w:t>.</w:t>
      </w:r>
    </w:p>
    <w:p w:rsidR="00D018BF" w:rsidRPr="001F3447" w:rsidRDefault="00D018BF"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D018BF"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02.03</w:t>
      </w:r>
      <w:r w:rsidRPr="001F3447">
        <w:tab/>
      </w:r>
      <w:r w:rsidR="00456F0B" w:rsidRPr="001F3447">
        <w:rPr>
          <w:u w:val="single"/>
        </w:rPr>
        <w:t>Corrective Action</w:t>
      </w:r>
      <w:r w:rsidR="006B018C" w:rsidRPr="001F3447">
        <w:rPr>
          <w:u w:val="single"/>
        </w:rPr>
        <w:t xml:space="preserve"> </w:t>
      </w:r>
      <w:r w:rsidR="00456F0B" w:rsidRPr="001F3447">
        <w:rPr>
          <w:u w:val="single"/>
        </w:rPr>
        <w:t xml:space="preserve">Program </w:t>
      </w:r>
      <w:r w:rsidR="005B387E" w:rsidRPr="001F3447">
        <w:rPr>
          <w:u w:val="single"/>
        </w:rPr>
        <w:t>E</w:t>
      </w:r>
      <w:r w:rsidR="00456F0B" w:rsidRPr="001F3447">
        <w:rPr>
          <w:u w:val="single"/>
        </w:rPr>
        <w:t xml:space="preserve">ffectiveness </w:t>
      </w:r>
      <w:r w:rsidR="005B387E" w:rsidRPr="001F3447">
        <w:rPr>
          <w:u w:val="single"/>
        </w:rPr>
        <w:t>R</w:t>
      </w:r>
      <w:r w:rsidR="00456F0B" w:rsidRPr="001F3447">
        <w:rPr>
          <w:u w:val="single"/>
        </w:rPr>
        <w:t>eviews</w:t>
      </w:r>
      <w:r w:rsidR="00456F0B" w:rsidRPr="001F3447">
        <w:t xml:space="preserve">.  </w:t>
      </w:r>
      <w:r w:rsidR="00CF537D" w:rsidRPr="001F3447">
        <w:t xml:space="preserve">A fundamental goal of the </w:t>
      </w:r>
      <w:r w:rsidR="000F7E90" w:rsidRPr="001F3447">
        <w:t>U.S. </w:t>
      </w:r>
      <w:r w:rsidR="002E5B02" w:rsidRPr="001F3447">
        <w:t>Nuclear Regulatory Commission’s (</w:t>
      </w:r>
      <w:r w:rsidR="00CF537D" w:rsidRPr="001F3447">
        <w:t>NRC</w:t>
      </w:r>
      <w:r w:rsidR="000F7E90" w:rsidRPr="001F3447">
        <w:t>’s</w:t>
      </w:r>
      <w:r w:rsidR="002E5B02" w:rsidRPr="001F3447">
        <w:t>)</w:t>
      </w:r>
      <w:r w:rsidR="00CF537D" w:rsidRPr="001F3447">
        <w:t xml:space="preserve"> oversight of new construction activities is to establish confidence that applicants/licensees (and their contractors) are detecting and correcting problems in a manner that provides assurance that construction activities are not adversely impacted </w:t>
      </w:r>
      <w:r w:rsidR="000F7E90" w:rsidRPr="001F3447">
        <w:t xml:space="preserve">because of </w:t>
      </w:r>
      <w:r w:rsidR="001A4EDC" w:rsidRPr="001F3447">
        <w:t>f</w:t>
      </w:r>
      <w:r w:rsidR="00CF537D" w:rsidRPr="001F3447">
        <w:t>itness-for-</w:t>
      </w:r>
      <w:r w:rsidR="001A4EDC" w:rsidRPr="001F3447">
        <w:t>d</w:t>
      </w:r>
      <w:r w:rsidR="00CF537D" w:rsidRPr="001F3447">
        <w:t>uty issues</w:t>
      </w:r>
      <w:r w:rsidR="000F7E90" w:rsidRPr="001F3447">
        <w:t>,</w:t>
      </w:r>
      <w:r w:rsidR="00CF537D" w:rsidRPr="001F3447">
        <w:t xml:space="preserve"> and</w:t>
      </w:r>
      <w:r w:rsidR="006B018C" w:rsidRPr="001F3447">
        <w:t xml:space="preserve"> </w:t>
      </w:r>
      <w:r w:rsidR="00CF537D" w:rsidRPr="001F3447">
        <w:t xml:space="preserve">that the licensee’s security programs use a </w:t>
      </w:r>
      <w:r w:rsidR="002E5B02" w:rsidRPr="001F3447">
        <w:t>defense-in-d</w:t>
      </w:r>
      <w:r w:rsidR="00CF537D" w:rsidRPr="001F3447">
        <w:t xml:space="preserve">epth approach and can protect against the </w:t>
      </w:r>
      <w:r w:rsidR="006B018C" w:rsidRPr="001F3447">
        <w:t>design</w:t>
      </w:r>
      <w:r w:rsidR="000F7E90" w:rsidRPr="001F3447">
        <w:t>-</w:t>
      </w:r>
      <w:r w:rsidR="006B018C" w:rsidRPr="001F3447">
        <w:t xml:space="preserve">basis </w:t>
      </w:r>
      <w:r w:rsidR="00CF537D" w:rsidRPr="001F3447">
        <w:t>threat of radiological sabotage from internal and external threats</w:t>
      </w:r>
      <w:r w:rsidR="006B018C" w:rsidRPr="001F3447">
        <w:t xml:space="preserve">.  A key premise of the NRC’s oversight is that weaknesses in an applicant’s/licensee’s </w:t>
      </w:r>
      <w:r w:rsidR="000F7E90" w:rsidRPr="001F3447">
        <w:t>c</w:t>
      </w:r>
      <w:r w:rsidR="0087223B" w:rsidRPr="001F3447">
        <w:t xml:space="preserve">orrective </w:t>
      </w:r>
      <w:r w:rsidR="000F7E90" w:rsidRPr="001F3447">
        <w:t>a</w:t>
      </w:r>
      <w:r w:rsidR="0087223B" w:rsidRPr="001F3447">
        <w:t xml:space="preserve">ction </w:t>
      </w:r>
      <w:r w:rsidR="000F7E90" w:rsidRPr="001F3447">
        <w:t>p</w:t>
      </w:r>
      <w:r w:rsidR="0087223B" w:rsidRPr="001F3447">
        <w:t>rogram (</w:t>
      </w:r>
      <w:r w:rsidR="006B018C" w:rsidRPr="001F3447">
        <w:t>CAP</w:t>
      </w:r>
      <w:r w:rsidR="0087223B" w:rsidRPr="001F3447">
        <w:t>)</w:t>
      </w:r>
      <w:r w:rsidR="006B018C" w:rsidRPr="001F3447">
        <w:t xml:space="preserve"> will manifest themselves as performance issues that will be identified through the NRC inspection program.</w:t>
      </w:r>
      <w:r w:rsidR="00CF537D" w:rsidRPr="001F3447">
        <w:t xml:space="preserve"> </w:t>
      </w:r>
      <w:r w:rsidR="00693A07" w:rsidRPr="001F3447">
        <w:t xml:space="preserve"> Therefore, each security construction </w:t>
      </w:r>
      <w:r w:rsidR="000F7E90" w:rsidRPr="001F3447">
        <w:t>IP</w:t>
      </w:r>
      <w:r w:rsidR="00693A07" w:rsidRPr="001F3447">
        <w:t xml:space="preserve"> includes a </w:t>
      </w:r>
      <w:r w:rsidR="00547619" w:rsidRPr="001F3447">
        <w:t>Corrective Action</w:t>
      </w:r>
      <w:r w:rsidR="00FC54C5" w:rsidRPr="001F3447">
        <w:t xml:space="preserve"> </w:t>
      </w:r>
      <w:r w:rsidR="00547619" w:rsidRPr="001F3447">
        <w:t>Program</w:t>
      </w:r>
      <w:r w:rsidR="008017EA" w:rsidRPr="001F3447">
        <w:t xml:space="preserve"> </w:t>
      </w:r>
      <w:r w:rsidR="005916F7" w:rsidRPr="001F3447">
        <w:t xml:space="preserve">sample for </w:t>
      </w:r>
      <w:r w:rsidR="000F7E90" w:rsidRPr="001F3447">
        <w:t>verifying</w:t>
      </w:r>
      <w:r w:rsidR="005916F7" w:rsidRPr="001F3447">
        <w:t xml:space="preserve"> the effectiveness of </w:t>
      </w:r>
      <w:r w:rsidR="001225D9" w:rsidRPr="001F3447">
        <w:t xml:space="preserve">a </w:t>
      </w:r>
      <w:r w:rsidR="005916F7" w:rsidRPr="001F3447">
        <w:t>licensee</w:t>
      </w:r>
      <w:r w:rsidR="001225D9" w:rsidRPr="001F3447">
        <w:t>’</w:t>
      </w:r>
      <w:r w:rsidR="005916F7" w:rsidRPr="001F3447">
        <w:t xml:space="preserve">s </w:t>
      </w:r>
      <w:r w:rsidR="000F7E90" w:rsidRPr="001F3447">
        <w:t>CAP</w:t>
      </w:r>
      <w:r w:rsidR="005916F7" w:rsidRPr="001F3447">
        <w:t xml:space="preserve"> related to the inspectable area.  </w:t>
      </w:r>
      <w:r w:rsidR="008017EA" w:rsidRPr="001F3447">
        <w:t xml:space="preserve">In addition to the </w:t>
      </w:r>
      <w:r w:rsidR="00FC54C5" w:rsidRPr="001F3447">
        <w:t>CAP</w:t>
      </w:r>
      <w:r w:rsidR="008017EA" w:rsidRPr="001F3447">
        <w:t xml:space="preserve"> samples</w:t>
      </w:r>
      <w:r w:rsidR="000F7E90" w:rsidRPr="001F3447">
        <w:t>,</w:t>
      </w:r>
      <w:r w:rsidR="008017EA" w:rsidRPr="001F3447">
        <w:t xml:space="preserve"> </w:t>
      </w:r>
      <w:r w:rsidR="009167E7" w:rsidRPr="001F3447">
        <w:t xml:space="preserve">construction </w:t>
      </w:r>
      <w:r w:rsidR="008017EA" w:rsidRPr="001F3447">
        <w:t xml:space="preserve">resident inspectors screen </w:t>
      </w:r>
      <w:r w:rsidR="00693A07" w:rsidRPr="001F3447">
        <w:t xml:space="preserve">CAP </w:t>
      </w:r>
      <w:r w:rsidR="008017EA" w:rsidRPr="001F3447">
        <w:t>issue</w:t>
      </w:r>
      <w:r w:rsidR="000F7E90" w:rsidRPr="001F3447">
        <w:t>s</w:t>
      </w:r>
      <w:r w:rsidR="008017EA" w:rsidRPr="001F3447">
        <w:t xml:space="preserve"> </w:t>
      </w:r>
      <w:r w:rsidR="000F7E90" w:rsidRPr="001F3447">
        <w:t>frequently</w:t>
      </w:r>
      <w:r w:rsidR="00FC54C5" w:rsidRPr="001F3447">
        <w:t xml:space="preserve"> by</w:t>
      </w:r>
      <w:r w:rsidR="008017EA" w:rsidRPr="001F3447">
        <w:t xml:space="preserve"> follow</w:t>
      </w:r>
      <w:r w:rsidR="000F7E90" w:rsidRPr="001F3447">
        <w:t xml:space="preserve">ing </w:t>
      </w:r>
      <w:r w:rsidR="008017EA" w:rsidRPr="001F3447">
        <w:t>up o</w:t>
      </w:r>
      <w:r w:rsidR="000F7E90" w:rsidRPr="001F3447">
        <w:t>n</w:t>
      </w:r>
      <w:r w:rsidR="008017EA" w:rsidRPr="001F3447">
        <w:t xml:space="preserve"> selected NRC</w:t>
      </w:r>
      <w:r w:rsidR="000F7E90" w:rsidRPr="001F3447">
        <w:t>-</w:t>
      </w:r>
      <w:r w:rsidR="008017EA" w:rsidRPr="001F3447">
        <w:t xml:space="preserve">identified </w:t>
      </w:r>
      <w:r w:rsidR="001F3447" w:rsidRPr="001F3447">
        <w:t>issues and</w:t>
      </w:r>
      <w:r w:rsidR="008017EA" w:rsidRPr="001F3447">
        <w:t xml:space="preserve"> performing periodic team in</w:t>
      </w:r>
      <w:r w:rsidR="00876415" w:rsidRPr="001F3447">
        <w:t>spections in accordance with IP </w:t>
      </w:r>
      <w:r w:rsidR="008017EA" w:rsidRPr="001F3447">
        <w:t>35007</w:t>
      </w:r>
      <w:r w:rsidR="000F7E90" w:rsidRPr="001F3447">
        <w:t>, “</w:t>
      </w:r>
      <w:r w:rsidR="00805069" w:rsidRPr="001F3447">
        <w:t>Quality Assurance Program Implementation During Construction and Pre</w:t>
      </w:r>
      <w:r w:rsidR="00805069" w:rsidRPr="001F3447">
        <w:noBreakHyphen/>
        <w:t>Construction Activities</w:t>
      </w:r>
      <w:r w:rsidR="008017EA" w:rsidRPr="001F3447">
        <w:t>.</w:t>
      </w:r>
      <w:r w:rsidR="000F7E90" w:rsidRPr="001F3447">
        <w:t>”</w:t>
      </w:r>
      <w:r w:rsidR="008017EA" w:rsidRPr="001F3447">
        <w:t xml:space="preserve">  For these periodic team inspections</w:t>
      </w:r>
      <w:r w:rsidR="002E5B02" w:rsidRPr="001F3447">
        <w:t>,</w:t>
      </w:r>
      <w:r w:rsidR="008017EA" w:rsidRPr="001F3447">
        <w:t xml:space="preserve"> </w:t>
      </w:r>
      <w:r w:rsidR="001225D9" w:rsidRPr="001F3447">
        <w:t xml:space="preserve">the inspection team may or may not include </w:t>
      </w:r>
      <w:r w:rsidR="008017EA" w:rsidRPr="001F3447">
        <w:t xml:space="preserve">a </w:t>
      </w:r>
      <w:r w:rsidR="00115C4F" w:rsidRPr="001F3447">
        <w:t xml:space="preserve">Security Specialist </w:t>
      </w:r>
      <w:r w:rsidR="008017EA" w:rsidRPr="001F3447">
        <w:t>as a full-</w:t>
      </w:r>
      <w:r w:rsidR="00876415" w:rsidRPr="001F3447">
        <w:t>time or part-time team member.</w:t>
      </w:r>
    </w:p>
    <w:p w:rsidR="008970DF" w:rsidRPr="001F3447" w:rsidRDefault="008970DF"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D018BF" w:rsidRPr="001F3447" w:rsidRDefault="00D018BF"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D06671" w:rsidP="00E714A0">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pPr>
      <w:r w:rsidRPr="001F3447">
        <w:lastRenderedPageBreak/>
        <w:t>81000</w:t>
      </w:r>
      <w:r w:rsidR="003C5012" w:rsidRPr="001F3447">
        <w:t>-0</w:t>
      </w:r>
      <w:r w:rsidR="002A5980" w:rsidRPr="001F3447">
        <w:t>3</w:t>
      </w:r>
      <w:r w:rsidR="003C5012" w:rsidRPr="001F3447">
        <w:tab/>
        <w:t>INSPECTION RESOURCES</w:t>
      </w:r>
    </w:p>
    <w:p w:rsidR="003C5012" w:rsidRPr="001F3447" w:rsidRDefault="003C5012" w:rsidP="00E714A0">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410EDE" w:rsidP="00E714A0">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Each inspectable area attachment contains e</w:t>
      </w:r>
      <w:r w:rsidR="003C5012" w:rsidRPr="001F3447">
        <w:t xml:space="preserve">stimates of </w:t>
      </w:r>
      <w:r w:rsidRPr="001F3447">
        <w:t xml:space="preserve">needed </w:t>
      </w:r>
      <w:r w:rsidR="003C5012" w:rsidRPr="001F3447">
        <w:t>inspection resources.</w:t>
      </w: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3C501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1F3447">
        <w:t>END</w:t>
      </w:r>
    </w:p>
    <w:p w:rsidR="00FD33E2" w:rsidRPr="001F3447" w:rsidRDefault="00FD33E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3C5012" w:rsidRPr="001F3447" w:rsidRDefault="00FD33E2" w:rsidP="00E714A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1F3447">
        <w:t xml:space="preserve">Attachment 1: </w:t>
      </w:r>
      <w:r w:rsidR="00410EDE" w:rsidRPr="001F3447">
        <w:t xml:space="preserve"> </w:t>
      </w:r>
      <w:r w:rsidRPr="001F3447">
        <w:t xml:space="preserve">Revision History for </w:t>
      </w:r>
      <w:r w:rsidR="0079440E" w:rsidRPr="001F3447">
        <w:t>81000</w:t>
      </w:r>
    </w:p>
    <w:p w:rsidR="003C5012" w:rsidRPr="001F3447" w:rsidRDefault="003C5012" w:rsidP="001F3447">
      <w:pPr>
        <w:widowControl/>
        <w:tabs>
          <w:tab w:val="left" w:pos="244"/>
          <w:tab w:val="left" w:pos="835"/>
          <w:tab w:val="left" w:pos="1440"/>
          <w:tab w:val="left" w:pos="2044"/>
          <w:tab w:val="left" w:pos="2635"/>
          <w:tab w:val="left" w:pos="3240"/>
          <w:tab w:val="left" w:pos="3844"/>
        </w:tabs>
      </w:pPr>
    </w:p>
    <w:p w:rsidR="00876415" w:rsidRPr="001F3447" w:rsidRDefault="00876415" w:rsidP="001F3447">
      <w:pPr>
        <w:widowControl/>
        <w:tabs>
          <w:tab w:val="left" w:pos="244"/>
          <w:tab w:val="left" w:pos="835"/>
          <w:tab w:val="left" w:pos="1440"/>
          <w:tab w:val="left" w:pos="2044"/>
          <w:tab w:val="left" w:pos="2635"/>
          <w:tab w:val="left" w:pos="3240"/>
          <w:tab w:val="left" w:pos="3844"/>
        </w:tabs>
      </w:pPr>
    </w:p>
    <w:p w:rsidR="00876415" w:rsidRPr="001F3447" w:rsidRDefault="00876415" w:rsidP="001F3447">
      <w:pPr>
        <w:widowControl/>
        <w:tabs>
          <w:tab w:val="left" w:pos="244"/>
          <w:tab w:val="left" w:pos="835"/>
          <w:tab w:val="left" w:pos="1440"/>
          <w:tab w:val="left" w:pos="2044"/>
          <w:tab w:val="left" w:pos="2635"/>
          <w:tab w:val="left" w:pos="3240"/>
          <w:tab w:val="left" w:pos="3844"/>
        </w:tabs>
      </w:pPr>
    </w:p>
    <w:p w:rsidR="00876415" w:rsidRPr="001F3447" w:rsidRDefault="00876415" w:rsidP="001F3447">
      <w:pPr>
        <w:widowControl/>
        <w:tabs>
          <w:tab w:val="left" w:pos="244"/>
          <w:tab w:val="left" w:pos="835"/>
          <w:tab w:val="left" w:pos="1440"/>
          <w:tab w:val="left" w:pos="2044"/>
          <w:tab w:val="left" w:pos="2635"/>
          <w:tab w:val="left" w:pos="3240"/>
          <w:tab w:val="left" w:pos="3844"/>
        </w:tabs>
        <w:sectPr w:rsidR="00876415" w:rsidRPr="001F3447" w:rsidSect="009F4E97">
          <w:headerReference w:type="even" r:id="rId8"/>
          <w:footerReference w:type="even" r:id="rId9"/>
          <w:footerReference w:type="default" r:id="rId10"/>
          <w:pgSz w:w="12240" w:h="15840"/>
          <w:pgMar w:top="1440" w:right="1440" w:bottom="1440" w:left="1440" w:header="720" w:footer="720" w:gutter="0"/>
          <w:cols w:space="720"/>
          <w:noEndnote/>
          <w:docGrid w:linePitch="326"/>
        </w:sectPr>
      </w:pPr>
    </w:p>
    <w:p w:rsidR="003C5012" w:rsidRPr="001F3447" w:rsidRDefault="003C5012" w:rsidP="00E714A0">
      <w:pPr>
        <w:widowControl/>
        <w:jc w:val="center"/>
      </w:pPr>
      <w:r w:rsidRPr="001F3447">
        <w:lastRenderedPageBreak/>
        <w:t>Attachment</w:t>
      </w:r>
      <w:r w:rsidR="00CC43EF" w:rsidRPr="001F3447">
        <w:t xml:space="preserve"> 1</w:t>
      </w:r>
      <w:r w:rsidR="00256228" w:rsidRPr="001F3447">
        <w:t xml:space="preserve"> </w:t>
      </w:r>
      <w:r w:rsidR="008D5E68" w:rsidRPr="001F3447">
        <w:t xml:space="preserve">– </w:t>
      </w:r>
      <w:r w:rsidRPr="001F3447">
        <w:t>Revision History</w:t>
      </w:r>
      <w:r w:rsidR="00FD33E2" w:rsidRPr="001F3447">
        <w:t xml:space="preserve"> for </w:t>
      </w:r>
      <w:r w:rsidR="0079440E" w:rsidRPr="001F3447">
        <w:t>81000</w:t>
      </w:r>
      <w:r w:rsidR="001F3447">
        <w:t>, “Security”</w:t>
      </w:r>
    </w:p>
    <w:p w:rsidR="003C5012" w:rsidRPr="001F3447" w:rsidRDefault="003C5012" w:rsidP="00E714A0">
      <w:pPr>
        <w:widowControl/>
        <w:jc w:val="center"/>
      </w:pPr>
    </w:p>
    <w:p w:rsidR="003C5012" w:rsidRPr="001F3447" w:rsidRDefault="003C5012" w:rsidP="00E714A0">
      <w:pPr>
        <w:widowControl/>
        <w:jc w:val="cente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1661"/>
        <w:gridCol w:w="2199"/>
        <w:gridCol w:w="4063"/>
        <w:gridCol w:w="2417"/>
        <w:gridCol w:w="2600"/>
      </w:tblGrid>
      <w:tr w:rsidR="00E714A0" w:rsidRPr="001F3447" w:rsidTr="00E714A0">
        <w:trPr>
          <w:tblHeader/>
          <w:jc w:val="center"/>
        </w:trPr>
        <w:tc>
          <w:tcPr>
            <w:tcW w:w="1661" w:type="dxa"/>
            <w:vAlign w:val="center"/>
          </w:tcPr>
          <w:p w:rsidR="00743998" w:rsidRPr="001F3447" w:rsidRDefault="00743998" w:rsidP="00E714A0">
            <w:pPr>
              <w:widowControl/>
              <w:jc w:val="center"/>
            </w:pPr>
            <w:r w:rsidRPr="001F3447">
              <w:t>Commitment Tracking Number</w:t>
            </w:r>
          </w:p>
        </w:tc>
        <w:tc>
          <w:tcPr>
            <w:tcW w:w="2199" w:type="dxa"/>
            <w:vAlign w:val="center"/>
          </w:tcPr>
          <w:p w:rsidR="00743998" w:rsidRPr="001F3447" w:rsidRDefault="00743998" w:rsidP="00E714A0">
            <w:pPr>
              <w:widowControl/>
              <w:jc w:val="center"/>
            </w:pPr>
            <w:r w:rsidRPr="001F3447">
              <w:t>Accession Number</w:t>
            </w:r>
          </w:p>
          <w:p w:rsidR="00743998" w:rsidRPr="001F3447" w:rsidRDefault="00743998" w:rsidP="00E714A0">
            <w:pPr>
              <w:widowControl/>
              <w:jc w:val="center"/>
            </w:pPr>
            <w:r w:rsidRPr="001F3447">
              <w:t>Issue Date</w:t>
            </w:r>
          </w:p>
          <w:p w:rsidR="00743998" w:rsidRPr="001F3447" w:rsidRDefault="00743998" w:rsidP="00E714A0">
            <w:pPr>
              <w:widowControl/>
              <w:jc w:val="center"/>
            </w:pPr>
            <w:r w:rsidRPr="001F3447">
              <w:t>Change Notice</w:t>
            </w:r>
          </w:p>
        </w:tc>
        <w:tc>
          <w:tcPr>
            <w:tcW w:w="4063" w:type="dxa"/>
            <w:vAlign w:val="center"/>
          </w:tcPr>
          <w:p w:rsidR="00743998" w:rsidRPr="001F3447" w:rsidRDefault="00743998" w:rsidP="00E714A0">
            <w:pPr>
              <w:widowControl/>
              <w:jc w:val="center"/>
            </w:pPr>
            <w:r w:rsidRPr="001F3447">
              <w:t>Description of Change</w:t>
            </w:r>
          </w:p>
        </w:tc>
        <w:tc>
          <w:tcPr>
            <w:tcW w:w="2417" w:type="dxa"/>
            <w:vAlign w:val="center"/>
          </w:tcPr>
          <w:p w:rsidR="00743998" w:rsidRPr="001F3447" w:rsidRDefault="00743998" w:rsidP="00E714A0">
            <w:pPr>
              <w:widowControl/>
              <w:jc w:val="center"/>
            </w:pPr>
            <w:r w:rsidRPr="001F3447">
              <w:t>Description of Training Required and Completion Date</w:t>
            </w:r>
          </w:p>
        </w:tc>
        <w:tc>
          <w:tcPr>
            <w:tcW w:w="2600" w:type="dxa"/>
            <w:vAlign w:val="center"/>
          </w:tcPr>
          <w:p w:rsidR="001F3447" w:rsidRPr="001F3447" w:rsidRDefault="001F3447" w:rsidP="001F3447">
            <w:pPr>
              <w:widowControl/>
              <w:jc w:val="center"/>
            </w:pPr>
            <w:r w:rsidRPr="001F3447">
              <w:t>Comment Resolution and</w:t>
            </w:r>
          </w:p>
          <w:p w:rsidR="001F3447" w:rsidRPr="001F3447" w:rsidRDefault="001F3447" w:rsidP="001F3447">
            <w:pPr>
              <w:widowControl/>
              <w:jc w:val="center"/>
            </w:pPr>
            <w:r w:rsidRPr="001F3447">
              <w:t>Closed Feedback</w:t>
            </w:r>
          </w:p>
          <w:p w:rsidR="001F3447" w:rsidRPr="001F3447" w:rsidRDefault="001F3447" w:rsidP="001F3447">
            <w:pPr>
              <w:widowControl/>
              <w:jc w:val="center"/>
            </w:pPr>
            <w:r w:rsidRPr="001F3447">
              <w:t>Form Accession No.</w:t>
            </w:r>
          </w:p>
          <w:p w:rsidR="001F3447" w:rsidRPr="001F3447" w:rsidRDefault="001F3447" w:rsidP="001F3447">
            <w:pPr>
              <w:widowControl/>
              <w:autoSpaceDE/>
              <w:autoSpaceDN/>
              <w:adjustRightInd/>
              <w:jc w:val="center"/>
            </w:pPr>
            <w:r w:rsidRPr="001F3447">
              <w:t>(Pre-Decisional,</w:t>
            </w:r>
          </w:p>
          <w:p w:rsidR="00743998" w:rsidRPr="001F3447" w:rsidRDefault="001F3447" w:rsidP="00E714A0">
            <w:pPr>
              <w:widowControl/>
              <w:jc w:val="center"/>
            </w:pPr>
            <w:r w:rsidRPr="001F3447">
              <w:t>Non</w:t>
            </w:r>
            <w:r w:rsidRPr="001F3447">
              <w:noBreakHyphen/>
              <w:t>Public Information)</w:t>
            </w:r>
          </w:p>
        </w:tc>
      </w:tr>
      <w:tr w:rsidR="00E714A0" w:rsidRPr="001F3447" w:rsidTr="00E714A0">
        <w:trPr>
          <w:trHeight w:val="576"/>
          <w:jc w:val="center"/>
        </w:trPr>
        <w:tc>
          <w:tcPr>
            <w:tcW w:w="1661" w:type="dxa"/>
            <w:vAlign w:val="center"/>
          </w:tcPr>
          <w:p w:rsidR="00743998" w:rsidRPr="001F3447" w:rsidRDefault="00743998" w:rsidP="00E714A0">
            <w:pPr>
              <w:widowControl/>
              <w:jc w:val="center"/>
            </w:pPr>
            <w:r w:rsidRPr="001F3447">
              <w:t>N/A</w:t>
            </w:r>
          </w:p>
        </w:tc>
        <w:tc>
          <w:tcPr>
            <w:tcW w:w="2199" w:type="dxa"/>
            <w:vAlign w:val="center"/>
          </w:tcPr>
          <w:p w:rsidR="00743998" w:rsidRPr="001F3447" w:rsidRDefault="00743998" w:rsidP="00E714A0">
            <w:pPr>
              <w:widowControl/>
              <w:jc w:val="center"/>
            </w:pPr>
            <w:r w:rsidRPr="001F3447">
              <w:t>ML11192A029</w:t>
            </w:r>
          </w:p>
          <w:p w:rsidR="00743998" w:rsidRPr="001F3447" w:rsidRDefault="00743998" w:rsidP="00E714A0">
            <w:pPr>
              <w:widowControl/>
              <w:jc w:val="center"/>
            </w:pPr>
            <w:r w:rsidRPr="001F3447">
              <w:t>08/27/13</w:t>
            </w:r>
          </w:p>
          <w:p w:rsidR="00743998" w:rsidRPr="001F3447" w:rsidRDefault="00743998" w:rsidP="00E714A0">
            <w:pPr>
              <w:widowControl/>
              <w:jc w:val="center"/>
            </w:pPr>
            <w:r w:rsidRPr="001F3447">
              <w:t>CN 13-018</w:t>
            </w:r>
          </w:p>
        </w:tc>
        <w:tc>
          <w:tcPr>
            <w:tcW w:w="4063" w:type="dxa"/>
            <w:vAlign w:val="center"/>
          </w:tcPr>
          <w:p w:rsidR="00743998" w:rsidRPr="001F3447" w:rsidRDefault="00743998" w:rsidP="00E714A0">
            <w:pPr>
              <w:widowControl/>
            </w:pPr>
            <w:r w:rsidRPr="001F3447">
              <w:t>Inspection procedure issued to support Inspection Manual Chapter 2200.  Researched commitments for the last four years, none found.</w:t>
            </w:r>
          </w:p>
        </w:tc>
        <w:tc>
          <w:tcPr>
            <w:tcW w:w="2417" w:type="dxa"/>
            <w:vAlign w:val="center"/>
          </w:tcPr>
          <w:p w:rsidR="00743998" w:rsidRPr="001F3447" w:rsidRDefault="00743998" w:rsidP="00E714A0">
            <w:pPr>
              <w:widowControl/>
              <w:jc w:val="center"/>
            </w:pPr>
            <w:r w:rsidRPr="001F3447">
              <w:t>N/A</w:t>
            </w:r>
          </w:p>
        </w:tc>
        <w:tc>
          <w:tcPr>
            <w:tcW w:w="2600" w:type="dxa"/>
            <w:vAlign w:val="center"/>
          </w:tcPr>
          <w:p w:rsidR="00743998" w:rsidRPr="001F3447" w:rsidRDefault="00743998" w:rsidP="00E714A0">
            <w:pPr>
              <w:widowControl/>
              <w:jc w:val="center"/>
            </w:pPr>
            <w:r w:rsidRPr="001F3447">
              <w:t>N/A</w:t>
            </w:r>
          </w:p>
        </w:tc>
      </w:tr>
      <w:tr w:rsidR="00876415" w:rsidRPr="001F3447" w:rsidTr="001F3447">
        <w:trPr>
          <w:trHeight w:val="576"/>
          <w:jc w:val="center"/>
        </w:trPr>
        <w:tc>
          <w:tcPr>
            <w:tcW w:w="1661" w:type="dxa"/>
            <w:vAlign w:val="center"/>
          </w:tcPr>
          <w:p w:rsidR="00876415" w:rsidRPr="001F3447" w:rsidRDefault="00876415" w:rsidP="001F3447">
            <w:pPr>
              <w:widowControl/>
              <w:jc w:val="center"/>
            </w:pPr>
            <w:r w:rsidRPr="001F3447">
              <w:t>N/A</w:t>
            </w:r>
          </w:p>
        </w:tc>
        <w:tc>
          <w:tcPr>
            <w:tcW w:w="2199" w:type="dxa"/>
            <w:vAlign w:val="center"/>
          </w:tcPr>
          <w:p w:rsidR="00876415" w:rsidRPr="001F3447" w:rsidRDefault="00876415" w:rsidP="001F3447">
            <w:pPr>
              <w:widowControl/>
              <w:jc w:val="center"/>
            </w:pPr>
            <w:r w:rsidRPr="001F3447">
              <w:t>ML</w:t>
            </w:r>
            <w:r w:rsidR="00323464">
              <w:t>18345A358</w:t>
            </w:r>
          </w:p>
          <w:p w:rsidR="00876415" w:rsidRPr="001F3447" w:rsidRDefault="00E407D3" w:rsidP="001F3447">
            <w:pPr>
              <w:widowControl/>
              <w:jc w:val="center"/>
            </w:pPr>
            <w:r>
              <w:t>01/29/19</w:t>
            </w:r>
          </w:p>
          <w:p w:rsidR="00876415" w:rsidRPr="001F3447" w:rsidRDefault="00876415" w:rsidP="00323464">
            <w:pPr>
              <w:widowControl/>
              <w:jc w:val="center"/>
            </w:pPr>
            <w:r w:rsidRPr="001F3447">
              <w:t xml:space="preserve">CN </w:t>
            </w:r>
            <w:r w:rsidR="00E407D3">
              <w:t>19-004</w:t>
            </w:r>
          </w:p>
        </w:tc>
        <w:tc>
          <w:tcPr>
            <w:tcW w:w="4063" w:type="dxa"/>
            <w:vAlign w:val="center"/>
          </w:tcPr>
          <w:p w:rsidR="00876415" w:rsidRPr="001F3447" w:rsidRDefault="00876415" w:rsidP="001F3447">
            <w:pPr>
              <w:widowControl/>
            </w:pPr>
            <w:r w:rsidRPr="001F3447">
              <w:t xml:space="preserve">Minor administrative changes to update inspection procedure </w:t>
            </w:r>
            <w:r w:rsidR="001F3447">
              <w:t xml:space="preserve">names and </w:t>
            </w:r>
            <w:r w:rsidRPr="001F3447">
              <w:t>numbers.</w:t>
            </w:r>
            <w:r w:rsidR="001F3447">
              <w:t xml:space="preserve">  </w:t>
            </w:r>
            <w:r w:rsidR="001F3447" w:rsidRPr="001F3447">
              <w:t>Upon completion of a SUNSI review, the staff concluded that this IMC should be decontrolled.  Consistent with the staff’s SUNSI determination, this IMC is now publicly available.</w:t>
            </w:r>
          </w:p>
        </w:tc>
        <w:tc>
          <w:tcPr>
            <w:tcW w:w="2417" w:type="dxa"/>
            <w:vAlign w:val="center"/>
          </w:tcPr>
          <w:p w:rsidR="00876415" w:rsidRPr="001F3447" w:rsidRDefault="00876415" w:rsidP="001F3447">
            <w:pPr>
              <w:widowControl/>
              <w:jc w:val="center"/>
            </w:pPr>
            <w:r w:rsidRPr="001F3447">
              <w:t>N/A</w:t>
            </w:r>
          </w:p>
        </w:tc>
        <w:tc>
          <w:tcPr>
            <w:tcW w:w="2600" w:type="dxa"/>
            <w:vAlign w:val="center"/>
          </w:tcPr>
          <w:p w:rsidR="00876415" w:rsidRPr="001F3447" w:rsidRDefault="00876415" w:rsidP="001F3447">
            <w:pPr>
              <w:widowControl/>
              <w:jc w:val="center"/>
            </w:pPr>
            <w:r w:rsidRPr="001F3447">
              <w:t>N/A</w:t>
            </w:r>
          </w:p>
        </w:tc>
      </w:tr>
      <w:tr w:rsidR="00876415" w:rsidRPr="001F3447" w:rsidTr="001F3447">
        <w:trPr>
          <w:trHeight w:val="576"/>
          <w:jc w:val="center"/>
        </w:trPr>
        <w:tc>
          <w:tcPr>
            <w:tcW w:w="1661" w:type="dxa"/>
            <w:vAlign w:val="center"/>
          </w:tcPr>
          <w:p w:rsidR="00876415" w:rsidRPr="001F3447" w:rsidRDefault="00876415" w:rsidP="001F3447">
            <w:pPr>
              <w:widowControl/>
              <w:jc w:val="center"/>
            </w:pPr>
          </w:p>
        </w:tc>
        <w:tc>
          <w:tcPr>
            <w:tcW w:w="2199" w:type="dxa"/>
            <w:vAlign w:val="center"/>
          </w:tcPr>
          <w:p w:rsidR="00876415" w:rsidRPr="001F3447" w:rsidRDefault="00876415" w:rsidP="001F3447">
            <w:pPr>
              <w:widowControl/>
              <w:jc w:val="center"/>
            </w:pPr>
          </w:p>
        </w:tc>
        <w:tc>
          <w:tcPr>
            <w:tcW w:w="4063" w:type="dxa"/>
            <w:vAlign w:val="center"/>
          </w:tcPr>
          <w:p w:rsidR="00876415" w:rsidRPr="001F3447" w:rsidRDefault="00876415" w:rsidP="001F3447">
            <w:pPr>
              <w:widowControl/>
            </w:pPr>
          </w:p>
        </w:tc>
        <w:tc>
          <w:tcPr>
            <w:tcW w:w="2417" w:type="dxa"/>
            <w:vAlign w:val="center"/>
          </w:tcPr>
          <w:p w:rsidR="00876415" w:rsidRPr="001F3447" w:rsidRDefault="00876415" w:rsidP="001F3447">
            <w:pPr>
              <w:widowControl/>
              <w:jc w:val="center"/>
            </w:pPr>
          </w:p>
        </w:tc>
        <w:tc>
          <w:tcPr>
            <w:tcW w:w="2600" w:type="dxa"/>
            <w:vAlign w:val="center"/>
          </w:tcPr>
          <w:p w:rsidR="00876415" w:rsidRPr="001F3447" w:rsidRDefault="00876415" w:rsidP="001F3447">
            <w:pPr>
              <w:widowControl/>
              <w:jc w:val="center"/>
            </w:pPr>
          </w:p>
        </w:tc>
      </w:tr>
      <w:tr w:rsidR="00E714A0" w:rsidRPr="001F3447" w:rsidTr="00E714A0">
        <w:trPr>
          <w:trHeight w:val="576"/>
          <w:jc w:val="center"/>
        </w:trPr>
        <w:tc>
          <w:tcPr>
            <w:tcW w:w="1661" w:type="dxa"/>
            <w:vAlign w:val="center"/>
          </w:tcPr>
          <w:p w:rsidR="00876415" w:rsidRPr="001F3447" w:rsidRDefault="00876415" w:rsidP="00E714A0">
            <w:pPr>
              <w:widowControl/>
              <w:jc w:val="center"/>
            </w:pPr>
          </w:p>
        </w:tc>
        <w:tc>
          <w:tcPr>
            <w:tcW w:w="2199" w:type="dxa"/>
            <w:vAlign w:val="center"/>
          </w:tcPr>
          <w:p w:rsidR="00876415" w:rsidRPr="001F3447" w:rsidRDefault="00876415" w:rsidP="00E714A0">
            <w:pPr>
              <w:widowControl/>
              <w:jc w:val="center"/>
            </w:pPr>
          </w:p>
        </w:tc>
        <w:tc>
          <w:tcPr>
            <w:tcW w:w="4063" w:type="dxa"/>
            <w:vAlign w:val="center"/>
          </w:tcPr>
          <w:p w:rsidR="00876415" w:rsidRPr="001F3447" w:rsidRDefault="00876415" w:rsidP="00E714A0">
            <w:pPr>
              <w:widowControl/>
            </w:pPr>
          </w:p>
        </w:tc>
        <w:tc>
          <w:tcPr>
            <w:tcW w:w="2417" w:type="dxa"/>
            <w:vAlign w:val="center"/>
          </w:tcPr>
          <w:p w:rsidR="00876415" w:rsidRPr="001F3447" w:rsidRDefault="00876415" w:rsidP="00E714A0">
            <w:pPr>
              <w:widowControl/>
              <w:jc w:val="center"/>
            </w:pPr>
          </w:p>
        </w:tc>
        <w:tc>
          <w:tcPr>
            <w:tcW w:w="2600" w:type="dxa"/>
            <w:vAlign w:val="center"/>
          </w:tcPr>
          <w:p w:rsidR="00876415" w:rsidRPr="001F3447" w:rsidRDefault="00876415" w:rsidP="00E714A0">
            <w:pPr>
              <w:widowControl/>
              <w:jc w:val="center"/>
            </w:pPr>
          </w:p>
        </w:tc>
      </w:tr>
      <w:tr w:rsidR="00E714A0" w:rsidRPr="001F3447" w:rsidTr="00E714A0">
        <w:trPr>
          <w:trHeight w:val="576"/>
          <w:jc w:val="center"/>
        </w:trPr>
        <w:tc>
          <w:tcPr>
            <w:tcW w:w="1661" w:type="dxa"/>
            <w:vAlign w:val="center"/>
          </w:tcPr>
          <w:p w:rsidR="00C33CAF" w:rsidRPr="001F3447" w:rsidRDefault="00C33CAF" w:rsidP="00E714A0">
            <w:pPr>
              <w:widowControl/>
              <w:jc w:val="center"/>
            </w:pPr>
          </w:p>
        </w:tc>
        <w:tc>
          <w:tcPr>
            <w:tcW w:w="2199" w:type="dxa"/>
            <w:vAlign w:val="center"/>
          </w:tcPr>
          <w:p w:rsidR="00C33CAF" w:rsidRPr="001F3447" w:rsidRDefault="00C33CAF" w:rsidP="00E714A0">
            <w:pPr>
              <w:widowControl/>
              <w:jc w:val="center"/>
            </w:pPr>
          </w:p>
        </w:tc>
        <w:tc>
          <w:tcPr>
            <w:tcW w:w="4063" w:type="dxa"/>
            <w:vAlign w:val="center"/>
          </w:tcPr>
          <w:p w:rsidR="00C33CAF" w:rsidRPr="001F3447" w:rsidRDefault="00C33CAF" w:rsidP="00E714A0">
            <w:pPr>
              <w:widowControl/>
            </w:pPr>
          </w:p>
        </w:tc>
        <w:tc>
          <w:tcPr>
            <w:tcW w:w="2417" w:type="dxa"/>
            <w:vAlign w:val="center"/>
          </w:tcPr>
          <w:p w:rsidR="00C33CAF" w:rsidRPr="001F3447" w:rsidRDefault="00C33CAF" w:rsidP="00E714A0">
            <w:pPr>
              <w:widowControl/>
              <w:jc w:val="center"/>
            </w:pPr>
          </w:p>
        </w:tc>
        <w:tc>
          <w:tcPr>
            <w:tcW w:w="2600" w:type="dxa"/>
            <w:vAlign w:val="center"/>
          </w:tcPr>
          <w:p w:rsidR="00C33CAF" w:rsidRPr="001F3447" w:rsidRDefault="00C33CAF" w:rsidP="00E714A0">
            <w:pPr>
              <w:widowControl/>
              <w:jc w:val="center"/>
            </w:pPr>
          </w:p>
        </w:tc>
      </w:tr>
      <w:tr w:rsidR="00E714A0" w:rsidRPr="001F3447" w:rsidTr="00E714A0">
        <w:trPr>
          <w:trHeight w:val="576"/>
          <w:jc w:val="center"/>
        </w:trPr>
        <w:tc>
          <w:tcPr>
            <w:tcW w:w="1661" w:type="dxa"/>
            <w:vAlign w:val="center"/>
          </w:tcPr>
          <w:p w:rsidR="00C33CAF" w:rsidRPr="001F3447" w:rsidRDefault="00C33CAF" w:rsidP="00E714A0">
            <w:pPr>
              <w:widowControl/>
              <w:jc w:val="center"/>
            </w:pPr>
          </w:p>
        </w:tc>
        <w:tc>
          <w:tcPr>
            <w:tcW w:w="2199" w:type="dxa"/>
            <w:vAlign w:val="center"/>
          </w:tcPr>
          <w:p w:rsidR="00C33CAF" w:rsidRPr="001F3447" w:rsidRDefault="00C33CAF" w:rsidP="00E714A0">
            <w:pPr>
              <w:widowControl/>
              <w:jc w:val="center"/>
            </w:pPr>
          </w:p>
        </w:tc>
        <w:tc>
          <w:tcPr>
            <w:tcW w:w="4063" w:type="dxa"/>
            <w:vAlign w:val="center"/>
          </w:tcPr>
          <w:p w:rsidR="00C33CAF" w:rsidRPr="001F3447" w:rsidRDefault="00C33CAF" w:rsidP="00E714A0">
            <w:pPr>
              <w:widowControl/>
            </w:pPr>
          </w:p>
        </w:tc>
        <w:tc>
          <w:tcPr>
            <w:tcW w:w="2417" w:type="dxa"/>
            <w:vAlign w:val="center"/>
          </w:tcPr>
          <w:p w:rsidR="00C33CAF" w:rsidRPr="001F3447" w:rsidRDefault="00C33CAF" w:rsidP="00E714A0">
            <w:pPr>
              <w:widowControl/>
              <w:jc w:val="center"/>
            </w:pPr>
          </w:p>
        </w:tc>
        <w:tc>
          <w:tcPr>
            <w:tcW w:w="2600" w:type="dxa"/>
            <w:vAlign w:val="center"/>
          </w:tcPr>
          <w:p w:rsidR="00C33CAF" w:rsidRPr="001F3447" w:rsidRDefault="00C33CAF" w:rsidP="00E714A0">
            <w:pPr>
              <w:widowControl/>
              <w:jc w:val="center"/>
            </w:pPr>
          </w:p>
        </w:tc>
      </w:tr>
    </w:tbl>
    <w:p w:rsidR="003C5012" w:rsidRPr="001F3447" w:rsidRDefault="003C5012" w:rsidP="00E714A0">
      <w:pPr>
        <w:widowControl/>
      </w:pPr>
    </w:p>
    <w:sectPr w:rsidR="003C5012" w:rsidRPr="001F3447" w:rsidSect="00E714A0">
      <w:headerReference w:type="even" r:id="rId11"/>
      <w:headerReference w:type="default" r:id="rId12"/>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DCE" w:rsidRPr="00FF135F" w:rsidRDefault="00490DCE" w:rsidP="00FF135F">
      <w:pPr>
        <w:pStyle w:val="Footer"/>
      </w:pPr>
    </w:p>
  </w:endnote>
  <w:endnote w:type="continuationSeparator" w:id="0">
    <w:p w:rsidR="00490DCE" w:rsidRDefault="00490DCE">
      <w:r>
        <w:continuationSeparator/>
      </w:r>
    </w:p>
  </w:endnote>
  <w:endnote w:type="continuationNotice" w:id="1">
    <w:p w:rsidR="00490DCE" w:rsidRDefault="0049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WP TypographicSymbol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Pr="00043A74" w:rsidRDefault="00754821">
    <w:pPr>
      <w:tabs>
        <w:tab w:val="center" w:pos="4680"/>
        <w:tab w:val="right" w:pos="9360"/>
      </w:tabs>
      <w:rPr>
        <w:ins w:id="14" w:author="Simonian, Niry" w:date="2018-12-10T16:45:00Z"/>
      </w:rPr>
    </w:pPr>
    <w:ins w:id="15" w:author="Simonian, Niry" w:date="2018-12-10T16:45:00Z">
      <w:r w:rsidRPr="00043A74">
        <w:t xml:space="preserve">Issue Date: </w:t>
      </w:r>
      <w:r w:rsidR="00AA7825">
        <w:t>XX/XX/XX</w:t>
      </w:r>
    </w:ins>
  </w:p>
  <w:p w:rsidR="00754821" w:rsidRPr="00043A74" w:rsidRDefault="00754821">
    <w:pPr>
      <w:tabs>
        <w:tab w:val="center" w:pos="4680"/>
        <w:tab w:val="right" w:pos="9360"/>
      </w:tabs>
      <w:rPr>
        <w:ins w:id="16" w:author="Simonian, Niry" w:date="2018-12-10T16:45:00Z"/>
      </w:rPr>
    </w:pPr>
    <w:ins w:id="17" w:author="Simonian, Niry" w:date="2018-12-10T16:45:00Z">
      <w:r w:rsidRPr="00043A74">
        <w:tab/>
        <w:t xml:space="preserve">- </w:t>
      </w:r>
      <w:r w:rsidRPr="00043A74">
        <w:fldChar w:fldCharType="begin"/>
      </w:r>
      <w:r w:rsidRPr="00043A74">
        <w:instrText xml:space="preserve">PAGE </w:instrText>
      </w:r>
      <w:r w:rsidRPr="00043A74">
        <w:fldChar w:fldCharType="separate"/>
      </w:r>
      <w:r w:rsidR="00BB6DD6">
        <w:rPr>
          <w:noProof/>
        </w:rPr>
        <w:t>2</w:t>
      </w:r>
      <w:r w:rsidRPr="00043A74">
        <w:fldChar w:fldCharType="end"/>
      </w:r>
      <w:r w:rsidRPr="00043A74">
        <w:t xml:space="preserve"> -</w:t>
      </w:r>
      <w:r w:rsidRPr="00043A74">
        <w:tab/>
        <w:t>81000</w:t>
      </w:r>
      <w:r w:rsidRPr="00043A74">
        <w:tab/>
      </w:r>
    </w:ins>
  </w:p>
  <w:p w:rsidR="00754821" w:rsidRPr="00043A74" w:rsidRDefault="00754821">
    <w:pPr>
      <w:tabs>
        <w:tab w:val="center" w:pos="4680"/>
      </w:tabs>
      <w:pPrChange w:id="18" w:author="Simonian, Niry" w:date="2018-12-10T16:45:00Z">
        <w:pPr>
          <w:pStyle w:val="Footer"/>
        </w:pPr>
      </w:pPrChange>
    </w:pPr>
    <w:ins w:id="19" w:author="Simonian, Niry" w:date="2018-12-10T16:45:00Z">
      <w:r w:rsidRPr="00043A74">
        <w:tab/>
      </w:r>
      <w:r w:rsidRPr="00043A74">
        <w:rPr>
          <w:b/>
          <w:bCs/>
        </w:rPr>
        <w:t>OFFICIAL USE ONLY OFFICIAL USE ONLY</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Pr="00E714A0" w:rsidRDefault="00754821" w:rsidP="00E714A0">
    <w:pPr>
      <w:tabs>
        <w:tab w:val="center" w:pos="4680"/>
        <w:tab w:val="right" w:pos="9360"/>
      </w:tabs>
    </w:pPr>
    <w:r w:rsidRPr="009F4E97">
      <w:t>Issue Date:</w:t>
    </w:r>
    <w:r w:rsidR="00AA7825" w:rsidRPr="009F4E97">
      <w:t xml:space="preserve"> </w:t>
    </w:r>
    <w:r w:rsidR="00953F8C" w:rsidRPr="009F4E97">
      <w:t xml:space="preserve"> </w:t>
    </w:r>
    <w:r w:rsidR="00E407D3">
      <w:t>01/29/19</w:t>
    </w:r>
    <w:r w:rsidR="001D0E03">
      <w:tab/>
    </w:r>
    <w:r w:rsidR="001D0E03" w:rsidRPr="00043A74">
      <w:fldChar w:fldCharType="begin"/>
    </w:r>
    <w:r w:rsidR="001D0E03" w:rsidRPr="00043A74">
      <w:instrText xml:space="preserve">PAGE </w:instrText>
    </w:r>
    <w:r w:rsidR="001D0E03" w:rsidRPr="00043A74">
      <w:fldChar w:fldCharType="separate"/>
    </w:r>
    <w:r w:rsidR="00764F59">
      <w:rPr>
        <w:noProof/>
      </w:rPr>
      <w:t>1</w:t>
    </w:r>
    <w:r w:rsidR="001D0E03" w:rsidRPr="00043A74">
      <w:fldChar w:fldCharType="end"/>
    </w:r>
    <w:r w:rsidR="001D0E03">
      <w:tab/>
      <w:t>81000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Default="00754821">
    <w:pPr>
      <w:spacing w:line="240" w:lineRule="exact"/>
    </w:pPr>
  </w:p>
  <w:p w:rsidR="00754821" w:rsidRDefault="00754821">
    <w:pPr>
      <w:tabs>
        <w:tab w:val="center" w:pos="6480"/>
        <w:tab w:val="right" w:pos="12960"/>
      </w:tabs>
      <w:rPr>
        <w:rFonts w:ascii="Shruti" w:hAnsi="Shruti" w:cs="Shruti"/>
      </w:rPr>
    </w:pPr>
    <w:r>
      <w:rPr>
        <w:rFonts w:ascii="Shruti" w:hAnsi="Shruti" w:cs="Shruti"/>
      </w:rPr>
      <w:t>Issue Date: XX/XX/XX</w:t>
    </w:r>
    <w:r>
      <w:rPr>
        <w:rFonts w:ascii="Shruti" w:hAnsi="Shruti" w:cs="Shruti"/>
      </w:rPr>
      <w:tab/>
    </w:r>
    <w:smartTag w:uri="urn:schemas-microsoft-com:office:smarttags" w:element="place">
      <w:smartTag w:uri="urn:schemas-microsoft-com:office:smarttags" w:element="City">
        <w:r>
          <w:rPr>
            <w:rFonts w:ascii="Shruti" w:hAnsi="Shruti" w:cs="Shruti"/>
          </w:rPr>
          <w:t>ATT-</w:t>
        </w:r>
      </w:smartTag>
      <w:r>
        <w:rPr>
          <w:rFonts w:ascii="Shruti" w:hAnsi="Shruti" w:cs="Shruti"/>
        </w:rPr>
        <w:fldChar w:fldCharType="begin"/>
      </w:r>
      <w:r>
        <w:rPr>
          <w:rFonts w:ascii="Shruti" w:hAnsi="Shruti" w:cs="Shruti"/>
        </w:rPr>
        <w:instrText xml:space="preserve">PAGE </w:instrText>
      </w:r>
      <w:r>
        <w:rPr>
          <w:rFonts w:ascii="Shruti" w:hAnsi="Shruti" w:cs="Shruti"/>
        </w:rPr>
        <w:fldChar w:fldCharType="end"/>
      </w:r>
      <w:r>
        <w:rPr>
          <w:rFonts w:ascii="Shruti" w:hAnsi="Shruti" w:cs="Shruti"/>
        </w:rPr>
        <w:tab/>
      </w:r>
      <w:smartTag w:uri="urn:schemas-microsoft-com:office:smarttags" w:element="PostalCode">
        <w:r>
          <w:rPr>
            <w:rFonts w:ascii="Shruti" w:hAnsi="Shruti" w:cs="Shruti"/>
          </w:rPr>
          <w:t>71130</w:t>
        </w:r>
      </w:smartTag>
    </w:smartTag>
  </w:p>
  <w:p w:rsidR="00754821" w:rsidRDefault="00754821">
    <w:pPr>
      <w:tabs>
        <w:tab w:val="center" w:pos="6480"/>
      </w:tabs>
      <w:rPr>
        <w:rFonts w:ascii="Shruti" w:hAnsi="Shruti" w:cs="Shruti"/>
      </w:rPr>
    </w:pPr>
    <w:r>
      <w:rPr>
        <w:rFonts w:ascii="Shruti" w:hAnsi="Shruti" w:cs="Shruti"/>
      </w:rPr>
      <w:tab/>
    </w:r>
    <w:r>
      <w:rPr>
        <w:rFonts w:ascii="Shruti" w:hAnsi="Shruti" w:cs="Shruti"/>
        <w:b/>
        <w:bCs/>
      </w:rPr>
      <w:t>OFFICIAL USE ONLY</w:t>
    </w:r>
    <w:r>
      <w:rPr>
        <w:rFonts w:ascii="Shruti" w:hAnsi="Shruti" w:cs="Shruti"/>
        <w:b/>
        <w:bCs/>
      </w:rPr>
      <w:sym w:font="WP TypographicSymbols" w:char="0042"/>
    </w:r>
    <w:r>
      <w:rPr>
        <w:rFonts w:ascii="Shruti" w:hAnsi="Shruti" w:cs="Shruti"/>
        <w:b/>
        <w:bCs/>
      </w:rPr>
      <w:t>SECURITY-RELATED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Pr="00E714A0" w:rsidRDefault="008970DF" w:rsidP="00E714A0">
    <w:pPr>
      <w:tabs>
        <w:tab w:val="center" w:pos="6480"/>
        <w:tab w:val="right" w:pos="12960"/>
      </w:tabs>
      <w:jc w:val="both"/>
    </w:pPr>
    <w:r w:rsidRPr="001F3447">
      <w:t xml:space="preserve">Issue Date: </w:t>
    </w:r>
    <w:r w:rsidR="00743998" w:rsidRPr="001F3447">
      <w:t xml:space="preserve"> </w:t>
    </w:r>
    <w:r w:rsidR="00E407D3">
      <w:t>01/29/19</w:t>
    </w:r>
    <w:r w:rsidR="001D0E03" w:rsidRPr="008D5E68">
      <w:tab/>
    </w:r>
    <w:r w:rsidR="00953F8C" w:rsidRPr="008D5E68">
      <w:t>Att</w:t>
    </w:r>
    <w:r w:rsidR="008D5E68">
      <w:t>-</w:t>
    </w:r>
    <w:r w:rsidR="00953F8C" w:rsidRPr="008D5E68">
      <w:t>1</w:t>
    </w:r>
    <w:r w:rsidR="001D0E03" w:rsidRPr="008D5E68">
      <w:tab/>
      <w:t>81000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DCE" w:rsidRDefault="00490DCE">
      <w:r>
        <w:separator/>
      </w:r>
    </w:p>
  </w:footnote>
  <w:footnote w:type="continuationSeparator" w:id="0">
    <w:p w:rsidR="00490DCE" w:rsidRDefault="00490DCE">
      <w:r>
        <w:continuationSeparator/>
      </w:r>
    </w:p>
  </w:footnote>
  <w:footnote w:type="continuationNotice" w:id="1">
    <w:p w:rsidR="00490DCE" w:rsidRDefault="00490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Pr="00043A74" w:rsidRDefault="00754821">
    <w:pPr>
      <w:tabs>
        <w:tab w:val="center" w:pos="4680"/>
      </w:tabs>
      <w:rPr>
        <w:ins w:id="10" w:author="Simonian, Niry" w:date="2018-12-10T16:45:00Z"/>
        <w:rFonts w:ascii="Shruti" w:hAnsi="Shruti" w:cs="Shruti"/>
      </w:rPr>
    </w:pPr>
    <w:ins w:id="11" w:author="Simonian, Niry" w:date="2018-12-10T16:45:00Z">
      <w:r>
        <w:rPr>
          <w:rFonts w:ascii="Shruti" w:hAnsi="Shruti" w:cs="Shruti"/>
        </w:rPr>
        <w:tab/>
      </w:r>
      <w:r w:rsidRPr="00043A74">
        <w:rPr>
          <w:b/>
          <w:bCs/>
        </w:rPr>
        <w:t>OFFICIAL USE ONLY—SECURITY RELATED INFORMATION</w:t>
      </w:r>
    </w:ins>
  </w:p>
  <w:p w:rsidR="00754821" w:rsidRDefault="00754821">
    <w:pPr>
      <w:spacing w:line="240" w:lineRule="exact"/>
      <w:rPr>
        <w:rFonts w:ascii="Shruti" w:hAnsi="Shruti"/>
        <w:rPrChange w:id="12" w:author="Simonian, Niry" w:date="2018-12-10T16:45:00Z">
          <w:rPr/>
        </w:rPrChange>
      </w:rPr>
      <w:pPrChange w:id="13" w:author="Simonian, Niry" w:date="2018-12-10T16:45: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Default="00754821">
    <w:pPr>
      <w:tabs>
        <w:tab w:val="center" w:pos="6480"/>
      </w:tabs>
      <w:rPr>
        <w:rFonts w:ascii="Shruti" w:hAnsi="Shruti" w:cs="Shruti"/>
      </w:rPr>
    </w:pPr>
    <w:r>
      <w:rPr>
        <w:rFonts w:ascii="Shruti" w:hAnsi="Shruti" w:cs="Shruti"/>
      </w:rPr>
      <w:tab/>
    </w:r>
    <w:r>
      <w:rPr>
        <w:rFonts w:ascii="Shruti" w:hAnsi="Shruti" w:cs="Shruti"/>
        <w:b/>
        <w:bCs/>
      </w:rPr>
      <w:t>OFFICIAL USE ONLY</w:t>
    </w:r>
    <w:r>
      <w:rPr>
        <w:rFonts w:ascii="Shruti" w:hAnsi="Shruti" w:cs="Shruti"/>
        <w:b/>
        <w:bCs/>
      </w:rPr>
      <w:sym w:font="WP TypographicSymbols" w:char="0042"/>
    </w:r>
    <w:r>
      <w:rPr>
        <w:rFonts w:ascii="Shruti" w:hAnsi="Shruti" w:cs="Shruti"/>
        <w:b/>
        <w:bCs/>
      </w:rPr>
      <w:t>SECURITY-RELATED INFORMATION</w:t>
    </w:r>
  </w:p>
  <w:p w:rsidR="00754821" w:rsidRDefault="00754821">
    <w:pPr>
      <w:spacing w:line="240" w:lineRule="exact"/>
      <w:rPr>
        <w:rFonts w:ascii="Shruti" w:hAnsi="Shruti" w:cs="Shrut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21" w:rsidRPr="00E714A0" w:rsidRDefault="00754821" w:rsidP="00E7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B86"/>
    <w:multiLevelType w:val="hybridMultilevel"/>
    <w:tmpl w:val="2C9E3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B38C6"/>
    <w:multiLevelType w:val="hybridMultilevel"/>
    <w:tmpl w:val="009CCFE0"/>
    <w:lvl w:ilvl="0" w:tplc="E8882FB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48833EC"/>
    <w:multiLevelType w:val="hybridMultilevel"/>
    <w:tmpl w:val="579EDA3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84A0CD8"/>
    <w:multiLevelType w:val="hybridMultilevel"/>
    <w:tmpl w:val="D2127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B57A4"/>
    <w:multiLevelType w:val="hybridMultilevel"/>
    <w:tmpl w:val="E508FF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C555D"/>
    <w:multiLevelType w:val="hybridMultilevel"/>
    <w:tmpl w:val="C28E5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70B66"/>
    <w:multiLevelType w:val="hybridMultilevel"/>
    <w:tmpl w:val="0B3A1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836CC"/>
    <w:multiLevelType w:val="hybridMultilevel"/>
    <w:tmpl w:val="D5581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ian, Niry">
    <w15:presenceInfo w15:providerId="None" w15:userId="Simonian, Ni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12"/>
    <w:rsid w:val="0001021F"/>
    <w:rsid w:val="00033C2C"/>
    <w:rsid w:val="000366D6"/>
    <w:rsid w:val="00043A74"/>
    <w:rsid w:val="0005465B"/>
    <w:rsid w:val="00072375"/>
    <w:rsid w:val="00075A33"/>
    <w:rsid w:val="00095DB1"/>
    <w:rsid w:val="000A3775"/>
    <w:rsid w:val="000B46A0"/>
    <w:rsid w:val="000B6597"/>
    <w:rsid w:val="000C0D1A"/>
    <w:rsid w:val="000C6DAD"/>
    <w:rsid w:val="000E2896"/>
    <w:rsid w:val="000F251C"/>
    <w:rsid w:val="000F7E90"/>
    <w:rsid w:val="00115C4F"/>
    <w:rsid w:val="001225D9"/>
    <w:rsid w:val="0012789C"/>
    <w:rsid w:val="001358C4"/>
    <w:rsid w:val="00145F5C"/>
    <w:rsid w:val="0014670A"/>
    <w:rsid w:val="00152074"/>
    <w:rsid w:val="001562BC"/>
    <w:rsid w:val="001653FB"/>
    <w:rsid w:val="00172113"/>
    <w:rsid w:val="001867BF"/>
    <w:rsid w:val="00193E80"/>
    <w:rsid w:val="001A302E"/>
    <w:rsid w:val="001A4EDC"/>
    <w:rsid w:val="001B2956"/>
    <w:rsid w:val="001C6A65"/>
    <w:rsid w:val="001D0E03"/>
    <w:rsid w:val="001D203A"/>
    <w:rsid w:val="001D2D6D"/>
    <w:rsid w:val="001F3447"/>
    <w:rsid w:val="00204A4E"/>
    <w:rsid w:val="0021091F"/>
    <w:rsid w:val="00214DF1"/>
    <w:rsid w:val="00217B72"/>
    <w:rsid w:val="00241FF0"/>
    <w:rsid w:val="002468E8"/>
    <w:rsid w:val="00256228"/>
    <w:rsid w:val="00281D0E"/>
    <w:rsid w:val="002A3EF6"/>
    <w:rsid w:val="002A5980"/>
    <w:rsid w:val="002A6901"/>
    <w:rsid w:val="002C5C27"/>
    <w:rsid w:val="002D7EAE"/>
    <w:rsid w:val="002E1EA6"/>
    <w:rsid w:val="002E5960"/>
    <w:rsid w:val="002E5B02"/>
    <w:rsid w:val="002F7499"/>
    <w:rsid w:val="00323464"/>
    <w:rsid w:val="003330D5"/>
    <w:rsid w:val="003372BA"/>
    <w:rsid w:val="003601E7"/>
    <w:rsid w:val="00380A26"/>
    <w:rsid w:val="003825FD"/>
    <w:rsid w:val="0039471F"/>
    <w:rsid w:val="003B6E4A"/>
    <w:rsid w:val="003C5012"/>
    <w:rsid w:val="003D1CAA"/>
    <w:rsid w:val="003E316E"/>
    <w:rsid w:val="003F194C"/>
    <w:rsid w:val="003F5BAB"/>
    <w:rsid w:val="004000BF"/>
    <w:rsid w:val="00410EDE"/>
    <w:rsid w:val="00411CA3"/>
    <w:rsid w:val="00433735"/>
    <w:rsid w:val="00456F0B"/>
    <w:rsid w:val="004640B9"/>
    <w:rsid w:val="00467228"/>
    <w:rsid w:val="00490DCE"/>
    <w:rsid w:val="00492372"/>
    <w:rsid w:val="004A6FBF"/>
    <w:rsid w:val="004C3130"/>
    <w:rsid w:val="004E2EB7"/>
    <w:rsid w:val="004F11AD"/>
    <w:rsid w:val="004F6FAF"/>
    <w:rsid w:val="005002D0"/>
    <w:rsid w:val="00504C6E"/>
    <w:rsid w:val="0051179E"/>
    <w:rsid w:val="0052069C"/>
    <w:rsid w:val="00537554"/>
    <w:rsid w:val="0054326E"/>
    <w:rsid w:val="00543E3A"/>
    <w:rsid w:val="00543E6D"/>
    <w:rsid w:val="00547619"/>
    <w:rsid w:val="005916F7"/>
    <w:rsid w:val="00596C03"/>
    <w:rsid w:val="005B387E"/>
    <w:rsid w:val="005D4226"/>
    <w:rsid w:val="00603D18"/>
    <w:rsid w:val="00622C41"/>
    <w:rsid w:val="00625DCC"/>
    <w:rsid w:val="0064752A"/>
    <w:rsid w:val="00651942"/>
    <w:rsid w:val="00661085"/>
    <w:rsid w:val="006804E4"/>
    <w:rsid w:val="00681ADC"/>
    <w:rsid w:val="00693A07"/>
    <w:rsid w:val="006B018C"/>
    <w:rsid w:val="006B163F"/>
    <w:rsid w:val="006C3225"/>
    <w:rsid w:val="006C60EE"/>
    <w:rsid w:val="006E4A82"/>
    <w:rsid w:val="0071703E"/>
    <w:rsid w:val="0072141C"/>
    <w:rsid w:val="00734855"/>
    <w:rsid w:val="00735EA5"/>
    <w:rsid w:val="00743998"/>
    <w:rsid w:val="00751149"/>
    <w:rsid w:val="00754821"/>
    <w:rsid w:val="00764F59"/>
    <w:rsid w:val="00772E1A"/>
    <w:rsid w:val="00785C62"/>
    <w:rsid w:val="00792E2C"/>
    <w:rsid w:val="0079440E"/>
    <w:rsid w:val="007A0074"/>
    <w:rsid w:val="007A62D5"/>
    <w:rsid w:val="007F106B"/>
    <w:rsid w:val="007F5A47"/>
    <w:rsid w:val="008017EA"/>
    <w:rsid w:val="0080501F"/>
    <w:rsid w:val="00805069"/>
    <w:rsid w:val="00806C47"/>
    <w:rsid w:val="008207EE"/>
    <w:rsid w:val="0082706F"/>
    <w:rsid w:val="00842BBD"/>
    <w:rsid w:val="00843588"/>
    <w:rsid w:val="0084582F"/>
    <w:rsid w:val="00867A99"/>
    <w:rsid w:val="0087223B"/>
    <w:rsid w:val="008751B0"/>
    <w:rsid w:val="00876415"/>
    <w:rsid w:val="0087732D"/>
    <w:rsid w:val="008857FF"/>
    <w:rsid w:val="008970DF"/>
    <w:rsid w:val="008D4CE9"/>
    <w:rsid w:val="008D5A3C"/>
    <w:rsid w:val="008D5E68"/>
    <w:rsid w:val="008E1A1D"/>
    <w:rsid w:val="0091619C"/>
    <w:rsid w:val="009167E7"/>
    <w:rsid w:val="00921FDA"/>
    <w:rsid w:val="009239FD"/>
    <w:rsid w:val="00930B9F"/>
    <w:rsid w:val="00936A7E"/>
    <w:rsid w:val="00945036"/>
    <w:rsid w:val="00953F8C"/>
    <w:rsid w:val="00967B45"/>
    <w:rsid w:val="00996B12"/>
    <w:rsid w:val="009D3F16"/>
    <w:rsid w:val="009D5A1E"/>
    <w:rsid w:val="009D61F9"/>
    <w:rsid w:val="009F240D"/>
    <w:rsid w:val="009F4E97"/>
    <w:rsid w:val="00A02D4D"/>
    <w:rsid w:val="00A1057C"/>
    <w:rsid w:val="00A2591C"/>
    <w:rsid w:val="00A26CE2"/>
    <w:rsid w:val="00A31161"/>
    <w:rsid w:val="00A36687"/>
    <w:rsid w:val="00A36A31"/>
    <w:rsid w:val="00AA025D"/>
    <w:rsid w:val="00AA20F7"/>
    <w:rsid w:val="00AA7825"/>
    <w:rsid w:val="00AC2BB3"/>
    <w:rsid w:val="00AD4CB4"/>
    <w:rsid w:val="00B10A42"/>
    <w:rsid w:val="00B1505C"/>
    <w:rsid w:val="00B37BCE"/>
    <w:rsid w:val="00B457D2"/>
    <w:rsid w:val="00B45CF6"/>
    <w:rsid w:val="00B46CE3"/>
    <w:rsid w:val="00B745F3"/>
    <w:rsid w:val="00B80DD2"/>
    <w:rsid w:val="00BA79AF"/>
    <w:rsid w:val="00BB6DD6"/>
    <w:rsid w:val="00BE650D"/>
    <w:rsid w:val="00BF6121"/>
    <w:rsid w:val="00C07385"/>
    <w:rsid w:val="00C07D4B"/>
    <w:rsid w:val="00C332AA"/>
    <w:rsid w:val="00C33CAF"/>
    <w:rsid w:val="00C36475"/>
    <w:rsid w:val="00C37A38"/>
    <w:rsid w:val="00C875E4"/>
    <w:rsid w:val="00C9521D"/>
    <w:rsid w:val="00C961B5"/>
    <w:rsid w:val="00CA0AF4"/>
    <w:rsid w:val="00CA22E9"/>
    <w:rsid w:val="00CA55DF"/>
    <w:rsid w:val="00CB07A1"/>
    <w:rsid w:val="00CC43EF"/>
    <w:rsid w:val="00CD2CA4"/>
    <w:rsid w:val="00CE25C4"/>
    <w:rsid w:val="00CF537D"/>
    <w:rsid w:val="00CF7045"/>
    <w:rsid w:val="00D018BF"/>
    <w:rsid w:val="00D06671"/>
    <w:rsid w:val="00D06F69"/>
    <w:rsid w:val="00D13839"/>
    <w:rsid w:val="00D241CD"/>
    <w:rsid w:val="00D2742B"/>
    <w:rsid w:val="00D33E47"/>
    <w:rsid w:val="00D4462F"/>
    <w:rsid w:val="00D7085F"/>
    <w:rsid w:val="00D80685"/>
    <w:rsid w:val="00D87694"/>
    <w:rsid w:val="00D91A50"/>
    <w:rsid w:val="00DF308C"/>
    <w:rsid w:val="00E018E8"/>
    <w:rsid w:val="00E10F00"/>
    <w:rsid w:val="00E24460"/>
    <w:rsid w:val="00E26C0A"/>
    <w:rsid w:val="00E37FBA"/>
    <w:rsid w:val="00E407D3"/>
    <w:rsid w:val="00E42A2E"/>
    <w:rsid w:val="00E4458C"/>
    <w:rsid w:val="00E478AC"/>
    <w:rsid w:val="00E533D6"/>
    <w:rsid w:val="00E714A0"/>
    <w:rsid w:val="00EC06A2"/>
    <w:rsid w:val="00EC38B1"/>
    <w:rsid w:val="00EC5BC8"/>
    <w:rsid w:val="00F03675"/>
    <w:rsid w:val="00F04942"/>
    <w:rsid w:val="00F07C3F"/>
    <w:rsid w:val="00F214A9"/>
    <w:rsid w:val="00F31AFB"/>
    <w:rsid w:val="00F32128"/>
    <w:rsid w:val="00F3278E"/>
    <w:rsid w:val="00F32ED9"/>
    <w:rsid w:val="00F400A7"/>
    <w:rsid w:val="00F507D2"/>
    <w:rsid w:val="00F52E3D"/>
    <w:rsid w:val="00F63A36"/>
    <w:rsid w:val="00F922F7"/>
    <w:rsid w:val="00FB5D5E"/>
    <w:rsid w:val="00FC54C5"/>
    <w:rsid w:val="00FD33E2"/>
    <w:rsid w:val="00FE75AE"/>
    <w:rsid w:val="00FF00DF"/>
    <w:rsid w:val="00FF135F"/>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86564F5C-125E-46AF-9748-28F7AC3D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CA0AF4"/>
    <w:pPr>
      <w:tabs>
        <w:tab w:val="center" w:pos="4320"/>
        <w:tab w:val="right" w:pos="8640"/>
      </w:tabs>
    </w:pPr>
  </w:style>
  <w:style w:type="paragraph" w:styleId="Footer">
    <w:name w:val="footer"/>
    <w:basedOn w:val="Normal"/>
    <w:rsid w:val="00CA0AF4"/>
    <w:pPr>
      <w:tabs>
        <w:tab w:val="center" w:pos="4320"/>
        <w:tab w:val="right" w:pos="8640"/>
      </w:tabs>
    </w:pPr>
  </w:style>
  <w:style w:type="paragraph" w:styleId="FootnoteText">
    <w:name w:val="footnote text"/>
    <w:basedOn w:val="Normal"/>
    <w:semiHidden/>
    <w:rsid w:val="00FD33E2"/>
    <w:rPr>
      <w:sz w:val="20"/>
      <w:szCs w:val="20"/>
    </w:rPr>
  </w:style>
  <w:style w:type="paragraph" w:styleId="BalloonText">
    <w:name w:val="Balloon Text"/>
    <w:basedOn w:val="Normal"/>
    <w:semiHidden/>
    <w:rsid w:val="00193E80"/>
    <w:rPr>
      <w:rFonts w:ascii="Tahoma" w:hAnsi="Tahoma" w:cs="Tahoma"/>
      <w:sz w:val="16"/>
      <w:szCs w:val="16"/>
    </w:rPr>
  </w:style>
  <w:style w:type="paragraph" w:styleId="EndnoteText">
    <w:name w:val="endnote text"/>
    <w:basedOn w:val="Normal"/>
    <w:semiHidden/>
    <w:rsid w:val="00B1505C"/>
    <w:rPr>
      <w:sz w:val="20"/>
      <w:szCs w:val="20"/>
    </w:rPr>
  </w:style>
  <w:style w:type="character" w:styleId="EndnoteReference">
    <w:name w:val="endnote reference"/>
    <w:semiHidden/>
    <w:rsid w:val="00B1505C"/>
    <w:rPr>
      <w:vertAlign w:val="superscript"/>
    </w:rPr>
  </w:style>
  <w:style w:type="character" w:styleId="CommentReference">
    <w:name w:val="annotation reference"/>
    <w:rsid w:val="004F11AD"/>
    <w:rPr>
      <w:sz w:val="16"/>
      <w:szCs w:val="16"/>
    </w:rPr>
  </w:style>
  <w:style w:type="paragraph" w:styleId="CommentText">
    <w:name w:val="annotation text"/>
    <w:basedOn w:val="Normal"/>
    <w:link w:val="CommentTextChar"/>
    <w:rsid w:val="004F11AD"/>
    <w:rPr>
      <w:sz w:val="20"/>
      <w:szCs w:val="20"/>
    </w:rPr>
  </w:style>
  <w:style w:type="character" w:customStyle="1" w:styleId="CommentTextChar">
    <w:name w:val="Comment Text Char"/>
    <w:basedOn w:val="DefaultParagraphFont"/>
    <w:link w:val="CommentText"/>
    <w:rsid w:val="004F11AD"/>
  </w:style>
  <w:style w:type="paragraph" w:styleId="CommentSubject">
    <w:name w:val="annotation subject"/>
    <w:basedOn w:val="CommentText"/>
    <w:next w:val="CommentText"/>
    <w:link w:val="CommentSubjectChar"/>
    <w:rsid w:val="004F11AD"/>
    <w:rPr>
      <w:b/>
      <w:bCs/>
    </w:rPr>
  </w:style>
  <w:style w:type="character" w:customStyle="1" w:styleId="CommentSubjectChar">
    <w:name w:val="Comment Subject Char"/>
    <w:link w:val="CommentSubject"/>
    <w:rsid w:val="004F11AD"/>
    <w:rPr>
      <w:b/>
      <w:bCs/>
    </w:rPr>
  </w:style>
  <w:style w:type="paragraph" w:customStyle="1" w:styleId="InspectionManual">
    <w:name w:val="Inspection Manual"/>
    <w:basedOn w:val="Normal"/>
    <w:link w:val="InspectionManualChar"/>
    <w:rsid w:val="00C07385"/>
    <w:pPr>
      <w:widowControl/>
      <w:autoSpaceDE/>
      <w:autoSpaceDN/>
      <w:adjustRightInd/>
      <w:ind w:firstLine="720"/>
      <w:jc w:val="center"/>
    </w:pPr>
    <w:rPr>
      <w:b/>
      <w:sz w:val="38"/>
    </w:rPr>
  </w:style>
  <w:style w:type="character" w:customStyle="1" w:styleId="InspectionManualChar">
    <w:name w:val="Inspection Manual Char"/>
    <w:link w:val="InspectionManual"/>
    <w:rsid w:val="00C07385"/>
    <w:rPr>
      <w:rFonts w:ascii="Arial" w:hAnsi="Arial"/>
      <w:b/>
      <w:sz w:val="38"/>
      <w:szCs w:val="24"/>
    </w:rPr>
  </w:style>
  <w:style w:type="paragraph" w:styleId="ListParagraph">
    <w:name w:val="List Paragraph"/>
    <w:basedOn w:val="Normal"/>
    <w:uiPriority w:val="34"/>
    <w:qFormat/>
    <w:rsid w:val="000F251C"/>
    <w:pPr>
      <w:ind w:left="720"/>
      <w:contextualSpacing/>
    </w:pPr>
  </w:style>
  <w:style w:type="paragraph" w:styleId="Revision">
    <w:name w:val="Revision"/>
    <w:hidden/>
    <w:uiPriority w:val="99"/>
    <w:semiHidden/>
    <w:rsid w:val="00E714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F7FE-6E1A-4D42-9C04-7C25146B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rxc8</dc:creator>
  <cp:keywords/>
  <cp:lastModifiedBy>Eminizer, David</cp:lastModifiedBy>
  <cp:revision>2</cp:revision>
  <cp:lastPrinted>2019-01-29T15:32:00Z</cp:lastPrinted>
  <dcterms:created xsi:type="dcterms:W3CDTF">2019-01-31T21:04:00Z</dcterms:created>
  <dcterms:modified xsi:type="dcterms:W3CDTF">2019-01-31T21:04:00Z</dcterms:modified>
</cp:coreProperties>
</file>