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7A0E8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7A0E8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7A0E8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2A58B5">
        <w:rPr>
          <w:rFonts w:ascii="Arial" w:hAnsi="Arial" w:cs="Arial"/>
          <w:sz w:val="22"/>
          <w:szCs w:val="22"/>
        </w:rPr>
        <w:t>24</w:t>
      </w:r>
      <w:r w:rsidR="00F461EC">
        <w:rPr>
          <w:rFonts w:ascii="Arial" w:hAnsi="Arial" w:cs="Arial"/>
          <w:sz w:val="22"/>
          <w:szCs w:val="22"/>
        </w:rPr>
        <w:t xml:space="preserve"> </w:t>
      </w:r>
      <w:r w:rsidR="00A467ED" w:rsidRPr="00751330">
        <w:rPr>
          <w:rFonts w:ascii="Arial" w:hAnsi="Arial" w:cs="Arial"/>
          <w:sz w:val="22"/>
          <w:szCs w:val="22"/>
        </w:rPr>
        <w:t xml:space="preserve">issued </w:t>
      </w:r>
      <w:r w:rsidR="002A58B5">
        <w:rPr>
          <w:rFonts w:ascii="Arial" w:hAnsi="Arial" w:cs="Arial"/>
          <w:sz w:val="22"/>
          <w:szCs w:val="22"/>
        </w:rPr>
        <w:t>10/03</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Att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Att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Att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0308, Att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 Att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 Att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Att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0308, Att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0308, Att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0308, Att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Att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Att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 Att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 Att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 Att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 Att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 Att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 Att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Exh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Exh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Exh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Exh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r w:rsidRPr="00751330">
        <w:rPr>
          <w:rFonts w:ascii="Arial" w:hAnsi="Arial" w:cs="Arial"/>
          <w:sz w:val="22"/>
          <w:szCs w:val="22"/>
        </w:rPr>
        <w:t>Att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Att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At</w:t>
      </w:r>
      <w:r w:rsidR="00CB5E04" w:rsidRPr="00751330">
        <w:rPr>
          <w:rFonts w:ascii="Arial" w:hAnsi="Arial" w:cs="Arial"/>
          <w:sz w:val="22"/>
          <w:szCs w:val="22"/>
        </w:rPr>
        <w:t>t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 xml:space="preserve">Inservice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22AE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22AE3"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22AE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bookmarkStart w:id="0" w:name="_GoBack"/>
      <w:bookmarkEnd w:id="0"/>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Followup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Followup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Inspection of Licensee’s Implementation of Multiplant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Inspection Followup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22AE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Electrical Distribution System Followup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Inspection Requirements for Generic Letter 89-04, Acceptable Inservice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r w:rsidRPr="00751330">
        <w:rPr>
          <w:rFonts w:ascii="Arial" w:hAnsi="Arial" w:cs="Arial"/>
          <w:sz w:val="22"/>
          <w:szCs w:val="22"/>
        </w:rPr>
        <w:t xml:space="preserve">Draindown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Cooling,Decay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t>Followup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Flooding Walkdowns</w:t>
      </w:r>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Walkdowns</w:t>
      </w:r>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(Snubber) Program with 10 CFR 50.55a, "Regulatory Requirements for Inservice Examination and Testing of Snubbers</w:t>
      </w:r>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Scoville,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Packagings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 xml:space="preserve">Verification of As-Builts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Followup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t>Postfire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Preoperation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 Feedwater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Containment Combustable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Feedwater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liary Feedwater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Main Feedwater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Access Control to Radiologically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r w:rsidRPr="00751330">
        <w:rPr>
          <w:rFonts w:ascii="Arial" w:hAnsi="Arial" w:cs="Arial"/>
          <w:sz w:val="22"/>
          <w:szCs w:val="22"/>
        </w:rPr>
        <w:t>or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Part 52 - Preservice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Part 52, Functional Design and Qualification, and Preservice and Inservice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Radiation Protection, Plant Chemistry, Radwaste,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Radiation Protection, Plant Chemistry, Radwaste,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Reserved for Part 52 Radiation Protection, Plant Chemistry, Radwaste,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Plant Chemistry, and Radwaste:</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Radwaste,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t>Radwaste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Reserved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Packagings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t xml:space="preserve">Radiopharmacy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Sterotactic </w:t>
      </w:r>
      <w:r w:rsidRPr="00751330">
        <w:rPr>
          <w:rFonts w:ascii="Arial" w:hAnsi="Arial" w:cs="Arial"/>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Deconversion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Followup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Followup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Interp</w:t>
      </w:r>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Plugs and Sleeving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[TG_Mech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751330" w:rsidRDefault="007A0E83"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586952">
          <w:rPr>
            <w:rFonts w:ascii="Arial" w:hAnsi="Arial" w:cs="Arial"/>
            <w:sz w:val="22"/>
            <w:szCs w:val="22"/>
          </w:rPr>
          <w:t xml:space="preserve">Issue Date:  </w:t>
        </w:r>
        <w:r w:rsidR="002A58B5">
          <w:rPr>
            <w:rFonts w:ascii="Arial" w:hAnsi="Arial" w:cs="Arial"/>
            <w:sz w:val="22"/>
            <w:szCs w:val="22"/>
          </w:rPr>
          <w:t>10/03</w:t>
        </w:r>
        <w:r w:rsidR="008E0F6F">
          <w:rPr>
            <w:rFonts w:ascii="Arial" w:hAnsi="Arial" w:cs="Arial"/>
            <w:sz w:val="22"/>
            <w:szCs w:val="22"/>
          </w:rPr>
          <w:t>/13</w:t>
        </w:r>
        <w:r w:rsidR="008E0F6F">
          <w:rPr>
            <w:rFonts w:ascii="Arial" w:hAnsi="Arial" w:cs="Arial"/>
            <w:sz w:val="22"/>
            <w:szCs w:val="22"/>
          </w:rPr>
          <w:tab/>
        </w:r>
        <w:r w:rsidR="00222AE3"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00222AE3" w:rsidRPr="00751330">
          <w:rPr>
            <w:rFonts w:ascii="Arial" w:hAnsi="Arial" w:cs="Arial"/>
            <w:sz w:val="22"/>
            <w:szCs w:val="22"/>
          </w:rPr>
          <w:fldChar w:fldCharType="separate"/>
        </w:r>
        <w:r>
          <w:rPr>
            <w:rFonts w:ascii="Arial" w:hAnsi="Arial" w:cs="Arial"/>
            <w:noProof/>
            <w:sz w:val="22"/>
            <w:szCs w:val="22"/>
          </w:rPr>
          <w:t>20</w:t>
        </w:r>
        <w:r w:rsidR="00222AE3"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6F" w:rsidRDefault="008E0F6F">
      <w:r>
        <w:separator/>
      </w:r>
    </w:p>
  </w:footnote>
  <w:footnote w:type="continuationSeparator" w:id="0">
    <w:p w:rsidR="008E0F6F" w:rsidRDefault="008E0F6F">
      <w:r>
        <w:continuationSeparator/>
      </w:r>
    </w:p>
  </w:footnote>
  <w:footnote w:id="1">
    <w:p w:rsidR="008E0F6F" w:rsidRPr="00751330" w:rsidRDefault="008E0F6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Default="008E0F6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175A39" w:rsidRDefault="008E0F6F"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343885" w:rsidRDefault="008E0F6F"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Default="008E0F6F">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645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454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34569-74BF-4D99-9647-BB47F16C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50</Pages>
  <Words>15958</Words>
  <Characters>90966</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3</cp:revision>
  <cp:lastPrinted>2012-02-13T13:44:00Z</cp:lastPrinted>
  <dcterms:created xsi:type="dcterms:W3CDTF">2013-10-02T13:09:00Z</dcterms:created>
  <dcterms:modified xsi:type="dcterms:W3CDTF">2013-10-03T11:54:00Z</dcterms:modified>
</cp:coreProperties>
</file>