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29" w:rsidRDefault="003A262A" w:rsidP="002E258D">
      <w:pPr>
        <w:widowControl/>
        <w:tabs>
          <w:tab w:val="center" w:pos="4680"/>
          <w:tab w:val="left" w:pos="8820"/>
          <w:tab w:val="right" w:pos="9360"/>
        </w:tabs>
        <w:ind w:right="-86"/>
        <w:rPr>
          <w:rFonts w:ascii="Arial" w:hAnsi="Arial" w:cs="Arial"/>
          <w:sz w:val="20"/>
          <w:szCs w:val="20"/>
        </w:rPr>
      </w:pPr>
      <w:r>
        <w:rPr>
          <w:rFonts w:ascii="Arial" w:hAnsi="Arial" w:cs="Arial"/>
          <w:b/>
          <w:bCs/>
          <w:sz w:val="38"/>
          <w:szCs w:val="38"/>
        </w:rPr>
        <w:tab/>
      </w:r>
      <w:r w:rsidR="00840729" w:rsidRPr="003A262A">
        <w:rPr>
          <w:rFonts w:ascii="Arial" w:hAnsi="Arial" w:cs="Arial"/>
          <w:b/>
          <w:bCs/>
          <w:sz w:val="38"/>
          <w:szCs w:val="38"/>
        </w:rPr>
        <w:t>NRC INSPECTION MANUAL</w:t>
      </w:r>
      <w:r w:rsidR="00840729">
        <w:rPr>
          <w:rFonts w:ascii="Arial" w:hAnsi="Arial" w:cs="Arial"/>
          <w:sz w:val="20"/>
          <w:szCs w:val="20"/>
        </w:rPr>
        <w:tab/>
      </w:r>
      <w:r>
        <w:rPr>
          <w:rFonts w:ascii="Arial" w:hAnsi="Arial" w:cs="Arial"/>
          <w:sz w:val="20"/>
          <w:szCs w:val="20"/>
        </w:rPr>
        <w:tab/>
      </w:r>
      <w:r w:rsidR="00840729">
        <w:rPr>
          <w:rFonts w:ascii="Arial" w:hAnsi="Arial" w:cs="Arial"/>
          <w:sz w:val="20"/>
          <w:szCs w:val="20"/>
        </w:rPr>
        <w:t>CQ</w:t>
      </w:r>
      <w:r w:rsidR="009A703E">
        <w:rPr>
          <w:rFonts w:ascii="Arial" w:hAnsi="Arial" w:cs="Arial"/>
          <w:sz w:val="20"/>
          <w:szCs w:val="20"/>
        </w:rPr>
        <w:t>AB</w:t>
      </w:r>
    </w:p>
    <w:p w:rsidR="00840729" w:rsidRPr="00F876A6" w:rsidRDefault="006E3FA8" w:rsidP="00635536">
      <w:pPr>
        <w:widowControl/>
        <w:pBdr>
          <w:top w:val="single" w:sz="18" w:space="0" w:color="auto"/>
          <w:bottom w:val="single" w:sz="18" w:space="0"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sz w:val="20"/>
          <w:szCs w:val="20"/>
        </w:rPr>
        <w:fldChar w:fldCharType="begin"/>
      </w:r>
      <w:r w:rsidR="00840729">
        <w:rPr>
          <w:rFonts w:ascii="Arial" w:hAnsi="Arial" w:cs="Arial"/>
          <w:sz w:val="20"/>
          <w:szCs w:val="20"/>
        </w:rPr>
        <w:instrText>ADVANCE \d4</w:instrText>
      </w:r>
      <w:r>
        <w:rPr>
          <w:rFonts w:ascii="Arial" w:hAnsi="Arial" w:cs="Arial"/>
          <w:sz w:val="20"/>
          <w:szCs w:val="20"/>
        </w:rPr>
        <w:fldChar w:fldCharType="end"/>
      </w:r>
      <w:r w:rsidR="00840729">
        <w:rPr>
          <w:rFonts w:ascii="Arial" w:hAnsi="Arial" w:cs="Arial"/>
          <w:sz w:val="20"/>
          <w:szCs w:val="20"/>
        </w:rPr>
        <w:tab/>
      </w:r>
      <w:r w:rsidR="00840729" w:rsidRPr="00F876A6">
        <w:rPr>
          <w:rFonts w:ascii="Arial" w:hAnsi="Arial" w:cs="Arial"/>
          <w:sz w:val="22"/>
          <w:szCs w:val="22"/>
        </w:rPr>
        <w:t>MANUAL CHAPTER 2508</w:t>
      </w:r>
    </w:p>
    <w:p w:rsidR="00840729" w:rsidRPr="00F876A6" w:rsidRDefault="00840729" w:rsidP="003A262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p>
    <w:p w:rsidR="00840729" w:rsidRPr="00F876A6" w:rsidRDefault="00840729" w:rsidP="003A262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6930"/>
        <w:jc w:val="center"/>
        <w:rPr>
          <w:rFonts w:ascii="Arial" w:hAnsi="Arial" w:cs="Arial"/>
          <w:sz w:val="22"/>
          <w:szCs w:val="22"/>
        </w:rPr>
      </w:pPr>
    </w:p>
    <w:p w:rsidR="00840729" w:rsidRPr="00F876A6" w:rsidRDefault="00840729" w:rsidP="003A262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F876A6">
        <w:rPr>
          <w:rFonts w:ascii="Arial" w:hAnsi="Arial" w:cs="Arial"/>
          <w:sz w:val="22"/>
          <w:szCs w:val="22"/>
        </w:rPr>
        <w:t>CONSTRUCTION INSPECTION PROGRAM:</w:t>
      </w:r>
    </w:p>
    <w:p w:rsidR="00840729" w:rsidRPr="00F876A6" w:rsidRDefault="00840729" w:rsidP="003A262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F876A6">
        <w:rPr>
          <w:rFonts w:ascii="Arial" w:hAnsi="Arial" w:cs="Arial"/>
          <w:sz w:val="22"/>
          <w:szCs w:val="22"/>
        </w:rPr>
        <w:t>DESIGN CERTIFICATION</w:t>
      </w:r>
    </w:p>
    <w:p w:rsidR="00840729"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rPr>
      </w:pPr>
    </w:p>
    <w:p w:rsidR="00840729"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rPr>
      </w:pPr>
    </w:p>
    <w:p w:rsidR="00840729" w:rsidRDefault="00840729" w:rsidP="004C1B31">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s>
        <w:spacing w:line="240" w:lineRule="exact"/>
        <w:ind w:firstLine="11520"/>
        <w:jc w:val="both"/>
        <w:rPr>
          <w:rFonts w:ascii="Arial" w:hAnsi="Arial" w:cs="Arial"/>
        </w:rPr>
        <w:sectPr w:rsidR="00840729" w:rsidSect="002E258D">
          <w:pgSz w:w="12240" w:h="15840" w:code="1"/>
          <w:pgMar w:top="1440" w:right="1440" w:bottom="1440" w:left="1440" w:header="1440" w:footer="1440" w:gutter="0"/>
          <w:pgNumType w:fmt="lowerRoman"/>
          <w:cols w:space="720"/>
          <w:noEndnote/>
          <w:docGrid w:linePitch="326"/>
        </w:sectPr>
      </w:pP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center"/>
        <w:rPr>
          <w:rFonts w:ascii="Arial" w:hAnsi="Arial" w:cs="Arial"/>
          <w:sz w:val="22"/>
          <w:szCs w:val="22"/>
        </w:rPr>
      </w:pPr>
      <w:r w:rsidRPr="009E226D">
        <w:rPr>
          <w:rFonts w:ascii="Arial" w:hAnsi="Arial" w:cs="Arial"/>
          <w:sz w:val="22"/>
          <w:szCs w:val="22"/>
        </w:rPr>
        <w:lastRenderedPageBreak/>
        <w:t>TABLE OF CONTENTS</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right" w:leader="dot" w:pos="9360"/>
        </w:tabs>
        <w:spacing w:line="240" w:lineRule="exact"/>
        <w:ind w:left="1440" w:hanging="1440"/>
        <w:jc w:val="both"/>
        <w:rPr>
          <w:rFonts w:ascii="Arial" w:hAnsi="Arial" w:cs="Arial"/>
          <w:sz w:val="22"/>
          <w:szCs w:val="22"/>
        </w:rPr>
      </w:pPr>
      <w:r w:rsidRPr="009E226D">
        <w:rPr>
          <w:rFonts w:ascii="Arial" w:hAnsi="Arial" w:cs="Arial"/>
          <w:sz w:val="22"/>
          <w:szCs w:val="22"/>
        </w:rPr>
        <w:t>2508-01</w:t>
      </w:r>
      <w:r w:rsidRPr="009E226D">
        <w:rPr>
          <w:rFonts w:ascii="Arial" w:hAnsi="Arial" w:cs="Arial"/>
          <w:sz w:val="22"/>
          <w:szCs w:val="22"/>
        </w:rPr>
        <w:tab/>
        <w:t>PURPOSE</w:t>
      </w:r>
      <w:r w:rsidRPr="009E226D">
        <w:rPr>
          <w:rFonts w:ascii="Arial" w:hAnsi="Arial" w:cs="Arial"/>
          <w:sz w:val="22"/>
          <w:szCs w:val="22"/>
        </w:rPr>
        <w:tab/>
        <w:t>1</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right" w:leader="dot" w:pos="9360"/>
        </w:tabs>
        <w:spacing w:line="240" w:lineRule="exact"/>
        <w:ind w:left="1440" w:hanging="1440"/>
        <w:jc w:val="both"/>
        <w:rPr>
          <w:rFonts w:ascii="Arial" w:hAnsi="Arial" w:cs="Arial"/>
          <w:sz w:val="22"/>
          <w:szCs w:val="22"/>
        </w:rPr>
      </w:pPr>
      <w:r w:rsidRPr="009E226D">
        <w:rPr>
          <w:rFonts w:ascii="Arial" w:hAnsi="Arial" w:cs="Arial"/>
          <w:sz w:val="22"/>
          <w:szCs w:val="22"/>
        </w:rPr>
        <w:t>2508-02</w:t>
      </w:r>
      <w:r w:rsidRPr="009E226D">
        <w:rPr>
          <w:rFonts w:ascii="Arial" w:hAnsi="Arial" w:cs="Arial"/>
          <w:sz w:val="22"/>
          <w:szCs w:val="22"/>
        </w:rPr>
        <w:tab/>
        <w:t>OBJECTIVES</w:t>
      </w:r>
      <w:r w:rsidRPr="009E226D">
        <w:rPr>
          <w:rFonts w:ascii="Arial" w:hAnsi="Arial" w:cs="Arial"/>
          <w:sz w:val="22"/>
          <w:szCs w:val="22"/>
        </w:rPr>
        <w:tab/>
        <w:t>1</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right" w:leader="dot" w:pos="9360"/>
        </w:tabs>
        <w:spacing w:line="240" w:lineRule="exact"/>
        <w:ind w:left="1440" w:hanging="1440"/>
        <w:jc w:val="both"/>
        <w:rPr>
          <w:rFonts w:ascii="Arial" w:hAnsi="Arial" w:cs="Arial"/>
          <w:sz w:val="22"/>
          <w:szCs w:val="22"/>
        </w:rPr>
      </w:pPr>
      <w:r w:rsidRPr="009E226D">
        <w:rPr>
          <w:rFonts w:ascii="Arial" w:hAnsi="Arial" w:cs="Arial"/>
          <w:sz w:val="22"/>
          <w:szCs w:val="22"/>
        </w:rPr>
        <w:t>2508-03</w:t>
      </w:r>
      <w:r w:rsidRPr="009E226D">
        <w:rPr>
          <w:rFonts w:ascii="Arial" w:hAnsi="Arial" w:cs="Arial"/>
          <w:sz w:val="22"/>
          <w:szCs w:val="22"/>
        </w:rPr>
        <w:tab/>
        <w:t>DEFINITIONS</w:t>
      </w:r>
      <w:r w:rsidRPr="009E226D">
        <w:rPr>
          <w:rFonts w:ascii="Arial" w:hAnsi="Arial" w:cs="Arial"/>
          <w:sz w:val="22"/>
          <w:szCs w:val="22"/>
        </w:rPr>
        <w:tab/>
        <w:t>1</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right" w:leader="dot" w:pos="9360"/>
        </w:tabs>
        <w:spacing w:line="240" w:lineRule="exact"/>
        <w:jc w:val="both"/>
        <w:rPr>
          <w:rFonts w:ascii="Arial" w:hAnsi="Arial" w:cs="Arial"/>
          <w:sz w:val="22"/>
          <w:szCs w:val="22"/>
        </w:rPr>
      </w:pPr>
      <w:r w:rsidRPr="009E226D">
        <w:rPr>
          <w:rFonts w:ascii="Arial" w:hAnsi="Arial" w:cs="Arial"/>
          <w:sz w:val="22"/>
          <w:szCs w:val="22"/>
        </w:rPr>
        <w:t>2508-04</w:t>
      </w:r>
      <w:r w:rsidRPr="009E226D">
        <w:rPr>
          <w:rFonts w:ascii="Arial" w:hAnsi="Arial" w:cs="Arial"/>
          <w:sz w:val="22"/>
          <w:szCs w:val="22"/>
        </w:rPr>
        <w:tab/>
        <w:t>RESPONSIBILITIES AND AUTHORITIES</w:t>
      </w:r>
      <w:r w:rsidRPr="009E226D">
        <w:rPr>
          <w:rFonts w:ascii="Arial" w:hAnsi="Arial" w:cs="Arial"/>
          <w:sz w:val="22"/>
          <w:szCs w:val="22"/>
        </w:rPr>
        <w:tab/>
        <w:t>2</w:t>
      </w:r>
    </w:p>
    <w:p w:rsidR="00A1111F" w:rsidRPr="009E226D" w:rsidRDefault="00A1111F" w:rsidP="00963BE6">
      <w:pPr>
        <w:widowControl/>
        <w:tabs>
          <w:tab w:val="left" w:leader="dot" w:pos="-1380"/>
          <w:tab w:val="left" w:pos="-720"/>
          <w:tab w:val="left" w:pos="0"/>
          <w:tab w:val="left" w:pos="270"/>
          <w:tab w:val="left" w:pos="810"/>
          <w:tab w:val="left" w:pos="1440"/>
          <w:tab w:val="right" w:leader="dot" w:pos="9360"/>
        </w:tabs>
        <w:spacing w:line="240" w:lineRule="exact"/>
        <w:jc w:val="both"/>
        <w:rPr>
          <w:rFonts w:ascii="Arial" w:hAnsi="Arial" w:cs="Arial"/>
          <w:sz w:val="22"/>
          <w:szCs w:val="22"/>
        </w:rPr>
      </w:pPr>
      <w:r w:rsidRPr="009E226D">
        <w:rPr>
          <w:rFonts w:ascii="Arial" w:hAnsi="Arial" w:cs="Arial"/>
          <w:sz w:val="22"/>
          <w:szCs w:val="22"/>
        </w:rPr>
        <w:tab/>
      </w:r>
    </w:p>
    <w:p w:rsidR="00A1111F" w:rsidRPr="009E226D" w:rsidRDefault="00F87D77" w:rsidP="009B1FEC">
      <w:pPr>
        <w:widowControl/>
        <w:tabs>
          <w:tab w:val="left" w:leader="dot" w:pos="-1380"/>
          <w:tab w:val="left" w:pos="-720"/>
          <w:tab w:val="left" w:pos="0"/>
          <w:tab w:val="left" w:pos="270"/>
          <w:tab w:val="left" w:pos="810"/>
          <w:tab w:val="left" w:pos="1440"/>
          <w:tab w:val="right" w:leader="dot" w:pos="8640"/>
          <w:tab w:val="left" w:pos="9270"/>
          <w:tab w:val="right" w:leader="dot" w:pos="9450"/>
        </w:tabs>
        <w:spacing w:line="240" w:lineRule="exact"/>
        <w:ind w:right="-90"/>
        <w:rPr>
          <w:rFonts w:ascii="Arial" w:hAnsi="Arial" w:cs="Arial"/>
          <w:sz w:val="22"/>
          <w:szCs w:val="22"/>
        </w:rPr>
      </w:pPr>
      <w:r>
        <w:rPr>
          <w:rFonts w:ascii="Arial" w:hAnsi="Arial" w:cs="Arial"/>
          <w:sz w:val="22"/>
          <w:szCs w:val="22"/>
        </w:rPr>
        <w:tab/>
      </w:r>
      <w:r w:rsidR="00A1111F" w:rsidRPr="009E226D">
        <w:rPr>
          <w:rFonts w:ascii="Arial" w:hAnsi="Arial" w:cs="Arial"/>
          <w:sz w:val="22"/>
          <w:szCs w:val="22"/>
        </w:rPr>
        <w:t>04.01</w:t>
      </w:r>
      <w:r w:rsidR="00A1111F" w:rsidRPr="009E226D">
        <w:rPr>
          <w:rFonts w:ascii="Arial" w:hAnsi="Arial" w:cs="Arial"/>
          <w:sz w:val="22"/>
          <w:szCs w:val="22"/>
        </w:rPr>
        <w:tab/>
        <w:t>Director, Office if New Reactor (NRO)</w:t>
      </w:r>
      <w:r w:rsidR="006C27ED" w:rsidRPr="009E226D">
        <w:rPr>
          <w:rFonts w:ascii="Arial" w:hAnsi="Arial" w:cs="Arial"/>
          <w:sz w:val="22"/>
          <w:szCs w:val="22"/>
        </w:rPr>
        <w:t>………………………………………</w:t>
      </w:r>
      <w:r>
        <w:rPr>
          <w:rFonts w:ascii="Arial" w:hAnsi="Arial" w:cs="Arial"/>
          <w:sz w:val="22"/>
          <w:szCs w:val="22"/>
        </w:rPr>
        <w:t>………</w:t>
      </w:r>
      <w:r w:rsidR="009B1FEC">
        <w:rPr>
          <w:rFonts w:ascii="Arial" w:hAnsi="Arial" w:cs="Arial"/>
          <w:sz w:val="22"/>
          <w:szCs w:val="22"/>
        </w:rPr>
        <w:t>.</w:t>
      </w:r>
      <w:r>
        <w:rPr>
          <w:rFonts w:ascii="Arial" w:hAnsi="Arial" w:cs="Arial"/>
          <w:sz w:val="22"/>
          <w:szCs w:val="22"/>
        </w:rPr>
        <w:t>..</w:t>
      </w:r>
      <w:r w:rsidR="006C27ED" w:rsidRPr="009E226D">
        <w:rPr>
          <w:rFonts w:ascii="Arial" w:hAnsi="Arial" w:cs="Arial"/>
          <w:sz w:val="22"/>
          <w:szCs w:val="22"/>
        </w:rPr>
        <w:t>2</w:t>
      </w:r>
    </w:p>
    <w:p w:rsidR="00A1111F" w:rsidRPr="009E226D" w:rsidRDefault="00A1111F" w:rsidP="009B1FEC">
      <w:pPr>
        <w:widowControl/>
        <w:tabs>
          <w:tab w:val="left" w:pos="-1380"/>
          <w:tab w:val="left" w:pos="-720"/>
          <w:tab w:val="left" w:pos="0"/>
          <w:tab w:val="left" w:pos="270"/>
          <w:tab w:val="left" w:pos="810"/>
          <w:tab w:val="left" w:pos="1440"/>
          <w:tab w:val="right" w:leader="dot" w:pos="9540"/>
        </w:tabs>
        <w:spacing w:line="240" w:lineRule="exact"/>
        <w:ind w:right="-270"/>
        <w:jc w:val="both"/>
        <w:rPr>
          <w:rFonts w:ascii="Arial" w:hAnsi="Arial" w:cs="Arial"/>
          <w:sz w:val="22"/>
          <w:szCs w:val="22"/>
        </w:rPr>
      </w:pPr>
      <w:r w:rsidRPr="009E226D">
        <w:rPr>
          <w:rFonts w:ascii="Arial" w:hAnsi="Arial" w:cs="Arial"/>
          <w:sz w:val="22"/>
          <w:szCs w:val="22"/>
        </w:rPr>
        <w:tab/>
        <w:t>04.02</w:t>
      </w:r>
      <w:r w:rsidRPr="009E226D">
        <w:rPr>
          <w:rFonts w:ascii="Arial" w:hAnsi="Arial" w:cs="Arial"/>
          <w:sz w:val="22"/>
          <w:szCs w:val="22"/>
        </w:rPr>
        <w:tab/>
        <w:t>Director, Division of Construction, Inspection, and Operational Programs</w:t>
      </w:r>
      <w:r w:rsidR="007E5E57">
        <w:rPr>
          <w:rFonts w:ascii="Arial" w:hAnsi="Arial" w:cs="Arial"/>
          <w:sz w:val="22"/>
          <w:szCs w:val="22"/>
        </w:rPr>
        <w:t xml:space="preserve"> DCIP.</w:t>
      </w:r>
      <w:r w:rsidR="009B1FEC">
        <w:rPr>
          <w:rFonts w:ascii="Arial" w:hAnsi="Arial" w:cs="Arial"/>
          <w:sz w:val="22"/>
          <w:szCs w:val="22"/>
        </w:rPr>
        <w:t>.</w:t>
      </w:r>
      <w:r w:rsidR="007E5E57">
        <w:rPr>
          <w:rFonts w:ascii="Arial" w:hAnsi="Arial" w:cs="Arial"/>
          <w:sz w:val="22"/>
          <w:szCs w:val="22"/>
        </w:rPr>
        <w:t>.2</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right" w:leader="dot" w:pos="9360"/>
        </w:tabs>
        <w:spacing w:line="240" w:lineRule="exact"/>
        <w:ind w:left="1440" w:hanging="1440"/>
        <w:jc w:val="both"/>
        <w:rPr>
          <w:rFonts w:ascii="Arial" w:hAnsi="Arial" w:cs="Arial"/>
          <w:sz w:val="22"/>
          <w:szCs w:val="22"/>
        </w:rPr>
      </w:pPr>
      <w:r w:rsidRPr="009E226D">
        <w:rPr>
          <w:rFonts w:ascii="Arial" w:hAnsi="Arial" w:cs="Arial"/>
          <w:sz w:val="22"/>
          <w:szCs w:val="22"/>
        </w:rPr>
        <w:t>2508-05</w:t>
      </w:r>
      <w:r w:rsidRPr="009E226D">
        <w:rPr>
          <w:rFonts w:ascii="Arial" w:hAnsi="Arial" w:cs="Arial"/>
          <w:sz w:val="22"/>
          <w:szCs w:val="22"/>
        </w:rPr>
        <w:tab/>
        <w:t>DISCUSSION</w:t>
      </w:r>
      <w:r w:rsidRPr="009E226D">
        <w:rPr>
          <w:rFonts w:ascii="Arial" w:hAnsi="Arial" w:cs="Arial"/>
          <w:sz w:val="22"/>
          <w:szCs w:val="22"/>
        </w:rPr>
        <w:tab/>
        <w:t>3</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1F7722" w:rsidP="001F7722">
      <w:pPr>
        <w:widowControl/>
        <w:tabs>
          <w:tab w:val="left" w:pos="-1380"/>
          <w:tab w:val="left" w:pos="-720"/>
          <w:tab w:val="left" w:pos="0"/>
          <w:tab w:val="left" w:pos="270"/>
          <w:tab w:val="left" w:pos="810"/>
          <w:tab w:val="left" w:pos="1440"/>
          <w:tab w:val="left" w:pos="2070"/>
          <w:tab w:val="right" w:leader="dot" w:pos="9360"/>
        </w:tabs>
        <w:spacing w:line="240" w:lineRule="exact"/>
        <w:jc w:val="both"/>
        <w:rPr>
          <w:rFonts w:ascii="Arial" w:hAnsi="Arial" w:cs="Arial"/>
          <w:sz w:val="22"/>
          <w:szCs w:val="22"/>
        </w:rPr>
      </w:pPr>
      <w:r w:rsidRPr="009E226D">
        <w:rPr>
          <w:rFonts w:ascii="Arial" w:hAnsi="Arial" w:cs="Arial"/>
          <w:sz w:val="22"/>
          <w:szCs w:val="22"/>
        </w:rPr>
        <w:tab/>
      </w:r>
      <w:r w:rsidR="00840729" w:rsidRPr="009E226D">
        <w:rPr>
          <w:rFonts w:ascii="Arial" w:hAnsi="Arial" w:cs="Arial"/>
          <w:sz w:val="22"/>
          <w:szCs w:val="22"/>
        </w:rPr>
        <w:t xml:space="preserve">05.01  </w:t>
      </w:r>
      <w:r w:rsidR="00840729" w:rsidRPr="009E226D">
        <w:rPr>
          <w:rFonts w:ascii="Arial" w:hAnsi="Arial" w:cs="Arial"/>
          <w:sz w:val="22"/>
          <w:szCs w:val="22"/>
        </w:rPr>
        <w:tab/>
      </w:r>
      <w:r w:rsidR="006C27ED" w:rsidRPr="009E226D">
        <w:rPr>
          <w:rFonts w:ascii="Arial" w:hAnsi="Arial" w:cs="Arial"/>
          <w:sz w:val="22"/>
          <w:szCs w:val="22"/>
        </w:rPr>
        <w:t>General</w:t>
      </w:r>
      <w:r w:rsidR="00840729" w:rsidRPr="009E226D">
        <w:rPr>
          <w:rFonts w:ascii="Arial" w:hAnsi="Arial" w:cs="Arial"/>
          <w:sz w:val="22"/>
          <w:szCs w:val="22"/>
        </w:rPr>
        <w:tab/>
        <w:t>3</w:t>
      </w:r>
    </w:p>
    <w:p w:rsidR="00840729" w:rsidRPr="009E226D" w:rsidRDefault="00840729" w:rsidP="001F7722">
      <w:pPr>
        <w:pStyle w:val="TOC2"/>
        <w:widowControl/>
        <w:tabs>
          <w:tab w:val="left" w:pos="-1380"/>
          <w:tab w:val="left" w:pos="-720"/>
          <w:tab w:val="left" w:pos="0"/>
          <w:tab w:val="left" w:pos="270"/>
          <w:tab w:val="left" w:pos="810"/>
          <w:tab w:val="left" w:pos="1440"/>
          <w:tab w:val="left" w:pos="2070"/>
          <w:tab w:val="right" w:leader="dot" w:pos="9360"/>
        </w:tabs>
        <w:spacing w:line="240" w:lineRule="exact"/>
        <w:jc w:val="both"/>
        <w:rPr>
          <w:rFonts w:ascii="Arial" w:hAnsi="Arial" w:cs="Arial"/>
          <w:sz w:val="22"/>
          <w:szCs w:val="22"/>
        </w:rPr>
      </w:pPr>
      <w:r w:rsidRPr="009E226D">
        <w:rPr>
          <w:rFonts w:ascii="Arial" w:hAnsi="Arial" w:cs="Arial"/>
          <w:sz w:val="22"/>
          <w:szCs w:val="22"/>
        </w:rPr>
        <w:t xml:space="preserve">05.02 </w:t>
      </w:r>
      <w:r w:rsidRPr="009E226D">
        <w:rPr>
          <w:rFonts w:ascii="Arial" w:hAnsi="Arial" w:cs="Arial"/>
          <w:sz w:val="22"/>
          <w:szCs w:val="22"/>
        </w:rPr>
        <w:tab/>
        <w:t>Quality Assurance Program Reviews</w:t>
      </w:r>
      <w:r w:rsidRPr="009E226D">
        <w:rPr>
          <w:rFonts w:ascii="Arial" w:hAnsi="Arial" w:cs="Arial"/>
          <w:sz w:val="22"/>
          <w:szCs w:val="22"/>
        </w:rPr>
        <w:tab/>
        <w:t>3</w:t>
      </w:r>
    </w:p>
    <w:p w:rsidR="00840729" w:rsidRPr="009E226D" w:rsidRDefault="001F7722" w:rsidP="001F7722">
      <w:pPr>
        <w:widowControl/>
        <w:tabs>
          <w:tab w:val="left" w:pos="-1380"/>
          <w:tab w:val="left" w:pos="-720"/>
          <w:tab w:val="left" w:pos="0"/>
          <w:tab w:val="left" w:pos="270"/>
          <w:tab w:val="left" w:pos="810"/>
          <w:tab w:val="left" w:pos="1440"/>
          <w:tab w:val="left" w:pos="2070"/>
          <w:tab w:val="right" w:leader="dot" w:pos="9360"/>
        </w:tabs>
        <w:spacing w:line="240" w:lineRule="exact"/>
        <w:jc w:val="both"/>
        <w:rPr>
          <w:rFonts w:ascii="Arial" w:hAnsi="Arial" w:cs="Arial"/>
          <w:sz w:val="22"/>
          <w:szCs w:val="22"/>
        </w:rPr>
      </w:pPr>
      <w:r w:rsidRPr="009E226D">
        <w:rPr>
          <w:rFonts w:ascii="Arial" w:hAnsi="Arial" w:cs="Arial"/>
          <w:sz w:val="22"/>
          <w:szCs w:val="22"/>
        </w:rPr>
        <w:tab/>
      </w:r>
      <w:r w:rsidR="00840729" w:rsidRPr="009E226D">
        <w:rPr>
          <w:rFonts w:ascii="Arial" w:hAnsi="Arial" w:cs="Arial"/>
          <w:sz w:val="22"/>
          <w:szCs w:val="22"/>
        </w:rPr>
        <w:t>05.04</w:t>
      </w:r>
      <w:r w:rsidR="00840729" w:rsidRPr="009E226D">
        <w:rPr>
          <w:rFonts w:ascii="Arial" w:hAnsi="Arial" w:cs="Arial"/>
          <w:sz w:val="22"/>
          <w:szCs w:val="22"/>
        </w:rPr>
        <w:tab/>
        <w:t xml:space="preserve">Post-Docketing </w:t>
      </w:r>
      <w:r w:rsidR="006C27ED" w:rsidRPr="009E226D">
        <w:rPr>
          <w:rFonts w:ascii="Arial" w:hAnsi="Arial" w:cs="Arial"/>
          <w:sz w:val="22"/>
          <w:szCs w:val="22"/>
        </w:rPr>
        <w:t xml:space="preserve">QA </w:t>
      </w:r>
      <w:bookmarkStart w:id="0" w:name="_GoBack"/>
      <w:bookmarkEnd w:id="0"/>
      <w:r w:rsidR="00840729" w:rsidRPr="009E226D">
        <w:rPr>
          <w:rFonts w:ascii="Arial" w:hAnsi="Arial" w:cs="Arial"/>
          <w:sz w:val="22"/>
          <w:szCs w:val="22"/>
        </w:rPr>
        <w:t>Inspection</w:t>
      </w:r>
      <w:r w:rsidR="00840729" w:rsidRPr="009E226D">
        <w:rPr>
          <w:rFonts w:ascii="Arial" w:hAnsi="Arial" w:cs="Arial"/>
          <w:sz w:val="22"/>
          <w:szCs w:val="22"/>
        </w:rPr>
        <w:tab/>
      </w:r>
      <w:r w:rsidR="002C6856" w:rsidRPr="009E226D">
        <w:rPr>
          <w:rFonts w:ascii="Arial" w:hAnsi="Arial" w:cs="Arial"/>
          <w:sz w:val="22"/>
          <w:szCs w:val="22"/>
        </w:rPr>
        <w:t>3</w:t>
      </w:r>
    </w:p>
    <w:p w:rsidR="00840729" w:rsidRPr="009E226D" w:rsidRDefault="001F7722" w:rsidP="001F7722">
      <w:pPr>
        <w:widowControl/>
        <w:tabs>
          <w:tab w:val="left" w:pos="-1380"/>
          <w:tab w:val="left" w:pos="-720"/>
          <w:tab w:val="left" w:pos="0"/>
          <w:tab w:val="left" w:pos="270"/>
          <w:tab w:val="left" w:pos="810"/>
          <w:tab w:val="left" w:pos="1440"/>
          <w:tab w:val="left" w:pos="2070"/>
          <w:tab w:val="right" w:leader="dot" w:pos="9360"/>
        </w:tabs>
        <w:spacing w:line="240" w:lineRule="exact"/>
        <w:jc w:val="both"/>
        <w:rPr>
          <w:rFonts w:ascii="Arial" w:hAnsi="Arial" w:cs="Arial"/>
          <w:sz w:val="22"/>
          <w:szCs w:val="22"/>
        </w:rPr>
      </w:pPr>
      <w:r w:rsidRPr="009E226D">
        <w:rPr>
          <w:rFonts w:ascii="Arial" w:hAnsi="Arial" w:cs="Arial"/>
          <w:sz w:val="22"/>
          <w:szCs w:val="22"/>
        </w:rPr>
        <w:tab/>
      </w:r>
      <w:r w:rsidR="00840729" w:rsidRPr="009E226D">
        <w:rPr>
          <w:rFonts w:ascii="Arial" w:hAnsi="Arial" w:cs="Arial"/>
          <w:sz w:val="22"/>
          <w:szCs w:val="22"/>
        </w:rPr>
        <w:t xml:space="preserve">05.05 </w:t>
      </w:r>
      <w:r w:rsidR="00840729" w:rsidRPr="009E226D">
        <w:rPr>
          <w:rFonts w:ascii="Arial" w:hAnsi="Arial" w:cs="Arial"/>
          <w:sz w:val="22"/>
          <w:szCs w:val="22"/>
        </w:rPr>
        <w:tab/>
        <w:t>Design Qualification Testing Inspection.</w:t>
      </w:r>
      <w:r w:rsidR="00840729" w:rsidRPr="009E226D">
        <w:rPr>
          <w:rFonts w:ascii="Arial" w:hAnsi="Arial" w:cs="Arial"/>
          <w:sz w:val="22"/>
          <w:szCs w:val="22"/>
        </w:rPr>
        <w:tab/>
      </w:r>
      <w:r w:rsidR="006C27ED" w:rsidRPr="009E226D">
        <w:rPr>
          <w:rFonts w:ascii="Arial" w:hAnsi="Arial" w:cs="Arial"/>
          <w:sz w:val="22"/>
          <w:szCs w:val="22"/>
        </w:rPr>
        <w:t>3</w:t>
      </w:r>
    </w:p>
    <w:p w:rsidR="00840729" w:rsidRPr="009E226D" w:rsidRDefault="00840729" w:rsidP="001F7722">
      <w:pPr>
        <w:pStyle w:val="TOC2"/>
        <w:widowControl/>
        <w:tabs>
          <w:tab w:val="left" w:pos="-1380"/>
          <w:tab w:val="left" w:pos="-720"/>
          <w:tab w:val="left" w:pos="0"/>
          <w:tab w:val="left" w:pos="270"/>
          <w:tab w:val="left" w:pos="810"/>
          <w:tab w:val="left" w:pos="1440"/>
          <w:tab w:val="left" w:pos="2070"/>
          <w:tab w:val="right" w:leader="dot" w:pos="9360"/>
        </w:tabs>
        <w:spacing w:line="240" w:lineRule="exact"/>
        <w:jc w:val="both"/>
        <w:rPr>
          <w:rFonts w:ascii="Arial" w:hAnsi="Arial" w:cs="Arial"/>
          <w:sz w:val="22"/>
          <w:szCs w:val="22"/>
        </w:rPr>
      </w:pPr>
      <w:r w:rsidRPr="009E226D">
        <w:rPr>
          <w:rFonts w:ascii="Arial" w:hAnsi="Arial" w:cs="Arial"/>
          <w:sz w:val="22"/>
          <w:szCs w:val="22"/>
        </w:rPr>
        <w:t xml:space="preserve">05.06 </w:t>
      </w:r>
      <w:r w:rsidRPr="009E226D">
        <w:rPr>
          <w:rFonts w:ascii="Arial" w:hAnsi="Arial" w:cs="Arial"/>
          <w:sz w:val="22"/>
          <w:szCs w:val="22"/>
        </w:rPr>
        <w:tab/>
        <w:t>10 CFR Part 21 Inspection.</w:t>
      </w:r>
      <w:r w:rsidRPr="009E226D">
        <w:rPr>
          <w:rFonts w:ascii="Arial" w:hAnsi="Arial" w:cs="Arial"/>
          <w:sz w:val="22"/>
          <w:szCs w:val="22"/>
        </w:rPr>
        <w:tab/>
        <w:t>4</w:t>
      </w:r>
    </w:p>
    <w:p w:rsidR="00840729" w:rsidRPr="009E226D" w:rsidRDefault="00840729" w:rsidP="001F7722">
      <w:pPr>
        <w:pStyle w:val="TOC2"/>
        <w:widowControl/>
        <w:tabs>
          <w:tab w:val="left" w:pos="-1380"/>
          <w:tab w:val="left" w:pos="-720"/>
          <w:tab w:val="left" w:pos="0"/>
          <w:tab w:val="left" w:pos="270"/>
          <w:tab w:val="left" w:pos="810"/>
          <w:tab w:val="left" w:pos="1440"/>
          <w:tab w:val="left" w:pos="2070"/>
          <w:tab w:val="right" w:leader="dot" w:pos="9360"/>
        </w:tabs>
        <w:spacing w:line="240" w:lineRule="exact"/>
        <w:jc w:val="both"/>
        <w:rPr>
          <w:rFonts w:ascii="Arial" w:hAnsi="Arial" w:cs="Arial"/>
          <w:sz w:val="22"/>
          <w:szCs w:val="22"/>
        </w:rPr>
      </w:pPr>
      <w:r w:rsidRPr="009E226D">
        <w:rPr>
          <w:rFonts w:ascii="Arial" w:hAnsi="Arial" w:cs="Arial"/>
          <w:sz w:val="22"/>
          <w:szCs w:val="22"/>
        </w:rPr>
        <w:t xml:space="preserve">05.07  </w:t>
      </w:r>
      <w:r w:rsidRPr="009E226D">
        <w:rPr>
          <w:rFonts w:ascii="Arial" w:hAnsi="Arial" w:cs="Arial"/>
          <w:sz w:val="22"/>
          <w:szCs w:val="22"/>
        </w:rPr>
        <w:tab/>
        <w:t>Inspection Specifics.</w:t>
      </w:r>
      <w:r w:rsidRPr="009E226D">
        <w:rPr>
          <w:rFonts w:ascii="Arial" w:hAnsi="Arial" w:cs="Arial"/>
          <w:sz w:val="22"/>
          <w:szCs w:val="22"/>
        </w:rPr>
        <w:tab/>
        <w:t>4</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right" w:leader="dot" w:pos="9360"/>
        </w:tabs>
        <w:spacing w:line="240" w:lineRule="exact"/>
        <w:ind w:left="1440" w:hanging="1440"/>
        <w:jc w:val="both"/>
        <w:rPr>
          <w:rFonts w:ascii="Arial" w:hAnsi="Arial" w:cs="Arial"/>
          <w:sz w:val="22"/>
          <w:szCs w:val="22"/>
        </w:rPr>
      </w:pPr>
      <w:r w:rsidRPr="009E226D">
        <w:rPr>
          <w:rFonts w:ascii="Arial" w:hAnsi="Arial" w:cs="Arial"/>
          <w:sz w:val="22"/>
          <w:szCs w:val="22"/>
        </w:rPr>
        <w:t>2508-06</w:t>
      </w:r>
      <w:r w:rsidRPr="009E226D">
        <w:rPr>
          <w:rFonts w:ascii="Arial" w:hAnsi="Arial" w:cs="Arial"/>
          <w:sz w:val="22"/>
          <w:szCs w:val="22"/>
        </w:rPr>
        <w:tab/>
        <w:t>ENFORCEMENT ACTIONS</w:t>
      </w:r>
      <w:r w:rsidRPr="009E226D">
        <w:rPr>
          <w:rFonts w:ascii="Arial" w:hAnsi="Arial" w:cs="Arial"/>
          <w:sz w:val="22"/>
          <w:szCs w:val="22"/>
        </w:rPr>
        <w:tab/>
      </w:r>
      <w:r w:rsidR="002C6856" w:rsidRPr="009E226D">
        <w:rPr>
          <w:rFonts w:ascii="Arial" w:hAnsi="Arial" w:cs="Arial"/>
          <w:sz w:val="22"/>
          <w:szCs w:val="22"/>
        </w:rPr>
        <w:t>4</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right" w:leader="dot" w:pos="9360"/>
        </w:tabs>
        <w:spacing w:line="240" w:lineRule="exact"/>
        <w:ind w:left="1440" w:hanging="1440"/>
        <w:jc w:val="both"/>
        <w:rPr>
          <w:rFonts w:ascii="Arial" w:hAnsi="Arial" w:cs="Arial"/>
          <w:sz w:val="22"/>
          <w:szCs w:val="22"/>
        </w:rPr>
      </w:pPr>
      <w:r w:rsidRPr="009E226D">
        <w:rPr>
          <w:rFonts w:ascii="Arial" w:hAnsi="Arial" w:cs="Arial"/>
          <w:sz w:val="22"/>
          <w:szCs w:val="22"/>
        </w:rPr>
        <w:t>2508-07</w:t>
      </w:r>
      <w:r w:rsidRPr="009E226D">
        <w:rPr>
          <w:rFonts w:ascii="Arial" w:hAnsi="Arial" w:cs="Arial"/>
          <w:sz w:val="22"/>
          <w:szCs w:val="22"/>
        </w:rPr>
        <w:tab/>
        <w:t>INSPECTION REPORTS</w:t>
      </w:r>
      <w:r w:rsidRPr="009E226D">
        <w:rPr>
          <w:rFonts w:ascii="Arial" w:hAnsi="Arial" w:cs="Arial"/>
          <w:sz w:val="22"/>
          <w:szCs w:val="22"/>
        </w:rPr>
        <w:tab/>
        <w:t>5</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right" w:leader="dot" w:pos="9360"/>
        </w:tabs>
        <w:spacing w:line="240" w:lineRule="exact"/>
        <w:ind w:left="1440" w:hanging="1440"/>
        <w:jc w:val="both"/>
        <w:rPr>
          <w:rFonts w:ascii="Arial" w:hAnsi="Arial" w:cs="Arial"/>
          <w:sz w:val="22"/>
          <w:szCs w:val="22"/>
        </w:rPr>
      </w:pPr>
      <w:r w:rsidRPr="009E226D">
        <w:rPr>
          <w:rFonts w:ascii="Arial" w:hAnsi="Arial" w:cs="Arial"/>
          <w:sz w:val="22"/>
          <w:szCs w:val="22"/>
        </w:rPr>
        <w:t>2508-08</w:t>
      </w:r>
      <w:r w:rsidRPr="009E226D">
        <w:rPr>
          <w:rFonts w:ascii="Arial" w:hAnsi="Arial" w:cs="Arial"/>
          <w:sz w:val="22"/>
          <w:szCs w:val="22"/>
        </w:rPr>
        <w:tab/>
        <w:t>REFERENCES</w:t>
      </w:r>
      <w:r w:rsidRPr="009E226D">
        <w:rPr>
          <w:rFonts w:ascii="Arial" w:hAnsi="Arial" w:cs="Arial"/>
          <w:sz w:val="22"/>
          <w:szCs w:val="22"/>
        </w:rPr>
        <w:tab/>
        <w:t>5</w:t>
      </w: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pPr>
    </w:p>
    <w:p w:rsidR="00840729" w:rsidRPr="009E226D" w:rsidRDefault="00840729" w:rsidP="000449EE">
      <w:pPr>
        <w:widowControl/>
        <w:tabs>
          <w:tab w:val="left" w:pos="-1380"/>
          <w:tab w:val="left" w:pos="-720"/>
          <w:tab w:val="left" w:pos="0"/>
          <w:tab w:val="left" w:pos="270"/>
          <w:tab w:val="left" w:pos="810"/>
          <w:tab w:val="left" w:pos="1440"/>
          <w:tab w:val="left" w:pos="2070"/>
          <w:tab w:val="right" w:leader="dot" w:pos="9360"/>
        </w:tabs>
        <w:spacing w:line="240" w:lineRule="exact"/>
        <w:ind w:left="2074" w:hanging="2074"/>
        <w:rPr>
          <w:rFonts w:ascii="Arial" w:hAnsi="Arial" w:cs="Arial"/>
          <w:sz w:val="22"/>
          <w:szCs w:val="22"/>
        </w:rPr>
      </w:pPr>
      <w:r w:rsidRPr="009E226D">
        <w:rPr>
          <w:rFonts w:ascii="Arial" w:hAnsi="Arial" w:cs="Arial"/>
          <w:sz w:val="22"/>
          <w:szCs w:val="22"/>
        </w:rPr>
        <w:t>ATTACHMENT 1</w:t>
      </w:r>
      <w:r w:rsidRPr="009E226D">
        <w:rPr>
          <w:rFonts w:ascii="Arial" w:hAnsi="Arial" w:cs="Arial"/>
          <w:sz w:val="22"/>
          <w:szCs w:val="22"/>
        </w:rPr>
        <w:tab/>
      </w:r>
      <w:r w:rsidR="002A144D" w:rsidRPr="009E226D">
        <w:rPr>
          <w:rFonts w:ascii="Arial" w:hAnsi="Arial" w:cs="Arial"/>
          <w:sz w:val="22"/>
          <w:szCs w:val="22"/>
        </w:rPr>
        <w:t xml:space="preserve">INSPECTION PROCEDURES </w:t>
      </w:r>
      <w:r w:rsidR="00A1111F" w:rsidRPr="009E226D">
        <w:rPr>
          <w:rFonts w:ascii="Arial" w:hAnsi="Arial" w:cs="Arial"/>
          <w:sz w:val="22"/>
          <w:szCs w:val="22"/>
        </w:rPr>
        <w:t>……………………………………</w:t>
      </w:r>
      <w:r w:rsidR="000449EE">
        <w:rPr>
          <w:rFonts w:ascii="Arial" w:hAnsi="Arial" w:cs="Arial"/>
          <w:sz w:val="22"/>
          <w:szCs w:val="22"/>
        </w:rPr>
        <w:t>……….</w:t>
      </w:r>
      <w:r w:rsidRPr="009E226D">
        <w:rPr>
          <w:rFonts w:ascii="Arial" w:hAnsi="Arial" w:cs="Arial"/>
          <w:sz w:val="22"/>
          <w:szCs w:val="22"/>
        </w:rPr>
        <w:t>A1-1</w:t>
      </w:r>
    </w:p>
    <w:p w:rsidR="00840729" w:rsidRPr="009E226D" w:rsidRDefault="00840729">
      <w:pPr>
        <w:widowControl/>
        <w:tabs>
          <w:tab w:val="left" w:pos="-1380"/>
          <w:tab w:val="left" w:pos="-720"/>
          <w:tab w:val="left" w:pos="0"/>
          <w:tab w:val="left" w:pos="270"/>
          <w:tab w:val="left" w:pos="810"/>
          <w:tab w:val="left" w:pos="1440"/>
          <w:tab w:val="left" w:pos="2070"/>
          <w:tab w:val="right" w:leader="dot" w:pos="9360"/>
        </w:tabs>
        <w:spacing w:line="240" w:lineRule="exact"/>
        <w:ind w:left="2070" w:hanging="2070"/>
        <w:jc w:val="both"/>
        <w:rPr>
          <w:rFonts w:ascii="Arial" w:hAnsi="Arial" w:cs="Arial"/>
          <w:sz w:val="22"/>
          <w:szCs w:val="22"/>
        </w:rPr>
      </w:pPr>
      <w:r w:rsidRPr="009E226D">
        <w:rPr>
          <w:rFonts w:ascii="Arial" w:hAnsi="Arial" w:cs="Arial"/>
          <w:sz w:val="22"/>
          <w:szCs w:val="22"/>
        </w:rPr>
        <w:t xml:space="preserve">ATTACHMENT </w:t>
      </w:r>
      <w:proofErr w:type="gramStart"/>
      <w:r w:rsidR="006C27ED" w:rsidRPr="009E226D">
        <w:rPr>
          <w:rFonts w:ascii="Arial" w:hAnsi="Arial" w:cs="Arial"/>
          <w:sz w:val="22"/>
          <w:szCs w:val="22"/>
        </w:rPr>
        <w:t>2</w:t>
      </w:r>
      <w:r w:rsidR="006C27ED" w:rsidRPr="009E226D">
        <w:rPr>
          <w:rFonts w:ascii="Arial" w:hAnsi="Arial" w:cs="Arial"/>
          <w:sz w:val="22"/>
          <w:szCs w:val="22"/>
        </w:rPr>
        <w:tab/>
      </w:r>
      <w:r w:rsidR="002A144D" w:rsidRPr="009E226D">
        <w:rPr>
          <w:rFonts w:ascii="Arial" w:hAnsi="Arial" w:cs="Arial"/>
          <w:sz w:val="22"/>
          <w:szCs w:val="22"/>
        </w:rPr>
        <w:t>REVISION HISTORY</w:t>
      </w:r>
      <w:r w:rsidRPr="009E226D">
        <w:rPr>
          <w:rFonts w:ascii="Arial" w:hAnsi="Arial" w:cs="Arial"/>
          <w:sz w:val="22"/>
          <w:szCs w:val="22"/>
        </w:rPr>
        <w:tab/>
        <w:t>A2-1</w:t>
      </w:r>
      <w:proofErr w:type="gramEnd"/>
    </w:p>
    <w:p w:rsidR="008E69D1" w:rsidRDefault="008E69D1">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spacing w:line="240" w:lineRule="exact"/>
        <w:jc w:val="both"/>
        <w:rPr>
          <w:rFonts w:ascii="Arial" w:hAnsi="Arial" w:cs="Arial"/>
          <w:sz w:val="22"/>
          <w:szCs w:val="22"/>
        </w:rPr>
        <w:sectPr w:rsidR="008E69D1" w:rsidSect="007914F4">
          <w:footerReference w:type="even" r:id="rId8"/>
          <w:footerReference w:type="default" r:id="rId9"/>
          <w:pgSz w:w="12240" w:h="15840"/>
          <w:pgMar w:top="1440" w:right="1440" w:bottom="1440" w:left="1440" w:header="1440" w:footer="1440" w:gutter="0"/>
          <w:pgNumType w:fmt="lowerRoman" w:start="1"/>
          <w:cols w:space="720"/>
          <w:noEndnote/>
          <w:docGrid w:linePitch="326"/>
        </w:sectPr>
      </w:pPr>
    </w:p>
    <w:p w:rsidR="008E69D1" w:rsidRDefault="008E69D1">
      <w:pPr>
        <w:widowControl/>
        <w:autoSpaceDE/>
        <w:autoSpaceDN/>
        <w:adjustRightInd/>
        <w:rPr>
          <w:rFonts w:ascii="Arial" w:hAnsi="Arial" w:cs="Arial"/>
          <w:sz w:val="22"/>
          <w:szCs w:val="22"/>
        </w:rPr>
        <w:sectPr w:rsidR="008E69D1" w:rsidSect="007914F4">
          <w:footerReference w:type="even" r:id="rId10"/>
          <w:footerReference w:type="default" r:id="rId11"/>
          <w:type w:val="continuous"/>
          <w:pgSz w:w="12240" w:h="15840"/>
          <w:pgMar w:top="1440" w:right="1440" w:bottom="1440" w:left="1440" w:header="1440" w:footer="1440" w:gutter="0"/>
          <w:pgNumType w:start="1"/>
          <w:cols w:space="720"/>
          <w:noEndnote/>
          <w:docGrid w:linePitch="326"/>
        </w:sect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E226D">
        <w:rPr>
          <w:rFonts w:ascii="Arial" w:hAnsi="Arial" w:cs="Arial"/>
          <w:sz w:val="22"/>
          <w:szCs w:val="22"/>
        </w:rPr>
        <w:lastRenderedPageBreak/>
        <w:t>2508</w:t>
      </w:r>
      <w:r w:rsidRPr="009E226D">
        <w:rPr>
          <w:rFonts w:ascii="Arial" w:hAnsi="Arial" w:cs="Arial"/>
          <w:sz w:val="22"/>
          <w:szCs w:val="22"/>
        </w:rPr>
        <w:noBreakHyphen/>
        <w:t>01</w:t>
      </w:r>
      <w:r w:rsidRPr="009E226D">
        <w:rPr>
          <w:rFonts w:ascii="Arial" w:hAnsi="Arial" w:cs="Arial"/>
          <w:sz w:val="22"/>
          <w:szCs w:val="22"/>
        </w:rPr>
        <w:tab/>
        <w:t>PURPOSE</w:t>
      </w:r>
    </w:p>
    <w:p w:rsidR="00840729" w:rsidRPr="009E226D" w:rsidRDefault="00840729" w:rsidP="00977B6F">
      <w:pPr>
        <w:widowControl/>
        <w:tabs>
          <w:tab w:val="left" w:pos="605"/>
          <w:tab w:val="left" w:pos="1210"/>
          <w:tab w:val="left" w:pos="1815"/>
          <w:tab w:val="left" w:pos="2420"/>
          <w:tab w:val="left" w:pos="3025"/>
        </w:tabs>
        <w:rPr>
          <w:rFonts w:ascii="Arial" w:hAnsi="Arial" w:cs="Arial"/>
          <w:sz w:val="22"/>
          <w:szCs w:val="22"/>
        </w:rPr>
      </w:pPr>
    </w:p>
    <w:p w:rsidR="00840729" w:rsidRPr="009E226D" w:rsidRDefault="00152D73" w:rsidP="004B46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01.01</w:t>
      </w:r>
      <w:r>
        <w:rPr>
          <w:rFonts w:ascii="Arial" w:hAnsi="Arial" w:cs="Arial"/>
          <w:sz w:val="22"/>
          <w:szCs w:val="22"/>
        </w:rPr>
        <w:tab/>
      </w:r>
      <w:r w:rsidR="002A144D" w:rsidRPr="009E226D">
        <w:rPr>
          <w:rFonts w:ascii="Arial" w:hAnsi="Arial" w:cs="Arial"/>
          <w:sz w:val="22"/>
          <w:szCs w:val="22"/>
        </w:rPr>
        <w:t>To</w:t>
      </w:r>
      <w:r w:rsidR="00840729" w:rsidRPr="009E226D">
        <w:rPr>
          <w:rFonts w:ascii="Arial" w:hAnsi="Arial" w:cs="Arial"/>
          <w:sz w:val="22"/>
          <w:szCs w:val="22"/>
        </w:rPr>
        <w:t xml:space="preserve"> provide guidance for the review of Design Certification (DC) </w:t>
      </w:r>
      <w:r w:rsidR="009E226D" w:rsidRPr="009E226D">
        <w:rPr>
          <w:rFonts w:ascii="Arial" w:hAnsi="Arial" w:cs="Arial"/>
          <w:sz w:val="22"/>
          <w:szCs w:val="22"/>
        </w:rPr>
        <w:t>applications</w:t>
      </w:r>
      <w:r w:rsidR="001F7722" w:rsidRPr="009E226D">
        <w:rPr>
          <w:rFonts w:ascii="Arial" w:hAnsi="Arial" w:cs="Arial"/>
          <w:sz w:val="22"/>
          <w:szCs w:val="22"/>
        </w:rPr>
        <w:t xml:space="preserve"> </w:t>
      </w:r>
      <w:r w:rsidR="00840729" w:rsidRPr="009E226D">
        <w:rPr>
          <w:rFonts w:ascii="Arial" w:hAnsi="Arial" w:cs="Arial"/>
          <w:sz w:val="22"/>
          <w:szCs w:val="22"/>
        </w:rPr>
        <w:t>and inspections to support this review activity.</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152D73"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01.02</w:t>
      </w:r>
      <w:r>
        <w:rPr>
          <w:rFonts w:ascii="Arial" w:hAnsi="Arial" w:cs="Arial"/>
          <w:sz w:val="22"/>
          <w:szCs w:val="22"/>
        </w:rPr>
        <w:tab/>
      </w:r>
      <w:r w:rsidR="002A144D" w:rsidRPr="009E226D">
        <w:rPr>
          <w:rFonts w:ascii="Arial" w:hAnsi="Arial" w:cs="Arial"/>
          <w:sz w:val="22"/>
          <w:szCs w:val="22"/>
        </w:rPr>
        <w:t xml:space="preserve">To provide </w:t>
      </w:r>
      <w:r w:rsidR="00840729" w:rsidRPr="009E226D">
        <w:rPr>
          <w:rFonts w:ascii="Arial" w:hAnsi="Arial" w:cs="Arial"/>
          <w:sz w:val="22"/>
          <w:szCs w:val="22"/>
        </w:rPr>
        <w:t xml:space="preserve">inspection guidance for activities directed towards the review of a DC application and related applicant activities governed by NRC regulations. </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E226D">
        <w:rPr>
          <w:rFonts w:ascii="Arial" w:hAnsi="Arial" w:cs="Arial"/>
          <w:sz w:val="22"/>
          <w:szCs w:val="22"/>
        </w:rPr>
        <w:t>2508</w:t>
      </w:r>
      <w:r w:rsidRPr="009E226D">
        <w:rPr>
          <w:rFonts w:ascii="Arial" w:hAnsi="Arial" w:cs="Arial"/>
          <w:sz w:val="22"/>
          <w:szCs w:val="22"/>
        </w:rPr>
        <w:noBreakHyphen/>
        <w:t>02</w:t>
      </w:r>
      <w:r w:rsidRPr="009E226D">
        <w:rPr>
          <w:rFonts w:ascii="Arial" w:hAnsi="Arial" w:cs="Arial"/>
          <w:sz w:val="22"/>
          <w:szCs w:val="22"/>
        </w:rPr>
        <w:tab/>
        <w:t>OBJECTIVES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4F52"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02.01</w:t>
      </w:r>
      <w:r w:rsidR="003B0BFC" w:rsidRPr="009E226D">
        <w:rPr>
          <w:rFonts w:ascii="Arial" w:hAnsi="Arial" w:cs="Arial"/>
          <w:sz w:val="22"/>
          <w:szCs w:val="22"/>
        </w:rPr>
        <w:tab/>
      </w:r>
      <w:r w:rsidR="00704F52" w:rsidRPr="009E226D">
        <w:rPr>
          <w:rFonts w:ascii="Arial" w:hAnsi="Arial" w:cs="Arial"/>
          <w:sz w:val="22"/>
          <w:szCs w:val="22"/>
        </w:rPr>
        <w:t>To provide assurance that the application for a DC meets requirements specified in Subpart B to 10 CFR Part 52.</w:t>
      </w:r>
    </w:p>
    <w:p w:rsidR="00704F52" w:rsidRPr="009E226D" w:rsidRDefault="00704F52"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BFC" w:rsidRPr="009E226D" w:rsidRDefault="00704F52"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02.02</w:t>
      </w:r>
      <w:r w:rsidRPr="009E226D">
        <w:rPr>
          <w:rFonts w:ascii="Arial" w:hAnsi="Arial" w:cs="Arial"/>
          <w:sz w:val="22"/>
          <w:szCs w:val="22"/>
        </w:rPr>
        <w:tab/>
      </w:r>
      <w:r w:rsidR="003B0BFC" w:rsidRPr="009E226D">
        <w:rPr>
          <w:rFonts w:ascii="Arial" w:hAnsi="Arial" w:cs="Arial"/>
          <w:sz w:val="22"/>
          <w:szCs w:val="22"/>
        </w:rPr>
        <w:t>To verify that quality processes used in the development of the DC application are adequately described, and that technical, quality, and administrative requirements important to public health and safety are effectively implemented during the design and procurement phases of DC activities.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02.0</w:t>
      </w:r>
      <w:r w:rsidR="006C27ED" w:rsidRPr="009E226D">
        <w:rPr>
          <w:rFonts w:ascii="Arial" w:hAnsi="Arial" w:cs="Arial"/>
          <w:sz w:val="22"/>
          <w:szCs w:val="22"/>
        </w:rPr>
        <w:t>3</w:t>
      </w:r>
      <w:r w:rsidRPr="009E226D">
        <w:rPr>
          <w:rFonts w:ascii="Arial" w:hAnsi="Arial" w:cs="Arial"/>
          <w:sz w:val="22"/>
          <w:szCs w:val="22"/>
        </w:rPr>
        <w:tab/>
      </w:r>
      <w:r w:rsidR="006C27ED" w:rsidRPr="009E226D">
        <w:rPr>
          <w:rFonts w:ascii="Arial" w:hAnsi="Arial" w:cs="Arial"/>
          <w:sz w:val="22"/>
          <w:szCs w:val="22"/>
        </w:rPr>
        <w:t xml:space="preserve">To verify effective implementation of the quality assurance (QA) program, as described in the application for a DC, </w:t>
      </w:r>
      <w:r w:rsidRPr="009E226D">
        <w:rPr>
          <w:rFonts w:ascii="Arial" w:hAnsi="Arial" w:cs="Arial"/>
          <w:sz w:val="22"/>
          <w:szCs w:val="22"/>
        </w:rPr>
        <w:t>satisfy the appropriate provisions of Appendix B to 10 CFR Part 50.</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02.04</w:t>
      </w:r>
      <w:r w:rsidRPr="009E226D">
        <w:rPr>
          <w:rFonts w:ascii="Arial" w:hAnsi="Arial" w:cs="Arial"/>
          <w:sz w:val="22"/>
          <w:szCs w:val="22"/>
        </w:rPr>
        <w:tab/>
        <w:t>To verify whether the qualification testing activities supporting the application are conducted in accordance with the requirements of Appendix B to 10 CFR Part 50.</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E226D">
        <w:rPr>
          <w:rFonts w:ascii="Arial" w:hAnsi="Arial" w:cs="Arial"/>
          <w:sz w:val="22"/>
          <w:szCs w:val="22"/>
        </w:rPr>
        <w:t>2508</w:t>
      </w:r>
      <w:r w:rsidRPr="009E226D">
        <w:rPr>
          <w:rFonts w:ascii="Arial" w:hAnsi="Arial" w:cs="Arial"/>
          <w:sz w:val="22"/>
          <w:szCs w:val="22"/>
        </w:rPr>
        <w:noBreakHyphen/>
        <w:t>03</w:t>
      </w:r>
      <w:r w:rsidRPr="009E226D">
        <w:rPr>
          <w:rFonts w:ascii="Arial" w:hAnsi="Arial" w:cs="Arial"/>
          <w:sz w:val="22"/>
          <w:szCs w:val="22"/>
        </w:rPr>
        <w:tab/>
        <w:t>DEFINITIONS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pStyle w:val="Default"/>
        <w:rPr>
          <w:sz w:val="22"/>
          <w:szCs w:val="22"/>
        </w:rPr>
      </w:pPr>
      <w:r w:rsidRPr="009E226D">
        <w:rPr>
          <w:sz w:val="22"/>
          <w:szCs w:val="22"/>
        </w:rPr>
        <w:t xml:space="preserve">Definitions of terms used in this inspection program are </w:t>
      </w:r>
      <w:r w:rsidR="000970DE" w:rsidRPr="009E226D">
        <w:rPr>
          <w:sz w:val="22"/>
          <w:szCs w:val="22"/>
        </w:rPr>
        <w:t xml:space="preserve">included in Inspection Manual Chapter 2506,”Construction Reactor Oversight Process General Guidance and Basis Document.” </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970DE" w:rsidRPr="009E226D" w:rsidRDefault="000970DE"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2508-04</w:t>
      </w:r>
      <w:r w:rsidRPr="009E226D">
        <w:rPr>
          <w:rFonts w:ascii="Arial" w:hAnsi="Arial" w:cs="Arial"/>
          <w:sz w:val="22"/>
          <w:szCs w:val="22"/>
        </w:rPr>
        <w:tab/>
        <w:t>RESPONSIBILITIES AND AUTHORITIES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04.01</w:t>
      </w:r>
      <w:r w:rsidRPr="009E226D">
        <w:rPr>
          <w:rFonts w:ascii="Arial" w:hAnsi="Arial" w:cs="Arial"/>
          <w:sz w:val="22"/>
          <w:szCs w:val="22"/>
        </w:rPr>
        <w:tab/>
      </w:r>
      <w:r w:rsidRPr="009E226D">
        <w:rPr>
          <w:rFonts w:ascii="Arial" w:hAnsi="Arial" w:cs="Arial"/>
          <w:sz w:val="22"/>
          <w:szCs w:val="22"/>
          <w:u w:val="single"/>
        </w:rPr>
        <w:t>Director, Office of New Reactors (NRO)</w:t>
      </w:r>
      <w:r w:rsidRPr="009E226D">
        <w:rPr>
          <w:rFonts w:ascii="Arial" w:hAnsi="Arial" w:cs="Arial"/>
          <w:sz w:val="22"/>
          <w:szCs w:val="22"/>
        </w:rPr>
        <w:t xml:space="preserve">. </w:t>
      </w:r>
      <w:r w:rsidR="00170D57">
        <w:rPr>
          <w:rFonts w:ascii="Arial" w:hAnsi="Arial" w:cs="Arial"/>
          <w:sz w:val="22"/>
          <w:szCs w:val="22"/>
        </w:rPr>
        <w:t xml:space="preserve"> </w:t>
      </w:r>
      <w:r w:rsidR="00D02AD7">
        <w:rPr>
          <w:rFonts w:ascii="Arial" w:hAnsi="Arial" w:cs="Arial"/>
          <w:sz w:val="22"/>
          <w:szCs w:val="22"/>
        </w:rPr>
        <w:t>The Director p</w:t>
      </w:r>
      <w:r w:rsidRPr="009E226D">
        <w:rPr>
          <w:rFonts w:ascii="Arial" w:hAnsi="Arial" w:cs="Arial"/>
          <w:sz w:val="22"/>
          <w:szCs w:val="22"/>
        </w:rPr>
        <w:t xml:space="preserve">rovides </w:t>
      </w:r>
      <w:r w:rsidR="00D02AD7">
        <w:rPr>
          <w:rFonts w:ascii="Arial" w:hAnsi="Arial" w:cs="Arial"/>
          <w:sz w:val="22"/>
          <w:szCs w:val="22"/>
        </w:rPr>
        <w:t xml:space="preserve">the overall direction of </w:t>
      </w:r>
      <w:r w:rsidRPr="009E226D">
        <w:rPr>
          <w:rFonts w:ascii="Arial" w:hAnsi="Arial" w:cs="Arial"/>
          <w:sz w:val="22"/>
          <w:szCs w:val="22"/>
        </w:rPr>
        <w:t xml:space="preserve">the NRC </w:t>
      </w:r>
      <w:r w:rsidR="00D02AD7">
        <w:rPr>
          <w:rFonts w:ascii="Arial" w:hAnsi="Arial" w:cs="Arial"/>
          <w:sz w:val="22"/>
          <w:szCs w:val="22"/>
        </w:rPr>
        <w:t>C</w:t>
      </w:r>
      <w:r w:rsidRPr="009E226D">
        <w:rPr>
          <w:rFonts w:ascii="Arial" w:hAnsi="Arial" w:cs="Arial"/>
          <w:sz w:val="22"/>
          <w:szCs w:val="22"/>
        </w:rPr>
        <w:t xml:space="preserve">onstruction </w:t>
      </w:r>
      <w:r w:rsidR="00D02AD7">
        <w:rPr>
          <w:rFonts w:ascii="Arial" w:hAnsi="Arial" w:cs="Arial"/>
          <w:sz w:val="22"/>
          <w:szCs w:val="22"/>
        </w:rPr>
        <w:t>I</w:t>
      </w:r>
      <w:r w:rsidRPr="009E226D">
        <w:rPr>
          <w:rFonts w:ascii="Arial" w:hAnsi="Arial" w:cs="Arial"/>
          <w:sz w:val="22"/>
          <w:szCs w:val="22"/>
        </w:rPr>
        <w:t xml:space="preserve">nspection </w:t>
      </w:r>
      <w:r w:rsidR="00D02AD7">
        <w:rPr>
          <w:rFonts w:ascii="Arial" w:hAnsi="Arial" w:cs="Arial"/>
          <w:sz w:val="22"/>
          <w:szCs w:val="22"/>
        </w:rPr>
        <w:t>P</w:t>
      </w:r>
      <w:r w:rsidRPr="009E226D">
        <w:rPr>
          <w:rFonts w:ascii="Arial" w:hAnsi="Arial" w:cs="Arial"/>
          <w:sz w:val="22"/>
          <w:szCs w:val="22"/>
        </w:rPr>
        <w:t>rogram.</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04.02</w:t>
      </w:r>
      <w:r w:rsidRPr="009E226D">
        <w:rPr>
          <w:rFonts w:ascii="Arial" w:hAnsi="Arial" w:cs="Arial"/>
          <w:sz w:val="22"/>
          <w:szCs w:val="22"/>
        </w:rPr>
        <w:tab/>
      </w:r>
      <w:r w:rsidRPr="009E226D">
        <w:rPr>
          <w:rFonts w:ascii="Arial" w:hAnsi="Arial" w:cs="Arial"/>
          <w:sz w:val="22"/>
          <w:szCs w:val="22"/>
          <w:u w:val="single"/>
        </w:rPr>
        <w:t>Director, Division of Construction Inspection and Operational Programs (DCIP)</w:t>
      </w:r>
      <w:r w:rsidRPr="009E226D">
        <w:rPr>
          <w:rFonts w:ascii="Arial" w:hAnsi="Arial" w:cs="Arial"/>
          <w:sz w:val="22"/>
          <w:szCs w:val="22"/>
        </w:rPr>
        <w:t>.</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9E226D">
        <w:rPr>
          <w:rFonts w:ascii="Arial" w:hAnsi="Arial" w:cs="Arial"/>
          <w:sz w:val="22"/>
          <w:szCs w:val="22"/>
        </w:rPr>
        <w:t>a.</w:t>
      </w:r>
      <w:r w:rsidRPr="009E226D">
        <w:rPr>
          <w:rFonts w:ascii="Arial" w:hAnsi="Arial" w:cs="Arial"/>
          <w:sz w:val="22"/>
          <w:szCs w:val="22"/>
        </w:rPr>
        <w:tab/>
      </w:r>
      <w:r w:rsidR="006C27ED" w:rsidRPr="009E226D">
        <w:rPr>
          <w:rFonts w:ascii="Arial" w:hAnsi="Arial" w:cs="Arial"/>
          <w:sz w:val="22"/>
          <w:szCs w:val="22"/>
        </w:rPr>
        <w:t xml:space="preserve">Directs the implementation of policies, programs and procedures to inspect applicants, licensees, and other entities subject to NRC jurisdiction associated with new reactor </w:t>
      </w:r>
      <w:r w:rsidR="00F72B91" w:rsidRPr="009E226D">
        <w:rPr>
          <w:rFonts w:ascii="Arial" w:hAnsi="Arial" w:cs="Arial"/>
          <w:sz w:val="22"/>
          <w:szCs w:val="22"/>
        </w:rPr>
        <w:t xml:space="preserve">designs applications </w:t>
      </w:r>
      <w:r w:rsidR="006C27ED" w:rsidRPr="009E226D">
        <w:rPr>
          <w:rFonts w:ascii="Arial" w:hAnsi="Arial" w:cs="Arial"/>
          <w:sz w:val="22"/>
          <w:szCs w:val="22"/>
        </w:rPr>
        <w:t>pursuant to 10 CFR Part 52.</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9E226D">
        <w:rPr>
          <w:rFonts w:ascii="Arial" w:hAnsi="Arial" w:cs="Arial"/>
          <w:sz w:val="22"/>
          <w:szCs w:val="22"/>
        </w:rPr>
        <w:t>b.</w:t>
      </w:r>
      <w:r w:rsidRPr="009E226D">
        <w:rPr>
          <w:rFonts w:ascii="Arial" w:hAnsi="Arial" w:cs="Arial"/>
          <w:sz w:val="22"/>
          <w:szCs w:val="22"/>
        </w:rPr>
        <w:tab/>
        <w:t xml:space="preserve">Assesses the effectiveness, uniformity, and completeness of the implementation of this MC. </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876A6" w:rsidRDefault="00F876A6"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sectPr w:rsidR="00F876A6" w:rsidSect="008E69D1">
          <w:footerReference w:type="default" r:id="rId12"/>
          <w:pgSz w:w="12240" w:h="15840"/>
          <w:pgMar w:top="1440" w:right="1440" w:bottom="1440" w:left="1440" w:header="1440" w:footer="1440" w:gutter="0"/>
          <w:pgNumType w:start="1"/>
          <w:cols w:space="720"/>
          <w:noEndnote/>
          <w:docGrid w:linePitch="326"/>
        </w:sect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E226D">
        <w:rPr>
          <w:rFonts w:ascii="Arial" w:hAnsi="Arial" w:cs="Arial"/>
          <w:sz w:val="22"/>
          <w:szCs w:val="22"/>
        </w:rPr>
        <w:t>2508</w:t>
      </w:r>
      <w:r w:rsidRPr="009E226D">
        <w:rPr>
          <w:rFonts w:ascii="Arial" w:hAnsi="Arial" w:cs="Arial"/>
          <w:sz w:val="22"/>
          <w:szCs w:val="22"/>
        </w:rPr>
        <w:noBreakHyphen/>
        <w:t>05</w:t>
      </w:r>
      <w:r w:rsidRPr="009E226D">
        <w:rPr>
          <w:rFonts w:ascii="Arial" w:hAnsi="Arial" w:cs="Arial"/>
          <w:sz w:val="22"/>
          <w:szCs w:val="22"/>
        </w:rPr>
        <w:tab/>
        <w:t>DISCUSSION</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05.01</w:t>
      </w:r>
      <w:r w:rsidRPr="009E226D">
        <w:rPr>
          <w:rFonts w:ascii="Arial" w:hAnsi="Arial" w:cs="Arial"/>
          <w:sz w:val="22"/>
          <w:szCs w:val="22"/>
        </w:rPr>
        <w:tab/>
      </w:r>
      <w:r w:rsidR="006C27ED" w:rsidRPr="009E226D">
        <w:rPr>
          <w:rFonts w:ascii="Arial" w:hAnsi="Arial" w:cs="Arial"/>
          <w:sz w:val="22"/>
          <w:szCs w:val="22"/>
        </w:rPr>
        <w:t>General</w:t>
      </w:r>
      <w:r w:rsidRPr="009E226D">
        <w:rPr>
          <w:rFonts w:ascii="Arial" w:hAnsi="Arial" w:cs="Arial"/>
          <w:sz w:val="22"/>
          <w:szCs w:val="22"/>
        </w:rPr>
        <w:t xml:space="preserve">. This MC applies to the applicant and the applicant's contractors, and to activities related to NRC regulations related to the DC review process.  The principal regulations for this phase are those described by Subpart B to 10 CFR Part 52. </w:t>
      </w:r>
      <w:r w:rsidR="00152D73">
        <w:rPr>
          <w:rFonts w:ascii="Arial" w:hAnsi="Arial" w:cs="Arial"/>
          <w:sz w:val="22"/>
          <w:szCs w:val="22"/>
        </w:rPr>
        <w:t xml:space="preserve"> </w:t>
      </w:r>
      <w:r w:rsidRPr="009E226D">
        <w:rPr>
          <w:rFonts w:ascii="Arial" w:hAnsi="Arial" w:cs="Arial"/>
          <w:sz w:val="22"/>
          <w:szCs w:val="22"/>
        </w:rPr>
        <w:t>The DC review phase begins when the NRC receives notification of an applicant</w:t>
      </w:r>
      <w:r w:rsidR="009874A7" w:rsidRPr="009E226D">
        <w:rPr>
          <w:rFonts w:ascii="Arial" w:hAnsi="Arial" w:cs="Arial"/>
          <w:sz w:val="22"/>
          <w:szCs w:val="22"/>
        </w:rPr>
        <w:t>’</w:t>
      </w:r>
      <w:r w:rsidRPr="009E226D">
        <w:rPr>
          <w:rFonts w:ascii="Arial" w:hAnsi="Arial" w:cs="Arial"/>
          <w:sz w:val="22"/>
          <w:szCs w:val="22"/>
        </w:rPr>
        <w:t>s intention to apply for a DC.</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Where activities associated with the DC phase have been contracted to other organiza</w:t>
      </w:r>
      <w:r w:rsidRPr="009E226D">
        <w:rPr>
          <w:rFonts w:ascii="Arial" w:hAnsi="Arial" w:cs="Arial"/>
          <w:sz w:val="22"/>
          <w:szCs w:val="22"/>
        </w:rPr>
        <w:softHyphen/>
        <w:t xml:space="preserve">tions, this program applies to the organizations conducting the activities for the applicant organization. </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05.02</w:t>
      </w:r>
      <w:r w:rsidRPr="009E226D">
        <w:rPr>
          <w:rFonts w:ascii="Arial" w:hAnsi="Arial" w:cs="Arial"/>
          <w:sz w:val="22"/>
          <w:szCs w:val="22"/>
        </w:rPr>
        <w:tab/>
      </w:r>
      <w:r w:rsidRPr="009E226D">
        <w:rPr>
          <w:rFonts w:ascii="Arial" w:hAnsi="Arial" w:cs="Arial"/>
          <w:sz w:val="22"/>
          <w:szCs w:val="22"/>
          <w:u w:val="single"/>
        </w:rPr>
        <w:t>QA Program Reviews</w:t>
      </w:r>
      <w:r w:rsidRPr="009E226D">
        <w:rPr>
          <w:rFonts w:ascii="Arial" w:hAnsi="Arial" w:cs="Arial"/>
          <w:sz w:val="22"/>
          <w:szCs w:val="22"/>
        </w:rPr>
        <w:t xml:space="preserve">. </w:t>
      </w:r>
      <w:r w:rsidR="00152D73">
        <w:rPr>
          <w:rFonts w:ascii="Arial" w:hAnsi="Arial" w:cs="Arial"/>
          <w:sz w:val="22"/>
          <w:szCs w:val="22"/>
        </w:rPr>
        <w:t xml:space="preserve"> </w:t>
      </w:r>
      <w:r w:rsidRPr="009E226D">
        <w:rPr>
          <w:rFonts w:ascii="Arial" w:hAnsi="Arial" w:cs="Arial"/>
          <w:sz w:val="22"/>
          <w:szCs w:val="22"/>
        </w:rPr>
        <w:t>The QA program will be reviewed in accordance with the guidance contained in SRP 17.5.  The staff should encourage an early submittal of the applicant</w:t>
      </w:r>
      <w:r w:rsidR="003B20B2" w:rsidRPr="009E226D">
        <w:rPr>
          <w:rFonts w:ascii="Arial" w:hAnsi="Arial" w:cs="Arial"/>
          <w:sz w:val="22"/>
          <w:szCs w:val="22"/>
        </w:rPr>
        <w:t>’</w:t>
      </w:r>
      <w:r w:rsidRPr="009E226D">
        <w:rPr>
          <w:rFonts w:ascii="Arial" w:hAnsi="Arial" w:cs="Arial"/>
          <w:sz w:val="22"/>
          <w:szCs w:val="22"/>
        </w:rPr>
        <w:t>s quality assurance topical report (QATR) or their quality assurance program description (QAPD) for staff review and issuance of an SER (provided the QAPD was not previously approved in an SER).</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Departures from accepted QA process controls or deviations from accepted industry standards may require independent evaluations and additional communications with the applicant.  This could extend the NRC review process.  Where the QAPD contains significant deviations from NRC QA guidance (SRP 17.5) that could adversely impact the integrity or reliability of the design, the applicant should provide sufficient justification for the staff to address/consider the deviation.  Significant deviations from NRC guidance could extend the NRC review process.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 xml:space="preserve">Based on the information provided by the applicant, and from audits and inspections performed under this MC, as appropriate, an SER will be issued. </w:t>
      </w:r>
      <w:r w:rsidR="00152D73">
        <w:rPr>
          <w:rFonts w:ascii="Arial" w:hAnsi="Arial" w:cs="Arial"/>
          <w:sz w:val="22"/>
          <w:szCs w:val="22"/>
        </w:rPr>
        <w:t xml:space="preserve"> </w:t>
      </w:r>
      <w:r w:rsidRPr="009E226D">
        <w:rPr>
          <w:rFonts w:ascii="Arial" w:hAnsi="Arial" w:cs="Arial"/>
          <w:sz w:val="22"/>
          <w:szCs w:val="22"/>
        </w:rPr>
        <w:t>The SER documents the NRC approval of the QAPD, if not previously approved in another SER.  In addition, as appropriate, the SER includes the inspection results to support the staff's disposition regarding the adequacy of the QAPD implementation.</w:t>
      </w:r>
    </w:p>
    <w:p w:rsidR="00170D57" w:rsidRPr="009E226D" w:rsidRDefault="00170D57"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05.0</w:t>
      </w:r>
      <w:r w:rsidR="003B20B2" w:rsidRPr="009E226D">
        <w:rPr>
          <w:rFonts w:ascii="Arial" w:hAnsi="Arial" w:cs="Arial"/>
          <w:sz w:val="22"/>
          <w:szCs w:val="22"/>
        </w:rPr>
        <w:t>3</w:t>
      </w:r>
      <w:r w:rsidRPr="009E226D">
        <w:rPr>
          <w:rFonts w:ascii="Arial" w:hAnsi="Arial" w:cs="Arial"/>
          <w:sz w:val="22"/>
          <w:szCs w:val="22"/>
        </w:rPr>
        <w:tab/>
      </w:r>
      <w:r w:rsidRPr="009E226D">
        <w:rPr>
          <w:rFonts w:ascii="Arial" w:hAnsi="Arial" w:cs="Arial"/>
          <w:sz w:val="22"/>
          <w:szCs w:val="22"/>
          <w:u w:val="single"/>
        </w:rPr>
        <w:t xml:space="preserve">Post-Docketing </w:t>
      </w:r>
      <w:r w:rsidR="006C27ED" w:rsidRPr="009E226D">
        <w:rPr>
          <w:rFonts w:ascii="Arial" w:hAnsi="Arial" w:cs="Arial"/>
          <w:sz w:val="22"/>
          <w:szCs w:val="22"/>
          <w:u w:val="single"/>
        </w:rPr>
        <w:t xml:space="preserve">QA Program </w:t>
      </w:r>
      <w:r w:rsidRPr="009E226D">
        <w:rPr>
          <w:rFonts w:ascii="Arial" w:hAnsi="Arial" w:cs="Arial"/>
          <w:sz w:val="22"/>
          <w:szCs w:val="22"/>
          <w:u w:val="single"/>
        </w:rPr>
        <w:t>Inspection</w:t>
      </w:r>
      <w:r w:rsidRPr="009E226D">
        <w:rPr>
          <w:rFonts w:ascii="Arial" w:hAnsi="Arial" w:cs="Arial"/>
          <w:sz w:val="22"/>
          <w:szCs w:val="22"/>
        </w:rPr>
        <w:t xml:space="preserve">. </w:t>
      </w:r>
      <w:r w:rsidR="00152D73">
        <w:rPr>
          <w:rFonts w:ascii="Arial" w:hAnsi="Arial" w:cs="Arial"/>
          <w:sz w:val="22"/>
          <w:szCs w:val="22"/>
        </w:rPr>
        <w:t xml:space="preserve"> </w:t>
      </w:r>
      <w:r w:rsidRPr="009E226D">
        <w:rPr>
          <w:rFonts w:ascii="Arial" w:hAnsi="Arial" w:cs="Arial"/>
          <w:sz w:val="22"/>
          <w:szCs w:val="22"/>
        </w:rPr>
        <w:t>Typically one inspection is conducted to verify the implementation of the applicant</w:t>
      </w:r>
      <w:r w:rsidR="00282467" w:rsidRPr="009E226D">
        <w:rPr>
          <w:rFonts w:ascii="Arial" w:hAnsi="Arial" w:cs="Arial"/>
          <w:sz w:val="22"/>
          <w:szCs w:val="22"/>
        </w:rPr>
        <w:t>’</w:t>
      </w:r>
      <w:r w:rsidRPr="009E226D">
        <w:rPr>
          <w:rFonts w:ascii="Arial" w:hAnsi="Arial" w:cs="Arial"/>
          <w:sz w:val="22"/>
          <w:szCs w:val="22"/>
        </w:rPr>
        <w:t>s QA program and to support the staff's SER input.  Follow-up inspections are performed as necessary.</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The objective of a Post-Docketing QA program inspection is to provide the staff with reasonable assurance that the QA program has been adequately implemented.  This objective is consistent with regulations that govern all stages of the licensing process.  Assigned NRC inspectors will verify whether DC activities are conducted under the appropriate provisions of Appendix B to 10 CFR Part 50.  Effective implementation of the QA program provides reasonable assurance of the integrity and reliability of the DC data or analyses that would affect the performance of safety related systems, structures, and components.</w:t>
      </w:r>
    </w:p>
    <w:p w:rsidR="00F655F5" w:rsidRPr="009E226D" w:rsidRDefault="00F655F5"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D7725"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D7725" w:rsidSect="00977B6F">
          <w:pgSz w:w="12240" w:h="15840"/>
          <w:pgMar w:top="1440" w:right="1440" w:bottom="1440" w:left="1440" w:header="1440" w:footer="1440" w:gutter="0"/>
          <w:cols w:space="720"/>
          <w:noEndnote/>
          <w:docGrid w:linePitch="326"/>
        </w:sectPr>
      </w:pPr>
      <w:r w:rsidRPr="009E226D">
        <w:rPr>
          <w:rFonts w:ascii="Arial" w:hAnsi="Arial" w:cs="Arial"/>
          <w:sz w:val="22"/>
          <w:szCs w:val="22"/>
        </w:rPr>
        <w:t>05.0</w:t>
      </w:r>
      <w:r w:rsidR="006C27ED" w:rsidRPr="009E226D">
        <w:rPr>
          <w:rFonts w:ascii="Arial" w:hAnsi="Arial" w:cs="Arial"/>
          <w:sz w:val="22"/>
          <w:szCs w:val="22"/>
        </w:rPr>
        <w:t>4</w:t>
      </w:r>
      <w:r w:rsidRPr="009E226D">
        <w:rPr>
          <w:rFonts w:ascii="Arial" w:hAnsi="Arial" w:cs="Arial"/>
          <w:sz w:val="22"/>
          <w:szCs w:val="22"/>
        </w:rPr>
        <w:tab/>
      </w:r>
      <w:r w:rsidRPr="009E226D">
        <w:rPr>
          <w:rFonts w:ascii="Arial" w:hAnsi="Arial" w:cs="Arial"/>
          <w:sz w:val="22"/>
          <w:szCs w:val="22"/>
          <w:u w:val="single"/>
        </w:rPr>
        <w:t>Design Qualification Testing Inspection</w:t>
      </w:r>
      <w:r w:rsidRPr="009E226D">
        <w:rPr>
          <w:rFonts w:ascii="Arial" w:hAnsi="Arial" w:cs="Arial"/>
          <w:sz w:val="22"/>
          <w:szCs w:val="22"/>
        </w:rPr>
        <w:t xml:space="preserve">. </w:t>
      </w:r>
      <w:r w:rsidR="00152D73">
        <w:rPr>
          <w:rFonts w:ascii="Arial" w:hAnsi="Arial" w:cs="Arial"/>
          <w:sz w:val="22"/>
          <w:szCs w:val="22"/>
        </w:rPr>
        <w:t xml:space="preserve"> </w:t>
      </w:r>
      <w:r w:rsidRPr="009E226D">
        <w:rPr>
          <w:rFonts w:ascii="Arial" w:hAnsi="Arial" w:cs="Arial"/>
          <w:sz w:val="22"/>
          <w:szCs w:val="22"/>
        </w:rPr>
        <w:t>10 CFR 52.47(</w:t>
      </w:r>
      <w:r w:rsidR="006C27ED" w:rsidRPr="009E226D">
        <w:rPr>
          <w:rFonts w:ascii="Arial" w:hAnsi="Arial" w:cs="Arial"/>
          <w:sz w:val="22"/>
          <w:szCs w:val="22"/>
        </w:rPr>
        <w:t>c</w:t>
      </w:r>
      <w:r w:rsidRPr="009E226D">
        <w:rPr>
          <w:rFonts w:ascii="Arial" w:hAnsi="Arial" w:cs="Arial"/>
          <w:sz w:val="22"/>
          <w:szCs w:val="22"/>
        </w:rPr>
        <w:t>)(2) requires, in part, that a standard design that differs significantly from light water reactor designs, such as by using passive means to accomplish its safety functions, must demonstrate either through analysis, appropriate test programs, experience, or a combination thereof, the performance of each safety feature.  This provision requires that the applicant develop and perform a design certification test program of sufficient scope that includes both separate-effects and integral-</w:t>
      </w:r>
    </w:p>
    <w:p w:rsidR="00840729"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9E226D">
        <w:rPr>
          <w:rFonts w:ascii="Arial" w:hAnsi="Arial" w:cs="Arial"/>
          <w:sz w:val="22"/>
          <w:szCs w:val="22"/>
        </w:rPr>
        <w:t>system</w:t>
      </w:r>
      <w:proofErr w:type="gramEnd"/>
      <w:r w:rsidRPr="009E226D">
        <w:rPr>
          <w:rFonts w:ascii="Arial" w:hAnsi="Arial" w:cs="Arial"/>
          <w:sz w:val="22"/>
          <w:szCs w:val="22"/>
        </w:rPr>
        <w:t xml:space="preserve"> testing to provide data to assess the computer codes used to analyze plant behavior over a range of normal operating conditions, transient conditions, and specified accident sequences.</w:t>
      </w:r>
    </w:p>
    <w:p w:rsidR="003D7725" w:rsidRPr="009E226D" w:rsidRDefault="003D7725"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In addition, Criterion III, "Design Control," of Appendix B to 10 CFR Part 50 states, in part, that where a test program is used to verify the adequacy of a specific design feature, the design control measures shall include suitable qualification testing of a prototype unit under the most adverse design conditions.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As necessary, and based on the design considerations, one or more design qualification testing inspections are performed.  The objective of a design qualification testing inspection is to verify that test activities performed to support the design certification were conducted under the appropriate provisions of Appendix B to 10 CFR Part 50, and the applicant's QA program.  Also as part of the inspection, the staff from the appropriate technical discipline will verify that the test program demonstrates the appropriate sequence of events and key phenomena influencing system (or component) behavior required to provide acceptable data to assess computer codes.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05.0</w:t>
      </w:r>
      <w:r w:rsidR="006C27ED" w:rsidRPr="009E226D">
        <w:rPr>
          <w:rFonts w:ascii="Arial" w:hAnsi="Arial" w:cs="Arial"/>
          <w:sz w:val="22"/>
          <w:szCs w:val="22"/>
        </w:rPr>
        <w:t>5</w:t>
      </w:r>
      <w:r w:rsidRPr="009E226D">
        <w:rPr>
          <w:rFonts w:ascii="Arial" w:hAnsi="Arial" w:cs="Arial"/>
          <w:sz w:val="22"/>
          <w:szCs w:val="22"/>
        </w:rPr>
        <w:t xml:space="preserve"> </w:t>
      </w:r>
      <w:r w:rsidRPr="009E226D">
        <w:rPr>
          <w:rFonts w:ascii="Arial" w:hAnsi="Arial" w:cs="Arial"/>
          <w:sz w:val="22"/>
          <w:szCs w:val="22"/>
        </w:rPr>
        <w:tab/>
      </w:r>
      <w:r w:rsidRPr="009E226D">
        <w:rPr>
          <w:rFonts w:ascii="Arial" w:hAnsi="Arial" w:cs="Arial"/>
          <w:sz w:val="22"/>
          <w:szCs w:val="22"/>
          <w:u w:val="single"/>
        </w:rPr>
        <w:t>Inspection of Part 21 Program</w:t>
      </w:r>
      <w:r w:rsidRPr="009E226D">
        <w:rPr>
          <w:rFonts w:ascii="Arial" w:hAnsi="Arial" w:cs="Arial"/>
          <w:sz w:val="22"/>
          <w:szCs w:val="22"/>
        </w:rPr>
        <w:t xml:space="preserve">. </w:t>
      </w:r>
      <w:r w:rsidR="00152D73">
        <w:rPr>
          <w:rFonts w:ascii="Arial" w:hAnsi="Arial" w:cs="Arial"/>
          <w:sz w:val="22"/>
          <w:szCs w:val="22"/>
        </w:rPr>
        <w:t xml:space="preserve"> </w:t>
      </w:r>
      <w:r w:rsidRPr="009E226D">
        <w:rPr>
          <w:rFonts w:ascii="Arial" w:hAnsi="Arial" w:cs="Arial"/>
          <w:sz w:val="22"/>
          <w:szCs w:val="22"/>
        </w:rPr>
        <w:t>The DC QA program inspections will include a review of the applicant</w:t>
      </w:r>
      <w:r w:rsidR="00282467" w:rsidRPr="009E226D">
        <w:rPr>
          <w:rFonts w:ascii="Arial" w:hAnsi="Arial" w:cs="Arial"/>
          <w:sz w:val="22"/>
          <w:szCs w:val="22"/>
        </w:rPr>
        <w:t>’</w:t>
      </w:r>
      <w:r w:rsidRPr="009E226D">
        <w:rPr>
          <w:rFonts w:ascii="Arial" w:hAnsi="Arial" w:cs="Arial"/>
          <w:sz w:val="22"/>
          <w:szCs w:val="22"/>
        </w:rPr>
        <w:t>s program associated with 10 CFR Part 21. This will provide assurance that the applicant has established appropriate procedures and programs to effectively implement 10 CFR Part 21 requirements for reporting defects and noncompli</w:t>
      </w:r>
      <w:r w:rsidRPr="009E226D">
        <w:rPr>
          <w:rFonts w:ascii="Arial" w:hAnsi="Arial" w:cs="Arial"/>
          <w:sz w:val="22"/>
          <w:szCs w:val="22"/>
        </w:rPr>
        <w:softHyphen/>
        <w:t>ance.</w:t>
      </w:r>
    </w:p>
    <w:p w:rsidR="00DB44F5" w:rsidRPr="009E226D" w:rsidRDefault="00DB44F5"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05.0</w:t>
      </w:r>
      <w:r w:rsidR="00704F52" w:rsidRPr="009E226D">
        <w:rPr>
          <w:rFonts w:ascii="Arial" w:hAnsi="Arial" w:cs="Arial"/>
          <w:sz w:val="22"/>
          <w:szCs w:val="22"/>
        </w:rPr>
        <w:t>6</w:t>
      </w:r>
      <w:r w:rsidRPr="009E226D">
        <w:rPr>
          <w:rFonts w:ascii="Arial" w:hAnsi="Arial" w:cs="Arial"/>
          <w:sz w:val="22"/>
          <w:szCs w:val="22"/>
        </w:rPr>
        <w:tab/>
      </w:r>
      <w:r w:rsidRPr="009E226D">
        <w:rPr>
          <w:rFonts w:ascii="Arial" w:hAnsi="Arial" w:cs="Arial"/>
          <w:sz w:val="22"/>
          <w:szCs w:val="22"/>
          <w:u w:val="single"/>
        </w:rPr>
        <w:t>Inspection Specifics</w:t>
      </w:r>
      <w:r w:rsidRPr="009E226D">
        <w:rPr>
          <w:rFonts w:ascii="Arial" w:hAnsi="Arial" w:cs="Arial"/>
          <w:sz w:val="22"/>
          <w:szCs w:val="22"/>
        </w:rPr>
        <w:t>. Inspections will be led by the Quality and Vendor Branches of NRO.  Technical support, as needed, will be obtained from NRO technical staff or contractors.  Enclosure 1 of this MC contains a list of all the inspection procedures that support DC inspection and audit activities.</w:t>
      </w:r>
    </w:p>
    <w:p w:rsidR="00840729"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75A90" w:rsidRPr="009E226D" w:rsidRDefault="00675A90"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E226D">
        <w:rPr>
          <w:rFonts w:ascii="Arial" w:hAnsi="Arial" w:cs="Arial"/>
          <w:sz w:val="22"/>
          <w:szCs w:val="22"/>
        </w:rPr>
        <w:t>2508-06</w:t>
      </w:r>
      <w:r w:rsidRPr="009E226D">
        <w:rPr>
          <w:rFonts w:ascii="Arial" w:hAnsi="Arial" w:cs="Arial"/>
          <w:sz w:val="22"/>
          <w:szCs w:val="22"/>
        </w:rPr>
        <w:tab/>
        <w:t>ENFORCEMENT ACTIONS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6C27ED"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 xml:space="preserve">The NRC Enforcement Policy governs the processes and procedures for the initiation and review of violations of NRC requirements and the NRC Enforcement Manual contains implementation guidance. </w:t>
      </w:r>
      <w:r w:rsidR="00840729" w:rsidRPr="009E226D">
        <w:rPr>
          <w:rFonts w:ascii="Arial" w:hAnsi="Arial" w:cs="Arial"/>
          <w:sz w:val="22"/>
          <w:szCs w:val="22"/>
        </w:rPr>
        <w:t xml:space="preserve">Enforcement actions associated with a DC application are not anticipated in the pre-docketing phase.  However, the information submitted with the application will become subject to NRC regulations, including enforcement actions for willful wrongdoing or fraudulent information.  During the post-docketing phase, the applicant </w:t>
      </w:r>
      <w:r w:rsidRPr="009E226D">
        <w:rPr>
          <w:rFonts w:ascii="Arial" w:hAnsi="Arial" w:cs="Arial"/>
          <w:sz w:val="22"/>
          <w:szCs w:val="22"/>
        </w:rPr>
        <w:t xml:space="preserve">and their contractors performing safety-related activities </w:t>
      </w:r>
      <w:r w:rsidR="00840729" w:rsidRPr="009E226D">
        <w:rPr>
          <w:rFonts w:ascii="Arial" w:hAnsi="Arial" w:cs="Arial"/>
          <w:sz w:val="22"/>
          <w:szCs w:val="22"/>
        </w:rPr>
        <w:t>will be subject to 10 CFR Part 21 and Appendix B to 10 CFR Part 50 requirements and may be subject to enforcement actions, such as notices of violation and nonconformance.</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876A6" w:rsidRDefault="00F876A6"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E226D">
        <w:rPr>
          <w:rFonts w:ascii="Arial" w:hAnsi="Arial" w:cs="Arial"/>
          <w:sz w:val="22"/>
          <w:szCs w:val="22"/>
        </w:rPr>
        <w:t>2508-07</w:t>
      </w:r>
      <w:r w:rsidRPr="009E226D">
        <w:rPr>
          <w:rFonts w:ascii="Arial" w:hAnsi="Arial" w:cs="Arial"/>
          <w:sz w:val="22"/>
          <w:szCs w:val="22"/>
        </w:rPr>
        <w:tab/>
        <w:t>INSPECTION REPORTS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Inspection reports will be issued by CQ</w:t>
      </w:r>
      <w:r w:rsidR="00B93C76" w:rsidRPr="009E226D">
        <w:rPr>
          <w:rFonts w:ascii="Arial" w:hAnsi="Arial" w:cs="Arial"/>
          <w:sz w:val="22"/>
          <w:szCs w:val="22"/>
        </w:rPr>
        <w:t>AB</w:t>
      </w:r>
      <w:r w:rsidRPr="009E226D">
        <w:rPr>
          <w:rFonts w:ascii="Arial" w:hAnsi="Arial" w:cs="Arial"/>
          <w:sz w:val="22"/>
          <w:szCs w:val="22"/>
        </w:rPr>
        <w:t xml:space="preserve"> as required by IMC-</w:t>
      </w:r>
      <w:r w:rsidR="00B177EA" w:rsidRPr="009E226D">
        <w:rPr>
          <w:rFonts w:ascii="Arial" w:hAnsi="Arial" w:cs="Arial"/>
          <w:sz w:val="22"/>
          <w:szCs w:val="22"/>
        </w:rPr>
        <w:t xml:space="preserve">0617, “Vendor and Quality Assurance Implementation Inspection Reports.” </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D7725" w:rsidRDefault="003D7725"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sectPr w:rsidR="003D7725" w:rsidSect="00977B6F">
          <w:pgSz w:w="12240" w:h="15840"/>
          <w:pgMar w:top="1440" w:right="1440" w:bottom="1440" w:left="1440" w:header="1440" w:footer="1440" w:gutter="0"/>
          <w:cols w:space="720"/>
          <w:noEndnote/>
          <w:docGrid w:linePitch="326"/>
        </w:sectPr>
      </w:pPr>
    </w:p>
    <w:p w:rsidR="00F876A6" w:rsidRDefault="00F876A6"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E226D">
        <w:rPr>
          <w:rFonts w:ascii="Arial" w:hAnsi="Arial" w:cs="Arial"/>
          <w:sz w:val="22"/>
          <w:szCs w:val="22"/>
        </w:rPr>
        <w:t>2508-08</w:t>
      </w:r>
      <w:r w:rsidRPr="009E226D">
        <w:rPr>
          <w:rFonts w:ascii="Arial" w:hAnsi="Arial" w:cs="Arial"/>
          <w:sz w:val="22"/>
          <w:szCs w:val="22"/>
        </w:rPr>
        <w:tab/>
        <w:t>REFERENCES</w:t>
      </w:r>
    </w:p>
    <w:p w:rsidR="00840729" w:rsidRPr="009E226D" w:rsidRDefault="00840729" w:rsidP="000449E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77EA" w:rsidRPr="009E226D" w:rsidRDefault="00B177EA"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U.</w:t>
      </w:r>
      <w:r w:rsidR="00D02AD7">
        <w:rPr>
          <w:rFonts w:ascii="Arial" w:hAnsi="Arial" w:cs="Arial"/>
          <w:sz w:val="22"/>
          <w:szCs w:val="22"/>
        </w:rPr>
        <w:t xml:space="preserve">S. Code of Federal Regulations, </w:t>
      </w:r>
      <w:r w:rsidRPr="009E226D">
        <w:rPr>
          <w:rFonts w:ascii="Arial" w:hAnsi="Arial" w:cs="Arial"/>
          <w:sz w:val="22"/>
          <w:szCs w:val="22"/>
        </w:rPr>
        <w:t>10 CFR Part 52, “Licenses, Certifications, and Approvals for Nuclear Power Plants.”</w:t>
      </w:r>
    </w:p>
    <w:p w:rsidR="00EB41F4" w:rsidRPr="009E226D" w:rsidRDefault="00EB41F4"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Default="00CB6581"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9E226D">
        <w:rPr>
          <w:rFonts w:ascii="Arial" w:hAnsi="Arial" w:cs="Arial"/>
          <w:sz w:val="22"/>
          <w:szCs w:val="22"/>
        </w:rPr>
        <w:t xml:space="preserve">U.S. Code of Federal Regulations </w:t>
      </w:r>
      <w:r w:rsidR="00840729" w:rsidRPr="009E226D">
        <w:rPr>
          <w:rFonts w:ascii="Arial" w:hAnsi="Arial" w:cs="Arial"/>
          <w:sz w:val="22"/>
          <w:szCs w:val="22"/>
        </w:rPr>
        <w:t>10 CFR Part 50, Appendix B, "Quality Assurance Criteria for Nuclear Power Plants and Fuel Reprocessing Plants</w:t>
      </w:r>
      <w:r w:rsidR="000449EE">
        <w:rPr>
          <w:rFonts w:ascii="Arial" w:hAnsi="Arial" w:cs="Arial"/>
          <w:sz w:val="22"/>
          <w:szCs w:val="22"/>
        </w:rPr>
        <w:t>.</w:t>
      </w:r>
      <w:r w:rsidR="00840729" w:rsidRPr="009E226D">
        <w:rPr>
          <w:rFonts w:ascii="Arial" w:hAnsi="Arial" w:cs="Arial"/>
          <w:sz w:val="22"/>
          <w:szCs w:val="22"/>
        </w:rPr>
        <w:t>"</w:t>
      </w:r>
      <w:proofErr w:type="gramEnd"/>
    </w:p>
    <w:p w:rsidR="00417F52" w:rsidRDefault="00417F52"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876A6" w:rsidRDefault="00B177EA"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 xml:space="preserve">U.S. Code of Federal Regulations </w:t>
      </w:r>
      <w:r w:rsidR="00840729" w:rsidRPr="009E226D">
        <w:rPr>
          <w:rFonts w:ascii="Arial" w:hAnsi="Arial" w:cs="Arial"/>
          <w:sz w:val="22"/>
          <w:szCs w:val="22"/>
        </w:rPr>
        <w:t>10 CFR Part 21, "Requirements for Reporting Defects and Noncompliance"</w:t>
      </w:r>
    </w:p>
    <w:p w:rsidR="00151519" w:rsidRDefault="0015151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NUREG 0800, Standard Review Plan, Section 17.5, "Quality Assurance Program Description - Design Certification, Early Site Permit and New License Applicants</w:t>
      </w:r>
      <w:r w:rsidR="00152D73">
        <w:rPr>
          <w:rFonts w:ascii="Arial" w:hAnsi="Arial" w:cs="Arial"/>
          <w:sz w:val="22"/>
          <w:szCs w:val="22"/>
        </w:rPr>
        <w:t>.</w:t>
      </w:r>
      <w:r w:rsidRPr="009E226D">
        <w:rPr>
          <w:rFonts w:ascii="Arial" w:hAnsi="Arial" w:cs="Arial"/>
          <w:sz w:val="22"/>
          <w:szCs w:val="22"/>
        </w:rPr>
        <w:t>"</w:t>
      </w:r>
    </w:p>
    <w:p w:rsidR="004D2C3E" w:rsidRPr="009E226D" w:rsidRDefault="004D2C3E"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77EA" w:rsidRPr="009E226D" w:rsidRDefault="00B177EA"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IMC 0617,"Vendor and Quality Assurance Implementation Reports.”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F8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9E226D">
        <w:rPr>
          <w:rFonts w:ascii="Arial" w:hAnsi="Arial" w:cs="Arial"/>
          <w:sz w:val="22"/>
          <w:szCs w:val="22"/>
        </w:rPr>
        <w:t>END</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E226D">
        <w:rPr>
          <w:rFonts w:ascii="Arial" w:hAnsi="Arial" w:cs="Arial"/>
          <w:sz w:val="22"/>
          <w:szCs w:val="22"/>
        </w:rPr>
        <w:t>Attachments:</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9E226D">
        <w:rPr>
          <w:rFonts w:ascii="Arial" w:hAnsi="Arial" w:cs="Arial"/>
          <w:sz w:val="22"/>
          <w:szCs w:val="22"/>
        </w:rPr>
        <w:t>1.</w:t>
      </w:r>
      <w:r w:rsidRPr="009E226D">
        <w:rPr>
          <w:rFonts w:ascii="Arial" w:hAnsi="Arial" w:cs="Arial"/>
          <w:sz w:val="22"/>
          <w:szCs w:val="22"/>
        </w:rPr>
        <w:tab/>
        <w:t xml:space="preserve">Inspection </w:t>
      </w:r>
      <w:r w:rsidR="00B177EA" w:rsidRPr="009E226D">
        <w:rPr>
          <w:rFonts w:ascii="Arial" w:hAnsi="Arial" w:cs="Arial"/>
          <w:sz w:val="22"/>
          <w:szCs w:val="22"/>
        </w:rPr>
        <w:t xml:space="preserve">Procedures </w:t>
      </w:r>
    </w:p>
    <w:p w:rsidR="00840729" w:rsidRPr="009E226D" w:rsidRDefault="00840729" w:rsidP="009E22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9E226D">
        <w:rPr>
          <w:rFonts w:ascii="Arial" w:hAnsi="Arial" w:cs="Arial"/>
          <w:sz w:val="22"/>
          <w:szCs w:val="22"/>
        </w:rPr>
        <w:t>2.</w:t>
      </w:r>
      <w:r w:rsidRPr="009E226D">
        <w:rPr>
          <w:rFonts w:ascii="Arial" w:hAnsi="Arial" w:cs="Arial"/>
          <w:sz w:val="22"/>
          <w:szCs w:val="22"/>
        </w:rPr>
        <w:tab/>
        <w:t>Revision History</w:t>
      </w:r>
    </w:p>
    <w:p w:rsidR="00840729" w:rsidRPr="009E226D" w:rsidRDefault="00840729"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s>
        <w:rPr>
          <w:rFonts w:ascii="Arial" w:hAnsi="Arial" w:cs="Arial"/>
          <w:sz w:val="22"/>
          <w:szCs w:val="22"/>
        </w:rPr>
        <w:sectPr w:rsidR="00840729" w:rsidRPr="009E226D" w:rsidSect="00977B6F">
          <w:pgSz w:w="12240" w:h="15840"/>
          <w:pgMar w:top="1440" w:right="1440" w:bottom="1440" w:left="1440" w:header="1440" w:footer="1440" w:gutter="0"/>
          <w:cols w:space="720"/>
          <w:noEndnote/>
          <w:docGrid w:linePitch="326"/>
        </w:sectPr>
      </w:pPr>
    </w:p>
    <w:p w:rsidR="00840729" w:rsidRPr="00E85D4B" w:rsidRDefault="00840729" w:rsidP="00151519">
      <w:pPr>
        <w:widowControl/>
        <w:tabs>
          <w:tab w:val="center" w:pos="4680"/>
          <w:tab w:val="left" w:pos="5040"/>
          <w:tab w:val="left" w:pos="5670"/>
          <w:tab w:val="left" w:pos="6300"/>
          <w:tab w:val="left" w:pos="6930"/>
          <w:tab w:val="left" w:pos="7470"/>
          <w:tab w:val="left" w:pos="8100"/>
          <w:tab w:val="left" w:pos="8730"/>
          <w:tab w:val="left" w:pos="9360"/>
        </w:tabs>
        <w:jc w:val="center"/>
        <w:rPr>
          <w:rFonts w:ascii="Arial" w:hAnsi="Arial" w:cs="Arial"/>
          <w:sz w:val="22"/>
          <w:szCs w:val="22"/>
        </w:rPr>
      </w:pPr>
      <w:r w:rsidRPr="00E85D4B">
        <w:rPr>
          <w:rFonts w:ascii="Arial" w:hAnsi="Arial" w:cs="Arial"/>
          <w:sz w:val="22"/>
          <w:szCs w:val="22"/>
        </w:rPr>
        <w:t>ATTACHMENT 1</w:t>
      </w:r>
    </w:p>
    <w:p w:rsidR="00151519" w:rsidRDefault="00151519" w:rsidP="009E226D">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p>
    <w:p w:rsidR="00840729" w:rsidRPr="00E85D4B" w:rsidRDefault="0084072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r w:rsidRPr="009E226D">
        <w:rPr>
          <w:rFonts w:ascii="Arial" w:hAnsi="Arial" w:cs="Arial"/>
          <w:sz w:val="22"/>
          <w:szCs w:val="22"/>
        </w:rPr>
        <w:tab/>
      </w:r>
      <w:r w:rsidRPr="00E85D4B">
        <w:rPr>
          <w:rFonts w:ascii="Arial" w:hAnsi="Arial" w:cs="Arial"/>
          <w:sz w:val="22"/>
          <w:szCs w:val="22"/>
        </w:rPr>
        <w:t>INSPECTION GUIDANCE</w:t>
      </w:r>
    </w:p>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p>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p>
    <w:tbl>
      <w:tblPr>
        <w:tblStyle w:val="TableGrid"/>
        <w:tblW w:w="0" w:type="auto"/>
        <w:tblLook w:val="04A0"/>
      </w:tblPr>
      <w:tblGrid>
        <w:gridCol w:w="2268"/>
        <w:gridCol w:w="7308"/>
      </w:tblGrid>
      <w:tr w:rsidR="00151519" w:rsidTr="00151519">
        <w:tc>
          <w:tcPr>
            <w:tcW w:w="2268" w:type="dxa"/>
          </w:tcPr>
          <w:p w:rsidR="00151519" w:rsidRP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b/>
                <w:sz w:val="22"/>
                <w:szCs w:val="22"/>
              </w:rPr>
            </w:pPr>
            <w:r w:rsidRPr="00151519">
              <w:rPr>
                <w:rFonts w:ascii="Arial" w:hAnsi="Arial" w:cs="Arial"/>
                <w:b/>
                <w:sz w:val="22"/>
                <w:szCs w:val="22"/>
              </w:rPr>
              <w:t>INSPECTION PROCEDURE NO.</w:t>
            </w:r>
          </w:p>
        </w:tc>
        <w:tc>
          <w:tcPr>
            <w:tcW w:w="7308" w:type="dxa"/>
          </w:tcPr>
          <w:p w:rsidR="00151519" w:rsidRP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b/>
                <w:sz w:val="22"/>
                <w:szCs w:val="22"/>
              </w:rPr>
            </w:pPr>
            <w:r w:rsidRPr="00151519">
              <w:rPr>
                <w:rFonts w:ascii="Arial" w:hAnsi="Arial" w:cs="Arial"/>
                <w:b/>
                <w:sz w:val="22"/>
                <w:szCs w:val="22"/>
              </w:rPr>
              <w:t>INSPECTION PROCEDURE TITLE</w:t>
            </w:r>
          </w:p>
        </w:tc>
      </w:tr>
      <w:tr w:rsidR="00151519" w:rsidTr="00151519">
        <w:tc>
          <w:tcPr>
            <w:tcW w:w="2268" w:type="dxa"/>
          </w:tcPr>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r>
              <w:rPr>
                <w:rFonts w:ascii="Arial" w:hAnsi="Arial" w:cs="Arial"/>
                <w:sz w:val="22"/>
                <w:szCs w:val="22"/>
              </w:rPr>
              <w:t>35017</w:t>
            </w:r>
          </w:p>
        </w:tc>
        <w:tc>
          <w:tcPr>
            <w:tcW w:w="7308" w:type="dxa"/>
          </w:tcPr>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r>
              <w:rPr>
                <w:rFonts w:ascii="Arial" w:hAnsi="Arial" w:cs="Arial"/>
                <w:sz w:val="22"/>
                <w:szCs w:val="22"/>
              </w:rPr>
              <w:t>Quality Assurance Implementation Inspection</w:t>
            </w:r>
          </w:p>
        </w:tc>
      </w:tr>
      <w:tr w:rsidR="00151519" w:rsidTr="00151519">
        <w:tc>
          <w:tcPr>
            <w:tcW w:w="2268" w:type="dxa"/>
          </w:tcPr>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r>
              <w:rPr>
                <w:rFonts w:ascii="Arial" w:hAnsi="Arial" w:cs="Arial"/>
                <w:sz w:val="22"/>
                <w:szCs w:val="22"/>
              </w:rPr>
              <w:t>35034</w:t>
            </w:r>
          </w:p>
        </w:tc>
        <w:tc>
          <w:tcPr>
            <w:tcW w:w="7308" w:type="dxa"/>
          </w:tcPr>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r>
              <w:rPr>
                <w:rFonts w:ascii="Arial" w:hAnsi="Arial" w:cs="Arial"/>
                <w:sz w:val="22"/>
                <w:szCs w:val="22"/>
              </w:rPr>
              <w:t>Design Qualification Testing Inspection</w:t>
            </w:r>
          </w:p>
        </w:tc>
      </w:tr>
      <w:tr w:rsidR="00151519" w:rsidTr="00151519">
        <w:tc>
          <w:tcPr>
            <w:tcW w:w="2268" w:type="dxa"/>
          </w:tcPr>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r>
              <w:rPr>
                <w:rFonts w:ascii="Arial" w:hAnsi="Arial" w:cs="Arial"/>
                <w:sz w:val="22"/>
                <w:szCs w:val="22"/>
              </w:rPr>
              <w:t>36100</w:t>
            </w:r>
          </w:p>
        </w:tc>
        <w:tc>
          <w:tcPr>
            <w:tcW w:w="7308" w:type="dxa"/>
          </w:tcPr>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r>
              <w:rPr>
                <w:rFonts w:ascii="Arial" w:hAnsi="Arial" w:cs="Arial"/>
                <w:sz w:val="22"/>
                <w:szCs w:val="22"/>
              </w:rPr>
              <w:t>Inspection of 10 CFR Part 21 and Programs for Reporting Defects and Noncompliance</w:t>
            </w:r>
          </w:p>
        </w:tc>
      </w:tr>
    </w:tbl>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p>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p>
    <w:p w:rsidR="00151519"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pPr>
    </w:p>
    <w:p w:rsidR="00151519" w:rsidRPr="009E226D" w:rsidRDefault="00151519" w:rsidP="00151519">
      <w:pPr>
        <w:widowControl/>
        <w:tabs>
          <w:tab w:val="center" w:pos="4680"/>
          <w:tab w:val="left" w:pos="5040"/>
          <w:tab w:val="left" w:pos="5670"/>
          <w:tab w:val="left" w:pos="6300"/>
          <w:tab w:val="left" w:pos="6930"/>
          <w:tab w:val="left" w:pos="7470"/>
          <w:tab w:val="left" w:pos="8100"/>
          <w:tab w:val="left" w:pos="8730"/>
          <w:tab w:val="left" w:pos="9360"/>
        </w:tabs>
        <w:rPr>
          <w:rFonts w:ascii="Arial" w:hAnsi="Arial" w:cs="Arial"/>
          <w:sz w:val="22"/>
          <w:szCs w:val="22"/>
        </w:rPr>
        <w:sectPr w:rsidR="00151519" w:rsidRPr="009E226D" w:rsidSect="00151519">
          <w:footerReference w:type="even" r:id="rId13"/>
          <w:footerReference w:type="default" r:id="rId14"/>
          <w:pgSz w:w="12240" w:h="15840"/>
          <w:pgMar w:top="1440" w:right="1440" w:bottom="1440" w:left="1440" w:header="1440" w:footer="1440" w:gutter="0"/>
          <w:pgNumType w:start="1"/>
          <w:cols w:space="720"/>
          <w:noEndnote/>
          <w:docGrid w:linePitch="326"/>
        </w:sectPr>
      </w:pPr>
    </w:p>
    <w:p w:rsidR="00840729" w:rsidRPr="009E226D" w:rsidRDefault="00840729" w:rsidP="00F876A6">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jc w:val="center"/>
        <w:rPr>
          <w:rFonts w:ascii="Arial" w:hAnsi="Arial" w:cs="Arial"/>
          <w:sz w:val="22"/>
          <w:szCs w:val="22"/>
        </w:rPr>
      </w:pPr>
      <w:r w:rsidRPr="009E226D">
        <w:rPr>
          <w:rFonts w:ascii="Arial" w:hAnsi="Arial" w:cs="Arial"/>
          <w:sz w:val="22"/>
          <w:szCs w:val="22"/>
        </w:rPr>
        <w:t>ATTACHMENT 2</w:t>
      </w:r>
    </w:p>
    <w:p w:rsidR="00840729" w:rsidRPr="009E226D" w:rsidRDefault="00840729"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p>
    <w:p w:rsidR="00840729" w:rsidRPr="00E85D4B" w:rsidRDefault="00840729" w:rsidP="00F876A6">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jc w:val="center"/>
        <w:rPr>
          <w:rFonts w:ascii="Arial" w:hAnsi="Arial" w:cs="Arial"/>
          <w:sz w:val="22"/>
          <w:szCs w:val="22"/>
        </w:rPr>
      </w:pPr>
      <w:r w:rsidRPr="00E85D4B">
        <w:rPr>
          <w:rFonts w:ascii="Arial" w:hAnsi="Arial" w:cs="Arial"/>
          <w:sz w:val="22"/>
          <w:szCs w:val="22"/>
        </w:rPr>
        <w:t>Revision History for IMC 2508</w:t>
      </w:r>
    </w:p>
    <w:p w:rsidR="00840729" w:rsidRPr="009E226D" w:rsidRDefault="00840729"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p>
    <w:p w:rsidR="00840729" w:rsidRPr="009E226D" w:rsidRDefault="00840729"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p>
    <w:tbl>
      <w:tblPr>
        <w:tblW w:w="0" w:type="auto"/>
        <w:tblInd w:w="120" w:type="dxa"/>
        <w:tblLayout w:type="fixed"/>
        <w:tblCellMar>
          <w:left w:w="120" w:type="dxa"/>
          <w:right w:w="120" w:type="dxa"/>
        </w:tblCellMar>
        <w:tblLook w:val="0000"/>
      </w:tblPr>
      <w:tblGrid>
        <w:gridCol w:w="1620"/>
        <w:gridCol w:w="2250"/>
        <w:gridCol w:w="4500"/>
        <w:gridCol w:w="2340"/>
        <w:gridCol w:w="2340"/>
      </w:tblGrid>
      <w:tr w:rsidR="00F45D3A" w:rsidRPr="009E226D" w:rsidTr="004B7873">
        <w:tc>
          <w:tcPr>
            <w:tcW w:w="1620" w:type="dxa"/>
            <w:tcBorders>
              <w:top w:val="single" w:sz="7" w:space="0" w:color="000000"/>
              <w:left w:val="single" w:sz="7" w:space="0" w:color="000000"/>
              <w:bottom w:val="single" w:sz="7" w:space="0" w:color="000000"/>
              <w:right w:val="single" w:sz="7" w:space="0" w:color="000000"/>
            </w:tcBorders>
          </w:tcPr>
          <w:p w:rsidR="00F45D3A" w:rsidRPr="009E226D" w:rsidRDefault="00F45D3A"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sidRPr="009E226D">
              <w:rPr>
                <w:rFonts w:ascii="Arial" w:hAnsi="Arial" w:cs="Arial"/>
                <w:sz w:val="22"/>
                <w:szCs w:val="22"/>
              </w:rPr>
              <w:t>Commitment Tracking Number</w:t>
            </w:r>
          </w:p>
        </w:tc>
        <w:tc>
          <w:tcPr>
            <w:tcW w:w="2250" w:type="dxa"/>
            <w:tcBorders>
              <w:top w:val="single" w:sz="7" w:space="0" w:color="000000"/>
              <w:left w:val="single" w:sz="7" w:space="0" w:color="000000"/>
              <w:bottom w:val="single" w:sz="7" w:space="0" w:color="000000"/>
              <w:right w:val="single" w:sz="7" w:space="0" w:color="000000"/>
            </w:tcBorders>
          </w:tcPr>
          <w:p w:rsidR="00F876A6" w:rsidRDefault="00F45D3A" w:rsidP="00F876A6">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r w:rsidRPr="009E226D">
              <w:rPr>
                <w:rFonts w:ascii="Arial" w:hAnsi="Arial" w:cs="Arial"/>
                <w:sz w:val="22"/>
                <w:szCs w:val="22"/>
              </w:rPr>
              <w:t>Accession Number</w:t>
            </w:r>
          </w:p>
          <w:p w:rsidR="00F45D3A" w:rsidRPr="009E226D" w:rsidRDefault="00F45D3A" w:rsidP="00F876A6">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r w:rsidRPr="009E226D">
              <w:rPr>
                <w:rFonts w:ascii="Arial" w:hAnsi="Arial" w:cs="Arial"/>
                <w:sz w:val="22"/>
                <w:szCs w:val="22"/>
              </w:rPr>
              <w:t>Issue Date</w:t>
            </w:r>
          </w:p>
          <w:p w:rsidR="00F45D3A" w:rsidRPr="009E226D" w:rsidRDefault="00F45D3A" w:rsidP="00F876A6">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r w:rsidRPr="009E226D">
              <w:rPr>
                <w:rFonts w:ascii="Arial" w:hAnsi="Arial" w:cs="Arial"/>
                <w:sz w:val="22"/>
                <w:szCs w:val="22"/>
              </w:rPr>
              <w:t>Change Notice</w:t>
            </w:r>
          </w:p>
        </w:tc>
        <w:tc>
          <w:tcPr>
            <w:tcW w:w="4500" w:type="dxa"/>
            <w:tcBorders>
              <w:top w:val="single" w:sz="7" w:space="0" w:color="000000"/>
              <w:left w:val="single" w:sz="7" w:space="0" w:color="000000"/>
              <w:bottom w:val="single" w:sz="7" w:space="0" w:color="000000"/>
              <w:right w:val="single" w:sz="7" w:space="0" w:color="000000"/>
            </w:tcBorders>
          </w:tcPr>
          <w:p w:rsidR="00F45D3A" w:rsidRPr="009E226D" w:rsidRDefault="00F45D3A" w:rsidP="004B7873">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jc w:val="center"/>
              <w:rPr>
                <w:rFonts w:ascii="Arial" w:hAnsi="Arial" w:cs="Arial"/>
                <w:sz w:val="22"/>
                <w:szCs w:val="22"/>
              </w:rPr>
            </w:pPr>
            <w:r w:rsidRPr="009E226D">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F45D3A" w:rsidRPr="009E226D" w:rsidRDefault="00F45D3A"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sidRPr="009E226D">
              <w:rPr>
                <w:rFonts w:ascii="Arial" w:hAnsi="Arial" w:cs="Arial"/>
                <w:sz w:val="22"/>
                <w:szCs w:val="22"/>
              </w:rPr>
              <w:t>Description of Training Required and Completion Date</w:t>
            </w:r>
          </w:p>
        </w:tc>
        <w:tc>
          <w:tcPr>
            <w:tcW w:w="2340" w:type="dxa"/>
            <w:tcBorders>
              <w:top w:val="single" w:sz="7" w:space="0" w:color="000000"/>
              <w:left w:val="single" w:sz="7" w:space="0" w:color="000000"/>
              <w:bottom w:val="single" w:sz="7" w:space="0" w:color="000000"/>
              <w:right w:val="single" w:sz="7" w:space="0" w:color="000000"/>
            </w:tcBorders>
          </w:tcPr>
          <w:p w:rsidR="00F45D3A" w:rsidRPr="009E226D" w:rsidRDefault="00F876A6"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Pr>
                <w:rFonts w:ascii="Arial" w:hAnsi="Arial" w:cs="Arial"/>
                <w:sz w:val="22"/>
                <w:szCs w:val="22"/>
              </w:rPr>
              <w:t>Comment  and F</w:t>
            </w:r>
            <w:r w:rsidR="00F45D3A" w:rsidRPr="009E226D">
              <w:rPr>
                <w:rFonts w:ascii="Arial" w:hAnsi="Arial" w:cs="Arial"/>
                <w:sz w:val="22"/>
                <w:szCs w:val="22"/>
              </w:rPr>
              <w:t>eedback Resolution  Accession Number</w:t>
            </w:r>
          </w:p>
        </w:tc>
      </w:tr>
      <w:tr w:rsidR="00F45D3A" w:rsidRPr="009E226D" w:rsidTr="00653BC7">
        <w:tc>
          <w:tcPr>
            <w:tcW w:w="1620" w:type="dxa"/>
            <w:tcBorders>
              <w:top w:val="single" w:sz="7" w:space="0" w:color="000000"/>
              <w:left w:val="single" w:sz="7" w:space="0" w:color="000000"/>
              <w:bottom w:val="single" w:sz="7" w:space="0" w:color="000000"/>
              <w:right w:val="single" w:sz="7" w:space="0" w:color="000000"/>
            </w:tcBorders>
          </w:tcPr>
          <w:p w:rsidR="00F45D3A" w:rsidRPr="009E226D" w:rsidRDefault="00F45D3A" w:rsidP="00653BC7">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jc w:val="center"/>
              <w:rPr>
                <w:rFonts w:ascii="Arial" w:hAnsi="Arial" w:cs="Arial"/>
                <w:sz w:val="22"/>
                <w:szCs w:val="22"/>
              </w:rPr>
            </w:pPr>
            <w:r w:rsidRPr="009E226D">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Pr>
          <w:p w:rsidR="00F876A6" w:rsidRDefault="00F876A6"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p>
          <w:p w:rsidR="00F45D3A" w:rsidRPr="009E226D" w:rsidRDefault="00F45D3A"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r w:rsidRPr="009E226D">
              <w:rPr>
                <w:rFonts w:ascii="Arial" w:hAnsi="Arial" w:cs="Arial"/>
                <w:sz w:val="22"/>
                <w:szCs w:val="22"/>
              </w:rPr>
              <w:t>1</w:t>
            </w:r>
            <w:r w:rsidR="00F876A6">
              <w:rPr>
                <w:rFonts w:ascii="Arial" w:hAnsi="Arial" w:cs="Arial"/>
                <w:sz w:val="22"/>
                <w:szCs w:val="22"/>
              </w:rPr>
              <w:t>0</w:t>
            </w:r>
            <w:r w:rsidRPr="009E226D">
              <w:rPr>
                <w:rFonts w:ascii="Arial" w:hAnsi="Arial" w:cs="Arial"/>
                <w:sz w:val="22"/>
                <w:szCs w:val="22"/>
              </w:rPr>
              <w:t>/03/07</w:t>
            </w:r>
          </w:p>
          <w:p w:rsidR="00F45D3A" w:rsidRPr="009E226D" w:rsidRDefault="00F45D3A"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sidRPr="009E226D">
              <w:rPr>
                <w:rFonts w:ascii="Arial" w:hAnsi="Arial" w:cs="Arial"/>
                <w:sz w:val="22"/>
                <w:szCs w:val="22"/>
              </w:rPr>
              <w:t>CN 07-030</w:t>
            </w:r>
          </w:p>
        </w:tc>
        <w:tc>
          <w:tcPr>
            <w:tcW w:w="4500" w:type="dxa"/>
            <w:tcBorders>
              <w:top w:val="single" w:sz="7" w:space="0" w:color="000000"/>
              <w:left w:val="single" w:sz="7" w:space="0" w:color="000000"/>
              <w:bottom w:val="single" w:sz="7" w:space="0" w:color="000000"/>
              <w:right w:val="single" w:sz="7" w:space="0" w:color="000000"/>
            </w:tcBorders>
          </w:tcPr>
          <w:p w:rsidR="00F45D3A" w:rsidRPr="009E226D" w:rsidRDefault="00F45D3A"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r w:rsidRPr="009E226D">
              <w:rPr>
                <w:rFonts w:ascii="Arial" w:hAnsi="Arial" w:cs="Arial"/>
                <w:sz w:val="22"/>
                <w:szCs w:val="22"/>
              </w:rPr>
              <w:t>Researched commitments for 4 years and found none.</w:t>
            </w:r>
          </w:p>
          <w:p w:rsidR="00F45D3A" w:rsidRPr="009E226D" w:rsidRDefault="00F45D3A"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p>
          <w:p w:rsidR="00F45D3A" w:rsidRPr="009E226D" w:rsidRDefault="00F45D3A"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sidRPr="009E226D">
              <w:rPr>
                <w:rFonts w:ascii="Arial" w:hAnsi="Arial" w:cs="Arial"/>
                <w:sz w:val="22"/>
                <w:szCs w:val="22"/>
              </w:rPr>
              <w:t>Issued to provide initial guidance for design certifi</w:t>
            </w:r>
            <w:r w:rsidRPr="009E226D">
              <w:rPr>
                <w:rFonts w:ascii="Arial" w:hAnsi="Arial" w:cs="Arial"/>
                <w:sz w:val="22"/>
                <w:szCs w:val="22"/>
              </w:rPr>
              <w:softHyphen/>
              <w:t>cation inspections.</w:t>
            </w:r>
          </w:p>
        </w:tc>
        <w:tc>
          <w:tcPr>
            <w:tcW w:w="2340" w:type="dxa"/>
            <w:tcBorders>
              <w:top w:val="single" w:sz="7" w:space="0" w:color="000000"/>
              <w:left w:val="single" w:sz="7" w:space="0" w:color="000000"/>
              <w:bottom w:val="single" w:sz="7" w:space="0" w:color="000000"/>
              <w:right w:val="single" w:sz="7" w:space="0" w:color="000000"/>
            </w:tcBorders>
          </w:tcPr>
          <w:p w:rsidR="00F45D3A" w:rsidRPr="009E226D" w:rsidRDefault="00F45D3A" w:rsidP="00653BC7">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jc w:val="center"/>
              <w:rPr>
                <w:rFonts w:ascii="Arial" w:hAnsi="Arial" w:cs="Arial"/>
                <w:sz w:val="22"/>
                <w:szCs w:val="22"/>
              </w:rPr>
            </w:pPr>
            <w:r w:rsidRPr="009E226D">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F45D3A" w:rsidRPr="009E226D" w:rsidRDefault="00F45D3A" w:rsidP="00653BC7">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jc w:val="center"/>
              <w:rPr>
                <w:rFonts w:ascii="Arial" w:hAnsi="Arial" w:cs="Arial"/>
                <w:sz w:val="22"/>
                <w:szCs w:val="22"/>
              </w:rPr>
            </w:pPr>
            <w:r w:rsidRPr="009E226D">
              <w:rPr>
                <w:rFonts w:ascii="Arial" w:hAnsi="Arial" w:cs="Arial"/>
                <w:sz w:val="22"/>
                <w:szCs w:val="22"/>
              </w:rPr>
              <w:t>N/A</w:t>
            </w:r>
          </w:p>
        </w:tc>
      </w:tr>
      <w:tr w:rsidR="00F45D3A" w:rsidRPr="009E226D" w:rsidTr="00653BC7">
        <w:tc>
          <w:tcPr>
            <w:tcW w:w="1620" w:type="dxa"/>
            <w:tcBorders>
              <w:top w:val="single" w:sz="7" w:space="0" w:color="000000"/>
              <w:left w:val="single" w:sz="7" w:space="0" w:color="000000"/>
              <w:bottom w:val="single" w:sz="7" w:space="0" w:color="000000"/>
              <w:right w:val="single" w:sz="7" w:space="0" w:color="000000"/>
            </w:tcBorders>
          </w:tcPr>
          <w:p w:rsidR="00F45D3A" w:rsidRPr="009E226D" w:rsidRDefault="000309C9" w:rsidP="00653BC7">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jc w:val="center"/>
              <w:rPr>
                <w:rFonts w:ascii="Arial" w:hAnsi="Arial" w:cs="Arial"/>
                <w:sz w:val="22"/>
                <w:szCs w:val="22"/>
              </w:rPr>
            </w:pPr>
            <w:r w:rsidRPr="009E226D">
              <w:rPr>
                <w:rFonts w:ascii="Arial" w:hAnsi="Arial" w:cs="Arial"/>
                <w:sz w:val="22"/>
                <w:szCs w:val="22"/>
              </w:rPr>
              <w:t>N/A</w:t>
            </w:r>
          </w:p>
        </w:tc>
        <w:tc>
          <w:tcPr>
            <w:tcW w:w="2250" w:type="dxa"/>
            <w:tcBorders>
              <w:top w:val="single" w:sz="7" w:space="0" w:color="000000"/>
              <w:left w:val="single" w:sz="7" w:space="0" w:color="000000"/>
              <w:bottom w:val="single" w:sz="7" w:space="0" w:color="000000"/>
              <w:right w:val="single" w:sz="7" w:space="0" w:color="000000"/>
            </w:tcBorders>
          </w:tcPr>
          <w:p w:rsidR="00F45D3A" w:rsidRPr="009E226D" w:rsidRDefault="00106D25"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sidRPr="009E226D">
              <w:rPr>
                <w:rFonts w:ascii="Arial" w:hAnsi="Arial" w:cs="Arial"/>
                <w:sz w:val="22"/>
                <w:szCs w:val="22"/>
              </w:rPr>
              <w:t>ML</w:t>
            </w:r>
            <w:r w:rsidR="001A5CD2" w:rsidRPr="009E226D">
              <w:rPr>
                <w:rFonts w:ascii="Arial" w:hAnsi="Arial" w:cs="Arial"/>
                <w:sz w:val="22"/>
                <w:szCs w:val="22"/>
              </w:rPr>
              <w:t>12209A155</w:t>
            </w:r>
          </w:p>
          <w:p w:rsidR="001A5CD2" w:rsidRPr="009E226D" w:rsidRDefault="00E85D4B"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Pr>
                <w:rFonts w:ascii="Arial" w:hAnsi="Arial" w:cs="Arial"/>
                <w:sz w:val="22"/>
                <w:szCs w:val="22"/>
              </w:rPr>
              <w:t>03/08</w:t>
            </w:r>
            <w:r w:rsidR="000176CB" w:rsidRPr="009E226D">
              <w:rPr>
                <w:rFonts w:ascii="Arial" w:hAnsi="Arial" w:cs="Arial"/>
                <w:sz w:val="22"/>
                <w:szCs w:val="22"/>
              </w:rPr>
              <w:t>/2013</w:t>
            </w:r>
          </w:p>
          <w:p w:rsidR="001A5CD2" w:rsidRPr="009E226D" w:rsidRDefault="000176CB"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sidRPr="009E226D">
              <w:rPr>
                <w:rFonts w:ascii="Arial" w:hAnsi="Arial" w:cs="Arial"/>
                <w:sz w:val="22"/>
                <w:szCs w:val="22"/>
              </w:rPr>
              <w:t>CN-13</w:t>
            </w:r>
            <w:r w:rsidR="001A5CD2" w:rsidRPr="009E226D">
              <w:rPr>
                <w:rFonts w:ascii="Arial" w:hAnsi="Arial" w:cs="Arial"/>
                <w:sz w:val="22"/>
                <w:szCs w:val="22"/>
              </w:rPr>
              <w:t>-</w:t>
            </w:r>
            <w:r w:rsidR="00E85D4B">
              <w:rPr>
                <w:rFonts w:ascii="Arial" w:hAnsi="Arial" w:cs="Arial"/>
                <w:sz w:val="22"/>
                <w:szCs w:val="22"/>
              </w:rPr>
              <w:t>008</w:t>
            </w:r>
          </w:p>
        </w:tc>
        <w:tc>
          <w:tcPr>
            <w:tcW w:w="4500" w:type="dxa"/>
            <w:tcBorders>
              <w:top w:val="single" w:sz="7" w:space="0" w:color="000000"/>
              <w:left w:val="single" w:sz="7" w:space="0" w:color="000000"/>
              <w:bottom w:val="single" w:sz="7" w:space="0" w:color="000000"/>
              <w:right w:val="single" w:sz="7" w:space="0" w:color="000000"/>
            </w:tcBorders>
          </w:tcPr>
          <w:p w:rsidR="00F45D3A" w:rsidRPr="009E226D" w:rsidRDefault="00F45D3A"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rPr>
                <w:rFonts w:ascii="Arial" w:hAnsi="Arial" w:cs="Arial"/>
                <w:sz w:val="22"/>
                <w:szCs w:val="22"/>
              </w:rPr>
            </w:pPr>
            <w:r w:rsidRPr="009E226D">
              <w:rPr>
                <w:rFonts w:ascii="Arial" w:hAnsi="Arial" w:cs="Arial"/>
                <w:sz w:val="22"/>
                <w:szCs w:val="22"/>
              </w:rPr>
              <w:t>Issued to discontinue the use of audits.</w:t>
            </w:r>
          </w:p>
        </w:tc>
        <w:tc>
          <w:tcPr>
            <w:tcW w:w="2340" w:type="dxa"/>
            <w:tcBorders>
              <w:top w:val="single" w:sz="7" w:space="0" w:color="000000"/>
              <w:left w:val="single" w:sz="7" w:space="0" w:color="000000"/>
              <w:bottom w:val="single" w:sz="7" w:space="0" w:color="000000"/>
              <w:right w:val="single" w:sz="7" w:space="0" w:color="000000"/>
            </w:tcBorders>
          </w:tcPr>
          <w:p w:rsidR="00F45D3A" w:rsidRPr="009E226D" w:rsidRDefault="00106D25" w:rsidP="00653BC7">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jc w:val="center"/>
              <w:rPr>
                <w:rFonts w:ascii="Arial" w:hAnsi="Arial" w:cs="Arial"/>
                <w:sz w:val="22"/>
                <w:szCs w:val="22"/>
              </w:rPr>
            </w:pPr>
            <w:r w:rsidRPr="009E226D">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F45D3A" w:rsidRPr="009E226D" w:rsidRDefault="00106D25" w:rsidP="00653BC7">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after="58" w:line="240" w:lineRule="exact"/>
              <w:jc w:val="center"/>
              <w:rPr>
                <w:rFonts w:ascii="Arial" w:hAnsi="Arial" w:cs="Arial"/>
                <w:sz w:val="22"/>
                <w:szCs w:val="22"/>
              </w:rPr>
            </w:pPr>
            <w:r w:rsidRPr="009E226D">
              <w:rPr>
                <w:rFonts w:ascii="Arial" w:hAnsi="Arial" w:cs="Arial"/>
                <w:sz w:val="22"/>
                <w:szCs w:val="22"/>
              </w:rPr>
              <w:t>ML12209A151</w:t>
            </w:r>
          </w:p>
        </w:tc>
      </w:tr>
    </w:tbl>
    <w:p w:rsidR="00840729" w:rsidRPr="009E226D" w:rsidRDefault="00840729" w:rsidP="009E226D">
      <w:pPr>
        <w:widowControl/>
        <w:tabs>
          <w:tab w:val="left" w:pos="-1380"/>
          <w:tab w:val="left" w:pos="-720"/>
          <w:tab w:val="left" w:pos="0"/>
          <w:tab w:val="left" w:pos="270"/>
          <w:tab w:val="left" w:pos="810"/>
          <w:tab w:val="left" w:pos="1440"/>
          <w:tab w:val="left" w:pos="2070"/>
          <w:tab w:val="left" w:pos="2700"/>
          <w:tab w:val="left" w:pos="3240"/>
          <w:tab w:val="left" w:pos="3870"/>
          <w:tab w:val="left" w:pos="4500"/>
          <w:tab w:val="left" w:pos="5040"/>
          <w:tab w:val="left" w:pos="5670"/>
          <w:tab w:val="left" w:pos="6300"/>
          <w:tab w:val="left" w:pos="6930"/>
          <w:tab w:val="left" w:pos="7470"/>
          <w:tab w:val="left" w:pos="8100"/>
          <w:tab w:val="left" w:pos="8730"/>
          <w:tab w:val="left" w:pos="9360"/>
          <w:tab w:val="left" w:pos="10080"/>
          <w:tab w:val="left" w:pos="10800"/>
          <w:tab w:val="left" w:pos="11520"/>
          <w:tab w:val="left" w:pos="12240"/>
          <w:tab w:val="left" w:pos="12960"/>
        </w:tabs>
        <w:spacing w:line="240" w:lineRule="exact"/>
        <w:rPr>
          <w:rFonts w:ascii="Arial" w:hAnsi="Arial" w:cs="Arial"/>
          <w:sz w:val="22"/>
          <w:szCs w:val="22"/>
        </w:rPr>
      </w:pPr>
    </w:p>
    <w:sectPr w:rsidR="00840729" w:rsidRPr="009E226D" w:rsidSect="007F5175">
      <w:footerReference w:type="even" r:id="rId15"/>
      <w:footerReference w:type="default" r:id="rId16"/>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58D" w:rsidRDefault="002E258D">
      <w:r>
        <w:separator/>
      </w:r>
    </w:p>
  </w:endnote>
  <w:endnote w:type="continuationSeparator" w:id="0">
    <w:p w:rsidR="002E258D" w:rsidRDefault="002E25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egoe Print">
    <w:altName w:val="Times New Roman"/>
    <w:charset w:val="00"/>
    <w:family w:val="auto"/>
    <w:pitch w:val="variable"/>
    <w:sig w:usb0="0000028F"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Phonetic">
    <w:charset w:val="02"/>
    <w:family w:val="swiss"/>
    <w:pitch w:val="variable"/>
    <w:sig w:usb0="00000000" w:usb1="10000000" w:usb2="00000000" w:usb3="00000000" w:csb0="80000000" w:csb1="00000000"/>
  </w:font>
  <w:font w:name="Segoe Script">
    <w:charset w:val="00"/>
    <w:family w:val="swiss"/>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8D" w:rsidRDefault="002E258D">
    <w:pPr>
      <w:spacing w:line="240" w:lineRule="exact"/>
    </w:pPr>
  </w:p>
  <w:p w:rsidR="002E258D" w:rsidRDefault="002E258D">
    <w:pPr>
      <w:framePr w:w="9361" w:wrap="notBeside" w:vAnchor="text" w:hAnchor="text" w:x="1" w:y="1"/>
      <w:jc w:val="center"/>
      <w:rPr>
        <w:rFonts w:ascii="Arial" w:hAnsi="Arial" w:cs="Arial"/>
      </w:rPr>
    </w:pP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end"/>
    </w:r>
    <w:r>
      <w:rPr>
        <w:rFonts w:ascii="Arial" w:hAnsi="Arial" w:cs="Arial"/>
      </w:rPr>
      <w:sym w:font="WP Phonetic" w:char="F02D"/>
    </w:r>
  </w:p>
  <w:p w:rsidR="002E258D" w:rsidRDefault="002E258D">
    <w:pPr>
      <w:tabs>
        <w:tab w:val="right" w:pos="9360"/>
      </w:tabs>
      <w:rPr>
        <w:rFonts w:ascii="Arial" w:hAnsi="Arial" w:cs="Arial"/>
      </w:rPr>
    </w:pPr>
    <w:r>
      <w:rPr>
        <w:rFonts w:ascii="Arial" w:hAnsi="Arial" w:cs="Arial"/>
      </w:rPr>
      <w:t>Issue Date: 10/03/07</w:t>
    </w:r>
    <w:r>
      <w:rPr>
        <w:rFonts w:ascii="Arial" w:hAnsi="Arial" w:cs="Arial"/>
      </w:rPr>
      <w:tab/>
      <w:t>2508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149935360"/>
      <w:docPartObj>
        <w:docPartGallery w:val="Page Numbers (Bottom of Page)"/>
        <w:docPartUnique/>
      </w:docPartObj>
    </w:sdtPr>
    <w:sdtContent>
      <w:p w:rsidR="002E258D" w:rsidRPr="007914F4" w:rsidRDefault="002E258D" w:rsidP="003D7725">
        <w:pPr>
          <w:pStyle w:val="Footer"/>
          <w:tabs>
            <w:tab w:val="clear" w:pos="4320"/>
            <w:tab w:val="clear" w:pos="8640"/>
            <w:tab w:val="center" w:pos="4680"/>
            <w:tab w:val="right" w:pos="9360"/>
          </w:tabs>
          <w:rPr>
            <w:rFonts w:ascii="Arial" w:hAnsi="Arial" w:cs="Arial"/>
            <w:sz w:val="22"/>
            <w:szCs w:val="22"/>
          </w:rPr>
        </w:pPr>
        <w:r w:rsidRPr="007914F4">
          <w:rPr>
            <w:rFonts w:ascii="Arial" w:hAnsi="Arial" w:cs="Arial"/>
            <w:sz w:val="22"/>
            <w:szCs w:val="22"/>
          </w:rPr>
          <w:t>Issue Date</w:t>
        </w:r>
        <w:r>
          <w:rPr>
            <w:rFonts w:ascii="Arial" w:hAnsi="Arial" w:cs="Arial"/>
            <w:sz w:val="22"/>
            <w:szCs w:val="22"/>
          </w:rPr>
          <w:t>:  03/08/13</w:t>
        </w:r>
        <w:r w:rsidRPr="007914F4">
          <w:rPr>
            <w:rFonts w:ascii="Arial" w:hAnsi="Arial" w:cs="Arial"/>
            <w:sz w:val="22"/>
            <w:szCs w:val="22"/>
          </w:rPr>
          <w:tab/>
        </w:r>
        <w:r w:rsidRPr="007914F4">
          <w:rPr>
            <w:rFonts w:ascii="Arial" w:hAnsi="Arial" w:cs="Arial"/>
            <w:sz w:val="22"/>
            <w:szCs w:val="22"/>
          </w:rPr>
          <w:fldChar w:fldCharType="begin"/>
        </w:r>
        <w:r w:rsidRPr="007914F4">
          <w:rPr>
            <w:rFonts w:ascii="Arial" w:hAnsi="Arial" w:cs="Arial"/>
            <w:sz w:val="22"/>
            <w:szCs w:val="22"/>
          </w:rPr>
          <w:instrText xml:space="preserve"> PAGE   \* MERGEFORMAT </w:instrText>
        </w:r>
        <w:r w:rsidRPr="007914F4">
          <w:rPr>
            <w:rFonts w:ascii="Arial" w:hAnsi="Arial" w:cs="Arial"/>
            <w:sz w:val="22"/>
            <w:szCs w:val="22"/>
          </w:rPr>
          <w:fldChar w:fldCharType="separate"/>
        </w:r>
        <w:r w:rsidR="00E85D4B">
          <w:rPr>
            <w:rFonts w:ascii="Arial" w:hAnsi="Arial" w:cs="Arial"/>
            <w:noProof/>
            <w:sz w:val="22"/>
            <w:szCs w:val="22"/>
          </w:rPr>
          <w:t>i</w:t>
        </w:r>
        <w:r w:rsidRPr="007914F4">
          <w:rPr>
            <w:rFonts w:ascii="Arial" w:hAnsi="Arial" w:cs="Arial"/>
            <w:sz w:val="22"/>
            <w:szCs w:val="22"/>
          </w:rPr>
          <w:fldChar w:fldCharType="end"/>
        </w:r>
        <w:r w:rsidRPr="007914F4">
          <w:rPr>
            <w:rFonts w:ascii="Arial" w:hAnsi="Arial" w:cs="Arial"/>
            <w:sz w:val="22"/>
            <w:szCs w:val="22"/>
          </w:rPr>
          <w:tab/>
          <w:t>2508</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8D" w:rsidRDefault="002E258D">
    <w:pPr>
      <w:spacing w:line="264" w:lineRule="exact"/>
    </w:pPr>
  </w:p>
  <w:p w:rsidR="002E258D" w:rsidRDefault="002E258D">
    <w:pPr>
      <w:framePr w:w="93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4</w:t>
    </w:r>
    <w:r>
      <w:rPr>
        <w:rFonts w:ascii="Arial" w:hAnsi="Arial" w:cs="Arial"/>
      </w:rPr>
      <w:fldChar w:fldCharType="end"/>
    </w:r>
  </w:p>
  <w:p w:rsidR="002E258D" w:rsidRDefault="002E258D">
    <w:pPr>
      <w:tabs>
        <w:tab w:val="right" w:pos="9360"/>
      </w:tabs>
      <w:rPr>
        <w:rFonts w:ascii="Arial" w:hAnsi="Arial" w:cs="Arial"/>
      </w:rPr>
    </w:pPr>
    <w:r>
      <w:rPr>
        <w:rFonts w:ascii="Arial" w:hAnsi="Arial" w:cs="Arial"/>
      </w:rPr>
      <w:t>Issue Date: 10/03/07</w:t>
    </w:r>
    <w:r>
      <w:rPr>
        <w:rFonts w:ascii="Arial" w:hAnsi="Arial" w:cs="Arial"/>
      </w:rPr>
      <w:tab/>
      <w:t>2508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8D" w:rsidRDefault="002E258D" w:rsidP="00977B6F">
    <w:pPr>
      <w:pStyle w:val="Footer"/>
      <w:tabs>
        <w:tab w:val="clear" w:pos="4320"/>
        <w:tab w:val="clear" w:pos="8640"/>
        <w:tab w:val="center" w:pos="4680"/>
        <w:tab w:val="right" w:pos="9360"/>
      </w:tabs>
    </w:pPr>
    <w:r w:rsidRPr="00977B6F">
      <w:rPr>
        <w:rFonts w:ascii="Arial" w:hAnsi="Arial" w:cs="Arial"/>
        <w:sz w:val="22"/>
        <w:szCs w:val="22"/>
      </w:rPr>
      <w:t>Issue Date:  xx/xx/xx</w:t>
    </w:r>
    <w:r>
      <w:tab/>
    </w:r>
    <w:sdt>
      <w:sdtPr>
        <w:id w:val="25264006"/>
        <w:docPartObj>
          <w:docPartGallery w:val="Page Numbers (Bottom of Page)"/>
          <w:docPartUnique/>
        </w:docPartObj>
      </w:sdtPr>
      <w:sdtContent>
        <w:fldSimple w:instr=" PAGE   \* MERGEFORMAT ">
          <w:r>
            <w:rPr>
              <w:noProof/>
            </w:rPr>
            <w:t>1</w:t>
          </w:r>
        </w:fldSimple>
        <w:r>
          <w:tab/>
          <w:t>2508</w:t>
        </w:r>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8D" w:rsidRPr="00963BE6" w:rsidRDefault="002E258D" w:rsidP="00977B6F">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03/08</w:t>
    </w:r>
    <w:r w:rsidRPr="00963BE6">
      <w:rPr>
        <w:rFonts w:ascii="Arial" w:hAnsi="Arial" w:cs="Arial"/>
        <w:sz w:val="22"/>
        <w:szCs w:val="22"/>
      </w:rPr>
      <w:t>/13</w:t>
    </w:r>
    <w:r w:rsidRPr="00963BE6">
      <w:rPr>
        <w:rFonts w:ascii="Arial" w:hAnsi="Arial" w:cs="Arial"/>
        <w:sz w:val="22"/>
        <w:szCs w:val="22"/>
      </w:rPr>
      <w:tab/>
    </w:r>
    <w:sdt>
      <w:sdtPr>
        <w:rPr>
          <w:rFonts w:ascii="Arial" w:hAnsi="Arial" w:cs="Arial"/>
          <w:sz w:val="22"/>
          <w:szCs w:val="22"/>
        </w:rPr>
        <w:id w:val="121360391"/>
        <w:docPartObj>
          <w:docPartGallery w:val="Page Numbers (Bottom of Page)"/>
          <w:docPartUnique/>
        </w:docPartObj>
      </w:sdtPr>
      <w:sdtContent>
        <w:r w:rsidRPr="00963BE6">
          <w:rPr>
            <w:rFonts w:ascii="Arial" w:hAnsi="Arial" w:cs="Arial"/>
            <w:sz w:val="22"/>
            <w:szCs w:val="22"/>
          </w:rPr>
          <w:fldChar w:fldCharType="begin"/>
        </w:r>
        <w:r w:rsidRPr="00963BE6">
          <w:rPr>
            <w:rFonts w:ascii="Arial" w:hAnsi="Arial" w:cs="Arial"/>
            <w:sz w:val="22"/>
            <w:szCs w:val="22"/>
          </w:rPr>
          <w:instrText xml:space="preserve"> PAGE   \* MERGEFORMAT </w:instrText>
        </w:r>
        <w:r w:rsidRPr="00963BE6">
          <w:rPr>
            <w:rFonts w:ascii="Arial" w:hAnsi="Arial" w:cs="Arial"/>
            <w:sz w:val="22"/>
            <w:szCs w:val="22"/>
          </w:rPr>
          <w:fldChar w:fldCharType="separate"/>
        </w:r>
        <w:r w:rsidR="00E85D4B">
          <w:rPr>
            <w:rFonts w:ascii="Arial" w:hAnsi="Arial" w:cs="Arial"/>
            <w:noProof/>
            <w:sz w:val="22"/>
            <w:szCs w:val="22"/>
          </w:rPr>
          <w:t>4</w:t>
        </w:r>
        <w:r w:rsidRPr="00963BE6">
          <w:rPr>
            <w:rFonts w:ascii="Arial" w:hAnsi="Arial" w:cs="Arial"/>
            <w:sz w:val="22"/>
            <w:szCs w:val="22"/>
          </w:rPr>
          <w:fldChar w:fldCharType="end"/>
        </w:r>
        <w:r w:rsidRPr="00963BE6">
          <w:rPr>
            <w:rFonts w:ascii="Arial" w:hAnsi="Arial" w:cs="Arial"/>
            <w:sz w:val="22"/>
            <w:szCs w:val="22"/>
          </w:rPr>
          <w:tab/>
          <w:t>2508</w:t>
        </w:r>
      </w:sdtContent>
    </w:sdt>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8D" w:rsidRDefault="002E258D">
    <w:pPr>
      <w:spacing w:line="264" w:lineRule="exact"/>
    </w:pPr>
  </w:p>
  <w:p w:rsidR="002E258D" w:rsidRDefault="002E258D">
    <w:pPr>
      <w:tabs>
        <w:tab w:val="center" w:pos="4680"/>
        <w:tab w:val="right" w:pos="9360"/>
      </w:tabs>
      <w:rPr>
        <w:rFonts w:cs="Segoe Print"/>
      </w:rPr>
    </w:pPr>
    <w:r>
      <w:rPr>
        <w:rFonts w:ascii="Arial" w:hAnsi="Arial" w:cs="Arial"/>
      </w:rPr>
      <w:t>Issue Date: 10/03/07</w:t>
    </w:r>
    <w:r>
      <w:rPr>
        <w:rFonts w:ascii="Arial" w:hAnsi="Arial" w:cs="Arial"/>
      </w:rPr>
      <w:tab/>
      <w:t>A1-1</w:t>
    </w:r>
    <w:r>
      <w:rPr>
        <w:rFonts w:ascii="Arial" w:hAnsi="Arial" w:cs="Arial"/>
      </w:rPr>
      <w:tab/>
      <w:t>2508</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8D" w:rsidRPr="00F876A6" w:rsidRDefault="002E258D">
    <w:pPr>
      <w:tabs>
        <w:tab w:val="center" w:pos="4680"/>
        <w:tab w:val="right" w:pos="9360"/>
      </w:tabs>
      <w:rPr>
        <w:rFonts w:cs="Segoe Print"/>
        <w:sz w:val="22"/>
        <w:szCs w:val="22"/>
      </w:rPr>
    </w:pPr>
    <w:r>
      <w:rPr>
        <w:rFonts w:ascii="Arial" w:hAnsi="Arial" w:cs="Arial"/>
        <w:sz w:val="22"/>
        <w:szCs w:val="22"/>
      </w:rPr>
      <w:t xml:space="preserve">Issue Date: </w:t>
    </w:r>
    <w:r w:rsidR="00E85D4B">
      <w:rPr>
        <w:rFonts w:ascii="Arial" w:hAnsi="Arial" w:cs="Arial"/>
        <w:sz w:val="22"/>
        <w:szCs w:val="22"/>
      </w:rPr>
      <w:t xml:space="preserve"> 03/08/13</w:t>
    </w:r>
    <w:r>
      <w:rPr>
        <w:rFonts w:ascii="Arial" w:hAnsi="Arial" w:cs="Arial"/>
        <w:sz w:val="22"/>
        <w:szCs w:val="22"/>
      </w:rPr>
      <w:tab/>
      <w:t>Att1-1</w:t>
    </w:r>
    <w:r w:rsidRPr="00F876A6">
      <w:rPr>
        <w:rFonts w:ascii="Arial" w:hAnsi="Arial" w:cs="Arial"/>
        <w:sz w:val="22"/>
        <w:szCs w:val="22"/>
      </w:rPr>
      <w:tab/>
      <w:t>2508</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8D" w:rsidRDefault="002E258D">
    <w:pPr>
      <w:spacing w:line="264" w:lineRule="exact"/>
    </w:pPr>
  </w:p>
  <w:p w:rsidR="002E258D" w:rsidRDefault="002E258D">
    <w:pPr>
      <w:framePr w:w="12960" w:wrap="notBeside" w:vAnchor="text" w:hAnchor="text" w:x="1" w:y="1"/>
      <w:tabs>
        <w:tab w:val="right" w:pos="12960"/>
      </w:tabs>
      <w:rPr>
        <w:rFonts w:cs="Segoe Print"/>
      </w:rPr>
    </w:pPr>
    <w:r>
      <w:rPr>
        <w:rFonts w:ascii="Segoe Script" w:hAnsi="Segoe Script" w:cs="Segoe Script"/>
      </w:rPr>
      <w:t xml:space="preserve">Issue Date: </w:t>
    </w:r>
    <w:r>
      <w:rPr>
        <w:rFonts w:ascii="Arial" w:hAnsi="Arial" w:cs="Arial"/>
      </w:rPr>
      <w:t>10/03/07</w:t>
    </w:r>
    <w:r>
      <w:rPr>
        <w:rFonts w:ascii="Segoe Script" w:hAnsi="Segoe Script" w:cs="Segoe Script"/>
      </w:rPr>
      <w:t xml:space="preserve"> </w:t>
    </w:r>
    <w:r>
      <w:rPr>
        <w:rFonts w:ascii="Segoe Script" w:hAnsi="Segoe Script" w:cs="Segoe Script"/>
      </w:rPr>
      <w:tab/>
      <w:t>2508</w:t>
    </w:r>
  </w:p>
  <w:p w:rsidR="002E258D" w:rsidRDefault="002E258D">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32"/>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end"/>
    </w:r>
  </w:p>
  <w:p w:rsidR="002E258D" w:rsidRDefault="002E258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8D" w:rsidRPr="007F5175" w:rsidRDefault="002E258D" w:rsidP="00170D57">
    <w:pPr>
      <w:tabs>
        <w:tab w:val="center" w:pos="6480"/>
        <w:tab w:val="right" w:pos="12960"/>
      </w:tabs>
      <w:rPr>
        <w:rFonts w:ascii="Arial" w:hAnsi="Arial" w:cs="Arial"/>
        <w:sz w:val="22"/>
        <w:szCs w:val="22"/>
      </w:rPr>
    </w:pPr>
    <w:r>
      <w:rPr>
        <w:rFonts w:ascii="Arial" w:hAnsi="Arial" w:cs="Arial"/>
        <w:sz w:val="22"/>
        <w:szCs w:val="22"/>
      </w:rPr>
      <w:t xml:space="preserve">Issue Date: </w:t>
    </w:r>
    <w:r w:rsidR="00E85D4B">
      <w:rPr>
        <w:rFonts w:ascii="Arial" w:hAnsi="Arial" w:cs="Arial"/>
        <w:sz w:val="22"/>
        <w:szCs w:val="22"/>
      </w:rPr>
      <w:t xml:space="preserve"> 03/08/13</w:t>
    </w:r>
    <w:r>
      <w:rPr>
        <w:rFonts w:ascii="Arial" w:hAnsi="Arial" w:cs="Arial"/>
        <w:sz w:val="22"/>
        <w:szCs w:val="22"/>
      </w:rPr>
      <w:t xml:space="preserve">  </w:t>
    </w:r>
    <w:r>
      <w:rPr>
        <w:rFonts w:ascii="Arial" w:hAnsi="Arial" w:cs="Arial"/>
        <w:sz w:val="22"/>
        <w:szCs w:val="22"/>
      </w:rPr>
      <w:tab/>
      <w:t>Att2-1</w:t>
    </w:r>
    <w:r w:rsidRPr="007F5175">
      <w:rPr>
        <w:rFonts w:ascii="Arial" w:hAnsi="Arial" w:cs="Arial"/>
        <w:sz w:val="22"/>
        <w:szCs w:val="22"/>
      </w:rPr>
      <w:tab/>
      <w:t>2508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58D" w:rsidRDefault="002E258D">
      <w:r>
        <w:separator/>
      </w:r>
    </w:p>
  </w:footnote>
  <w:footnote w:type="continuationSeparator" w:id="0">
    <w:p w:rsidR="002E258D" w:rsidRDefault="002E25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rsids>
    <w:rsidRoot w:val="00840729"/>
    <w:rsid w:val="000176CB"/>
    <w:rsid w:val="000309C9"/>
    <w:rsid w:val="0003574E"/>
    <w:rsid w:val="000449EE"/>
    <w:rsid w:val="00071053"/>
    <w:rsid w:val="000970DE"/>
    <w:rsid w:val="000C0E9A"/>
    <w:rsid w:val="000D49B2"/>
    <w:rsid w:val="00106D25"/>
    <w:rsid w:val="001347E1"/>
    <w:rsid w:val="00151519"/>
    <w:rsid w:val="00152D73"/>
    <w:rsid w:val="00170D57"/>
    <w:rsid w:val="00172581"/>
    <w:rsid w:val="001A5CD2"/>
    <w:rsid w:val="001B1B03"/>
    <w:rsid w:val="001F7722"/>
    <w:rsid w:val="00202219"/>
    <w:rsid w:val="002439E8"/>
    <w:rsid w:val="002553A9"/>
    <w:rsid w:val="00282467"/>
    <w:rsid w:val="002A144D"/>
    <w:rsid w:val="002C6856"/>
    <w:rsid w:val="002E258D"/>
    <w:rsid w:val="00304752"/>
    <w:rsid w:val="0033247A"/>
    <w:rsid w:val="0033372F"/>
    <w:rsid w:val="00335EB6"/>
    <w:rsid w:val="00336688"/>
    <w:rsid w:val="00357BAA"/>
    <w:rsid w:val="003632CE"/>
    <w:rsid w:val="00363BE0"/>
    <w:rsid w:val="003A262A"/>
    <w:rsid w:val="003B0BFC"/>
    <w:rsid w:val="003B20B2"/>
    <w:rsid w:val="003B4211"/>
    <w:rsid w:val="003D02E5"/>
    <w:rsid w:val="003D7725"/>
    <w:rsid w:val="003F6DDF"/>
    <w:rsid w:val="00417F52"/>
    <w:rsid w:val="004A3D0F"/>
    <w:rsid w:val="004B4652"/>
    <w:rsid w:val="004B7873"/>
    <w:rsid w:val="004C1B31"/>
    <w:rsid w:val="004D2C3E"/>
    <w:rsid w:val="005238B9"/>
    <w:rsid w:val="00537761"/>
    <w:rsid w:val="00555F82"/>
    <w:rsid w:val="00564DC2"/>
    <w:rsid w:val="0056760C"/>
    <w:rsid w:val="00570B05"/>
    <w:rsid w:val="00635536"/>
    <w:rsid w:val="00653BC7"/>
    <w:rsid w:val="00660083"/>
    <w:rsid w:val="00675A90"/>
    <w:rsid w:val="006902AD"/>
    <w:rsid w:val="00695DC1"/>
    <w:rsid w:val="006B03FC"/>
    <w:rsid w:val="006C27ED"/>
    <w:rsid w:val="006E3FA8"/>
    <w:rsid w:val="006F3275"/>
    <w:rsid w:val="00702208"/>
    <w:rsid w:val="00704F52"/>
    <w:rsid w:val="00726050"/>
    <w:rsid w:val="007714FF"/>
    <w:rsid w:val="007914F4"/>
    <w:rsid w:val="007E514C"/>
    <w:rsid w:val="007E5E57"/>
    <w:rsid w:val="007F230E"/>
    <w:rsid w:val="007F5175"/>
    <w:rsid w:val="00810C23"/>
    <w:rsid w:val="00822233"/>
    <w:rsid w:val="00825949"/>
    <w:rsid w:val="00840729"/>
    <w:rsid w:val="00841092"/>
    <w:rsid w:val="008969FB"/>
    <w:rsid w:val="008B0438"/>
    <w:rsid w:val="008E69D1"/>
    <w:rsid w:val="008F472F"/>
    <w:rsid w:val="00963BE6"/>
    <w:rsid w:val="009765EC"/>
    <w:rsid w:val="00977B6F"/>
    <w:rsid w:val="00977D01"/>
    <w:rsid w:val="009874A7"/>
    <w:rsid w:val="009A703E"/>
    <w:rsid w:val="009B1FEC"/>
    <w:rsid w:val="009B5213"/>
    <w:rsid w:val="009E226D"/>
    <w:rsid w:val="009E309F"/>
    <w:rsid w:val="00A03C7E"/>
    <w:rsid w:val="00A1111F"/>
    <w:rsid w:val="00A2033F"/>
    <w:rsid w:val="00A4009C"/>
    <w:rsid w:val="00A4238F"/>
    <w:rsid w:val="00A70222"/>
    <w:rsid w:val="00AA07B1"/>
    <w:rsid w:val="00AE701B"/>
    <w:rsid w:val="00B0190D"/>
    <w:rsid w:val="00B177EA"/>
    <w:rsid w:val="00B3512C"/>
    <w:rsid w:val="00B42858"/>
    <w:rsid w:val="00B53569"/>
    <w:rsid w:val="00B93C76"/>
    <w:rsid w:val="00BA7475"/>
    <w:rsid w:val="00BC5877"/>
    <w:rsid w:val="00BD57D8"/>
    <w:rsid w:val="00BE05E6"/>
    <w:rsid w:val="00C8557D"/>
    <w:rsid w:val="00CB15C4"/>
    <w:rsid w:val="00CB6581"/>
    <w:rsid w:val="00CE29E4"/>
    <w:rsid w:val="00CF2C2F"/>
    <w:rsid w:val="00D02AD7"/>
    <w:rsid w:val="00DA51F5"/>
    <w:rsid w:val="00DB3BF6"/>
    <w:rsid w:val="00DB44F5"/>
    <w:rsid w:val="00DD71E0"/>
    <w:rsid w:val="00E244A4"/>
    <w:rsid w:val="00E42027"/>
    <w:rsid w:val="00E85D4B"/>
    <w:rsid w:val="00EA4164"/>
    <w:rsid w:val="00EB41F4"/>
    <w:rsid w:val="00ED0BAD"/>
    <w:rsid w:val="00EE0635"/>
    <w:rsid w:val="00F45D3A"/>
    <w:rsid w:val="00F56A05"/>
    <w:rsid w:val="00F6041A"/>
    <w:rsid w:val="00F655F5"/>
    <w:rsid w:val="00F72B91"/>
    <w:rsid w:val="00F876A6"/>
    <w:rsid w:val="00F87D77"/>
    <w:rsid w:val="00FE4C21"/>
    <w:rsid w:val="00FE7C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2E5"/>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D02E5"/>
  </w:style>
  <w:style w:type="paragraph" w:styleId="TOC2">
    <w:name w:val="toc 2"/>
    <w:basedOn w:val="Normal"/>
    <w:next w:val="Normal"/>
    <w:autoRedefine/>
    <w:semiHidden/>
    <w:rsid w:val="003D02E5"/>
    <w:pPr>
      <w:ind w:left="810" w:hanging="540"/>
    </w:pPr>
  </w:style>
  <w:style w:type="paragraph" w:styleId="Header">
    <w:name w:val="header"/>
    <w:basedOn w:val="Normal"/>
    <w:rsid w:val="00ED0BAD"/>
    <w:pPr>
      <w:tabs>
        <w:tab w:val="center" w:pos="4320"/>
        <w:tab w:val="right" w:pos="8640"/>
      </w:tabs>
    </w:pPr>
  </w:style>
  <w:style w:type="paragraph" w:styleId="Footer">
    <w:name w:val="footer"/>
    <w:basedOn w:val="Normal"/>
    <w:link w:val="FooterChar"/>
    <w:uiPriority w:val="99"/>
    <w:rsid w:val="00ED0BAD"/>
    <w:pPr>
      <w:tabs>
        <w:tab w:val="center" w:pos="4320"/>
        <w:tab w:val="right" w:pos="8640"/>
      </w:tabs>
    </w:pPr>
  </w:style>
  <w:style w:type="character" w:styleId="PageNumber">
    <w:name w:val="page number"/>
    <w:basedOn w:val="DefaultParagraphFont"/>
    <w:rsid w:val="004C1B31"/>
  </w:style>
  <w:style w:type="paragraph" w:styleId="BalloonText">
    <w:name w:val="Balloon Text"/>
    <w:basedOn w:val="Normal"/>
    <w:link w:val="BalloonTextChar"/>
    <w:rsid w:val="008B0438"/>
    <w:rPr>
      <w:rFonts w:ascii="Tahoma" w:hAnsi="Tahoma" w:cs="Tahoma"/>
      <w:sz w:val="16"/>
      <w:szCs w:val="16"/>
    </w:rPr>
  </w:style>
  <w:style w:type="character" w:customStyle="1" w:styleId="BalloonTextChar">
    <w:name w:val="Balloon Text Char"/>
    <w:basedOn w:val="DefaultParagraphFont"/>
    <w:link w:val="BalloonText"/>
    <w:rsid w:val="008B0438"/>
    <w:rPr>
      <w:rFonts w:ascii="Tahoma" w:hAnsi="Tahoma" w:cs="Tahoma"/>
      <w:sz w:val="16"/>
      <w:szCs w:val="16"/>
    </w:rPr>
  </w:style>
  <w:style w:type="paragraph" w:customStyle="1" w:styleId="Default">
    <w:name w:val="Default"/>
    <w:rsid w:val="00282467"/>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1B1B03"/>
    <w:rPr>
      <w:rFonts w:ascii="Segoe Print" w:hAnsi="Segoe Print"/>
      <w:sz w:val="24"/>
      <w:szCs w:val="24"/>
    </w:rPr>
  </w:style>
  <w:style w:type="table" w:styleId="TableGrid">
    <w:name w:val="Table Grid"/>
    <w:basedOn w:val="TableNormal"/>
    <w:rsid w:val="001515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2E5"/>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D02E5"/>
  </w:style>
  <w:style w:type="paragraph" w:styleId="TOC2">
    <w:name w:val="toc 2"/>
    <w:basedOn w:val="Normal"/>
    <w:next w:val="Normal"/>
    <w:autoRedefine/>
    <w:semiHidden/>
    <w:rsid w:val="003D02E5"/>
    <w:pPr>
      <w:ind w:left="810" w:hanging="540"/>
    </w:pPr>
  </w:style>
  <w:style w:type="paragraph" w:styleId="Header">
    <w:name w:val="header"/>
    <w:basedOn w:val="Normal"/>
    <w:rsid w:val="00ED0BAD"/>
    <w:pPr>
      <w:tabs>
        <w:tab w:val="center" w:pos="4320"/>
        <w:tab w:val="right" w:pos="8640"/>
      </w:tabs>
    </w:pPr>
  </w:style>
  <w:style w:type="paragraph" w:styleId="Footer">
    <w:name w:val="footer"/>
    <w:basedOn w:val="Normal"/>
    <w:rsid w:val="00ED0BAD"/>
    <w:pPr>
      <w:tabs>
        <w:tab w:val="center" w:pos="4320"/>
        <w:tab w:val="right" w:pos="8640"/>
      </w:tabs>
    </w:pPr>
  </w:style>
  <w:style w:type="character" w:styleId="PageNumber">
    <w:name w:val="page number"/>
    <w:basedOn w:val="DefaultParagraphFont"/>
    <w:rsid w:val="004C1B31"/>
  </w:style>
  <w:style w:type="paragraph" w:styleId="BalloonText">
    <w:name w:val="Balloon Text"/>
    <w:basedOn w:val="Normal"/>
    <w:link w:val="BalloonTextChar"/>
    <w:rsid w:val="008B0438"/>
    <w:rPr>
      <w:rFonts w:ascii="Tahoma" w:hAnsi="Tahoma" w:cs="Tahoma"/>
      <w:sz w:val="16"/>
      <w:szCs w:val="16"/>
    </w:rPr>
  </w:style>
  <w:style w:type="character" w:customStyle="1" w:styleId="BalloonTextChar">
    <w:name w:val="Balloon Text Char"/>
    <w:basedOn w:val="DefaultParagraphFont"/>
    <w:link w:val="BalloonText"/>
    <w:rsid w:val="008B0438"/>
    <w:rPr>
      <w:rFonts w:ascii="Tahoma" w:hAnsi="Tahoma" w:cs="Tahoma"/>
      <w:sz w:val="16"/>
      <w:szCs w:val="16"/>
    </w:rPr>
  </w:style>
  <w:style w:type="paragraph" w:customStyle="1" w:styleId="Default">
    <w:name w:val="Default"/>
    <w:rsid w:val="00282467"/>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9377AE-9F05-4D1D-8F8E-9EB2F56B0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1457</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2013-02-28T17:39:00Z</cp:lastPrinted>
  <dcterms:created xsi:type="dcterms:W3CDTF">2013-03-08T15:01:00Z</dcterms:created>
  <dcterms:modified xsi:type="dcterms:W3CDTF">2013-03-08T15:01:00Z</dcterms:modified>
</cp:coreProperties>
</file>