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834" w:rsidRPr="0036129D" w:rsidRDefault="00422834">
      <w:pPr>
        <w:widowControl/>
        <w:jc w:val="center"/>
        <w:rPr>
          <w:rFonts w:ascii="Arial" w:hAnsi="Arial" w:cs="Arial"/>
          <w:b/>
          <w:bCs/>
          <w:sz w:val="28"/>
          <w:szCs w:val="28"/>
        </w:rPr>
      </w:pPr>
      <w:r w:rsidRPr="0036129D">
        <w:rPr>
          <w:rFonts w:ascii="Arial" w:hAnsi="Arial" w:cs="Arial"/>
          <w:b/>
          <w:bCs/>
          <w:sz w:val="28"/>
          <w:szCs w:val="28"/>
        </w:rPr>
        <w:t>Appendix C-8</w:t>
      </w:r>
    </w:p>
    <w:p w:rsidR="007459E4" w:rsidRPr="0036129D" w:rsidRDefault="00422834" w:rsidP="007459E4">
      <w:pPr>
        <w:widowControl/>
        <w:jc w:val="center"/>
        <w:rPr>
          <w:rFonts w:ascii="Arial" w:hAnsi="Arial" w:cs="Arial"/>
          <w:b/>
          <w:bCs/>
          <w:sz w:val="28"/>
          <w:szCs w:val="28"/>
        </w:rPr>
      </w:pPr>
      <w:r w:rsidRPr="0036129D">
        <w:rPr>
          <w:rFonts w:ascii="Arial" w:hAnsi="Arial" w:cs="Arial"/>
          <w:b/>
          <w:bCs/>
          <w:sz w:val="28"/>
          <w:szCs w:val="28"/>
        </w:rPr>
        <w:t>Vendor Inspector</w:t>
      </w:r>
    </w:p>
    <w:p w:rsidR="00422834" w:rsidRPr="0036129D" w:rsidRDefault="00422834">
      <w:pPr>
        <w:widowControl/>
        <w:jc w:val="center"/>
        <w:rPr>
          <w:rFonts w:ascii="Arial" w:hAnsi="Arial" w:cs="Arial"/>
          <w:b/>
          <w:bCs/>
          <w:sz w:val="28"/>
          <w:szCs w:val="28"/>
        </w:rPr>
      </w:pPr>
      <w:r w:rsidRPr="0036129D">
        <w:rPr>
          <w:rFonts w:ascii="Arial" w:hAnsi="Arial" w:cs="Arial"/>
          <w:b/>
          <w:bCs/>
          <w:sz w:val="28"/>
          <w:szCs w:val="28"/>
        </w:rPr>
        <w:t>Technical Proficiency</w:t>
      </w:r>
    </w:p>
    <w:p w:rsidR="00422834" w:rsidRPr="0036129D" w:rsidRDefault="00422834">
      <w:pPr>
        <w:widowControl/>
        <w:jc w:val="center"/>
        <w:rPr>
          <w:rFonts w:ascii="Arial" w:hAnsi="Arial" w:cs="Arial"/>
          <w:sz w:val="28"/>
          <w:szCs w:val="28"/>
        </w:rPr>
      </w:pPr>
      <w:r w:rsidRPr="0036129D">
        <w:rPr>
          <w:rFonts w:ascii="Arial" w:hAnsi="Arial" w:cs="Arial"/>
          <w:b/>
          <w:bCs/>
          <w:sz w:val="28"/>
          <w:szCs w:val="28"/>
        </w:rPr>
        <w:t>Training and Qualification Journal</w:t>
      </w:r>
    </w:p>
    <w:p w:rsidR="00422834" w:rsidRPr="007459E4" w:rsidRDefault="00422834">
      <w:pPr>
        <w:widowControl/>
        <w:jc w:val="center"/>
        <w:rPr>
          <w:rFonts w:ascii="Arial" w:hAnsi="Arial" w:cs="Arial"/>
          <w:sz w:val="22"/>
          <w:szCs w:val="22"/>
        </w:rPr>
        <w:sectPr w:rsidR="00422834" w:rsidRPr="007459E4" w:rsidSect="007459E4">
          <w:pgSz w:w="12240" w:h="15840"/>
          <w:pgMar w:top="1440" w:right="1440" w:bottom="1440" w:left="1440" w:header="1440" w:footer="1440" w:gutter="0"/>
          <w:cols w:space="720"/>
          <w:vAlign w:val="center"/>
          <w:noEndnote/>
          <w:docGrid w:linePitch="326"/>
        </w:sectPr>
      </w:pPr>
    </w:p>
    <w:p w:rsidR="00422834" w:rsidRPr="007459E4" w:rsidRDefault="00422834" w:rsidP="00BE7F5E">
      <w:pPr>
        <w:widowControl/>
        <w:jc w:val="center"/>
        <w:rPr>
          <w:rFonts w:ascii="Arial" w:hAnsi="Arial" w:cs="Arial"/>
          <w:sz w:val="22"/>
          <w:szCs w:val="22"/>
        </w:rPr>
      </w:pPr>
      <w:r w:rsidRPr="007459E4">
        <w:rPr>
          <w:rFonts w:ascii="Arial" w:hAnsi="Arial" w:cs="Arial"/>
          <w:b/>
          <w:bCs/>
          <w:sz w:val="22"/>
          <w:szCs w:val="22"/>
        </w:rPr>
        <w:lastRenderedPageBreak/>
        <w:t>Table of Contents</w:t>
      </w:r>
    </w:p>
    <w:p w:rsidR="00BE7F5E" w:rsidRPr="007459E4" w:rsidRDefault="00BE7F5E" w:rsidP="002B6617">
      <w:pPr>
        <w:widowControl/>
        <w:rPr>
          <w:rFonts w:ascii="Arial" w:hAnsi="Arial" w:cs="Arial"/>
          <w:sz w:val="22"/>
          <w:szCs w:val="22"/>
        </w:rPr>
      </w:pPr>
    </w:p>
    <w:p w:rsidR="008865E8" w:rsidRPr="007459E4" w:rsidRDefault="00EA6C44" w:rsidP="008865E8">
      <w:pPr>
        <w:tabs>
          <w:tab w:val="right" w:leader="dot" w:pos="9360"/>
        </w:tabs>
        <w:rPr>
          <w:rFonts w:ascii="Arial" w:hAnsi="Arial" w:cs="Arial"/>
          <w:sz w:val="22"/>
          <w:szCs w:val="22"/>
        </w:rPr>
      </w:pPr>
      <w:r w:rsidRPr="007459E4">
        <w:rPr>
          <w:rFonts w:ascii="Arial" w:hAnsi="Arial" w:cs="Arial"/>
          <w:sz w:val="22"/>
          <w:szCs w:val="22"/>
          <w:lang w:val="en-CA"/>
        </w:rPr>
        <w:fldChar w:fldCharType="begin"/>
      </w:r>
      <w:r w:rsidR="008865E8" w:rsidRPr="007459E4">
        <w:rPr>
          <w:rFonts w:ascii="Arial" w:hAnsi="Arial" w:cs="Arial"/>
          <w:sz w:val="22"/>
          <w:szCs w:val="22"/>
          <w:lang w:val="en-CA"/>
        </w:rPr>
        <w:instrText xml:space="preserve"> SEQ CHAPTER \h \r 1</w:instrText>
      </w:r>
      <w:r w:rsidRPr="007459E4">
        <w:rPr>
          <w:rFonts w:ascii="Arial" w:hAnsi="Arial" w:cs="Arial"/>
          <w:sz w:val="22"/>
          <w:szCs w:val="22"/>
          <w:lang w:val="en-CA"/>
        </w:rPr>
        <w:fldChar w:fldCharType="end"/>
      </w:r>
      <w:r w:rsidR="008865E8" w:rsidRPr="007459E4">
        <w:rPr>
          <w:rFonts w:ascii="Arial" w:hAnsi="Arial" w:cs="Arial"/>
          <w:sz w:val="22"/>
          <w:szCs w:val="22"/>
        </w:rPr>
        <w:t>Introduction</w:t>
      </w:r>
      <w:r w:rsidR="008865E8" w:rsidRPr="007459E4">
        <w:rPr>
          <w:rFonts w:ascii="Arial" w:hAnsi="Arial" w:cs="Arial"/>
          <w:sz w:val="22"/>
          <w:szCs w:val="22"/>
        </w:rPr>
        <w:tab/>
      </w:r>
      <w:r w:rsidR="000F6C71" w:rsidRPr="007459E4">
        <w:rPr>
          <w:rFonts w:ascii="Arial" w:hAnsi="Arial" w:cs="Arial"/>
          <w:sz w:val="22"/>
          <w:szCs w:val="22"/>
        </w:rPr>
        <w:t>C8-</w:t>
      </w:r>
      <w:r w:rsidR="00DB73AC">
        <w:rPr>
          <w:rFonts w:ascii="Arial" w:hAnsi="Arial" w:cs="Arial"/>
          <w:sz w:val="22"/>
          <w:szCs w:val="22"/>
        </w:rPr>
        <w:t>2</w:t>
      </w:r>
    </w:p>
    <w:p w:rsidR="008865E8" w:rsidRPr="007459E4" w:rsidRDefault="008865E8" w:rsidP="008865E8">
      <w:pPr>
        <w:rPr>
          <w:rFonts w:ascii="Arial" w:hAnsi="Arial" w:cs="Arial"/>
          <w:sz w:val="22"/>
          <w:szCs w:val="22"/>
        </w:rPr>
      </w:pPr>
    </w:p>
    <w:p w:rsidR="008865E8" w:rsidRPr="007459E4" w:rsidRDefault="008865E8" w:rsidP="008865E8">
      <w:pPr>
        <w:tabs>
          <w:tab w:val="right" w:leader="dot" w:pos="9360"/>
        </w:tabs>
        <w:ind w:left="720" w:hanging="720"/>
        <w:rPr>
          <w:rFonts w:ascii="Arial" w:hAnsi="Arial" w:cs="Arial"/>
          <w:sz w:val="22"/>
          <w:szCs w:val="22"/>
        </w:rPr>
      </w:pPr>
      <w:r w:rsidRPr="007459E4">
        <w:rPr>
          <w:rFonts w:ascii="Arial" w:hAnsi="Arial" w:cs="Arial"/>
          <w:sz w:val="22"/>
          <w:szCs w:val="22"/>
        </w:rPr>
        <w:t>Vendor Inspector Technical Proficiency Individual Study Activities</w:t>
      </w:r>
      <w:r w:rsidRPr="007459E4">
        <w:rPr>
          <w:rFonts w:ascii="Arial" w:hAnsi="Arial" w:cs="Arial"/>
          <w:sz w:val="22"/>
          <w:szCs w:val="22"/>
        </w:rPr>
        <w:tab/>
      </w:r>
      <w:r w:rsidR="000F6C71" w:rsidRPr="007459E4">
        <w:rPr>
          <w:rFonts w:ascii="Arial" w:hAnsi="Arial" w:cs="Arial"/>
          <w:sz w:val="22"/>
          <w:szCs w:val="22"/>
        </w:rPr>
        <w:t>C8-</w:t>
      </w:r>
      <w:r w:rsidR="00FA0479">
        <w:rPr>
          <w:rFonts w:ascii="Arial" w:hAnsi="Arial" w:cs="Arial"/>
          <w:sz w:val="22"/>
          <w:szCs w:val="22"/>
        </w:rPr>
        <w:t>3</w:t>
      </w:r>
    </w:p>
    <w:p w:rsidR="008865E8" w:rsidRPr="007459E4" w:rsidRDefault="008865E8" w:rsidP="008865E8">
      <w:pPr>
        <w:tabs>
          <w:tab w:val="left" w:pos="2880"/>
          <w:tab w:val="left" w:pos="3600"/>
          <w:tab w:val="right" w:leader="dot" w:pos="9360"/>
        </w:tabs>
        <w:ind w:left="2160" w:hanging="1440"/>
        <w:rPr>
          <w:rFonts w:ascii="Arial" w:hAnsi="Arial" w:cs="Arial"/>
          <w:sz w:val="22"/>
          <w:szCs w:val="22"/>
        </w:rPr>
      </w:pPr>
      <w:r w:rsidRPr="007459E4">
        <w:rPr>
          <w:rFonts w:ascii="Arial" w:hAnsi="Arial" w:cs="Arial"/>
          <w:sz w:val="22"/>
          <w:szCs w:val="22"/>
        </w:rPr>
        <w:t>(ISA-VI-1) Vendor Quality Assurance Program</w:t>
      </w:r>
      <w:r w:rsidRPr="007459E4">
        <w:rPr>
          <w:rFonts w:ascii="Arial" w:hAnsi="Arial" w:cs="Arial"/>
          <w:sz w:val="22"/>
          <w:szCs w:val="22"/>
        </w:rPr>
        <w:tab/>
      </w:r>
      <w:r w:rsidR="000F6C71" w:rsidRPr="007459E4">
        <w:rPr>
          <w:rFonts w:ascii="Arial" w:hAnsi="Arial" w:cs="Arial"/>
          <w:sz w:val="22"/>
          <w:szCs w:val="22"/>
        </w:rPr>
        <w:t>C8-</w:t>
      </w:r>
      <w:r w:rsidR="00FA0479">
        <w:rPr>
          <w:rFonts w:ascii="Arial" w:hAnsi="Arial" w:cs="Arial"/>
          <w:sz w:val="22"/>
          <w:szCs w:val="22"/>
        </w:rPr>
        <w:t>4</w:t>
      </w:r>
    </w:p>
    <w:p w:rsidR="008865E8" w:rsidRPr="007459E4" w:rsidRDefault="008865E8" w:rsidP="008865E8">
      <w:pPr>
        <w:tabs>
          <w:tab w:val="left" w:pos="2880"/>
          <w:tab w:val="left" w:pos="3600"/>
          <w:tab w:val="right" w:leader="dot" w:pos="9360"/>
        </w:tabs>
        <w:ind w:left="2160" w:hanging="1440"/>
        <w:rPr>
          <w:rFonts w:ascii="Arial" w:hAnsi="Arial" w:cs="Arial"/>
          <w:sz w:val="22"/>
          <w:szCs w:val="22"/>
        </w:rPr>
      </w:pPr>
      <w:r w:rsidRPr="007459E4">
        <w:rPr>
          <w:rFonts w:ascii="Arial" w:hAnsi="Arial" w:cs="Arial"/>
          <w:sz w:val="22"/>
          <w:szCs w:val="22"/>
        </w:rPr>
        <w:t xml:space="preserve">(ISA-VI-2) 10 CFR Part </w:t>
      </w:r>
      <w:proofErr w:type="gramStart"/>
      <w:r w:rsidRPr="007459E4">
        <w:rPr>
          <w:rFonts w:ascii="Arial" w:hAnsi="Arial" w:cs="Arial"/>
          <w:sz w:val="22"/>
          <w:szCs w:val="22"/>
        </w:rPr>
        <w:t>21 Reporting</w:t>
      </w:r>
      <w:r w:rsidRPr="007459E4">
        <w:rPr>
          <w:rFonts w:ascii="Arial" w:hAnsi="Arial" w:cs="Arial"/>
          <w:sz w:val="22"/>
          <w:szCs w:val="22"/>
        </w:rPr>
        <w:tab/>
      </w:r>
      <w:r w:rsidR="000F6C71" w:rsidRPr="007459E4">
        <w:rPr>
          <w:rFonts w:ascii="Arial" w:hAnsi="Arial" w:cs="Arial"/>
          <w:sz w:val="22"/>
          <w:szCs w:val="22"/>
        </w:rPr>
        <w:t>C8-</w:t>
      </w:r>
      <w:r w:rsidR="00FA0479">
        <w:rPr>
          <w:rFonts w:ascii="Arial" w:hAnsi="Arial" w:cs="Arial"/>
          <w:sz w:val="22"/>
          <w:szCs w:val="22"/>
        </w:rPr>
        <w:t>7</w:t>
      </w:r>
      <w:proofErr w:type="gramEnd"/>
    </w:p>
    <w:p w:rsidR="008865E8" w:rsidRPr="007459E4" w:rsidRDefault="008865E8" w:rsidP="008865E8">
      <w:pPr>
        <w:tabs>
          <w:tab w:val="left" w:pos="2880"/>
          <w:tab w:val="right" w:leader="dot" w:pos="9360"/>
        </w:tabs>
        <w:ind w:left="720"/>
        <w:rPr>
          <w:rFonts w:ascii="Arial" w:hAnsi="Arial" w:cs="Arial"/>
          <w:sz w:val="22"/>
          <w:szCs w:val="22"/>
        </w:rPr>
      </w:pPr>
      <w:r w:rsidRPr="007459E4">
        <w:rPr>
          <w:rFonts w:ascii="Arial" w:hAnsi="Arial" w:cs="Arial"/>
          <w:sz w:val="22"/>
          <w:szCs w:val="22"/>
        </w:rPr>
        <w:t>(ISA-VI-</w:t>
      </w:r>
      <w:r w:rsidR="00DB73AC">
        <w:rPr>
          <w:rFonts w:ascii="Arial" w:hAnsi="Arial" w:cs="Arial"/>
          <w:sz w:val="22"/>
          <w:szCs w:val="22"/>
        </w:rPr>
        <w:t>3) Commercial-Grade Dedication</w:t>
      </w:r>
      <w:r w:rsidR="00DB73AC">
        <w:rPr>
          <w:rFonts w:ascii="Arial" w:hAnsi="Arial" w:cs="Arial"/>
          <w:sz w:val="22"/>
          <w:szCs w:val="22"/>
        </w:rPr>
        <w:tab/>
      </w:r>
      <w:r w:rsidR="000F6C71" w:rsidRPr="007459E4">
        <w:rPr>
          <w:rFonts w:ascii="Arial" w:hAnsi="Arial" w:cs="Arial"/>
          <w:sz w:val="22"/>
          <w:szCs w:val="22"/>
        </w:rPr>
        <w:t>C8-</w:t>
      </w:r>
      <w:r w:rsidR="00FA0479">
        <w:rPr>
          <w:rFonts w:ascii="Arial" w:hAnsi="Arial" w:cs="Arial"/>
          <w:sz w:val="22"/>
          <w:szCs w:val="22"/>
        </w:rPr>
        <w:t>9</w:t>
      </w:r>
    </w:p>
    <w:p w:rsidR="008865E8" w:rsidRPr="007459E4" w:rsidRDefault="008865E8" w:rsidP="008865E8">
      <w:pPr>
        <w:rPr>
          <w:rFonts w:ascii="Arial" w:hAnsi="Arial" w:cs="Arial"/>
          <w:sz w:val="22"/>
          <w:szCs w:val="22"/>
        </w:rPr>
      </w:pPr>
    </w:p>
    <w:p w:rsidR="008865E8" w:rsidRPr="007459E4" w:rsidRDefault="008865E8" w:rsidP="008865E8">
      <w:pPr>
        <w:tabs>
          <w:tab w:val="right" w:leader="dot" w:pos="9360"/>
        </w:tabs>
        <w:ind w:left="720" w:hanging="720"/>
        <w:rPr>
          <w:rFonts w:ascii="Arial" w:hAnsi="Arial" w:cs="Arial"/>
          <w:sz w:val="22"/>
          <w:szCs w:val="22"/>
        </w:rPr>
      </w:pPr>
      <w:r w:rsidRPr="007459E4">
        <w:rPr>
          <w:rFonts w:ascii="Arial" w:hAnsi="Arial" w:cs="Arial"/>
          <w:sz w:val="22"/>
          <w:szCs w:val="22"/>
        </w:rPr>
        <w:t>Vendor Inspector Technical Proficiency On-the-Job Activities</w:t>
      </w:r>
      <w:r w:rsidRPr="007459E4">
        <w:rPr>
          <w:rFonts w:ascii="Arial" w:hAnsi="Arial" w:cs="Arial"/>
          <w:sz w:val="22"/>
          <w:szCs w:val="22"/>
        </w:rPr>
        <w:tab/>
      </w:r>
      <w:r w:rsidR="000F6C71" w:rsidRPr="007459E4">
        <w:rPr>
          <w:rFonts w:ascii="Arial" w:hAnsi="Arial" w:cs="Arial"/>
          <w:sz w:val="22"/>
          <w:szCs w:val="22"/>
        </w:rPr>
        <w:t>C8-</w:t>
      </w:r>
      <w:r w:rsidR="00FA0479">
        <w:rPr>
          <w:rFonts w:ascii="Arial" w:hAnsi="Arial" w:cs="Arial"/>
          <w:sz w:val="22"/>
          <w:szCs w:val="22"/>
        </w:rPr>
        <w:t>11</w:t>
      </w:r>
    </w:p>
    <w:p w:rsidR="008865E8" w:rsidRPr="007459E4" w:rsidRDefault="008865E8" w:rsidP="008865E8">
      <w:pPr>
        <w:tabs>
          <w:tab w:val="right" w:leader="dot" w:pos="9360"/>
        </w:tabs>
        <w:ind w:left="1440" w:hanging="720"/>
        <w:rPr>
          <w:rFonts w:ascii="Arial" w:hAnsi="Arial" w:cs="Arial"/>
          <w:sz w:val="22"/>
          <w:szCs w:val="22"/>
        </w:rPr>
      </w:pPr>
      <w:r w:rsidRPr="007459E4">
        <w:rPr>
          <w:rFonts w:ascii="Arial" w:hAnsi="Arial" w:cs="Arial"/>
          <w:sz w:val="22"/>
          <w:szCs w:val="22"/>
        </w:rPr>
        <w:t xml:space="preserve">(OJT-VI-1)   Preparing for a Vendor Inspection </w:t>
      </w:r>
      <w:r w:rsidRPr="007459E4">
        <w:rPr>
          <w:rFonts w:ascii="Arial" w:hAnsi="Arial" w:cs="Arial"/>
          <w:sz w:val="22"/>
          <w:szCs w:val="22"/>
        </w:rPr>
        <w:tab/>
      </w:r>
      <w:r w:rsidR="000F6C71" w:rsidRPr="007459E4">
        <w:rPr>
          <w:rFonts w:ascii="Arial" w:hAnsi="Arial" w:cs="Arial"/>
          <w:sz w:val="22"/>
          <w:szCs w:val="22"/>
        </w:rPr>
        <w:t>C8-</w:t>
      </w:r>
      <w:r w:rsidR="00FA0479">
        <w:rPr>
          <w:rFonts w:ascii="Arial" w:hAnsi="Arial" w:cs="Arial"/>
          <w:sz w:val="22"/>
          <w:szCs w:val="22"/>
        </w:rPr>
        <w:t>12</w:t>
      </w:r>
    </w:p>
    <w:p w:rsidR="008865E8" w:rsidRPr="007459E4" w:rsidRDefault="008865E8" w:rsidP="008865E8">
      <w:pPr>
        <w:tabs>
          <w:tab w:val="right" w:leader="dot" w:pos="9360"/>
        </w:tabs>
        <w:ind w:left="1440" w:hanging="720"/>
        <w:rPr>
          <w:rFonts w:ascii="Arial" w:hAnsi="Arial" w:cs="Arial"/>
          <w:sz w:val="22"/>
          <w:szCs w:val="22"/>
        </w:rPr>
      </w:pPr>
      <w:r w:rsidRPr="007459E4">
        <w:rPr>
          <w:rFonts w:ascii="Arial" w:hAnsi="Arial" w:cs="Arial"/>
          <w:sz w:val="22"/>
          <w:szCs w:val="22"/>
        </w:rPr>
        <w:t>(OJT-VI-2)   Conducting a Vendor Inspection</w:t>
      </w:r>
      <w:r w:rsidRPr="007459E4">
        <w:rPr>
          <w:rFonts w:ascii="Arial" w:hAnsi="Arial" w:cs="Arial"/>
          <w:sz w:val="22"/>
          <w:szCs w:val="22"/>
        </w:rPr>
        <w:tab/>
      </w:r>
      <w:r w:rsidR="000F6C71" w:rsidRPr="007459E4">
        <w:rPr>
          <w:rFonts w:ascii="Arial" w:hAnsi="Arial" w:cs="Arial"/>
          <w:sz w:val="22"/>
          <w:szCs w:val="22"/>
        </w:rPr>
        <w:t>C8-</w:t>
      </w:r>
      <w:r w:rsidR="00FA0479">
        <w:rPr>
          <w:rFonts w:ascii="Arial" w:hAnsi="Arial" w:cs="Arial"/>
          <w:sz w:val="22"/>
          <w:szCs w:val="22"/>
        </w:rPr>
        <w:t>14</w:t>
      </w:r>
    </w:p>
    <w:p w:rsidR="008865E8" w:rsidRPr="007459E4" w:rsidRDefault="008865E8" w:rsidP="008865E8">
      <w:pPr>
        <w:tabs>
          <w:tab w:val="right" w:leader="dot" w:pos="9360"/>
        </w:tabs>
        <w:ind w:left="1440" w:hanging="720"/>
        <w:rPr>
          <w:rFonts w:ascii="Arial" w:hAnsi="Arial" w:cs="Arial"/>
          <w:sz w:val="22"/>
          <w:szCs w:val="22"/>
        </w:rPr>
      </w:pPr>
      <w:r w:rsidRPr="007459E4">
        <w:rPr>
          <w:rFonts w:ascii="Arial" w:hAnsi="Arial" w:cs="Arial"/>
          <w:sz w:val="22"/>
          <w:szCs w:val="22"/>
        </w:rPr>
        <w:t>(OJT-VI-3)   Writing a Vendor Inspection Report</w:t>
      </w:r>
      <w:r w:rsidRPr="007459E4">
        <w:rPr>
          <w:rFonts w:ascii="Arial" w:hAnsi="Arial" w:cs="Arial"/>
          <w:sz w:val="22"/>
          <w:szCs w:val="22"/>
        </w:rPr>
        <w:tab/>
      </w:r>
      <w:r w:rsidR="000F6C71" w:rsidRPr="007459E4">
        <w:rPr>
          <w:rFonts w:ascii="Arial" w:hAnsi="Arial" w:cs="Arial"/>
          <w:sz w:val="22"/>
          <w:szCs w:val="22"/>
        </w:rPr>
        <w:t>C8-</w:t>
      </w:r>
      <w:r w:rsidR="00FA0479">
        <w:rPr>
          <w:rFonts w:ascii="Arial" w:hAnsi="Arial" w:cs="Arial"/>
          <w:sz w:val="22"/>
          <w:szCs w:val="22"/>
        </w:rPr>
        <w:t>16</w:t>
      </w:r>
    </w:p>
    <w:p w:rsidR="008865E8" w:rsidRPr="007459E4" w:rsidRDefault="008865E8" w:rsidP="008865E8">
      <w:pPr>
        <w:rPr>
          <w:rFonts w:ascii="Arial" w:hAnsi="Arial" w:cs="Arial"/>
          <w:sz w:val="22"/>
          <w:szCs w:val="22"/>
        </w:rPr>
      </w:pPr>
    </w:p>
    <w:p w:rsidR="008865E8" w:rsidRPr="007459E4" w:rsidRDefault="008865E8" w:rsidP="00DB73AC">
      <w:pPr>
        <w:tabs>
          <w:tab w:val="right" w:leader="dot" w:pos="9360"/>
        </w:tabs>
        <w:rPr>
          <w:rFonts w:ascii="Arial" w:hAnsi="Arial" w:cs="Arial"/>
          <w:sz w:val="22"/>
          <w:szCs w:val="22"/>
        </w:rPr>
      </w:pPr>
      <w:r w:rsidRPr="007459E4">
        <w:rPr>
          <w:rFonts w:ascii="Arial" w:hAnsi="Arial" w:cs="Arial"/>
          <w:sz w:val="22"/>
          <w:szCs w:val="22"/>
        </w:rPr>
        <w:t xml:space="preserve">Vendor Inspector Technical Proficiency Level Signature </w:t>
      </w:r>
      <w:r w:rsidR="00DB73AC">
        <w:rPr>
          <w:rFonts w:ascii="Arial" w:hAnsi="Arial" w:cs="Arial"/>
          <w:sz w:val="22"/>
          <w:szCs w:val="22"/>
        </w:rPr>
        <w:t>Card and Certification</w:t>
      </w:r>
      <w:r w:rsidR="00DB73AC">
        <w:rPr>
          <w:rFonts w:ascii="Arial" w:hAnsi="Arial" w:cs="Arial"/>
          <w:sz w:val="22"/>
          <w:szCs w:val="22"/>
        </w:rPr>
        <w:tab/>
      </w:r>
      <w:r w:rsidR="000F6C71" w:rsidRPr="007459E4">
        <w:rPr>
          <w:rFonts w:ascii="Arial" w:hAnsi="Arial" w:cs="Arial"/>
          <w:sz w:val="22"/>
          <w:szCs w:val="22"/>
        </w:rPr>
        <w:t>C8-</w:t>
      </w:r>
      <w:r w:rsidR="00DB73AC">
        <w:rPr>
          <w:rFonts w:ascii="Arial" w:hAnsi="Arial" w:cs="Arial"/>
          <w:sz w:val="22"/>
          <w:szCs w:val="22"/>
        </w:rPr>
        <w:t>18</w:t>
      </w:r>
    </w:p>
    <w:p w:rsidR="008865E8" w:rsidRPr="007459E4" w:rsidRDefault="008865E8" w:rsidP="008865E8">
      <w:pPr>
        <w:rPr>
          <w:rFonts w:ascii="Arial" w:hAnsi="Arial" w:cs="Arial"/>
          <w:sz w:val="22"/>
          <w:szCs w:val="22"/>
        </w:rPr>
      </w:pPr>
    </w:p>
    <w:p w:rsidR="008865E8" w:rsidRPr="007459E4" w:rsidRDefault="008865E8" w:rsidP="00DB73AC">
      <w:pPr>
        <w:tabs>
          <w:tab w:val="right" w:leader="dot" w:pos="9360"/>
        </w:tabs>
        <w:rPr>
          <w:rFonts w:ascii="Arial" w:hAnsi="Arial" w:cs="Arial"/>
          <w:sz w:val="22"/>
          <w:szCs w:val="22"/>
        </w:rPr>
      </w:pPr>
      <w:r w:rsidRPr="007459E4">
        <w:rPr>
          <w:rFonts w:ascii="Arial" w:hAnsi="Arial" w:cs="Arial"/>
          <w:sz w:val="22"/>
          <w:szCs w:val="22"/>
        </w:rPr>
        <w:t>Form 1:  Vendor Inspector Technical Proficiency Level Equivalency Justification</w:t>
      </w:r>
      <w:r w:rsidR="00DB73AC">
        <w:rPr>
          <w:rFonts w:ascii="Arial" w:hAnsi="Arial" w:cs="Arial"/>
          <w:sz w:val="22"/>
          <w:szCs w:val="22"/>
        </w:rPr>
        <w:tab/>
      </w:r>
      <w:r w:rsidR="000F6C71" w:rsidRPr="007459E4">
        <w:rPr>
          <w:rFonts w:ascii="Arial" w:hAnsi="Arial" w:cs="Arial"/>
          <w:sz w:val="22"/>
          <w:szCs w:val="22"/>
        </w:rPr>
        <w:t>C8-</w:t>
      </w:r>
      <w:r w:rsidR="00DB73AC">
        <w:rPr>
          <w:rFonts w:ascii="Arial" w:hAnsi="Arial" w:cs="Arial"/>
          <w:sz w:val="22"/>
          <w:szCs w:val="22"/>
        </w:rPr>
        <w:t>19</w:t>
      </w:r>
    </w:p>
    <w:p w:rsidR="00BE7F5E" w:rsidRDefault="00BE7F5E" w:rsidP="00BE7F5E">
      <w:pPr>
        <w:widowControl/>
        <w:rPr>
          <w:rFonts w:ascii="Arial" w:hAnsi="Arial" w:cs="Arial"/>
          <w:sz w:val="22"/>
          <w:szCs w:val="22"/>
        </w:rPr>
      </w:pPr>
    </w:p>
    <w:p w:rsidR="00DB73AC" w:rsidRPr="007459E4" w:rsidRDefault="00DB73AC" w:rsidP="00DB73AC">
      <w:pPr>
        <w:widowControl/>
        <w:tabs>
          <w:tab w:val="right" w:leader="dot" w:pos="9360"/>
        </w:tabs>
        <w:rPr>
          <w:rFonts w:ascii="Arial" w:hAnsi="Arial" w:cs="Arial"/>
          <w:sz w:val="22"/>
          <w:szCs w:val="22"/>
        </w:rPr>
      </w:pPr>
      <w:r>
        <w:rPr>
          <w:rFonts w:ascii="Arial" w:hAnsi="Arial" w:cs="Arial"/>
          <w:sz w:val="22"/>
          <w:szCs w:val="22"/>
        </w:rPr>
        <w:t>Attachment 1:  Revision History Sheet</w:t>
      </w:r>
      <w:r>
        <w:rPr>
          <w:rFonts w:ascii="Arial" w:hAnsi="Arial" w:cs="Arial"/>
          <w:sz w:val="22"/>
          <w:szCs w:val="22"/>
        </w:rPr>
        <w:tab/>
        <w:t>C8-20</w:t>
      </w:r>
    </w:p>
    <w:p w:rsidR="00BE7F5E" w:rsidRPr="007459E4" w:rsidRDefault="00BE7F5E" w:rsidP="00BE7F5E">
      <w:pPr>
        <w:widowControl/>
        <w:jc w:val="center"/>
        <w:rPr>
          <w:rFonts w:ascii="Arial" w:hAnsi="Arial" w:cs="Arial"/>
          <w:sz w:val="22"/>
          <w:szCs w:val="22"/>
        </w:rPr>
      </w:pPr>
    </w:p>
    <w:p w:rsidR="00BE7F5E" w:rsidRPr="007459E4" w:rsidRDefault="00BE7F5E" w:rsidP="00BE7F5E">
      <w:pPr>
        <w:widowControl/>
        <w:jc w:val="center"/>
        <w:rPr>
          <w:rFonts w:ascii="Arial" w:hAnsi="Arial" w:cs="Arial"/>
          <w:sz w:val="22"/>
          <w:szCs w:val="22"/>
        </w:rPr>
      </w:pPr>
    </w:p>
    <w:p w:rsidR="00BE7F5E" w:rsidRPr="007459E4" w:rsidRDefault="00BE7F5E" w:rsidP="00BE7F5E">
      <w:pPr>
        <w:widowControl/>
        <w:jc w:val="center"/>
        <w:rPr>
          <w:rFonts w:ascii="Arial" w:hAnsi="Arial" w:cs="Arial"/>
          <w:sz w:val="22"/>
          <w:szCs w:val="22"/>
        </w:rPr>
        <w:sectPr w:rsidR="00BE7F5E" w:rsidRPr="007459E4" w:rsidSect="00DB73AC">
          <w:footerReference w:type="default" r:id="rId8"/>
          <w:pgSz w:w="12240" w:h="15840"/>
          <w:pgMar w:top="1440" w:right="1440" w:bottom="1440" w:left="1440" w:header="1440" w:footer="1440" w:gutter="0"/>
          <w:pgNumType w:start="1"/>
          <w:cols w:space="720"/>
          <w:noEndnote/>
          <w:docGrid w:linePitch="326"/>
        </w:sectPr>
      </w:pPr>
    </w:p>
    <w:p w:rsidR="00422834" w:rsidRPr="007459E4" w:rsidRDefault="00422834" w:rsidP="00DB73AC">
      <w:pPr>
        <w:pStyle w:val="Heading1"/>
        <w:rPr>
          <w:sz w:val="22"/>
          <w:szCs w:val="22"/>
        </w:rPr>
      </w:pPr>
      <w:bookmarkStart w:id="0" w:name="_Toc191432002"/>
      <w:r w:rsidRPr="007459E4">
        <w:rPr>
          <w:sz w:val="22"/>
          <w:szCs w:val="22"/>
        </w:rPr>
        <w:lastRenderedPageBreak/>
        <w:t>Introduction</w:t>
      </w:r>
      <w:bookmarkEnd w:id="0"/>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The inspector training and qualification program requires a candidate to complete a variety of assignments.  Each assignment has been selected to help the candidate learn information or practice a skill that will be important to performing the job of a Vendor Inspector.  After completing the entire qualification process, a candidate will have demonstrated proficiency in each of the competencies that describe a successful Vendor Inspector.</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Do not begin the activities or complete the courses in this qualification journal until you have completed the Basic Inspector Certification Journal. You may complete the General Proficiency requirements contained in Appendix B together with the Technical Proficiency requirements outlined in this journal.</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pPr>
        <w:widowControl/>
        <w:jc w:val="both"/>
        <w:rPr>
          <w:rFonts w:ascii="Arial" w:hAnsi="Arial" w:cs="Arial"/>
          <w:sz w:val="22"/>
          <w:szCs w:val="22"/>
        </w:rPr>
        <w:sectPr w:rsidR="00422834" w:rsidRPr="007459E4" w:rsidSect="007459E4">
          <w:pgSz w:w="12240" w:h="15840"/>
          <w:pgMar w:top="1440" w:right="1440" w:bottom="1440" w:left="1440" w:header="1440" w:footer="1440" w:gutter="0"/>
          <w:cols w:space="720"/>
          <w:noEndnote/>
          <w:docGrid w:linePitch="326"/>
        </w:sectPr>
      </w:pPr>
    </w:p>
    <w:p w:rsidR="00422834" w:rsidRPr="007459E4" w:rsidRDefault="00422834" w:rsidP="00EE5373">
      <w:pPr>
        <w:pStyle w:val="Heading1"/>
        <w:ind w:left="1080" w:right="1080"/>
        <w:jc w:val="center"/>
        <w:rPr>
          <w:sz w:val="22"/>
          <w:szCs w:val="22"/>
        </w:rPr>
      </w:pPr>
      <w:bookmarkStart w:id="1" w:name="_Toc191432003"/>
      <w:r w:rsidRPr="007459E4">
        <w:rPr>
          <w:sz w:val="22"/>
          <w:szCs w:val="22"/>
        </w:rPr>
        <w:lastRenderedPageBreak/>
        <w:t>Vendor Inspector Technical Proficiency</w:t>
      </w:r>
      <w:r w:rsidR="00EE5373" w:rsidRPr="007459E4">
        <w:rPr>
          <w:sz w:val="22"/>
          <w:szCs w:val="22"/>
        </w:rPr>
        <w:t xml:space="preserve"> </w:t>
      </w:r>
      <w:r w:rsidRPr="007459E4">
        <w:rPr>
          <w:sz w:val="22"/>
          <w:szCs w:val="22"/>
        </w:rPr>
        <w:t>Individual Study Activities</w:t>
      </w:r>
      <w:bookmarkEnd w:id="1"/>
    </w:p>
    <w:p w:rsidR="00EE5373" w:rsidRPr="007459E4" w:rsidRDefault="00EE5373" w:rsidP="00EE5373">
      <w:pPr>
        <w:rPr>
          <w:rFonts w:ascii="Arial" w:hAnsi="Arial" w:cs="Arial"/>
          <w:sz w:val="22"/>
          <w:szCs w:val="22"/>
        </w:rPr>
      </w:pPr>
    </w:p>
    <w:p w:rsidR="00EE5373" w:rsidRPr="007459E4" w:rsidRDefault="00EE5373" w:rsidP="00EE5373">
      <w:pPr>
        <w:rPr>
          <w:rFonts w:ascii="Arial" w:hAnsi="Arial" w:cs="Arial"/>
          <w:sz w:val="22"/>
          <w:szCs w:val="22"/>
        </w:rPr>
      </w:pPr>
    </w:p>
    <w:p w:rsidR="00422834" w:rsidRPr="007459E4" w:rsidRDefault="00422834">
      <w:pPr>
        <w:widowControl/>
        <w:jc w:val="center"/>
        <w:rPr>
          <w:rFonts w:ascii="Arial" w:hAnsi="Arial" w:cs="Arial"/>
          <w:sz w:val="22"/>
          <w:szCs w:val="22"/>
        </w:rPr>
        <w:sectPr w:rsidR="00422834" w:rsidRPr="007459E4" w:rsidSect="007459E4">
          <w:pgSz w:w="12240" w:h="15840"/>
          <w:pgMar w:top="1440" w:right="1440" w:bottom="1440" w:left="1440" w:header="1440" w:footer="1440" w:gutter="0"/>
          <w:cols w:space="720"/>
          <w:vAlign w:val="center"/>
          <w:noEndnote/>
          <w:docGrid w:linePitch="326"/>
        </w:sectPr>
      </w:pPr>
    </w:p>
    <w:p w:rsidR="00422834" w:rsidRPr="007459E4" w:rsidRDefault="00422834"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459E4">
        <w:rPr>
          <w:rFonts w:ascii="Arial" w:hAnsi="Arial" w:cs="Arial"/>
          <w:b/>
          <w:bCs/>
          <w:sz w:val="22"/>
          <w:szCs w:val="22"/>
        </w:rPr>
        <w:lastRenderedPageBreak/>
        <w:t>Vendor Inspector Technical Proficiency Individual Study Activity</w:t>
      </w:r>
    </w:p>
    <w:p w:rsidR="00EE5373" w:rsidRPr="007459E4" w:rsidRDefault="00EE5373" w:rsidP="00260F4D">
      <w:pPr>
        <w:rPr>
          <w:rFonts w:ascii="Arial" w:hAnsi="Arial" w:cs="Arial"/>
          <w:b/>
          <w:sz w:val="22"/>
          <w:szCs w:val="22"/>
        </w:rPr>
      </w:pPr>
    </w:p>
    <w:p w:rsidR="00422834" w:rsidRPr="007459E4" w:rsidRDefault="00260F4D"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sz w:val="22"/>
          <w:szCs w:val="22"/>
        </w:rPr>
        <w:t>TOPIC:</w:t>
      </w:r>
      <w:r w:rsidRPr="007459E4">
        <w:rPr>
          <w:rStyle w:val="Heading2Char"/>
          <w:b/>
          <w:sz w:val="22"/>
          <w:szCs w:val="22"/>
        </w:rPr>
        <w:tab/>
      </w:r>
      <w:r w:rsidRPr="007459E4">
        <w:rPr>
          <w:rStyle w:val="Heading2Char"/>
          <w:b/>
          <w:sz w:val="22"/>
          <w:szCs w:val="22"/>
        </w:rPr>
        <w:tab/>
      </w:r>
      <w:r w:rsidR="00F72117" w:rsidRPr="007459E4">
        <w:rPr>
          <w:rStyle w:val="Heading2Char"/>
          <w:b/>
          <w:sz w:val="22"/>
          <w:szCs w:val="22"/>
        </w:rPr>
        <w:tab/>
      </w:r>
      <w:r w:rsidRPr="007459E4">
        <w:rPr>
          <w:rStyle w:val="Heading2Char"/>
          <w:sz w:val="22"/>
          <w:szCs w:val="22"/>
        </w:rPr>
        <w:t xml:space="preserve"> </w:t>
      </w:r>
      <w:r w:rsidR="00422834" w:rsidRPr="007459E4">
        <w:rPr>
          <w:rStyle w:val="Heading2Char"/>
          <w:sz w:val="22"/>
          <w:szCs w:val="22"/>
        </w:rPr>
        <w:t>(I</w:t>
      </w:r>
      <w:r w:rsidR="00EE5373" w:rsidRPr="007459E4">
        <w:rPr>
          <w:rStyle w:val="Heading2Char"/>
          <w:sz w:val="22"/>
          <w:szCs w:val="22"/>
        </w:rPr>
        <w:t xml:space="preserve">SA-VI-1)   </w:t>
      </w:r>
      <w:r w:rsidR="00422834" w:rsidRPr="007459E4">
        <w:rPr>
          <w:rStyle w:val="Heading2Char"/>
          <w:sz w:val="22"/>
          <w:szCs w:val="22"/>
        </w:rPr>
        <w:t>Vendor Quality Assurance Program</w:t>
      </w:r>
    </w:p>
    <w:p w:rsidR="00422834" w:rsidRPr="007459E4" w:rsidRDefault="00422834" w:rsidP="00DB73AC">
      <w:pPr>
        <w:rPr>
          <w:rFonts w:ascii="Arial" w:hAnsi="Arial" w:cs="Arial"/>
          <w:sz w:val="22"/>
          <w:szCs w:val="22"/>
        </w:rPr>
      </w:pPr>
    </w:p>
    <w:p w:rsidR="00422834" w:rsidRPr="007459E4" w:rsidRDefault="007A26FA" w:rsidP="00DB73AC">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459E4">
        <w:rPr>
          <w:rFonts w:ascii="Arial" w:hAnsi="Arial" w:cs="Arial"/>
          <w:b/>
          <w:sz w:val="22"/>
          <w:szCs w:val="22"/>
        </w:rPr>
        <w:t>PURPOSE:</w:t>
      </w:r>
      <w:r w:rsidRPr="007459E4">
        <w:rPr>
          <w:rFonts w:ascii="Arial" w:hAnsi="Arial" w:cs="Arial"/>
          <w:sz w:val="22"/>
          <w:szCs w:val="22"/>
        </w:rPr>
        <w:tab/>
      </w:r>
      <w:r w:rsidRPr="007459E4">
        <w:rPr>
          <w:rFonts w:ascii="Arial" w:hAnsi="Arial" w:cs="Arial"/>
          <w:sz w:val="22"/>
          <w:szCs w:val="22"/>
        </w:rPr>
        <w:tab/>
      </w:r>
      <w:r w:rsidR="00422834" w:rsidRPr="007459E4">
        <w:rPr>
          <w:rFonts w:ascii="Arial" w:hAnsi="Arial" w:cs="Arial"/>
          <w:sz w:val="22"/>
          <w:szCs w:val="22"/>
        </w:rPr>
        <w:t>The purpose of this activity is to familiarize the candidate with the documents necessary to provide the NRC inspector with the bases and guidance required to support vendor inspection activities.</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A26FA"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COMPETENCY</w:t>
      </w:r>
    </w:p>
    <w:p w:rsidR="00422834"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AREA</w:t>
      </w:r>
      <w:r w:rsidR="001C5B97" w:rsidRPr="007459E4">
        <w:rPr>
          <w:rFonts w:ascii="Arial" w:hAnsi="Arial" w:cs="Arial"/>
          <w:b/>
          <w:bCs/>
          <w:sz w:val="22"/>
          <w:szCs w:val="22"/>
        </w:rPr>
        <w:t>S</w:t>
      </w:r>
      <w:r w:rsidRPr="007459E4">
        <w:rPr>
          <w:rFonts w:ascii="Arial" w:hAnsi="Arial" w:cs="Arial"/>
          <w:b/>
          <w:bCs/>
          <w:sz w:val="22"/>
          <w:szCs w:val="22"/>
        </w:rPr>
        <w:t>:</w:t>
      </w:r>
      <w:r w:rsidRPr="007459E4">
        <w:rPr>
          <w:rFonts w:ascii="Arial" w:hAnsi="Arial" w:cs="Arial"/>
          <w:b/>
          <w:bCs/>
          <w:sz w:val="22"/>
          <w:szCs w:val="22"/>
        </w:rPr>
        <w:tab/>
      </w:r>
      <w:r w:rsidRPr="007459E4">
        <w:rPr>
          <w:rFonts w:ascii="Arial" w:hAnsi="Arial" w:cs="Arial"/>
          <w:b/>
          <w:bCs/>
          <w:sz w:val="22"/>
          <w:szCs w:val="22"/>
        </w:rPr>
        <w:tab/>
      </w:r>
      <w:r w:rsidR="00422834" w:rsidRPr="007459E4">
        <w:rPr>
          <w:rFonts w:ascii="Arial" w:hAnsi="Arial" w:cs="Arial"/>
          <w:sz w:val="22"/>
          <w:szCs w:val="22"/>
        </w:rPr>
        <w:t>INSPECTION</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A26FA"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LEVEL OF</w:t>
      </w:r>
    </w:p>
    <w:p w:rsidR="00422834"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EFFORT:</w:t>
      </w:r>
      <w:r w:rsidRPr="007459E4">
        <w:rPr>
          <w:rFonts w:ascii="Arial" w:hAnsi="Arial" w:cs="Arial"/>
          <w:b/>
          <w:bCs/>
          <w:sz w:val="22"/>
          <w:szCs w:val="22"/>
        </w:rPr>
        <w:tab/>
      </w:r>
      <w:r w:rsidRPr="007459E4">
        <w:rPr>
          <w:rFonts w:ascii="Arial" w:hAnsi="Arial" w:cs="Arial"/>
          <w:b/>
          <w:bCs/>
          <w:sz w:val="22"/>
          <w:szCs w:val="22"/>
        </w:rPr>
        <w:tab/>
      </w:r>
      <w:r w:rsidR="00422834" w:rsidRPr="007459E4">
        <w:rPr>
          <w:rFonts w:ascii="Arial" w:hAnsi="Arial" w:cs="Arial"/>
          <w:sz w:val="22"/>
          <w:szCs w:val="22"/>
        </w:rPr>
        <w:t>15 hours</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REFER</w:t>
      </w:r>
      <w:r w:rsidR="00256007" w:rsidRPr="007459E4">
        <w:rPr>
          <w:rFonts w:ascii="Arial" w:hAnsi="Arial" w:cs="Arial"/>
          <w:b/>
          <w:sz w:val="22"/>
          <w:szCs w:val="22"/>
        </w:rPr>
        <w:t>E</w:t>
      </w:r>
      <w:r w:rsidRPr="007459E4">
        <w:rPr>
          <w:rFonts w:ascii="Arial" w:hAnsi="Arial" w:cs="Arial"/>
          <w:b/>
          <w:sz w:val="22"/>
          <w:szCs w:val="22"/>
        </w:rPr>
        <w:t>NCES:</w:t>
      </w:r>
      <w:r w:rsidRPr="007459E4">
        <w:rPr>
          <w:rFonts w:ascii="Arial" w:hAnsi="Arial" w:cs="Arial"/>
          <w:sz w:val="22"/>
          <w:szCs w:val="22"/>
        </w:rPr>
        <w:tab/>
        <w:t>1.</w:t>
      </w:r>
      <w:r w:rsidRPr="007459E4">
        <w:rPr>
          <w:rFonts w:ascii="Arial" w:hAnsi="Arial" w:cs="Arial"/>
          <w:sz w:val="22"/>
          <w:szCs w:val="22"/>
        </w:rPr>
        <w:tab/>
      </w:r>
      <w:r w:rsidR="00422834" w:rsidRPr="007459E4">
        <w:rPr>
          <w:rFonts w:ascii="Arial" w:hAnsi="Arial" w:cs="Arial"/>
          <w:sz w:val="22"/>
          <w:szCs w:val="22"/>
        </w:rPr>
        <w:t xml:space="preserve">10 CFR Part 50, Appendix B (Appendix B), </w:t>
      </w:r>
      <w:r w:rsidR="00422834" w:rsidRPr="007459E4">
        <w:rPr>
          <w:rFonts w:ascii="Arial" w:hAnsi="Arial" w:cs="Arial"/>
          <w:sz w:val="22"/>
          <w:szCs w:val="22"/>
        </w:rPr>
        <w:sym w:font="WP TypographicSymbols" w:char="0041"/>
      </w:r>
      <w:r w:rsidR="00422834" w:rsidRPr="007459E4">
        <w:rPr>
          <w:rFonts w:ascii="Arial" w:hAnsi="Arial" w:cs="Arial"/>
          <w:sz w:val="22"/>
          <w:szCs w:val="22"/>
        </w:rPr>
        <w:t>Quality Assurance Criteria for Nuclear Power Plants and Fuel Reprocessing Plants</w:t>
      </w:r>
      <w:r w:rsidR="00422834" w:rsidRPr="007459E4">
        <w:rPr>
          <w:rFonts w:ascii="Arial" w:hAnsi="Arial" w:cs="Arial"/>
          <w:sz w:val="22"/>
          <w:szCs w:val="22"/>
        </w:rPr>
        <w:sym w:font="WP TypographicSymbols" w:char="0040"/>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American National Standards Institute (ANSI) 45.2, </w:t>
      </w:r>
      <w:r w:rsidRPr="007459E4">
        <w:rPr>
          <w:rFonts w:ascii="Arial" w:hAnsi="Arial" w:cs="Arial"/>
          <w:sz w:val="22"/>
          <w:szCs w:val="22"/>
        </w:rPr>
        <w:sym w:font="WP TypographicSymbols" w:char="0041"/>
      </w:r>
      <w:r w:rsidRPr="007459E4">
        <w:rPr>
          <w:rFonts w:ascii="Arial" w:hAnsi="Arial" w:cs="Arial"/>
          <w:sz w:val="22"/>
          <w:szCs w:val="22"/>
        </w:rPr>
        <w:t>Quality Assurance Requirements for Nuclear Power Plants</w:t>
      </w:r>
      <w:r w:rsidRPr="007459E4">
        <w:rPr>
          <w:rFonts w:ascii="Arial" w:hAnsi="Arial" w:cs="Arial"/>
          <w:sz w:val="22"/>
          <w:szCs w:val="22"/>
        </w:rPr>
        <w:sym w:font="WP TypographicSymbols" w:char="0040"/>
      </w:r>
      <w:r w:rsidRPr="007459E4">
        <w:rPr>
          <w:rFonts w:ascii="Arial" w:hAnsi="Arial" w:cs="Arial"/>
          <w:sz w:val="22"/>
          <w:szCs w:val="22"/>
        </w:rPr>
        <w:t xml:space="preserve"> </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Regulatory Guide 1.26, </w:t>
      </w:r>
      <w:r w:rsidRPr="007459E4">
        <w:rPr>
          <w:rFonts w:ascii="Arial" w:hAnsi="Arial" w:cs="Arial"/>
          <w:sz w:val="22"/>
          <w:szCs w:val="22"/>
        </w:rPr>
        <w:sym w:font="WP TypographicSymbols" w:char="0041"/>
      </w:r>
      <w:r w:rsidRPr="007459E4">
        <w:rPr>
          <w:rFonts w:ascii="Arial" w:hAnsi="Arial" w:cs="Arial"/>
          <w:sz w:val="22"/>
          <w:szCs w:val="22"/>
        </w:rPr>
        <w:t>Quality Group Classification and Standards for Water, Steam, and Radioactive-Waste-Containing Components of Nuclear Power Plants</w:t>
      </w:r>
      <w:ins w:id="2" w:author="pjc1" w:date="2012-07-09T09:56:00Z">
        <w:r w:rsidR="00A538A4" w:rsidRPr="007459E4">
          <w:rPr>
            <w:rFonts w:ascii="Arial" w:hAnsi="Arial" w:cs="Arial"/>
            <w:sz w:val="22"/>
            <w:szCs w:val="22"/>
          </w:rPr>
          <w:t>,</w:t>
        </w:r>
      </w:ins>
      <w:r w:rsidRPr="007459E4">
        <w:rPr>
          <w:rFonts w:ascii="Arial" w:hAnsi="Arial" w:cs="Arial"/>
          <w:sz w:val="22"/>
          <w:szCs w:val="22"/>
        </w:rPr>
        <w:sym w:font="WP TypographicSymbols" w:char="0040"/>
      </w:r>
      <w:ins w:id="3" w:author="pjc1" w:date="2012-07-09T09:56:00Z">
        <w:r w:rsidR="00A538A4" w:rsidRPr="007459E4">
          <w:rPr>
            <w:rFonts w:ascii="Arial" w:hAnsi="Arial" w:cs="Arial"/>
            <w:sz w:val="22"/>
            <w:szCs w:val="22"/>
          </w:rPr>
          <w:t xml:space="preserve"> Revision 4, March 2007</w:t>
        </w:r>
      </w:ins>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Regulatory Guide 1.28, </w:t>
      </w:r>
      <w:r w:rsidRPr="007459E4">
        <w:rPr>
          <w:rFonts w:ascii="Arial" w:hAnsi="Arial" w:cs="Arial"/>
          <w:sz w:val="22"/>
          <w:szCs w:val="22"/>
        </w:rPr>
        <w:sym w:font="WP TypographicSymbols" w:char="0041"/>
      </w:r>
      <w:r w:rsidRPr="007459E4">
        <w:rPr>
          <w:rFonts w:ascii="Arial" w:hAnsi="Arial" w:cs="Arial"/>
          <w:sz w:val="22"/>
          <w:szCs w:val="22"/>
        </w:rPr>
        <w:t>Quality Assurance Program Requirements (Design and Construction),</w:t>
      </w:r>
      <w:r w:rsidRPr="007459E4">
        <w:rPr>
          <w:rFonts w:ascii="Arial" w:hAnsi="Arial" w:cs="Arial"/>
          <w:sz w:val="22"/>
          <w:szCs w:val="22"/>
        </w:rPr>
        <w:sym w:font="WP TypographicSymbols" w:char="0040"/>
      </w:r>
      <w:r w:rsidRPr="007459E4">
        <w:rPr>
          <w:rFonts w:ascii="Arial" w:hAnsi="Arial" w:cs="Arial"/>
          <w:sz w:val="22"/>
          <w:szCs w:val="22"/>
        </w:rPr>
        <w:t xml:space="preserve"> Revision </w:t>
      </w:r>
      <w:ins w:id="4" w:author="pjc1" w:date="2012-07-09T09:54:00Z">
        <w:r w:rsidR="00A538A4" w:rsidRPr="007459E4">
          <w:rPr>
            <w:rFonts w:ascii="Arial" w:hAnsi="Arial" w:cs="Arial"/>
            <w:sz w:val="22"/>
            <w:szCs w:val="22"/>
          </w:rPr>
          <w:t>4</w:t>
        </w:r>
      </w:ins>
      <w:r w:rsidRPr="007459E4">
        <w:rPr>
          <w:rFonts w:ascii="Arial" w:hAnsi="Arial" w:cs="Arial"/>
          <w:sz w:val="22"/>
          <w:szCs w:val="22"/>
        </w:rPr>
        <w:t>,</w:t>
      </w:r>
      <w:ins w:id="5" w:author="pjc1" w:date="2012-07-09T09:55:00Z">
        <w:r w:rsidR="00A538A4" w:rsidRPr="007459E4">
          <w:rPr>
            <w:rFonts w:ascii="Arial" w:hAnsi="Arial" w:cs="Arial"/>
            <w:sz w:val="22"/>
            <w:szCs w:val="22"/>
          </w:rPr>
          <w:t xml:space="preserve"> June 2010</w:t>
        </w:r>
      </w:ins>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Regulatory Guide 1.33, </w:t>
      </w:r>
      <w:r w:rsidRPr="007459E4">
        <w:rPr>
          <w:rFonts w:ascii="Arial" w:hAnsi="Arial" w:cs="Arial"/>
          <w:sz w:val="22"/>
          <w:szCs w:val="22"/>
        </w:rPr>
        <w:sym w:font="WP TypographicSymbols" w:char="0041"/>
      </w:r>
      <w:r w:rsidRPr="007459E4">
        <w:rPr>
          <w:rFonts w:ascii="Arial" w:hAnsi="Arial" w:cs="Arial"/>
          <w:sz w:val="22"/>
          <w:szCs w:val="22"/>
        </w:rPr>
        <w:t>Quality Assurance Program Requirements (Operation),</w:t>
      </w:r>
      <w:r w:rsidRPr="007459E4">
        <w:rPr>
          <w:rFonts w:ascii="Arial" w:hAnsi="Arial" w:cs="Arial"/>
          <w:sz w:val="22"/>
          <w:szCs w:val="22"/>
        </w:rPr>
        <w:sym w:font="WP TypographicSymbols" w:char="0040"/>
      </w:r>
      <w:r w:rsidRPr="007459E4">
        <w:rPr>
          <w:rFonts w:ascii="Arial" w:hAnsi="Arial" w:cs="Arial"/>
          <w:sz w:val="22"/>
          <w:szCs w:val="22"/>
        </w:rPr>
        <w:t xml:space="preserve"> Revision 2</w:t>
      </w:r>
      <w:ins w:id="6" w:author="pjc1" w:date="2012-07-09T09:57:00Z">
        <w:r w:rsidR="00A538A4" w:rsidRPr="007459E4">
          <w:rPr>
            <w:rFonts w:ascii="Arial" w:hAnsi="Arial" w:cs="Arial"/>
            <w:sz w:val="22"/>
            <w:szCs w:val="22"/>
          </w:rPr>
          <w:t>, February 1978</w:t>
        </w:r>
      </w:ins>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American Society of Mechanical Engineers (ASME) Standard NQA-1 (1994</w:t>
      </w:r>
      <w:ins w:id="7" w:author="pjc1" w:date="2012-07-09T09:57:00Z">
        <w:r w:rsidR="00A538A4" w:rsidRPr="007459E4">
          <w:rPr>
            <w:rFonts w:ascii="Arial" w:hAnsi="Arial" w:cs="Arial"/>
            <w:sz w:val="22"/>
            <w:szCs w:val="22"/>
          </w:rPr>
          <w:t xml:space="preserve">, 2008, NQA-1a 2009 </w:t>
        </w:r>
      </w:ins>
      <w:ins w:id="8" w:author="pjc1" w:date="2012-07-09T09:58:00Z">
        <w:r w:rsidR="00A538A4" w:rsidRPr="007459E4">
          <w:rPr>
            <w:rFonts w:ascii="Arial" w:hAnsi="Arial" w:cs="Arial"/>
            <w:sz w:val="22"/>
            <w:szCs w:val="22"/>
          </w:rPr>
          <w:t>addenda</w:t>
        </w:r>
      </w:ins>
      <w:r w:rsidRPr="007459E4">
        <w:rPr>
          <w:rFonts w:ascii="Arial" w:hAnsi="Arial" w:cs="Arial"/>
          <w:sz w:val="22"/>
          <w:szCs w:val="22"/>
        </w:rPr>
        <w:t xml:space="preserve"> Edition</w:t>
      </w:r>
      <w:ins w:id="9" w:author="pjc1" w:date="2012-07-09T09:58:00Z">
        <w:r w:rsidR="00A538A4" w:rsidRPr="007459E4">
          <w:rPr>
            <w:rFonts w:ascii="Arial" w:hAnsi="Arial" w:cs="Arial"/>
            <w:sz w:val="22"/>
            <w:szCs w:val="22"/>
          </w:rPr>
          <w:t>s</w:t>
        </w:r>
      </w:ins>
      <w:r w:rsidRPr="007459E4">
        <w:rPr>
          <w:rFonts w:ascii="Arial" w:hAnsi="Arial" w:cs="Arial"/>
          <w:sz w:val="22"/>
          <w:szCs w:val="22"/>
        </w:rPr>
        <w:t xml:space="preserve">), </w:t>
      </w:r>
      <w:r w:rsidRPr="007459E4">
        <w:rPr>
          <w:rFonts w:ascii="Arial" w:hAnsi="Arial" w:cs="Arial"/>
          <w:sz w:val="22"/>
          <w:szCs w:val="22"/>
        </w:rPr>
        <w:sym w:font="WP TypographicSymbols" w:char="0041"/>
      </w:r>
      <w:r w:rsidRPr="007459E4">
        <w:rPr>
          <w:rFonts w:ascii="Arial" w:hAnsi="Arial" w:cs="Arial"/>
          <w:sz w:val="22"/>
          <w:szCs w:val="22"/>
        </w:rPr>
        <w:t>Quality Assurance Program for Nuclear Facilities</w:t>
      </w:r>
      <w:r w:rsidRPr="007459E4">
        <w:rPr>
          <w:rFonts w:ascii="Arial" w:hAnsi="Arial" w:cs="Arial"/>
          <w:sz w:val="22"/>
          <w:szCs w:val="22"/>
        </w:rPr>
        <w:sym w:font="WP TypographicSymbols" w:char="0040"/>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A26FA" w:rsidRPr="007459E4" w:rsidRDefault="00422834" w:rsidP="00DB73AC">
      <w:pPr>
        <w:widowControl/>
        <w:numPr>
          <w:ilvl w:val="0"/>
          <w:numId w:val="1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NRC Standard Review Plan (SRP) 17.5, </w:t>
      </w:r>
      <w:r w:rsidRPr="007459E4">
        <w:rPr>
          <w:rFonts w:ascii="Arial" w:hAnsi="Arial" w:cs="Arial"/>
          <w:sz w:val="22"/>
          <w:szCs w:val="22"/>
        </w:rPr>
        <w:sym w:font="WP TypographicSymbols" w:char="0041"/>
      </w:r>
      <w:r w:rsidRPr="007459E4">
        <w:rPr>
          <w:rFonts w:ascii="Arial" w:hAnsi="Arial" w:cs="Arial"/>
          <w:sz w:val="22"/>
          <w:szCs w:val="22"/>
        </w:rPr>
        <w:t>Quality Assurance Program Description - Design Certification, Early Site Permit and New License Applicants</w:t>
      </w:r>
      <w:r w:rsidRPr="007459E4">
        <w:rPr>
          <w:rFonts w:ascii="Arial" w:hAnsi="Arial" w:cs="Arial"/>
          <w:sz w:val="22"/>
          <w:szCs w:val="22"/>
        </w:rPr>
        <w:sym w:font="WP TypographicSymbols" w:char="0040"/>
      </w:r>
    </w:p>
    <w:p w:rsidR="0021224B" w:rsidRPr="007459E4" w:rsidRDefault="0021224B" w:rsidP="00DB73AC">
      <w:pPr>
        <w:widowControl/>
        <w:tabs>
          <w:tab w:val="left" w:pos="-144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422834" w:rsidRPr="007459E4" w:rsidRDefault="00422834" w:rsidP="00DB73AC">
      <w:pPr>
        <w:widowControl/>
        <w:numPr>
          <w:ilvl w:val="0"/>
          <w:numId w:val="1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Regulatory Issue Summary (RIS) 2000-18, </w:t>
      </w:r>
      <w:r w:rsidRPr="007459E4">
        <w:rPr>
          <w:rFonts w:ascii="Arial" w:hAnsi="Arial" w:cs="Arial"/>
          <w:sz w:val="22"/>
          <w:szCs w:val="22"/>
        </w:rPr>
        <w:sym w:font="WP TypographicSymbols" w:char="0041"/>
      </w:r>
      <w:r w:rsidRPr="007459E4">
        <w:rPr>
          <w:rFonts w:ascii="Arial" w:hAnsi="Arial" w:cs="Arial"/>
          <w:sz w:val="22"/>
          <w:szCs w:val="22"/>
        </w:rPr>
        <w:t>Guidance on Managing Quality Assurance Records in Electronic Media</w:t>
      </w:r>
      <w:r w:rsidRPr="007459E4">
        <w:rPr>
          <w:rFonts w:ascii="Arial" w:hAnsi="Arial" w:cs="Arial"/>
          <w:sz w:val="22"/>
          <w:szCs w:val="22"/>
        </w:rPr>
        <w:sym w:font="WP TypographicSymbols" w:char="0040"/>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International Standards Organization (ISO) Q9001-2000, </w:t>
      </w:r>
      <w:r w:rsidRPr="007459E4">
        <w:rPr>
          <w:rFonts w:ascii="Arial" w:hAnsi="Arial" w:cs="Arial"/>
          <w:sz w:val="22"/>
          <w:szCs w:val="22"/>
        </w:rPr>
        <w:sym w:font="WP TypographicSymbols" w:char="0041"/>
      </w:r>
      <w:r w:rsidRPr="007459E4">
        <w:rPr>
          <w:rFonts w:ascii="Arial" w:hAnsi="Arial" w:cs="Arial"/>
          <w:sz w:val="22"/>
          <w:szCs w:val="22"/>
        </w:rPr>
        <w:t>Quality management systems - Requirements</w:t>
      </w:r>
      <w:r w:rsidRPr="007459E4">
        <w:rPr>
          <w:rFonts w:ascii="Arial" w:hAnsi="Arial" w:cs="Arial"/>
          <w:sz w:val="22"/>
          <w:szCs w:val="22"/>
        </w:rPr>
        <w:sym w:font="WP TypographicSymbols" w:char="0040"/>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720"/>
        <w:rPr>
          <w:ins w:id="10" w:author="pjc1" w:date="2012-07-09T10:00:00Z"/>
          <w:rFonts w:ascii="Arial" w:hAnsi="Arial" w:cs="Arial"/>
          <w:sz w:val="22"/>
          <w:szCs w:val="22"/>
        </w:rPr>
      </w:pPr>
    </w:p>
    <w:p w:rsidR="00A538A4" w:rsidRPr="007459E4" w:rsidRDefault="00A538A4" w:rsidP="00DB73AC">
      <w:pPr>
        <w:widowControl/>
        <w:numPr>
          <w:ilvl w:val="0"/>
          <w:numId w:val="1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1" w:author="pjc1" w:date="2012-07-09T10:05:00Z">
        <w:r w:rsidRPr="007459E4">
          <w:rPr>
            <w:rFonts w:ascii="Arial" w:hAnsi="Arial" w:cs="Arial"/>
            <w:sz w:val="22"/>
            <w:szCs w:val="22"/>
          </w:rPr>
          <w:t>SE</w:t>
        </w:r>
        <w:r w:rsidR="007114D0" w:rsidRPr="007459E4">
          <w:rPr>
            <w:rFonts w:ascii="Arial" w:hAnsi="Arial" w:cs="Arial"/>
            <w:sz w:val="22"/>
            <w:szCs w:val="22"/>
          </w:rPr>
          <w:t>CY-03-011</w:t>
        </w:r>
      </w:ins>
      <w:ins w:id="12" w:author="pjc1" w:date="2012-07-09T10:06:00Z">
        <w:r w:rsidR="007114D0" w:rsidRPr="007459E4">
          <w:rPr>
            <w:rFonts w:ascii="Arial" w:hAnsi="Arial" w:cs="Arial"/>
            <w:sz w:val="22"/>
            <w:szCs w:val="22"/>
          </w:rPr>
          <w:t>7, “Approaches for adopting more widely accepted international</w:t>
        </w:r>
      </w:ins>
      <w:ins w:id="13" w:author="pjc1" w:date="2012-07-09T10:08:00Z">
        <w:r w:rsidR="007114D0" w:rsidRPr="007459E4">
          <w:rPr>
            <w:rFonts w:ascii="Arial" w:hAnsi="Arial" w:cs="Arial"/>
            <w:sz w:val="22"/>
            <w:szCs w:val="22"/>
          </w:rPr>
          <w:t xml:space="preserve"> </w:t>
        </w:r>
      </w:ins>
      <w:ins w:id="14" w:author="pjc1" w:date="2012-07-09T10:06:00Z">
        <w:r w:rsidR="007114D0" w:rsidRPr="007459E4">
          <w:rPr>
            <w:rFonts w:ascii="Arial" w:hAnsi="Arial" w:cs="Arial"/>
            <w:sz w:val="22"/>
            <w:szCs w:val="22"/>
          </w:rPr>
          <w:t>quality standards</w:t>
        </w:r>
      </w:ins>
      <w:ins w:id="15" w:author="dka" w:date="2012-11-02T09:58:00Z">
        <w:r w:rsidR="004D62C0" w:rsidRPr="007459E4">
          <w:rPr>
            <w:rFonts w:ascii="Arial" w:hAnsi="Arial" w:cs="Arial"/>
            <w:sz w:val="22"/>
            <w:szCs w:val="22"/>
          </w:rPr>
          <w:t>”</w:t>
        </w:r>
      </w:ins>
    </w:p>
    <w:p w:rsidR="0021224B" w:rsidRPr="007459E4" w:rsidRDefault="0021224B" w:rsidP="00DB73AC">
      <w:pPr>
        <w:widowControl/>
        <w:tabs>
          <w:tab w:val="left" w:pos="-144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21224B" w:rsidRPr="007459E4" w:rsidRDefault="0021224B" w:rsidP="00DB73AC">
      <w:pPr>
        <w:widowControl/>
        <w:numPr>
          <w:ilvl w:val="0"/>
          <w:numId w:val="1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6" w:author="dka" w:date="2012-11-13T14:41:00Z">
        <w:r w:rsidRPr="007459E4">
          <w:rPr>
            <w:rFonts w:ascii="Arial" w:hAnsi="Arial" w:cs="Arial"/>
            <w:sz w:val="22"/>
            <w:szCs w:val="22"/>
          </w:rPr>
          <w:t xml:space="preserve">The current </w:t>
        </w:r>
      </w:ins>
      <w:ins w:id="17" w:author="dka" w:date="2012-11-13T14:47:00Z">
        <w:r w:rsidR="00AF2B24" w:rsidRPr="007459E4">
          <w:rPr>
            <w:rFonts w:ascii="Arial" w:hAnsi="Arial" w:cs="Arial"/>
            <w:sz w:val="22"/>
            <w:szCs w:val="22"/>
          </w:rPr>
          <w:t>versi</w:t>
        </w:r>
      </w:ins>
      <w:ins w:id="18" w:author="dka" w:date="2012-11-13T14:41:00Z">
        <w:r w:rsidRPr="007459E4">
          <w:rPr>
            <w:rFonts w:ascii="Arial" w:hAnsi="Arial" w:cs="Arial"/>
            <w:sz w:val="22"/>
            <w:szCs w:val="22"/>
          </w:rPr>
          <w:t>on of the Vendor Inspection Program Plan (VIPP)</w:t>
        </w:r>
        <w:r w:rsidRPr="007459E4">
          <w:rPr>
            <w:rFonts w:ascii="Arial" w:hAnsi="Arial" w:cs="Arial"/>
            <w:color w:val="000000"/>
            <w:sz w:val="22"/>
            <w:szCs w:val="22"/>
          </w:rPr>
          <w:t xml:space="preserve">: </w:t>
        </w:r>
        <w:r w:rsidR="00EA6C44" w:rsidRPr="007459E4">
          <w:rPr>
            <w:rFonts w:ascii="Arial" w:hAnsi="Arial" w:cs="Arial"/>
            <w:color w:val="000000"/>
            <w:sz w:val="22"/>
            <w:szCs w:val="22"/>
          </w:rPr>
          <w:fldChar w:fldCharType="begin"/>
        </w:r>
        <w:r w:rsidRPr="007459E4">
          <w:rPr>
            <w:rFonts w:ascii="Arial" w:hAnsi="Arial" w:cs="Arial"/>
            <w:color w:val="000000"/>
            <w:sz w:val="22"/>
            <w:szCs w:val="22"/>
          </w:rPr>
          <w:instrText xml:space="preserve"> HYPERLINK "http://www.nrc.gov/reactors/newreactors/oversight/quality-assurance/vendor-insp.html" </w:instrText>
        </w:r>
        <w:r w:rsidR="00EA6C44" w:rsidRPr="007459E4">
          <w:rPr>
            <w:rFonts w:ascii="Arial" w:hAnsi="Arial" w:cs="Arial"/>
            <w:color w:val="000000"/>
            <w:sz w:val="22"/>
            <w:szCs w:val="22"/>
          </w:rPr>
          <w:fldChar w:fldCharType="separate"/>
        </w:r>
        <w:r w:rsidRPr="007459E4">
          <w:rPr>
            <w:rStyle w:val="Hyperlink"/>
            <w:rFonts w:ascii="Arial" w:hAnsi="Arial" w:cs="Arial"/>
            <w:sz w:val="22"/>
            <w:szCs w:val="22"/>
          </w:rPr>
          <w:t>http://www.nrc.gov/reactors/newreactors/oversight/quality-assurance/vendor-insp.html</w:t>
        </w:r>
        <w:r w:rsidR="00EA6C44" w:rsidRPr="007459E4">
          <w:rPr>
            <w:rFonts w:ascii="Arial" w:hAnsi="Arial" w:cs="Arial"/>
            <w:color w:val="000000"/>
            <w:sz w:val="22"/>
            <w:szCs w:val="22"/>
          </w:rPr>
          <w:fldChar w:fldCharType="end"/>
        </w:r>
      </w:ins>
    </w:p>
    <w:p w:rsidR="0021224B" w:rsidRPr="007459E4" w:rsidRDefault="0021224B" w:rsidP="00DB73AC">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21224B" w:rsidRPr="007459E4" w:rsidSect="007459E4">
          <w:pgSz w:w="12240" w:h="15840"/>
          <w:pgMar w:top="1440" w:right="1440" w:bottom="1440" w:left="1440" w:header="1440" w:footer="1440" w:gutter="0"/>
          <w:cols w:space="720"/>
          <w:noEndnote/>
          <w:docGrid w:linePitch="326"/>
        </w:sectPr>
      </w:pPr>
    </w:p>
    <w:p w:rsidR="007A26FA" w:rsidRPr="007459E4" w:rsidRDefault="001C579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lastRenderedPageBreak/>
        <w:br w:type="page"/>
      </w:r>
      <w:r w:rsidR="00422834" w:rsidRPr="007459E4">
        <w:rPr>
          <w:rFonts w:ascii="Arial" w:hAnsi="Arial" w:cs="Arial"/>
          <w:b/>
          <w:bCs/>
          <w:sz w:val="22"/>
          <w:szCs w:val="22"/>
        </w:rPr>
        <w:lastRenderedPageBreak/>
        <w:t>EVALUATION:</w:t>
      </w:r>
    </w:p>
    <w:p w:rsidR="00422834"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459E4">
        <w:rPr>
          <w:rFonts w:ascii="Arial" w:hAnsi="Arial" w:cs="Arial"/>
          <w:b/>
          <w:bCs/>
          <w:sz w:val="22"/>
          <w:szCs w:val="22"/>
        </w:rPr>
        <w:t>CRITERIA:</w:t>
      </w:r>
      <w:r w:rsidRPr="007459E4">
        <w:rPr>
          <w:rFonts w:ascii="Arial" w:hAnsi="Arial" w:cs="Arial"/>
          <w:b/>
          <w:bCs/>
          <w:sz w:val="22"/>
          <w:szCs w:val="22"/>
        </w:rPr>
        <w:tab/>
      </w:r>
      <w:r w:rsidRPr="007459E4">
        <w:rPr>
          <w:rFonts w:ascii="Arial" w:hAnsi="Arial" w:cs="Arial"/>
          <w:b/>
          <w:bCs/>
          <w:sz w:val="22"/>
          <w:szCs w:val="22"/>
        </w:rPr>
        <w:tab/>
      </w:r>
      <w:r w:rsidR="00422834" w:rsidRPr="007459E4">
        <w:rPr>
          <w:rFonts w:ascii="Arial" w:hAnsi="Arial" w:cs="Arial"/>
          <w:sz w:val="22"/>
          <w:szCs w:val="22"/>
        </w:rPr>
        <w:t>At the completion of this activity, the candidate should be knowledgeable in the following areas:</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3"/>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How the Appendix B criteria applies to vendors and how the criteria are used during vendor inspections.</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3"/>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Methods acceptable to the NRC staff for complying with the Commission's regulations with regard to overall quality assurance program requirements and implementation as described in NRC Regulatory Guides. </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3"/>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Understand how the ANSI and ASME standards specify requirements for the establishment and execution of quality assurance programs for the </w:t>
      </w:r>
      <w:proofErr w:type="spellStart"/>
      <w:r w:rsidRPr="007459E4">
        <w:rPr>
          <w:rFonts w:ascii="Arial" w:hAnsi="Arial" w:cs="Arial"/>
          <w:sz w:val="22"/>
          <w:szCs w:val="22"/>
        </w:rPr>
        <w:t>siting</w:t>
      </w:r>
      <w:proofErr w:type="spellEnd"/>
      <w:r w:rsidRPr="007459E4">
        <w:rPr>
          <w:rFonts w:ascii="Arial" w:hAnsi="Arial" w:cs="Arial"/>
          <w:sz w:val="22"/>
          <w:szCs w:val="22"/>
        </w:rPr>
        <w:t>, design, construction, operation, and decommissioning of nuclear facilities that meet the requirements of Appendix B.</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3"/>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The criteria used by the NRC specified in the SRP to evaluate a quality assurance program description provided by an applicant for a design certification, combined license, early site permit, construction permit or an operating license.  </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3"/>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Understand NRC guidance on managing quality assurance records in electronic media.</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3"/>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Understand how vendors, particularly international vendors</w:t>
      </w:r>
      <w:proofErr w:type="gramStart"/>
      <w:r w:rsidRPr="007459E4">
        <w:rPr>
          <w:rFonts w:ascii="Arial" w:hAnsi="Arial" w:cs="Arial"/>
          <w:sz w:val="22"/>
          <w:szCs w:val="22"/>
        </w:rPr>
        <w:t>,  attempt</w:t>
      </w:r>
      <w:proofErr w:type="gramEnd"/>
      <w:r w:rsidRPr="007459E4">
        <w:rPr>
          <w:rFonts w:ascii="Arial" w:hAnsi="Arial" w:cs="Arial"/>
          <w:sz w:val="22"/>
          <w:szCs w:val="22"/>
        </w:rPr>
        <w:t xml:space="preserve"> to implement an ISO Q9001-2000 program in lieu of an Appendix B program.</w:t>
      </w:r>
    </w:p>
    <w:p w:rsidR="0021224B" w:rsidRPr="007459E4" w:rsidRDefault="0021224B" w:rsidP="00DB73AC">
      <w:pPr>
        <w:pStyle w:val="ListParagraph"/>
        <w:ind w:left="2707"/>
        <w:rPr>
          <w:rFonts w:ascii="Arial" w:hAnsi="Arial" w:cs="Arial"/>
          <w:color w:val="000000"/>
          <w:sz w:val="22"/>
          <w:szCs w:val="22"/>
        </w:rPr>
      </w:pPr>
    </w:p>
    <w:p w:rsidR="0021224B" w:rsidRPr="007459E4" w:rsidRDefault="0021224B" w:rsidP="00DB73AC">
      <w:pPr>
        <w:pStyle w:val="ListParagraph"/>
        <w:numPr>
          <w:ilvl w:val="0"/>
          <w:numId w:val="13"/>
        </w:numPr>
        <w:rPr>
          <w:ins w:id="19" w:author="dka" w:date="2012-11-13T14:43:00Z"/>
          <w:rFonts w:ascii="Arial" w:hAnsi="Arial" w:cs="Arial"/>
          <w:color w:val="000000"/>
          <w:sz w:val="22"/>
          <w:szCs w:val="22"/>
        </w:rPr>
      </w:pPr>
      <w:ins w:id="20" w:author="dka" w:date="2012-11-13T14:43:00Z">
        <w:r w:rsidRPr="007459E4">
          <w:rPr>
            <w:rFonts w:ascii="Arial" w:hAnsi="Arial" w:cs="Arial"/>
            <w:color w:val="000000"/>
            <w:sz w:val="22"/>
            <w:szCs w:val="22"/>
          </w:rPr>
          <w:t>Understand how the VIPP is applied to the NRC vendor inspection organization</w:t>
        </w:r>
      </w:ins>
      <w:ins w:id="21" w:author="dka" w:date="2012-11-13T14:44:00Z">
        <w:r w:rsidRPr="007459E4">
          <w:rPr>
            <w:rFonts w:ascii="Arial" w:hAnsi="Arial" w:cs="Arial"/>
            <w:color w:val="000000"/>
            <w:sz w:val="22"/>
            <w:szCs w:val="22"/>
          </w:rPr>
          <w:t>.</w:t>
        </w:r>
      </w:ins>
      <w:ins w:id="22" w:author="dka" w:date="2012-11-13T14:43:00Z">
        <w:r w:rsidRPr="007459E4">
          <w:rPr>
            <w:rFonts w:ascii="Arial" w:hAnsi="Arial" w:cs="Arial"/>
            <w:color w:val="000000"/>
            <w:sz w:val="22"/>
            <w:szCs w:val="22"/>
          </w:rPr>
          <w:t xml:space="preserve"> </w:t>
        </w:r>
      </w:ins>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TASKS:</w:t>
      </w:r>
      <w:r w:rsidRPr="007459E4">
        <w:rPr>
          <w:rFonts w:ascii="Arial" w:hAnsi="Arial" w:cs="Arial"/>
          <w:b/>
          <w:sz w:val="22"/>
          <w:szCs w:val="22"/>
        </w:rPr>
        <w:tab/>
      </w:r>
      <w:r w:rsidRPr="007459E4">
        <w:rPr>
          <w:rFonts w:ascii="Arial" w:hAnsi="Arial" w:cs="Arial"/>
          <w:sz w:val="22"/>
          <w:szCs w:val="22"/>
        </w:rPr>
        <w:tab/>
        <w:t>1.</w:t>
      </w:r>
      <w:r w:rsidRPr="007459E4">
        <w:rPr>
          <w:rFonts w:ascii="Arial" w:hAnsi="Arial" w:cs="Arial"/>
          <w:sz w:val="22"/>
          <w:szCs w:val="22"/>
        </w:rPr>
        <w:tab/>
      </w:r>
      <w:r w:rsidR="00422834" w:rsidRPr="007459E4">
        <w:rPr>
          <w:rFonts w:ascii="Arial" w:hAnsi="Arial" w:cs="Arial"/>
          <w:sz w:val="22"/>
          <w:szCs w:val="22"/>
        </w:rPr>
        <w:t>Review Appendix B and discuss the application to vendors with a qualified vendor inspector.</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4"/>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Review the specified industry guidance and discuss how the guidance meets the requirements of Appendix B with a qualified vendor inspector.</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4"/>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Review the specified Regulatory Guides and RIS and discuss their application to vendors with a qualified vendor inspector.</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4"/>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Review SRP 17.5 and discuss its application to vendors with a qualified vendor inspector.</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A26FA" w:rsidRPr="007459E4" w:rsidRDefault="00422834" w:rsidP="00DB73AC">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Review ISO Q9001-2000 and discuss its similarities with, and differences from, 10 CFR Part 50 Appendix B with a qualified vendor inspector.</w:t>
      </w:r>
    </w:p>
    <w:p w:rsidR="007A26FA" w:rsidRPr="007459E4" w:rsidRDefault="007A26F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4"/>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lastRenderedPageBreak/>
        <w:t>Meet with your supervisor or a qualified vendor inspector to discuss any questions that you may have as a result of this activity and to demonstrate that you can meet the evaluation criteria listed above.</w:t>
      </w:r>
    </w:p>
    <w:p w:rsidR="00AF2B24" w:rsidRPr="007459E4" w:rsidRDefault="00AF2B24" w:rsidP="00DB73AC">
      <w:pPr>
        <w:widowControl/>
        <w:tabs>
          <w:tab w:val="left" w:pos="-144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AF2B24" w:rsidRPr="007459E4" w:rsidRDefault="00AF2B24" w:rsidP="00DB73AC">
      <w:pPr>
        <w:widowControl/>
        <w:numPr>
          <w:ilvl w:val="0"/>
          <w:numId w:val="14"/>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 w:author="dka" w:date="2012-11-13T14:45:00Z"/>
          <w:rFonts w:ascii="Arial" w:hAnsi="Arial" w:cs="Arial"/>
          <w:sz w:val="22"/>
          <w:szCs w:val="22"/>
        </w:rPr>
      </w:pPr>
      <w:ins w:id="24" w:author="dka" w:date="2012-11-13T14:45:00Z">
        <w:r w:rsidRPr="007459E4">
          <w:rPr>
            <w:rFonts w:ascii="Arial" w:hAnsi="Arial" w:cs="Arial"/>
            <w:color w:val="000000"/>
            <w:sz w:val="22"/>
            <w:szCs w:val="22"/>
          </w:rPr>
          <w:t>Review and discuss the VIPP with a qualified vendor inspector.</w:t>
        </w:r>
      </w:ins>
    </w:p>
    <w:p w:rsidR="00AF2B24" w:rsidRPr="007459E4" w:rsidRDefault="00AF2B24" w:rsidP="00DB73AC">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p>
    <w:p w:rsidR="00422834" w:rsidRPr="007459E4" w:rsidRDefault="007A26FA" w:rsidP="00DB73AC">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DOCUMENTATION:</w:t>
      </w:r>
      <w:r w:rsidRPr="007459E4">
        <w:rPr>
          <w:rFonts w:ascii="Arial" w:hAnsi="Arial" w:cs="Arial"/>
          <w:sz w:val="22"/>
          <w:szCs w:val="22"/>
        </w:rPr>
        <w:tab/>
      </w:r>
      <w:r w:rsidR="00575A32" w:rsidRPr="007459E4">
        <w:rPr>
          <w:rFonts w:ascii="Arial" w:hAnsi="Arial" w:cs="Arial"/>
          <w:sz w:val="22"/>
          <w:szCs w:val="22"/>
        </w:rPr>
        <w:tab/>
      </w:r>
      <w:r w:rsidR="00422834" w:rsidRPr="007459E4">
        <w:rPr>
          <w:rFonts w:ascii="Arial" w:hAnsi="Arial" w:cs="Arial"/>
          <w:sz w:val="22"/>
          <w:szCs w:val="22"/>
        </w:rPr>
        <w:t>Obtain your supervisor</w:t>
      </w:r>
      <w:r w:rsidR="00422834" w:rsidRPr="007459E4">
        <w:rPr>
          <w:rFonts w:ascii="Arial" w:hAnsi="Arial" w:cs="Arial"/>
          <w:sz w:val="22"/>
          <w:szCs w:val="22"/>
        </w:rPr>
        <w:sym w:font="WP TypographicSymbols" w:char="003D"/>
      </w:r>
      <w:r w:rsidR="00422834" w:rsidRPr="007459E4">
        <w:rPr>
          <w:rFonts w:ascii="Arial" w:hAnsi="Arial" w:cs="Arial"/>
          <w:sz w:val="22"/>
          <w:szCs w:val="22"/>
        </w:rPr>
        <w:t>s signature in the line item for Item ISA-VI-1 in the Vendor Inspector Technical Proficiency Level Signature Card and Certification Form.</w:t>
      </w:r>
    </w:p>
    <w:p w:rsidR="00422834" w:rsidRPr="007459E4" w:rsidRDefault="00422834"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880"/>
        <w:jc w:val="both"/>
        <w:rPr>
          <w:rFonts w:ascii="Arial" w:hAnsi="Arial" w:cs="Arial"/>
          <w:sz w:val="22"/>
          <w:szCs w:val="22"/>
        </w:rPr>
      </w:pPr>
    </w:p>
    <w:p w:rsidR="00422834" w:rsidRPr="007459E4" w:rsidRDefault="00422834"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422834" w:rsidRPr="007459E4" w:rsidSect="007459E4">
          <w:type w:val="continuous"/>
          <w:pgSz w:w="12240" w:h="15840"/>
          <w:pgMar w:top="1440" w:right="1440" w:bottom="1440" w:left="1440" w:header="1440" w:footer="1440" w:gutter="0"/>
          <w:cols w:space="720"/>
          <w:noEndnote/>
          <w:docGrid w:linePitch="326"/>
        </w:sectPr>
      </w:pPr>
    </w:p>
    <w:p w:rsidR="00422834" w:rsidRPr="007459E4" w:rsidRDefault="00422834"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459E4">
        <w:rPr>
          <w:rFonts w:ascii="Arial" w:hAnsi="Arial" w:cs="Arial"/>
          <w:b/>
          <w:bCs/>
          <w:sz w:val="22"/>
          <w:szCs w:val="22"/>
        </w:rPr>
        <w:lastRenderedPageBreak/>
        <w:t>Vendor Inspector Technical Proficiency Individual Study Activity</w:t>
      </w:r>
    </w:p>
    <w:p w:rsidR="004179CF" w:rsidRPr="007459E4" w:rsidRDefault="004179CF" w:rsidP="004179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22834" w:rsidRPr="007459E4" w:rsidRDefault="004179C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sz w:val="22"/>
          <w:szCs w:val="22"/>
        </w:rPr>
        <w:t>TOPIC:</w:t>
      </w:r>
      <w:r w:rsidRPr="007459E4">
        <w:rPr>
          <w:rFonts w:ascii="Arial" w:hAnsi="Arial" w:cs="Arial"/>
          <w:sz w:val="22"/>
          <w:szCs w:val="22"/>
        </w:rPr>
        <w:tab/>
      </w:r>
      <w:r w:rsidRPr="007459E4">
        <w:rPr>
          <w:rFonts w:ascii="Arial" w:hAnsi="Arial" w:cs="Arial"/>
          <w:sz w:val="22"/>
          <w:szCs w:val="22"/>
        </w:rPr>
        <w:tab/>
      </w:r>
      <w:r w:rsidR="00F72117" w:rsidRPr="007459E4">
        <w:rPr>
          <w:rFonts w:ascii="Arial" w:hAnsi="Arial" w:cs="Arial"/>
          <w:sz w:val="22"/>
          <w:szCs w:val="22"/>
        </w:rPr>
        <w:tab/>
      </w:r>
      <w:r w:rsidR="00422834" w:rsidRPr="007459E4">
        <w:rPr>
          <w:rStyle w:val="Heading2Char"/>
          <w:sz w:val="22"/>
          <w:szCs w:val="22"/>
        </w:rPr>
        <w:t>(ISA-VI-2) 10 CFR Part 21 Reporting of Defects and Noncompliance.</w:t>
      </w:r>
    </w:p>
    <w:p w:rsidR="004179CF" w:rsidRPr="007459E4" w:rsidRDefault="004179C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179C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459E4">
        <w:rPr>
          <w:rFonts w:ascii="Arial" w:hAnsi="Arial" w:cs="Arial"/>
          <w:b/>
          <w:sz w:val="22"/>
          <w:szCs w:val="22"/>
        </w:rPr>
        <w:t>PURPOSE:</w:t>
      </w:r>
      <w:r w:rsidRPr="007459E4">
        <w:rPr>
          <w:rFonts w:ascii="Arial" w:hAnsi="Arial" w:cs="Arial"/>
          <w:sz w:val="22"/>
          <w:szCs w:val="22"/>
        </w:rPr>
        <w:tab/>
      </w:r>
      <w:r w:rsidRPr="007459E4">
        <w:rPr>
          <w:rFonts w:ascii="Arial" w:hAnsi="Arial" w:cs="Arial"/>
          <w:sz w:val="22"/>
          <w:szCs w:val="22"/>
        </w:rPr>
        <w:tab/>
      </w:r>
      <w:r w:rsidR="00422834" w:rsidRPr="007459E4">
        <w:rPr>
          <w:rFonts w:ascii="Arial" w:hAnsi="Arial" w:cs="Arial"/>
          <w:sz w:val="22"/>
          <w:szCs w:val="22"/>
        </w:rPr>
        <w:t xml:space="preserve">The purpose of this activity is to familiarize the candidate with the procedures, </w:t>
      </w:r>
      <w:proofErr w:type="gramStart"/>
      <w:r w:rsidR="00422834" w:rsidRPr="007459E4">
        <w:rPr>
          <w:rFonts w:ascii="Arial" w:hAnsi="Arial" w:cs="Arial"/>
          <w:sz w:val="22"/>
          <w:szCs w:val="22"/>
        </w:rPr>
        <w:t>guidance  and</w:t>
      </w:r>
      <w:proofErr w:type="gramEnd"/>
      <w:r w:rsidR="00422834" w:rsidRPr="007459E4">
        <w:rPr>
          <w:rFonts w:ascii="Arial" w:hAnsi="Arial" w:cs="Arial"/>
          <w:sz w:val="22"/>
          <w:szCs w:val="22"/>
        </w:rPr>
        <w:t xml:space="preserve"> activities applicable to the Reporting Requirements of 10 CFR Part 21, and defect reporting bases and guidance.</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4179CF"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COMPETENCY</w:t>
      </w:r>
    </w:p>
    <w:p w:rsidR="00422834" w:rsidRPr="007459E4" w:rsidRDefault="004179C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AREA</w:t>
      </w:r>
      <w:r w:rsidR="001C5B97" w:rsidRPr="007459E4">
        <w:rPr>
          <w:rFonts w:ascii="Arial" w:hAnsi="Arial" w:cs="Arial"/>
          <w:b/>
          <w:bCs/>
          <w:sz w:val="22"/>
          <w:szCs w:val="22"/>
        </w:rPr>
        <w:t>S:</w:t>
      </w:r>
      <w:r w:rsidR="001C5B97" w:rsidRPr="007459E4">
        <w:rPr>
          <w:rFonts w:ascii="Arial" w:hAnsi="Arial" w:cs="Arial"/>
          <w:b/>
          <w:bCs/>
          <w:sz w:val="22"/>
          <w:szCs w:val="22"/>
        </w:rPr>
        <w:tab/>
      </w:r>
      <w:r w:rsidR="001C5B97" w:rsidRPr="007459E4">
        <w:rPr>
          <w:rFonts w:ascii="Arial" w:hAnsi="Arial" w:cs="Arial"/>
          <w:b/>
          <w:bCs/>
          <w:sz w:val="22"/>
          <w:szCs w:val="22"/>
        </w:rPr>
        <w:tab/>
      </w:r>
      <w:r w:rsidR="00422834" w:rsidRPr="007459E4">
        <w:rPr>
          <w:rFonts w:ascii="Arial" w:hAnsi="Arial" w:cs="Arial"/>
          <w:sz w:val="22"/>
          <w:szCs w:val="22"/>
        </w:rPr>
        <w:t>INSPECTION</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LEVEL OF</w:t>
      </w:r>
      <w:r w:rsidRPr="007459E4">
        <w:rPr>
          <w:rFonts w:ascii="Arial" w:hAnsi="Arial" w:cs="Arial"/>
          <w:sz w:val="22"/>
          <w:szCs w:val="22"/>
        </w:rPr>
        <w:t xml:space="preserve"> </w:t>
      </w:r>
    </w:p>
    <w:p w:rsidR="00BE002A"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459E4">
        <w:rPr>
          <w:rFonts w:ascii="Arial" w:hAnsi="Arial" w:cs="Arial"/>
          <w:b/>
          <w:bCs/>
          <w:sz w:val="22"/>
          <w:szCs w:val="22"/>
        </w:rPr>
        <w:t>EFFORT:</w:t>
      </w:r>
      <w:r w:rsidRPr="007459E4">
        <w:rPr>
          <w:rFonts w:ascii="Arial" w:hAnsi="Arial" w:cs="Arial"/>
          <w:b/>
          <w:bCs/>
          <w:sz w:val="22"/>
          <w:szCs w:val="22"/>
        </w:rPr>
        <w:tab/>
      </w:r>
      <w:r w:rsidRPr="007459E4">
        <w:rPr>
          <w:rFonts w:ascii="Arial" w:hAnsi="Arial" w:cs="Arial"/>
          <w:b/>
          <w:bCs/>
          <w:sz w:val="22"/>
          <w:szCs w:val="22"/>
        </w:rPr>
        <w:tab/>
      </w:r>
      <w:r w:rsidRPr="007459E4">
        <w:rPr>
          <w:rFonts w:ascii="Arial" w:hAnsi="Arial" w:cs="Arial"/>
          <w:sz w:val="22"/>
          <w:szCs w:val="22"/>
        </w:rPr>
        <w:t>15 hours</w:t>
      </w:r>
    </w:p>
    <w:p w:rsidR="00BE002A" w:rsidRPr="007459E4" w:rsidRDefault="00BE002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p>
    <w:p w:rsidR="00422834" w:rsidRPr="007459E4" w:rsidRDefault="00BE002A" w:rsidP="00DB73AC">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REFER</w:t>
      </w:r>
      <w:r w:rsidR="00256007" w:rsidRPr="007459E4">
        <w:rPr>
          <w:rFonts w:ascii="Arial" w:hAnsi="Arial" w:cs="Arial"/>
          <w:b/>
          <w:sz w:val="22"/>
          <w:szCs w:val="22"/>
        </w:rPr>
        <w:t>E</w:t>
      </w:r>
      <w:r w:rsidRPr="007459E4">
        <w:rPr>
          <w:rFonts w:ascii="Arial" w:hAnsi="Arial" w:cs="Arial"/>
          <w:b/>
          <w:sz w:val="22"/>
          <w:szCs w:val="22"/>
        </w:rPr>
        <w:t>NCES:</w:t>
      </w:r>
      <w:r w:rsidRPr="007459E4">
        <w:rPr>
          <w:rFonts w:ascii="Arial" w:hAnsi="Arial" w:cs="Arial"/>
          <w:sz w:val="22"/>
          <w:szCs w:val="22"/>
        </w:rPr>
        <w:tab/>
        <w:t>1.</w:t>
      </w:r>
      <w:r w:rsidRPr="007459E4">
        <w:rPr>
          <w:rFonts w:ascii="Arial" w:hAnsi="Arial" w:cs="Arial"/>
          <w:sz w:val="22"/>
          <w:szCs w:val="22"/>
        </w:rPr>
        <w:tab/>
      </w:r>
      <w:r w:rsidR="00422834" w:rsidRPr="007459E4">
        <w:rPr>
          <w:rFonts w:ascii="Arial" w:hAnsi="Arial" w:cs="Arial"/>
          <w:sz w:val="22"/>
          <w:szCs w:val="22"/>
        </w:rPr>
        <w:t xml:space="preserve">10 CFR Part 21 (Part 21), </w:t>
      </w:r>
      <w:r w:rsidR="00422834" w:rsidRPr="007459E4">
        <w:rPr>
          <w:rFonts w:ascii="Arial" w:hAnsi="Arial" w:cs="Arial"/>
          <w:sz w:val="22"/>
          <w:szCs w:val="22"/>
        </w:rPr>
        <w:sym w:font="WP TypographicSymbols" w:char="0041"/>
      </w:r>
      <w:r w:rsidR="00422834" w:rsidRPr="007459E4">
        <w:rPr>
          <w:rFonts w:ascii="Arial" w:hAnsi="Arial" w:cs="Arial"/>
          <w:sz w:val="22"/>
          <w:szCs w:val="22"/>
        </w:rPr>
        <w:t>Reporting of Defects and Noncompliance</w:t>
      </w:r>
      <w:r w:rsidR="00422834" w:rsidRPr="007459E4">
        <w:rPr>
          <w:rFonts w:ascii="Arial" w:hAnsi="Arial" w:cs="Arial"/>
          <w:sz w:val="22"/>
          <w:szCs w:val="22"/>
        </w:rPr>
        <w:sym w:font="WP TypographicSymbols" w:char="0040"/>
      </w:r>
    </w:p>
    <w:p w:rsidR="00BE002A" w:rsidRPr="007459E4" w:rsidRDefault="00BE002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Section 206, </w:t>
      </w:r>
      <w:r w:rsidRPr="007459E4">
        <w:rPr>
          <w:rFonts w:ascii="Arial" w:hAnsi="Arial" w:cs="Arial"/>
          <w:sz w:val="22"/>
          <w:szCs w:val="22"/>
        </w:rPr>
        <w:sym w:font="WP TypographicSymbols" w:char="0041"/>
      </w:r>
      <w:r w:rsidRPr="007459E4">
        <w:rPr>
          <w:rFonts w:ascii="Arial" w:hAnsi="Arial" w:cs="Arial"/>
          <w:sz w:val="22"/>
          <w:szCs w:val="22"/>
        </w:rPr>
        <w:t>Noncompliance</w:t>
      </w:r>
      <w:r w:rsidRPr="007459E4">
        <w:rPr>
          <w:rFonts w:ascii="Arial" w:hAnsi="Arial" w:cs="Arial"/>
          <w:sz w:val="22"/>
          <w:szCs w:val="22"/>
        </w:rPr>
        <w:sym w:font="WP TypographicSymbols" w:char="0040"/>
      </w:r>
      <w:r w:rsidRPr="007459E4">
        <w:rPr>
          <w:rFonts w:ascii="Arial" w:hAnsi="Arial" w:cs="Arial"/>
          <w:sz w:val="22"/>
          <w:szCs w:val="22"/>
        </w:rPr>
        <w:t xml:space="preserve"> of the  Energy Reorganization Act of 1974</w:t>
      </w:r>
    </w:p>
    <w:p w:rsidR="00BE002A" w:rsidRPr="007459E4" w:rsidRDefault="00BE002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E002A" w:rsidRPr="007459E4" w:rsidRDefault="00422834" w:rsidP="00DB73AC">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NUREG-0302, </w:t>
      </w:r>
      <w:r w:rsidRPr="007459E4">
        <w:rPr>
          <w:rFonts w:ascii="Arial" w:hAnsi="Arial" w:cs="Arial"/>
          <w:sz w:val="22"/>
          <w:szCs w:val="22"/>
        </w:rPr>
        <w:sym w:font="WP TypographicSymbols" w:char="0041"/>
      </w:r>
      <w:r w:rsidRPr="007459E4">
        <w:rPr>
          <w:rFonts w:ascii="Arial" w:hAnsi="Arial" w:cs="Arial"/>
          <w:sz w:val="22"/>
          <w:szCs w:val="22"/>
        </w:rPr>
        <w:t>Remarks Presented (Questions/Answers Discussed) at Public Regional Meetings to Discuss Regulations (10 CFR Part 21) for Reporting of Defects and Noncompliance,</w:t>
      </w:r>
      <w:r w:rsidRPr="007459E4">
        <w:rPr>
          <w:rFonts w:ascii="Arial" w:hAnsi="Arial" w:cs="Arial"/>
          <w:sz w:val="22"/>
          <w:szCs w:val="22"/>
        </w:rPr>
        <w:sym w:font="WP TypographicSymbols" w:char="0040"/>
      </w:r>
      <w:r w:rsidRPr="007459E4">
        <w:rPr>
          <w:rFonts w:ascii="Arial" w:hAnsi="Arial" w:cs="Arial"/>
          <w:sz w:val="22"/>
          <w:szCs w:val="22"/>
        </w:rPr>
        <w:t xml:space="preserve"> Revision 1, July 1977 </w:t>
      </w:r>
    </w:p>
    <w:p w:rsidR="00BE002A" w:rsidRPr="007459E4" w:rsidRDefault="00BE002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10 CFR 50.55(e)</w:t>
      </w:r>
    </w:p>
    <w:p w:rsidR="00BE002A" w:rsidRPr="007459E4" w:rsidRDefault="00BE002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LIC-403, </w:t>
      </w:r>
      <w:r w:rsidRPr="007459E4">
        <w:rPr>
          <w:rFonts w:ascii="Arial" w:hAnsi="Arial" w:cs="Arial"/>
          <w:sz w:val="22"/>
          <w:szCs w:val="22"/>
        </w:rPr>
        <w:sym w:font="WP TypographicSymbols" w:char="0041"/>
      </w:r>
      <w:r w:rsidRPr="007459E4">
        <w:rPr>
          <w:rFonts w:ascii="Arial" w:hAnsi="Arial" w:cs="Arial"/>
          <w:sz w:val="22"/>
          <w:szCs w:val="22"/>
        </w:rPr>
        <w:t>Procedures for Handling Deficiency Reports (10 CFR Part 21, 10 CFR Part 50.55(e))</w:t>
      </w:r>
      <w:r w:rsidRPr="007459E4">
        <w:rPr>
          <w:rFonts w:ascii="Arial" w:hAnsi="Arial" w:cs="Arial"/>
          <w:sz w:val="22"/>
          <w:szCs w:val="22"/>
        </w:rPr>
        <w:sym w:font="WP TypographicSymbols" w:char="0040"/>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 xml:space="preserve">EVALUATION </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459E4">
        <w:rPr>
          <w:rFonts w:ascii="Arial" w:hAnsi="Arial" w:cs="Arial"/>
          <w:b/>
          <w:bCs/>
          <w:sz w:val="22"/>
          <w:szCs w:val="22"/>
        </w:rPr>
        <w:t>CRITERIA</w:t>
      </w:r>
      <w:r w:rsidRPr="007459E4">
        <w:rPr>
          <w:rFonts w:ascii="Arial" w:hAnsi="Arial" w:cs="Arial"/>
          <w:sz w:val="22"/>
          <w:szCs w:val="22"/>
        </w:rPr>
        <w:t xml:space="preserve">: </w:t>
      </w:r>
      <w:r w:rsidRPr="007459E4">
        <w:rPr>
          <w:rFonts w:ascii="Arial" w:hAnsi="Arial" w:cs="Arial"/>
          <w:sz w:val="22"/>
          <w:szCs w:val="22"/>
        </w:rPr>
        <w:tab/>
      </w:r>
      <w:r w:rsidRPr="007459E4">
        <w:rPr>
          <w:rFonts w:ascii="Arial" w:hAnsi="Arial" w:cs="Arial"/>
          <w:sz w:val="22"/>
          <w:szCs w:val="22"/>
        </w:rPr>
        <w:tab/>
        <w:t>After completing this study, the candidate should be able to:</w:t>
      </w:r>
    </w:p>
    <w:p w:rsidR="00410AB8" w:rsidRPr="007459E4" w:rsidRDefault="00410AB8"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p>
    <w:p w:rsidR="00422834" w:rsidRPr="007459E4" w:rsidRDefault="00422834" w:rsidP="00DB73AC">
      <w:pPr>
        <w:numPr>
          <w:ilvl w:val="0"/>
          <w:numId w:val="28"/>
        </w:numPr>
        <w:rPr>
          <w:rFonts w:ascii="Arial" w:hAnsi="Arial" w:cs="Arial"/>
          <w:sz w:val="22"/>
          <w:szCs w:val="22"/>
        </w:rPr>
      </w:pPr>
      <w:bookmarkStart w:id="25" w:name="_Toc191430247"/>
      <w:r w:rsidRPr="007459E4">
        <w:rPr>
          <w:rFonts w:ascii="Arial" w:hAnsi="Arial" w:cs="Arial"/>
          <w:sz w:val="22"/>
          <w:szCs w:val="22"/>
        </w:rPr>
        <w:t xml:space="preserve">Discuss the requirements of Part 21, its legal basis </w:t>
      </w:r>
      <w:proofErr w:type="gramStart"/>
      <w:r w:rsidRPr="007459E4">
        <w:rPr>
          <w:rFonts w:ascii="Arial" w:hAnsi="Arial" w:cs="Arial"/>
          <w:sz w:val="22"/>
          <w:szCs w:val="22"/>
        </w:rPr>
        <w:t>and  applicability</w:t>
      </w:r>
      <w:proofErr w:type="gramEnd"/>
      <w:r w:rsidRPr="007459E4">
        <w:rPr>
          <w:rFonts w:ascii="Arial" w:hAnsi="Arial" w:cs="Arial"/>
          <w:sz w:val="22"/>
          <w:szCs w:val="22"/>
        </w:rPr>
        <w:t xml:space="preserve"> to licensees and vendors.</w:t>
      </w:r>
      <w:bookmarkEnd w:id="25"/>
      <w:r w:rsidRPr="007459E4">
        <w:rPr>
          <w:rFonts w:ascii="Arial" w:hAnsi="Arial" w:cs="Arial"/>
          <w:sz w:val="22"/>
          <w:szCs w:val="22"/>
        </w:rPr>
        <w:t xml:space="preserve"> </w:t>
      </w:r>
    </w:p>
    <w:p w:rsidR="00422834" w:rsidRPr="007459E4" w:rsidRDefault="00422834" w:rsidP="00DB73AC">
      <w:pPr>
        <w:rPr>
          <w:rFonts w:ascii="Arial" w:hAnsi="Arial" w:cs="Arial"/>
          <w:sz w:val="22"/>
          <w:szCs w:val="22"/>
        </w:rPr>
      </w:pPr>
    </w:p>
    <w:p w:rsidR="00422834" w:rsidRPr="007459E4" w:rsidRDefault="00422834" w:rsidP="00DB73AC">
      <w:pPr>
        <w:numPr>
          <w:ilvl w:val="0"/>
          <w:numId w:val="28"/>
        </w:numPr>
        <w:rPr>
          <w:rFonts w:ascii="Arial" w:hAnsi="Arial" w:cs="Arial"/>
          <w:sz w:val="22"/>
          <w:szCs w:val="22"/>
        </w:rPr>
      </w:pPr>
      <w:bookmarkStart w:id="26" w:name="_Toc191430248"/>
      <w:r w:rsidRPr="007459E4">
        <w:rPr>
          <w:rFonts w:ascii="Arial" w:hAnsi="Arial" w:cs="Arial"/>
          <w:sz w:val="22"/>
          <w:szCs w:val="22"/>
        </w:rPr>
        <w:t>Understand the differences between a deviation and a defect and the vendor</w:t>
      </w:r>
      <w:r w:rsidRPr="007459E4">
        <w:rPr>
          <w:rFonts w:ascii="Arial" w:hAnsi="Arial" w:cs="Arial"/>
          <w:sz w:val="22"/>
          <w:szCs w:val="22"/>
        </w:rPr>
        <w:sym w:font="WP TypographicSymbols" w:char="003D"/>
      </w:r>
      <w:r w:rsidRPr="007459E4">
        <w:rPr>
          <w:rFonts w:ascii="Arial" w:hAnsi="Arial" w:cs="Arial"/>
          <w:sz w:val="22"/>
          <w:szCs w:val="22"/>
        </w:rPr>
        <w:t>s responsibility toward both.</w:t>
      </w:r>
      <w:bookmarkEnd w:id="26"/>
    </w:p>
    <w:p w:rsidR="00422834" w:rsidRPr="007459E4" w:rsidRDefault="00422834" w:rsidP="00DB73AC">
      <w:pPr>
        <w:rPr>
          <w:rFonts w:ascii="Arial" w:hAnsi="Arial" w:cs="Arial"/>
          <w:sz w:val="22"/>
          <w:szCs w:val="22"/>
        </w:rPr>
      </w:pPr>
    </w:p>
    <w:p w:rsidR="00422834" w:rsidRPr="007459E4" w:rsidRDefault="00422834" w:rsidP="00DB73AC">
      <w:pPr>
        <w:numPr>
          <w:ilvl w:val="0"/>
          <w:numId w:val="28"/>
        </w:numPr>
        <w:rPr>
          <w:rFonts w:ascii="Arial" w:hAnsi="Arial" w:cs="Arial"/>
          <w:sz w:val="22"/>
          <w:szCs w:val="22"/>
        </w:rPr>
      </w:pPr>
      <w:bookmarkStart w:id="27" w:name="_Toc191430249"/>
      <w:r w:rsidRPr="007459E4">
        <w:rPr>
          <w:rFonts w:ascii="Arial" w:hAnsi="Arial" w:cs="Arial"/>
          <w:sz w:val="22"/>
          <w:szCs w:val="22"/>
        </w:rPr>
        <w:t>Identify the attributes you will be looking for compliance with Part 21 during a plant tour of the vendor</w:t>
      </w:r>
      <w:r w:rsidRPr="007459E4">
        <w:rPr>
          <w:rFonts w:ascii="Arial" w:hAnsi="Arial" w:cs="Arial"/>
          <w:sz w:val="22"/>
          <w:szCs w:val="22"/>
        </w:rPr>
        <w:sym w:font="WP TypographicSymbols" w:char="003D"/>
      </w:r>
      <w:r w:rsidRPr="007459E4">
        <w:rPr>
          <w:rFonts w:ascii="Arial" w:hAnsi="Arial" w:cs="Arial"/>
          <w:sz w:val="22"/>
          <w:szCs w:val="22"/>
        </w:rPr>
        <w:t>s facilities.</w:t>
      </w:r>
      <w:bookmarkEnd w:id="27"/>
    </w:p>
    <w:p w:rsidR="00422834" w:rsidRPr="007459E4" w:rsidRDefault="00422834" w:rsidP="00DB73AC">
      <w:pPr>
        <w:rPr>
          <w:rFonts w:ascii="Arial" w:hAnsi="Arial" w:cs="Arial"/>
          <w:sz w:val="22"/>
          <w:szCs w:val="22"/>
        </w:rPr>
      </w:pPr>
    </w:p>
    <w:p w:rsidR="00422834" w:rsidRPr="007459E4" w:rsidRDefault="00422834" w:rsidP="00DB73AC">
      <w:pPr>
        <w:numPr>
          <w:ilvl w:val="0"/>
          <w:numId w:val="28"/>
        </w:numPr>
        <w:rPr>
          <w:rFonts w:ascii="Arial" w:hAnsi="Arial" w:cs="Arial"/>
          <w:sz w:val="22"/>
          <w:szCs w:val="22"/>
        </w:rPr>
      </w:pPr>
      <w:bookmarkStart w:id="28" w:name="_Toc191430250"/>
      <w:r w:rsidRPr="007459E4">
        <w:rPr>
          <w:rFonts w:ascii="Arial" w:hAnsi="Arial" w:cs="Arial"/>
          <w:sz w:val="22"/>
          <w:szCs w:val="22"/>
        </w:rPr>
        <w:t>Understand the differences between Part 21 and 50.55(e).</w:t>
      </w:r>
      <w:bookmarkEnd w:id="28"/>
    </w:p>
    <w:p w:rsidR="00422834" w:rsidRPr="007459E4" w:rsidRDefault="00422834" w:rsidP="00DB73AC">
      <w:pPr>
        <w:rPr>
          <w:rFonts w:ascii="Arial" w:hAnsi="Arial" w:cs="Arial"/>
          <w:sz w:val="22"/>
          <w:szCs w:val="22"/>
        </w:rPr>
      </w:pPr>
    </w:p>
    <w:p w:rsidR="00507118" w:rsidRPr="007459E4" w:rsidRDefault="00422834" w:rsidP="00DB73AC">
      <w:pPr>
        <w:numPr>
          <w:ilvl w:val="0"/>
          <w:numId w:val="28"/>
        </w:numPr>
        <w:rPr>
          <w:rFonts w:ascii="Arial" w:hAnsi="Arial" w:cs="Arial"/>
          <w:sz w:val="22"/>
          <w:szCs w:val="22"/>
        </w:rPr>
      </w:pPr>
      <w:bookmarkStart w:id="29" w:name="_Toc191430251"/>
      <w:r w:rsidRPr="007459E4">
        <w:rPr>
          <w:rFonts w:ascii="Arial" w:hAnsi="Arial" w:cs="Arial"/>
          <w:sz w:val="22"/>
          <w:szCs w:val="22"/>
        </w:rPr>
        <w:t>Identify the records that the vendor should have to demonstrate compliance with this regulation.</w:t>
      </w:r>
      <w:bookmarkEnd w:id="29"/>
    </w:p>
    <w:p w:rsidR="00422834" w:rsidRPr="007459E4" w:rsidRDefault="00422834" w:rsidP="00DB73AC">
      <w:pPr>
        <w:rPr>
          <w:rFonts w:ascii="Arial" w:hAnsi="Arial" w:cs="Arial"/>
          <w:sz w:val="22"/>
          <w:szCs w:val="22"/>
        </w:rPr>
      </w:pPr>
    </w:p>
    <w:p w:rsidR="00422834" w:rsidRPr="007459E4" w:rsidRDefault="00422834" w:rsidP="00DB73AC">
      <w:pPr>
        <w:rPr>
          <w:rFonts w:ascii="Arial" w:hAnsi="Arial" w:cs="Arial"/>
          <w:sz w:val="22"/>
          <w:szCs w:val="22"/>
        </w:rPr>
        <w:sectPr w:rsidR="00422834" w:rsidRPr="007459E4" w:rsidSect="007459E4">
          <w:pgSz w:w="12240" w:h="15840"/>
          <w:pgMar w:top="1440" w:right="1440" w:bottom="1440" w:left="1440" w:header="1440" w:footer="1440" w:gutter="0"/>
          <w:cols w:space="720"/>
          <w:noEndnote/>
          <w:docGrid w:linePitch="326"/>
        </w:sectPr>
      </w:pPr>
    </w:p>
    <w:p w:rsidR="00422834" w:rsidRPr="007459E4" w:rsidRDefault="00422834" w:rsidP="00DB73AC">
      <w:pPr>
        <w:numPr>
          <w:ilvl w:val="0"/>
          <w:numId w:val="28"/>
        </w:numPr>
        <w:rPr>
          <w:rFonts w:ascii="Arial" w:hAnsi="Arial" w:cs="Arial"/>
          <w:sz w:val="22"/>
          <w:szCs w:val="22"/>
        </w:rPr>
      </w:pPr>
      <w:r w:rsidRPr="007459E4">
        <w:rPr>
          <w:rFonts w:ascii="Arial" w:hAnsi="Arial" w:cs="Arial"/>
          <w:sz w:val="22"/>
          <w:szCs w:val="22"/>
        </w:rPr>
        <w:lastRenderedPageBreak/>
        <w:t>Understand how the need for performance of a vendor inspection may be identified through NRC staff review of Part 21 notifications.</w:t>
      </w:r>
    </w:p>
    <w:p w:rsidR="00410AB8" w:rsidRPr="007459E4" w:rsidRDefault="00410AB8" w:rsidP="004A72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22834" w:rsidRPr="007459E4" w:rsidRDefault="00410AB8"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459E4">
        <w:rPr>
          <w:rFonts w:ascii="Arial" w:hAnsi="Arial" w:cs="Arial"/>
          <w:b/>
          <w:sz w:val="22"/>
          <w:szCs w:val="22"/>
        </w:rPr>
        <w:t>TASKS:</w:t>
      </w:r>
      <w:r w:rsidRPr="007459E4">
        <w:rPr>
          <w:rFonts w:ascii="Arial" w:hAnsi="Arial" w:cs="Arial"/>
          <w:sz w:val="22"/>
          <w:szCs w:val="22"/>
        </w:rPr>
        <w:tab/>
      </w:r>
      <w:r w:rsidRPr="007459E4">
        <w:rPr>
          <w:rFonts w:ascii="Arial" w:hAnsi="Arial" w:cs="Arial"/>
          <w:sz w:val="22"/>
          <w:szCs w:val="22"/>
        </w:rPr>
        <w:tab/>
      </w:r>
      <w:r w:rsidR="00422834" w:rsidRPr="007459E4">
        <w:rPr>
          <w:rFonts w:ascii="Arial" w:hAnsi="Arial" w:cs="Arial"/>
          <w:sz w:val="22"/>
          <w:szCs w:val="22"/>
        </w:rPr>
        <w:t xml:space="preserve">The activities listed below shall be performed under the guidance of a qualified vendor inspector.  Discuss the evaluation criteria with your supervisor for documentation on signature card:  </w:t>
      </w:r>
    </w:p>
    <w:p w:rsidR="00410AB8" w:rsidRPr="007459E4" w:rsidRDefault="00410AB8"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Review the references to understand the principles discussed in the evaluation criteria.</w:t>
      </w:r>
    </w:p>
    <w:p w:rsidR="00410AB8" w:rsidRPr="007459E4" w:rsidRDefault="00410AB8"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Discuss the general requirements of Part 21 with your supervisor or qualified vendor inspector.</w:t>
      </w:r>
    </w:p>
    <w:p w:rsidR="00410AB8" w:rsidRPr="007459E4" w:rsidRDefault="00410AB8"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Gain a general understanding of a vendor</w:t>
      </w:r>
      <w:r w:rsidRPr="007459E4">
        <w:rPr>
          <w:rFonts w:ascii="Arial" w:hAnsi="Arial" w:cs="Arial"/>
          <w:sz w:val="22"/>
          <w:szCs w:val="22"/>
        </w:rPr>
        <w:sym w:font="WP TypographicSymbols" w:char="003D"/>
      </w:r>
      <w:r w:rsidRPr="007459E4">
        <w:rPr>
          <w:rFonts w:ascii="Arial" w:hAnsi="Arial" w:cs="Arial"/>
          <w:sz w:val="22"/>
          <w:szCs w:val="22"/>
        </w:rPr>
        <w:t>s Part 21 Program through discussions with a qualified vendor inspector.  If possible, review a vendor</w:t>
      </w:r>
      <w:r w:rsidRPr="007459E4">
        <w:rPr>
          <w:rFonts w:ascii="Arial" w:hAnsi="Arial" w:cs="Arial"/>
          <w:sz w:val="22"/>
          <w:szCs w:val="22"/>
        </w:rPr>
        <w:sym w:font="WP TypographicSymbols" w:char="003D"/>
      </w:r>
      <w:r w:rsidRPr="007459E4">
        <w:rPr>
          <w:rFonts w:ascii="Arial" w:hAnsi="Arial" w:cs="Arial"/>
          <w:sz w:val="22"/>
          <w:szCs w:val="22"/>
        </w:rPr>
        <w:t>s Part 21 implementing procedure and discuss your observations with a qualified vendor inspector.</w:t>
      </w:r>
    </w:p>
    <w:p w:rsidR="00410AB8" w:rsidRPr="007459E4" w:rsidRDefault="00410AB8"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19E7" w:rsidRPr="007459E4" w:rsidRDefault="00422834" w:rsidP="00DB73AC">
      <w:pPr>
        <w:widowControl/>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Meet with your supervisor or a qualified vendor inspector to discuss any questions that you may have as a result of this activity and demonstrate that you can meet the evaluation criteria listed above.</w:t>
      </w:r>
    </w:p>
    <w:p w:rsidR="00BA19E7" w:rsidRPr="007459E4" w:rsidRDefault="00BA19E7" w:rsidP="00DB73AC">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BA19E7"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DOCUMENTATION:</w:t>
      </w:r>
      <w:r w:rsidRPr="007459E4">
        <w:rPr>
          <w:rFonts w:ascii="Arial" w:hAnsi="Arial" w:cs="Arial"/>
          <w:sz w:val="22"/>
          <w:szCs w:val="22"/>
        </w:rPr>
        <w:tab/>
      </w:r>
      <w:r w:rsidR="00575A32" w:rsidRPr="007459E4">
        <w:rPr>
          <w:rFonts w:ascii="Arial" w:hAnsi="Arial" w:cs="Arial"/>
          <w:sz w:val="22"/>
          <w:szCs w:val="22"/>
        </w:rPr>
        <w:tab/>
      </w:r>
      <w:r w:rsidR="00422834" w:rsidRPr="007459E4">
        <w:rPr>
          <w:rFonts w:ascii="Arial" w:hAnsi="Arial" w:cs="Arial"/>
          <w:sz w:val="22"/>
          <w:szCs w:val="22"/>
        </w:rPr>
        <w:t>Obtain your supervisor</w:t>
      </w:r>
      <w:r w:rsidR="00422834" w:rsidRPr="007459E4">
        <w:rPr>
          <w:rFonts w:ascii="Arial" w:hAnsi="Arial" w:cs="Arial"/>
          <w:sz w:val="22"/>
          <w:szCs w:val="22"/>
        </w:rPr>
        <w:sym w:font="WP TypographicSymbols" w:char="003D"/>
      </w:r>
      <w:r w:rsidR="00422834" w:rsidRPr="007459E4">
        <w:rPr>
          <w:rFonts w:ascii="Arial" w:hAnsi="Arial" w:cs="Arial"/>
          <w:sz w:val="22"/>
          <w:szCs w:val="22"/>
        </w:rPr>
        <w:t>s signature in the line item for Item ISA-VI-2 in the Vendor Inspector Technical Proficiency Level Signature Card and Certification Form.</w:t>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775093" w:rsidRPr="007459E4" w:rsidRDefault="00775093" w:rsidP="004A72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422834" w:rsidRPr="007459E4" w:rsidRDefault="00422834"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422834" w:rsidRPr="007459E4" w:rsidSect="007459E4">
          <w:type w:val="continuous"/>
          <w:pgSz w:w="12240" w:h="15840"/>
          <w:pgMar w:top="1440" w:right="1440" w:bottom="1440" w:left="1440" w:header="1440" w:footer="1440" w:gutter="0"/>
          <w:cols w:space="720"/>
          <w:noEndnote/>
          <w:docGrid w:linePitch="326"/>
        </w:sectPr>
      </w:pPr>
    </w:p>
    <w:p w:rsidR="00422834" w:rsidRPr="007459E4" w:rsidRDefault="00422834" w:rsidP="0077509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459E4">
        <w:rPr>
          <w:rFonts w:ascii="Arial" w:hAnsi="Arial" w:cs="Arial"/>
          <w:b/>
          <w:bCs/>
          <w:sz w:val="22"/>
          <w:szCs w:val="22"/>
        </w:rPr>
        <w:lastRenderedPageBreak/>
        <w:t>Vendor Inspector Technical Proficiency Individual Study Activity</w:t>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trike/>
          <w:sz w:val="22"/>
          <w:szCs w:val="22"/>
        </w:rPr>
      </w:pPr>
      <w:r w:rsidRPr="007459E4">
        <w:rPr>
          <w:rFonts w:ascii="Arial" w:hAnsi="Arial" w:cs="Arial"/>
          <w:b/>
          <w:sz w:val="22"/>
          <w:szCs w:val="22"/>
        </w:rPr>
        <w:t>TOPIC:</w:t>
      </w:r>
      <w:r w:rsidRPr="007459E4">
        <w:rPr>
          <w:rFonts w:ascii="Arial" w:hAnsi="Arial" w:cs="Arial"/>
          <w:sz w:val="22"/>
          <w:szCs w:val="22"/>
        </w:rPr>
        <w:tab/>
      </w:r>
      <w:r w:rsidRPr="007459E4">
        <w:rPr>
          <w:rFonts w:ascii="Arial" w:hAnsi="Arial" w:cs="Arial"/>
          <w:sz w:val="22"/>
          <w:szCs w:val="22"/>
        </w:rPr>
        <w:tab/>
      </w:r>
      <w:r w:rsidR="00F72117" w:rsidRPr="007459E4">
        <w:rPr>
          <w:rFonts w:ascii="Arial" w:hAnsi="Arial" w:cs="Arial"/>
          <w:sz w:val="22"/>
          <w:szCs w:val="22"/>
        </w:rPr>
        <w:tab/>
      </w:r>
      <w:r w:rsidR="00422834" w:rsidRPr="007459E4">
        <w:rPr>
          <w:rStyle w:val="Heading2Char"/>
          <w:sz w:val="22"/>
          <w:szCs w:val="22"/>
        </w:rPr>
        <w:t>(ISA-VI-3) Commercial Grade Dedication</w:t>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422834"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459E4">
        <w:rPr>
          <w:rFonts w:ascii="Arial" w:hAnsi="Arial" w:cs="Arial"/>
          <w:b/>
          <w:sz w:val="22"/>
          <w:szCs w:val="22"/>
        </w:rPr>
        <w:t>PURPOSE:</w:t>
      </w:r>
      <w:r w:rsidRPr="007459E4">
        <w:rPr>
          <w:rFonts w:ascii="Arial" w:hAnsi="Arial" w:cs="Arial"/>
          <w:b/>
          <w:sz w:val="22"/>
          <w:szCs w:val="22"/>
        </w:rPr>
        <w:tab/>
      </w:r>
      <w:r w:rsidRPr="007459E4">
        <w:rPr>
          <w:rFonts w:ascii="Arial" w:hAnsi="Arial" w:cs="Arial"/>
          <w:sz w:val="22"/>
          <w:szCs w:val="22"/>
        </w:rPr>
        <w:tab/>
      </w:r>
      <w:r w:rsidR="00422834" w:rsidRPr="007459E4">
        <w:rPr>
          <w:rFonts w:ascii="Arial" w:hAnsi="Arial" w:cs="Arial"/>
          <w:sz w:val="22"/>
          <w:szCs w:val="22"/>
        </w:rPr>
        <w:t xml:space="preserve">The purpose of this activity is to familiarize the candidate with the procedures, guidance and activities applicable to the commercial-grade dedication process.  The candidate should develop an understanding of how a commercial item can be used as a basic component through a dedication process.  In all cases, the dedication process must be conducted in accordance with the applicable provisions of Appendix B to 10 CFR Part 50. </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5093"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COMPETENCY</w:t>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AREA</w:t>
      </w:r>
      <w:r w:rsidR="001C5B97" w:rsidRPr="007459E4">
        <w:rPr>
          <w:rFonts w:ascii="Arial" w:hAnsi="Arial" w:cs="Arial"/>
          <w:b/>
          <w:bCs/>
          <w:sz w:val="22"/>
          <w:szCs w:val="22"/>
        </w:rPr>
        <w:t>S:</w:t>
      </w:r>
      <w:r w:rsidR="001C5B97" w:rsidRPr="007459E4">
        <w:rPr>
          <w:rFonts w:ascii="Arial" w:hAnsi="Arial" w:cs="Arial"/>
          <w:b/>
          <w:bCs/>
          <w:sz w:val="22"/>
          <w:szCs w:val="22"/>
        </w:rPr>
        <w:tab/>
      </w:r>
      <w:r w:rsidR="001C5B97" w:rsidRPr="007459E4">
        <w:rPr>
          <w:rFonts w:ascii="Arial" w:hAnsi="Arial" w:cs="Arial"/>
          <w:b/>
          <w:bCs/>
          <w:sz w:val="22"/>
          <w:szCs w:val="22"/>
        </w:rPr>
        <w:tab/>
      </w:r>
      <w:r w:rsidR="00422834" w:rsidRPr="007459E4">
        <w:rPr>
          <w:rFonts w:ascii="Arial" w:hAnsi="Arial" w:cs="Arial"/>
          <w:sz w:val="22"/>
          <w:szCs w:val="22"/>
        </w:rPr>
        <w:t>REGULATORY FRAMEWORK</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7459E4">
        <w:rPr>
          <w:rFonts w:ascii="Arial" w:hAnsi="Arial" w:cs="Arial"/>
          <w:sz w:val="22"/>
          <w:szCs w:val="22"/>
        </w:rPr>
        <w:t>INSPECTION</w:t>
      </w:r>
      <w:r w:rsidRPr="007459E4">
        <w:rPr>
          <w:rFonts w:ascii="Arial" w:hAnsi="Arial" w:cs="Arial"/>
          <w:sz w:val="22"/>
          <w:szCs w:val="22"/>
        </w:rPr>
        <w:tab/>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5093"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LEVEL</w:t>
      </w:r>
      <w:r w:rsidR="00775093" w:rsidRPr="007459E4">
        <w:rPr>
          <w:rFonts w:ascii="Arial" w:hAnsi="Arial" w:cs="Arial"/>
          <w:b/>
          <w:bCs/>
          <w:sz w:val="22"/>
          <w:szCs w:val="22"/>
        </w:rPr>
        <w:t xml:space="preserve"> </w:t>
      </w:r>
    </w:p>
    <w:p w:rsidR="00422834"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OF EFFORT:</w:t>
      </w:r>
      <w:r w:rsidRPr="007459E4">
        <w:rPr>
          <w:rFonts w:ascii="Arial" w:hAnsi="Arial" w:cs="Arial"/>
          <w:b/>
          <w:bCs/>
          <w:sz w:val="22"/>
          <w:szCs w:val="22"/>
        </w:rPr>
        <w:tab/>
      </w:r>
      <w:r w:rsidR="00422834" w:rsidRPr="007459E4">
        <w:rPr>
          <w:rFonts w:ascii="Arial" w:hAnsi="Arial" w:cs="Arial"/>
          <w:sz w:val="22"/>
          <w:szCs w:val="22"/>
        </w:rPr>
        <w:t>16 hours</w:t>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sz w:val="22"/>
          <w:szCs w:val="22"/>
        </w:rPr>
        <w:t>REFER</w:t>
      </w:r>
      <w:r w:rsidR="00256007" w:rsidRPr="007459E4">
        <w:rPr>
          <w:rFonts w:ascii="Arial" w:hAnsi="Arial" w:cs="Arial"/>
          <w:b/>
          <w:sz w:val="22"/>
          <w:szCs w:val="22"/>
        </w:rPr>
        <w:t>E</w:t>
      </w:r>
      <w:r w:rsidRPr="007459E4">
        <w:rPr>
          <w:rFonts w:ascii="Arial" w:hAnsi="Arial" w:cs="Arial"/>
          <w:b/>
          <w:sz w:val="22"/>
          <w:szCs w:val="22"/>
        </w:rPr>
        <w:t>NCES:</w:t>
      </w:r>
      <w:r w:rsidRPr="007459E4">
        <w:rPr>
          <w:rFonts w:ascii="Arial" w:hAnsi="Arial" w:cs="Arial"/>
          <w:sz w:val="22"/>
          <w:szCs w:val="22"/>
        </w:rPr>
        <w:tab/>
        <w:t>1.</w:t>
      </w:r>
      <w:r w:rsidRPr="007459E4">
        <w:rPr>
          <w:rFonts w:ascii="Arial" w:hAnsi="Arial" w:cs="Arial"/>
          <w:sz w:val="22"/>
          <w:szCs w:val="22"/>
        </w:rPr>
        <w:tab/>
      </w:r>
      <w:r w:rsidR="00422834" w:rsidRPr="007459E4">
        <w:rPr>
          <w:rFonts w:ascii="Arial" w:hAnsi="Arial" w:cs="Arial"/>
          <w:sz w:val="22"/>
          <w:szCs w:val="22"/>
        </w:rPr>
        <w:t xml:space="preserve">10 CFR Part 21, </w:t>
      </w:r>
      <w:r w:rsidR="00422834" w:rsidRPr="007459E4">
        <w:rPr>
          <w:rFonts w:ascii="Arial" w:hAnsi="Arial" w:cs="Arial"/>
          <w:sz w:val="22"/>
          <w:szCs w:val="22"/>
        </w:rPr>
        <w:sym w:font="WP TypographicSymbols" w:char="0041"/>
      </w:r>
      <w:r w:rsidR="00422834" w:rsidRPr="007459E4">
        <w:rPr>
          <w:rFonts w:ascii="Arial" w:hAnsi="Arial" w:cs="Arial"/>
          <w:sz w:val="22"/>
          <w:szCs w:val="22"/>
        </w:rPr>
        <w:t>Reporting of Defects and Noncompliance</w:t>
      </w:r>
      <w:r w:rsidR="00422834" w:rsidRPr="007459E4">
        <w:rPr>
          <w:rFonts w:ascii="Arial" w:hAnsi="Arial" w:cs="Arial"/>
          <w:sz w:val="22"/>
          <w:szCs w:val="22"/>
        </w:rPr>
        <w:sym w:font="WP TypographicSymbols" w:char="0040"/>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GL 89-02, </w:t>
      </w:r>
      <w:r w:rsidRPr="007459E4">
        <w:rPr>
          <w:rFonts w:ascii="Arial" w:hAnsi="Arial" w:cs="Arial"/>
          <w:sz w:val="22"/>
          <w:szCs w:val="22"/>
        </w:rPr>
        <w:sym w:font="WP TypographicSymbols" w:char="0041"/>
      </w:r>
      <w:r w:rsidRPr="007459E4">
        <w:rPr>
          <w:rFonts w:ascii="Arial" w:hAnsi="Arial" w:cs="Arial"/>
          <w:sz w:val="22"/>
          <w:szCs w:val="22"/>
        </w:rPr>
        <w:t>Actions to Improve the Detection of Counterfeit and Fraudulently Marketed Products</w:t>
      </w:r>
      <w:r w:rsidRPr="007459E4">
        <w:rPr>
          <w:rFonts w:ascii="Arial" w:hAnsi="Arial" w:cs="Arial"/>
          <w:sz w:val="22"/>
          <w:szCs w:val="22"/>
        </w:rPr>
        <w:sym w:font="WP TypographicSymbols" w:char="0040"/>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GL 91-05, </w:t>
      </w:r>
      <w:r w:rsidRPr="007459E4">
        <w:rPr>
          <w:rFonts w:ascii="Arial" w:hAnsi="Arial" w:cs="Arial"/>
          <w:sz w:val="22"/>
          <w:szCs w:val="22"/>
        </w:rPr>
        <w:sym w:font="WP TypographicSymbols" w:char="0041"/>
      </w:r>
      <w:r w:rsidRPr="007459E4">
        <w:rPr>
          <w:rFonts w:ascii="Arial" w:hAnsi="Arial" w:cs="Arial"/>
          <w:sz w:val="22"/>
          <w:szCs w:val="22"/>
        </w:rPr>
        <w:t>Licensee Commercial-Grade Procurement and Dedication Programs</w:t>
      </w:r>
      <w:r w:rsidRPr="007459E4">
        <w:rPr>
          <w:rFonts w:ascii="Arial" w:hAnsi="Arial" w:cs="Arial"/>
          <w:sz w:val="22"/>
          <w:szCs w:val="22"/>
        </w:rPr>
        <w:sym w:font="WP TypographicSymbols" w:char="0040"/>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EPRI NP-5652, </w:t>
      </w:r>
      <w:r w:rsidRPr="007459E4">
        <w:rPr>
          <w:rFonts w:ascii="Arial" w:hAnsi="Arial" w:cs="Arial"/>
          <w:sz w:val="22"/>
          <w:szCs w:val="22"/>
        </w:rPr>
        <w:sym w:font="WP TypographicSymbols" w:char="0041"/>
      </w:r>
      <w:r w:rsidRPr="007459E4">
        <w:rPr>
          <w:rFonts w:ascii="Arial" w:hAnsi="Arial" w:cs="Arial"/>
          <w:sz w:val="22"/>
          <w:szCs w:val="22"/>
        </w:rPr>
        <w:t>Guideline for the Utilization of Commercial Grade Items in Nuclear Safety Related Applications (NCIG-07)</w:t>
      </w:r>
      <w:r w:rsidRPr="007459E4">
        <w:rPr>
          <w:rFonts w:ascii="Arial" w:hAnsi="Arial" w:cs="Arial"/>
          <w:sz w:val="22"/>
          <w:szCs w:val="22"/>
        </w:rPr>
        <w:sym w:font="WP TypographicSymbols" w:char="0040"/>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EPRI Report NP</w:t>
      </w:r>
      <w:r w:rsidRPr="007459E4">
        <w:rPr>
          <w:rFonts w:ascii="Arial" w:hAnsi="Arial" w:cs="Arial"/>
          <w:sz w:val="22"/>
          <w:szCs w:val="22"/>
        </w:rPr>
        <w:noBreakHyphen/>
        <w:t xml:space="preserve">6406, </w:t>
      </w:r>
      <w:r w:rsidRPr="007459E4">
        <w:rPr>
          <w:rFonts w:ascii="Arial" w:hAnsi="Arial" w:cs="Arial"/>
          <w:sz w:val="22"/>
          <w:szCs w:val="22"/>
        </w:rPr>
        <w:sym w:font="WP TypographicSymbols" w:char="0041"/>
      </w:r>
      <w:r w:rsidRPr="007459E4">
        <w:rPr>
          <w:rFonts w:ascii="Arial" w:hAnsi="Arial" w:cs="Arial"/>
          <w:sz w:val="22"/>
          <w:szCs w:val="22"/>
        </w:rPr>
        <w:t>Guidelines for the Technical Evaluation of Replacement Items in Nuclear Power Plants (NCIG</w:t>
      </w:r>
      <w:r w:rsidRPr="007459E4">
        <w:rPr>
          <w:rFonts w:ascii="Arial" w:hAnsi="Arial" w:cs="Arial"/>
          <w:sz w:val="22"/>
          <w:szCs w:val="22"/>
        </w:rPr>
        <w:noBreakHyphen/>
        <w:t>11)</w:t>
      </w:r>
      <w:r w:rsidRPr="007459E4">
        <w:rPr>
          <w:rFonts w:ascii="Arial" w:hAnsi="Arial" w:cs="Arial"/>
          <w:sz w:val="22"/>
          <w:szCs w:val="22"/>
        </w:rPr>
        <w:sym w:font="WP TypographicSymbols" w:char="0040"/>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NRC Inspection Procedure (IP) 38703, </w:t>
      </w:r>
      <w:r w:rsidRPr="007459E4">
        <w:rPr>
          <w:rFonts w:ascii="Arial" w:hAnsi="Arial" w:cs="Arial"/>
          <w:sz w:val="22"/>
          <w:szCs w:val="22"/>
        </w:rPr>
        <w:sym w:font="WP TypographicSymbols" w:char="0041"/>
      </w:r>
      <w:r w:rsidRPr="007459E4">
        <w:rPr>
          <w:rFonts w:ascii="Arial" w:hAnsi="Arial" w:cs="Arial"/>
          <w:sz w:val="22"/>
          <w:szCs w:val="22"/>
        </w:rPr>
        <w:t>Commercial Grade Dedication</w:t>
      </w:r>
      <w:r w:rsidRPr="007459E4">
        <w:rPr>
          <w:rFonts w:ascii="Arial" w:hAnsi="Arial" w:cs="Arial"/>
          <w:sz w:val="22"/>
          <w:szCs w:val="22"/>
        </w:rPr>
        <w:sym w:font="WP TypographicSymbols" w:char="0040"/>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NRC IP 43004, </w:t>
      </w:r>
      <w:r w:rsidRPr="007459E4">
        <w:rPr>
          <w:rFonts w:ascii="Arial" w:hAnsi="Arial" w:cs="Arial"/>
          <w:sz w:val="22"/>
          <w:szCs w:val="22"/>
        </w:rPr>
        <w:sym w:font="WP TypographicSymbols" w:char="0041"/>
      </w:r>
      <w:r w:rsidRPr="007459E4">
        <w:rPr>
          <w:rFonts w:ascii="Arial" w:hAnsi="Arial" w:cs="Arial"/>
          <w:sz w:val="22"/>
          <w:szCs w:val="22"/>
        </w:rPr>
        <w:t>Inspection of Commercial-Grade Dedication Programs</w:t>
      </w:r>
      <w:r w:rsidRPr="007459E4">
        <w:rPr>
          <w:rFonts w:ascii="Arial" w:hAnsi="Arial" w:cs="Arial"/>
          <w:sz w:val="22"/>
          <w:szCs w:val="22"/>
        </w:rPr>
        <w:sym w:font="WP TypographicSymbols" w:char="0040"/>
      </w:r>
    </w:p>
    <w:p w:rsidR="00775093" w:rsidRPr="007459E4" w:rsidRDefault="00775093"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Regional or Office guidance on handling of Part 21 reports</w:t>
      </w:r>
    </w:p>
    <w:p w:rsidR="00F72117" w:rsidRPr="007459E4" w:rsidRDefault="00F72117" w:rsidP="00DB73AC">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F72117" w:rsidRPr="007459E4" w:rsidRDefault="00F72117" w:rsidP="00DB73AC">
      <w:pPr>
        <w:pStyle w:val="ListParagraph"/>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0" w:author="pjc1" w:date="2012-07-09T10:11:00Z">
        <w:r w:rsidRPr="007459E4">
          <w:rPr>
            <w:rFonts w:ascii="Arial" w:hAnsi="Arial" w:cs="Arial"/>
            <w:sz w:val="22"/>
            <w:szCs w:val="22"/>
          </w:rPr>
          <w:t xml:space="preserve">EPRI NP-7218 </w:t>
        </w:r>
      </w:ins>
      <w:ins w:id="31" w:author="dka" w:date="2012-11-02T09:59:00Z">
        <w:r w:rsidR="00CD0A8C" w:rsidRPr="007459E4">
          <w:rPr>
            <w:rFonts w:ascii="Arial" w:hAnsi="Arial" w:cs="Arial"/>
            <w:sz w:val="22"/>
            <w:szCs w:val="22"/>
          </w:rPr>
          <w:t>“</w:t>
        </w:r>
      </w:ins>
      <w:ins w:id="32" w:author="pjc1" w:date="2012-07-09T10:11:00Z">
        <w:r w:rsidRPr="007459E4">
          <w:rPr>
            <w:rFonts w:ascii="Arial" w:hAnsi="Arial" w:cs="Arial"/>
            <w:sz w:val="22"/>
            <w:szCs w:val="22"/>
          </w:rPr>
          <w:t>Guideline for the Utilization of Sampling Plans for Commercial Grade Item Acceptance (NCIG-19)</w:t>
        </w:r>
      </w:ins>
      <w:ins w:id="33" w:author="dka" w:date="2012-11-02T09:59:00Z">
        <w:r w:rsidR="00CD0A8C" w:rsidRPr="007459E4">
          <w:rPr>
            <w:rFonts w:ascii="Arial" w:hAnsi="Arial" w:cs="Arial"/>
            <w:sz w:val="22"/>
            <w:szCs w:val="22"/>
          </w:rPr>
          <w:t>”</w:t>
        </w:r>
      </w:ins>
    </w:p>
    <w:p w:rsidR="00F72117" w:rsidRPr="007459E4" w:rsidRDefault="00F72117" w:rsidP="00DB73AC">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6042E2" w:rsidRPr="007459E4" w:rsidSect="007459E4">
          <w:pgSz w:w="12240" w:h="15840"/>
          <w:pgMar w:top="1440" w:right="1440" w:bottom="1440" w:left="1440" w:header="1440" w:footer="1440" w:gutter="0"/>
          <w:cols w:space="720"/>
          <w:noEndnote/>
          <w:docGrid w:linePitch="326"/>
        </w:sectPr>
      </w:pP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7459E4">
        <w:rPr>
          <w:rFonts w:ascii="Arial" w:hAnsi="Arial" w:cs="Arial"/>
          <w:b/>
          <w:sz w:val="22"/>
          <w:szCs w:val="22"/>
        </w:rPr>
        <w:lastRenderedPageBreak/>
        <w:t>EVALUATION</w:t>
      </w:r>
    </w:p>
    <w:p w:rsidR="00422834"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459E4">
        <w:rPr>
          <w:rFonts w:ascii="Arial" w:hAnsi="Arial" w:cs="Arial"/>
          <w:b/>
          <w:sz w:val="22"/>
          <w:szCs w:val="22"/>
        </w:rPr>
        <w:t>CRITERIA:</w:t>
      </w:r>
      <w:r w:rsidRPr="007459E4">
        <w:rPr>
          <w:rFonts w:ascii="Arial" w:hAnsi="Arial" w:cs="Arial"/>
          <w:sz w:val="22"/>
          <w:szCs w:val="22"/>
        </w:rPr>
        <w:tab/>
      </w:r>
      <w:r w:rsidRPr="007459E4">
        <w:rPr>
          <w:rFonts w:ascii="Arial" w:hAnsi="Arial" w:cs="Arial"/>
          <w:sz w:val="22"/>
          <w:szCs w:val="22"/>
        </w:rPr>
        <w:tab/>
      </w:r>
      <w:r w:rsidR="00422834" w:rsidRPr="007459E4">
        <w:rPr>
          <w:rFonts w:ascii="Arial" w:hAnsi="Arial" w:cs="Arial"/>
          <w:sz w:val="22"/>
          <w:szCs w:val="22"/>
        </w:rPr>
        <w:t>Use the references above and/or sections of the references above to answer the Evaluation Criteria.  At the completion of this activity, you will be asked to demonstrate your understanding of the Vendor Inspector</w:t>
      </w:r>
      <w:r w:rsidR="00422834" w:rsidRPr="007459E4">
        <w:rPr>
          <w:rFonts w:ascii="Arial" w:hAnsi="Arial" w:cs="Arial"/>
          <w:sz w:val="22"/>
          <w:szCs w:val="22"/>
        </w:rPr>
        <w:sym w:font="WP TypographicSymbols" w:char="003D"/>
      </w:r>
      <w:r w:rsidR="00422834" w:rsidRPr="007459E4">
        <w:rPr>
          <w:rFonts w:ascii="Arial" w:hAnsi="Arial" w:cs="Arial"/>
          <w:sz w:val="22"/>
          <w:szCs w:val="22"/>
        </w:rPr>
        <w:t>s role with regard to commercial grade dedication by successfully discussing the following:</w:t>
      </w: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State the purpose of commercial grade dedication.</w:t>
      </w: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State the four acceptable methods of accepting commercial grade items.  Be able to describe key characteristics of each method.</w:t>
      </w: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Describe what is meant by critical characteristics and their importance to the commercial grade dedication process.</w:t>
      </w: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Define like-for-like replacement and describe when it can be used.</w:t>
      </w: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Describe the three characteristics of effective procurement and dedication programs.</w:t>
      </w:r>
    </w:p>
    <w:p w:rsidR="00F72117" w:rsidRPr="007459E4" w:rsidRDefault="00F72117" w:rsidP="00DB73AC">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F72117" w:rsidRPr="007459E4" w:rsidRDefault="00F72117" w:rsidP="00DB73AC">
      <w:pPr>
        <w:pStyle w:val="ListParagraph"/>
        <w:widowControl/>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4" w:author="pjc1" w:date="2012-07-09T10:12:00Z">
        <w:r w:rsidRPr="007459E4">
          <w:rPr>
            <w:rFonts w:ascii="Arial" w:hAnsi="Arial" w:cs="Arial"/>
            <w:sz w:val="22"/>
            <w:szCs w:val="22"/>
          </w:rPr>
          <w:t>Describe EPRI guidance on sampling.</w:t>
        </w:r>
      </w:ins>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459E4">
        <w:rPr>
          <w:rFonts w:ascii="Arial" w:hAnsi="Arial" w:cs="Arial"/>
          <w:b/>
          <w:sz w:val="22"/>
          <w:szCs w:val="22"/>
        </w:rPr>
        <w:t>TASKS:</w:t>
      </w:r>
      <w:r w:rsidRPr="007459E4">
        <w:rPr>
          <w:rFonts w:ascii="Arial" w:hAnsi="Arial" w:cs="Arial"/>
          <w:sz w:val="22"/>
          <w:szCs w:val="22"/>
        </w:rPr>
        <w:tab/>
      </w:r>
      <w:r w:rsidRPr="007459E4">
        <w:rPr>
          <w:rFonts w:ascii="Arial" w:hAnsi="Arial" w:cs="Arial"/>
          <w:sz w:val="22"/>
          <w:szCs w:val="22"/>
        </w:rPr>
        <w:tab/>
      </w:r>
      <w:r w:rsidR="00422834" w:rsidRPr="007459E4">
        <w:rPr>
          <w:rFonts w:ascii="Arial" w:hAnsi="Arial" w:cs="Arial"/>
          <w:sz w:val="22"/>
          <w:szCs w:val="22"/>
        </w:rPr>
        <w:t xml:space="preserve">The activities listed below shall be performed under the guidance of a qualified vendor inspector.  Discuss the evaluation criteria with your supervisor for documentation on signature card:  </w:t>
      </w: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Review the references to understand the principles discussed in the evaluation criteria.</w:t>
      </w: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Review Enclosure 1 to GL 91-05 for specifics of inspection findings related to commercial grade dedication programs.</w:t>
      </w: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Discuss the evaluation criteria with a qualified vendor inspector or with your Supervisor.  </w:t>
      </w: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DOCUMENTATION:</w:t>
      </w:r>
      <w:r w:rsidR="00575A32" w:rsidRPr="007459E4">
        <w:rPr>
          <w:rFonts w:ascii="Arial" w:hAnsi="Arial" w:cs="Arial"/>
          <w:b/>
          <w:sz w:val="22"/>
          <w:szCs w:val="22"/>
        </w:rPr>
        <w:tab/>
      </w:r>
      <w:r w:rsidRPr="007459E4">
        <w:rPr>
          <w:rFonts w:ascii="Arial" w:hAnsi="Arial" w:cs="Arial"/>
          <w:sz w:val="22"/>
          <w:szCs w:val="22"/>
        </w:rPr>
        <w:tab/>
      </w:r>
      <w:r w:rsidR="00422834" w:rsidRPr="007459E4">
        <w:rPr>
          <w:rFonts w:ascii="Arial" w:hAnsi="Arial" w:cs="Arial"/>
          <w:sz w:val="22"/>
          <w:szCs w:val="22"/>
        </w:rPr>
        <w:t>Obtain your supervisor</w:t>
      </w:r>
      <w:r w:rsidR="00422834" w:rsidRPr="007459E4">
        <w:rPr>
          <w:rFonts w:ascii="Arial" w:hAnsi="Arial" w:cs="Arial"/>
          <w:sz w:val="22"/>
          <w:szCs w:val="22"/>
        </w:rPr>
        <w:sym w:font="WP TypographicSymbols" w:char="003D"/>
      </w:r>
      <w:r w:rsidR="00422834" w:rsidRPr="007459E4">
        <w:rPr>
          <w:rFonts w:ascii="Arial" w:hAnsi="Arial" w:cs="Arial"/>
          <w:sz w:val="22"/>
          <w:szCs w:val="22"/>
        </w:rPr>
        <w:t>s signature in the line item for Item ISA-VI-3 in the Vendor Inspector Technical Proficiency Level Signature Card and Certification Form.</w:t>
      </w:r>
    </w:p>
    <w:p w:rsidR="00422834" w:rsidRPr="007459E4" w:rsidRDefault="00422834"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22834" w:rsidRPr="007459E4" w:rsidRDefault="00422834"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422834" w:rsidRPr="007459E4" w:rsidSect="007459E4">
          <w:type w:val="continuous"/>
          <w:pgSz w:w="12240" w:h="15840"/>
          <w:pgMar w:top="1440" w:right="1440" w:bottom="1440" w:left="1440" w:header="1440" w:footer="1440" w:gutter="0"/>
          <w:cols w:space="720"/>
          <w:noEndnote/>
          <w:docGrid w:linePitch="326"/>
        </w:sectPr>
      </w:pPr>
    </w:p>
    <w:p w:rsidR="00422834" w:rsidRPr="0036129D" w:rsidRDefault="00422834" w:rsidP="009E3A73">
      <w:pPr>
        <w:pStyle w:val="Heading1"/>
        <w:jc w:val="center"/>
        <w:rPr>
          <w:szCs w:val="24"/>
        </w:rPr>
      </w:pPr>
      <w:bookmarkStart w:id="35" w:name="_Toc191432004"/>
      <w:r w:rsidRPr="0036129D">
        <w:rPr>
          <w:szCs w:val="24"/>
        </w:rPr>
        <w:lastRenderedPageBreak/>
        <w:t>Vendor Inspector Technical Proficiency</w:t>
      </w:r>
      <w:bookmarkEnd w:id="35"/>
    </w:p>
    <w:p w:rsidR="00422834" w:rsidRPr="007459E4" w:rsidRDefault="00422834" w:rsidP="009E3A73">
      <w:pPr>
        <w:pStyle w:val="Heading1"/>
        <w:jc w:val="center"/>
        <w:rPr>
          <w:sz w:val="22"/>
          <w:szCs w:val="22"/>
        </w:rPr>
      </w:pPr>
      <w:bookmarkStart w:id="36" w:name="_Toc191432005"/>
      <w:r w:rsidRPr="0036129D">
        <w:rPr>
          <w:szCs w:val="24"/>
        </w:rPr>
        <w:t>On-the-Job Activities</w:t>
      </w:r>
      <w:bookmarkEnd w:id="36"/>
      <w:r w:rsidR="00EA6C44" w:rsidRPr="007459E4">
        <w:rPr>
          <w:sz w:val="22"/>
          <w:szCs w:val="22"/>
        </w:rPr>
        <w:fldChar w:fldCharType="begin"/>
      </w:r>
      <w:proofErr w:type="spellStart"/>
      <w:proofErr w:type="gramStart"/>
      <w:r w:rsidRPr="007459E4">
        <w:rPr>
          <w:sz w:val="22"/>
          <w:szCs w:val="22"/>
        </w:rPr>
        <w:instrText>tc</w:instrText>
      </w:r>
      <w:proofErr w:type="spellEnd"/>
      <w:proofErr w:type="gramEnd"/>
      <w:r w:rsidRPr="007459E4">
        <w:rPr>
          <w:sz w:val="22"/>
          <w:szCs w:val="22"/>
        </w:rPr>
        <w:instrText xml:space="preserve"> \l1 "</w:instrText>
      </w:r>
      <w:bookmarkStart w:id="37" w:name="_Toc191372249"/>
      <w:r w:rsidRPr="007459E4">
        <w:rPr>
          <w:sz w:val="22"/>
          <w:szCs w:val="22"/>
        </w:rPr>
        <w:instrText xml:space="preserve">Vendor Inspector Technical </w:instrText>
      </w:r>
      <w:proofErr w:type="spellStart"/>
      <w:r w:rsidRPr="007459E4">
        <w:rPr>
          <w:sz w:val="22"/>
          <w:szCs w:val="22"/>
        </w:rPr>
        <w:instrText>ProficiencyOn</w:instrText>
      </w:r>
      <w:proofErr w:type="spellEnd"/>
      <w:r w:rsidRPr="007459E4">
        <w:rPr>
          <w:sz w:val="22"/>
          <w:szCs w:val="22"/>
        </w:rPr>
        <w:instrText>-the-Job Activities</w:instrText>
      </w:r>
      <w:bookmarkEnd w:id="37"/>
      <w:r w:rsidR="00EA6C44" w:rsidRPr="007459E4">
        <w:rPr>
          <w:sz w:val="22"/>
          <w:szCs w:val="22"/>
        </w:rPr>
        <w:fldChar w:fldCharType="end"/>
      </w:r>
    </w:p>
    <w:p w:rsidR="00422834" w:rsidRPr="007459E4" w:rsidRDefault="00422834"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422834" w:rsidRPr="007459E4" w:rsidSect="007459E4">
          <w:pgSz w:w="12240" w:h="15840"/>
          <w:pgMar w:top="1440" w:right="1440" w:bottom="1440" w:left="1440" w:header="1440" w:footer="1440" w:gutter="0"/>
          <w:cols w:space="720"/>
          <w:vAlign w:val="center"/>
          <w:noEndnote/>
          <w:docGrid w:linePitch="326"/>
        </w:sectPr>
      </w:pPr>
    </w:p>
    <w:p w:rsidR="00422834" w:rsidRPr="007459E4" w:rsidRDefault="00422834" w:rsidP="006042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459E4">
        <w:rPr>
          <w:rFonts w:ascii="Arial" w:hAnsi="Arial" w:cs="Arial"/>
          <w:b/>
          <w:bCs/>
          <w:sz w:val="22"/>
          <w:szCs w:val="22"/>
        </w:rPr>
        <w:lastRenderedPageBreak/>
        <w:t>Vendor Inspector Technical Proficiency On-the-Job Activity</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422834"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459E4">
        <w:rPr>
          <w:rFonts w:ascii="Arial" w:hAnsi="Arial" w:cs="Arial"/>
          <w:b/>
          <w:sz w:val="22"/>
          <w:szCs w:val="22"/>
        </w:rPr>
        <w:t>TOPIC:</w:t>
      </w:r>
      <w:r w:rsidRPr="007459E4">
        <w:rPr>
          <w:rFonts w:ascii="Arial" w:hAnsi="Arial" w:cs="Arial"/>
          <w:sz w:val="22"/>
          <w:szCs w:val="22"/>
        </w:rPr>
        <w:tab/>
      </w:r>
      <w:r w:rsidRPr="007459E4">
        <w:rPr>
          <w:rFonts w:ascii="Arial" w:hAnsi="Arial" w:cs="Arial"/>
          <w:sz w:val="22"/>
          <w:szCs w:val="22"/>
        </w:rPr>
        <w:tab/>
      </w:r>
      <w:r w:rsidR="00F72117" w:rsidRPr="007459E4">
        <w:rPr>
          <w:rFonts w:ascii="Arial" w:hAnsi="Arial" w:cs="Arial"/>
          <w:sz w:val="22"/>
          <w:szCs w:val="22"/>
        </w:rPr>
        <w:tab/>
      </w:r>
      <w:r w:rsidR="00422834" w:rsidRPr="007459E4">
        <w:rPr>
          <w:rStyle w:val="Heading2Char"/>
          <w:sz w:val="22"/>
          <w:szCs w:val="22"/>
        </w:rPr>
        <w:t>(OJT-VI-1) Preparing for a Vendor Inspection</w:t>
      </w:r>
      <w:r w:rsidR="00422834" w:rsidRPr="007459E4">
        <w:rPr>
          <w:rFonts w:ascii="Arial" w:hAnsi="Arial" w:cs="Arial"/>
          <w:sz w:val="22"/>
          <w:szCs w:val="22"/>
        </w:rPr>
        <w:t xml:space="preserve"> </w:t>
      </w:r>
      <w:r w:rsidR="00EA6C44" w:rsidRPr="007459E4">
        <w:rPr>
          <w:rFonts w:ascii="Arial" w:hAnsi="Arial" w:cs="Arial"/>
          <w:sz w:val="22"/>
          <w:szCs w:val="22"/>
        </w:rPr>
        <w:fldChar w:fldCharType="begin"/>
      </w:r>
      <w:proofErr w:type="spellStart"/>
      <w:proofErr w:type="gramStart"/>
      <w:r w:rsidR="00422834" w:rsidRPr="007459E4">
        <w:rPr>
          <w:rFonts w:ascii="Arial" w:hAnsi="Arial" w:cs="Arial"/>
          <w:sz w:val="22"/>
          <w:szCs w:val="22"/>
        </w:rPr>
        <w:instrText>tc</w:instrText>
      </w:r>
      <w:proofErr w:type="spellEnd"/>
      <w:proofErr w:type="gramEnd"/>
      <w:r w:rsidR="00422834" w:rsidRPr="007459E4">
        <w:rPr>
          <w:rFonts w:ascii="Arial" w:hAnsi="Arial" w:cs="Arial"/>
          <w:sz w:val="22"/>
          <w:szCs w:val="22"/>
        </w:rPr>
        <w:instrText xml:space="preserve"> \l2 "</w:instrText>
      </w:r>
      <w:bookmarkStart w:id="38" w:name="_Toc191372250"/>
      <w:r w:rsidR="00422834" w:rsidRPr="007459E4">
        <w:rPr>
          <w:rFonts w:ascii="Arial" w:hAnsi="Arial" w:cs="Arial"/>
          <w:sz w:val="22"/>
          <w:szCs w:val="22"/>
        </w:rPr>
        <w:instrText>(OJT-VI-1) Preparing for a Vendor Inspection</w:instrText>
      </w:r>
      <w:bookmarkEnd w:id="38"/>
      <w:r w:rsidR="00422834" w:rsidRPr="007459E4">
        <w:rPr>
          <w:rFonts w:ascii="Arial" w:hAnsi="Arial" w:cs="Arial"/>
          <w:sz w:val="22"/>
          <w:szCs w:val="22"/>
        </w:rPr>
        <w:instrText xml:space="preserve"> </w:instrText>
      </w:r>
      <w:r w:rsidR="00EA6C44" w:rsidRPr="007459E4">
        <w:rPr>
          <w:rFonts w:ascii="Arial" w:hAnsi="Arial" w:cs="Arial"/>
          <w:sz w:val="22"/>
          <w:szCs w:val="22"/>
        </w:rPr>
        <w:fldChar w:fldCharType="end"/>
      </w:r>
    </w:p>
    <w:p w:rsidR="006042E2" w:rsidRPr="007459E4" w:rsidRDefault="006042E2"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459E4">
        <w:rPr>
          <w:rFonts w:ascii="Arial" w:hAnsi="Arial" w:cs="Arial"/>
          <w:b/>
          <w:sz w:val="22"/>
          <w:szCs w:val="22"/>
        </w:rPr>
        <w:t>PURPOSE:</w:t>
      </w:r>
      <w:r w:rsidRPr="007459E4">
        <w:rPr>
          <w:rFonts w:ascii="Arial" w:hAnsi="Arial" w:cs="Arial"/>
          <w:b/>
          <w:sz w:val="22"/>
          <w:szCs w:val="22"/>
        </w:rPr>
        <w:tab/>
      </w:r>
      <w:r w:rsidRPr="007459E4">
        <w:rPr>
          <w:rFonts w:ascii="Arial" w:hAnsi="Arial" w:cs="Arial"/>
          <w:sz w:val="22"/>
          <w:szCs w:val="22"/>
        </w:rPr>
        <w:tab/>
      </w:r>
      <w:r w:rsidR="00422834" w:rsidRPr="007459E4">
        <w:rPr>
          <w:rFonts w:ascii="Arial" w:hAnsi="Arial" w:cs="Arial"/>
          <w:sz w:val="22"/>
          <w:szCs w:val="22"/>
        </w:rPr>
        <w:t>The purpose of this activity is to provide the candidate with experience in the actions and research required to adequately prepare to perform a vendor inspection.</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479D"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COMPETENCY</w:t>
      </w:r>
    </w:p>
    <w:p w:rsidR="00422834"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AREA</w:t>
      </w:r>
      <w:r w:rsidR="005D74B0" w:rsidRPr="007459E4">
        <w:rPr>
          <w:rFonts w:ascii="Arial" w:hAnsi="Arial" w:cs="Arial"/>
          <w:b/>
          <w:bCs/>
          <w:sz w:val="22"/>
          <w:szCs w:val="22"/>
        </w:rPr>
        <w:t>S</w:t>
      </w:r>
      <w:r w:rsidRPr="007459E4">
        <w:rPr>
          <w:rFonts w:ascii="Arial" w:hAnsi="Arial" w:cs="Arial"/>
          <w:b/>
          <w:bCs/>
          <w:sz w:val="22"/>
          <w:szCs w:val="22"/>
        </w:rPr>
        <w:t>:</w:t>
      </w:r>
      <w:r w:rsidRPr="007459E4">
        <w:rPr>
          <w:rFonts w:ascii="Arial" w:hAnsi="Arial" w:cs="Arial"/>
          <w:b/>
          <w:bCs/>
          <w:sz w:val="22"/>
          <w:szCs w:val="22"/>
        </w:rPr>
        <w:tab/>
      </w:r>
      <w:r w:rsidRPr="007459E4">
        <w:rPr>
          <w:rFonts w:ascii="Arial" w:hAnsi="Arial" w:cs="Arial"/>
          <w:b/>
          <w:bCs/>
          <w:sz w:val="22"/>
          <w:szCs w:val="22"/>
        </w:rPr>
        <w:tab/>
      </w:r>
      <w:r w:rsidR="00422834" w:rsidRPr="007459E4">
        <w:rPr>
          <w:rFonts w:ascii="Arial" w:hAnsi="Arial" w:cs="Arial"/>
          <w:sz w:val="22"/>
          <w:szCs w:val="22"/>
        </w:rPr>
        <w:t>INSPECTION</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77479D"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7459E4">
        <w:rPr>
          <w:rFonts w:ascii="Arial" w:hAnsi="Arial" w:cs="Arial"/>
          <w:b/>
          <w:bCs/>
          <w:sz w:val="22"/>
          <w:szCs w:val="22"/>
        </w:rPr>
        <w:t>LEVEL OF</w:t>
      </w:r>
    </w:p>
    <w:p w:rsidR="00422834"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sz w:val="22"/>
          <w:szCs w:val="22"/>
        </w:rPr>
        <w:t>EFFORT:</w:t>
      </w:r>
      <w:r w:rsidRPr="007459E4">
        <w:rPr>
          <w:rFonts w:ascii="Arial" w:hAnsi="Arial" w:cs="Arial"/>
          <w:sz w:val="22"/>
          <w:szCs w:val="22"/>
        </w:rPr>
        <w:tab/>
      </w:r>
      <w:r w:rsidRPr="007459E4">
        <w:rPr>
          <w:rFonts w:ascii="Arial" w:hAnsi="Arial" w:cs="Arial"/>
          <w:sz w:val="22"/>
          <w:szCs w:val="22"/>
        </w:rPr>
        <w:tab/>
      </w:r>
      <w:r w:rsidR="00422834" w:rsidRPr="007459E4">
        <w:rPr>
          <w:rFonts w:ascii="Arial" w:hAnsi="Arial" w:cs="Arial"/>
          <w:sz w:val="22"/>
          <w:szCs w:val="22"/>
        </w:rPr>
        <w:t>20 hours</w:t>
      </w:r>
    </w:p>
    <w:p w:rsidR="0077479D"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REFERENCES:</w:t>
      </w:r>
      <w:r w:rsidRPr="007459E4">
        <w:rPr>
          <w:rFonts w:ascii="Arial" w:hAnsi="Arial" w:cs="Arial"/>
          <w:sz w:val="22"/>
          <w:szCs w:val="22"/>
        </w:rPr>
        <w:tab/>
        <w:t>1.</w:t>
      </w:r>
      <w:r w:rsidRPr="007459E4">
        <w:rPr>
          <w:rFonts w:ascii="Arial" w:hAnsi="Arial" w:cs="Arial"/>
          <w:sz w:val="22"/>
          <w:szCs w:val="22"/>
        </w:rPr>
        <w:tab/>
      </w:r>
      <w:r w:rsidR="00422834" w:rsidRPr="007459E4">
        <w:rPr>
          <w:rFonts w:ascii="Arial" w:hAnsi="Arial" w:cs="Arial"/>
          <w:sz w:val="22"/>
          <w:szCs w:val="22"/>
        </w:rPr>
        <w:t xml:space="preserve">NRC Inspection Manual Chapter 2700, </w:t>
      </w:r>
      <w:r w:rsidR="00422834" w:rsidRPr="007459E4">
        <w:rPr>
          <w:rFonts w:ascii="Arial" w:hAnsi="Arial" w:cs="Arial"/>
          <w:sz w:val="22"/>
          <w:szCs w:val="22"/>
        </w:rPr>
        <w:sym w:font="WP TypographicSymbols" w:char="0041"/>
      </w:r>
      <w:r w:rsidR="00422834" w:rsidRPr="007459E4">
        <w:rPr>
          <w:rFonts w:ascii="Arial" w:hAnsi="Arial" w:cs="Arial"/>
          <w:sz w:val="22"/>
          <w:szCs w:val="22"/>
        </w:rPr>
        <w:t>Vendor Inspection Program</w:t>
      </w:r>
      <w:r w:rsidR="00422834" w:rsidRPr="007459E4">
        <w:rPr>
          <w:rFonts w:ascii="Arial" w:hAnsi="Arial" w:cs="Arial"/>
          <w:sz w:val="22"/>
          <w:szCs w:val="22"/>
        </w:rPr>
        <w:sym w:font="WP TypographicSymbols" w:char="0040"/>
      </w:r>
    </w:p>
    <w:p w:rsidR="00422834" w:rsidRPr="007459E4" w:rsidRDefault="00422834" w:rsidP="00DB73AC">
      <w:pPr>
        <w:rPr>
          <w:rFonts w:ascii="Arial" w:hAnsi="Arial" w:cs="Arial"/>
          <w:sz w:val="22"/>
          <w:szCs w:val="22"/>
        </w:rPr>
      </w:pPr>
    </w:p>
    <w:p w:rsidR="00422834" w:rsidRPr="007459E4" w:rsidRDefault="00422834" w:rsidP="00DB73AC">
      <w:pPr>
        <w:numPr>
          <w:ilvl w:val="0"/>
          <w:numId w:val="29"/>
        </w:numPr>
        <w:rPr>
          <w:rFonts w:ascii="Arial" w:hAnsi="Arial" w:cs="Arial"/>
          <w:sz w:val="22"/>
          <w:szCs w:val="22"/>
        </w:rPr>
      </w:pPr>
      <w:bookmarkStart w:id="39" w:name="_Toc191430252"/>
      <w:r w:rsidRPr="007459E4">
        <w:rPr>
          <w:rFonts w:ascii="Arial" w:hAnsi="Arial" w:cs="Arial"/>
          <w:sz w:val="22"/>
          <w:szCs w:val="22"/>
        </w:rPr>
        <w:t xml:space="preserve">Inspection Procedure (IP) 43001, </w:t>
      </w:r>
      <w:r w:rsidRPr="007459E4">
        <w:rPr>
          <w:rFonts w:ascii="Arial" w:hAnsi="Arial" w:cs="Arial"/>
          <w:sz w:val="22"/>
          <w:szCs w:val="22"/>
        </w:rPr>
        <w:sym w:font="WP TypographicSymbols" w:char="0041"/>
      </w:r>
      <w:r w:rsidRPr="007459E4">
        <w:rPr>
          <w:rFonts w:ascii="Arial" w:hAnsi="Arial" w:cs="Arial"/>
          <w:sz w:val="22"/>
          <w:szCs w:val="22"/>
        </w:rPr>
        <w:t>Reactive Inspection of Nuclear Vendors</w:t>
      </w:r>
      <w:r w:rsidRPr="007459E4">
        <w:rPr>
          <w:rFonts w:ascii="Arial" w:hAnsi="Arial" w:cs="Arial"/>
          <w:sz w:val="22"/>
          <w:szCs w:val="22"/>
        </w:rPr>
        <w:sym w:font="WP TypographicSymbols" w:char="0040"/>
      </w:r>
      <w:bookmarkEnd w:id="39"/>
    </w:p>
    <w:p w:rsidR="00422834" w:rsidRPr="007459E4" w:rsidRDefault="00422834" w:rsidP="00DB73AC">
      <w:pPr>
        <w:rPr>
          <w:rFonts w:ascii="Arial" w:hAnsi="Arial" w:cs="Arial"/>
          <w:sz w:val="22"/>
          <w:szCs w:val="22"/>
        </w:rPr>
      </w:pPr>
    </w:p>
    <w:p w:rsidR="00422834" w:rsidRPr="007459E4" w:rsidRDefault="00422834" w:rsidP="00DB73AC">
      <w:pPr>
        <w:numPr>
          <w:ilvl w:val="0"/>
          <w:numId w:val="29"/>
        </w:numPr>
        <w:rPr>
          <w:rFonts w:ascii="Arial" w:hAnsi="Arial" w:cs="Arial"/>
          <w:sz w:val="22"/>
          <w:szCs w:val="22"/>
        </w:rPr>
      </w:pPr>
      <w:bookmarkStart w:id="40" w:name="_Toc191430253"/>
      <w:r w:rsidRPr="007459E4">
        <w:rPr>
          <w:rFonts w:ascii="Arial" w:hAnsi="Arial" w:cs="Arial"/>
          <w:sz w:val="22"/>
          <w:szCs w:val="22"/>
        </w:rPr>
        <w:t xml:space="preserve">IP 38703, </w:t>
      </w:r>
      <w:r w:rsidRPr="007459E4">
        <w:rPr>
          <w:rFonts w:ascii="Arial" w:hAnsi="Arial" w:cs="Arial"/>
          <w:sz w:val="22"/>
          <w:szCs w:val="22"/>
        </w:rPr>
        <w:sym w:font="WP TypographicSymbols" w:char="0041"/>
      </w:r>
      <w:r w:rsidRPr="007459E4">
        <w:rPr>
          <w:rFonts w:ascii="Arial" w:hAnsi="Arial" w:cs="Arial"/>
          <w:sz w:val="22"/>
          <w:szCs w:val="22"/>
        </w:rPr>
        <w:t>Commercial Grade Dedication</w:t>
      </w:r>
      <w:r w:rsidRPr="007459E4">
        <w:rPr>
          <w:rFonts w:ascii="Arial" w:hAnsi="Arial" w:cs="Arial"/>
          <w:sz w:val="22"/>
          <w:szCs w:val="22"/>
        </w:rPr>
        <w:sym w:font="WP TypographicSymbols" w:char="0040"/>
      </w:r>
      <w:bookmarkEnd w:id="40"/>
    </w:p>
    <w:p w:rsidR="00422834" w:rsidRPr="007459E4" w:rsidRDefault="00422834" w:rsidP="00DB73AC">
      <w:pPr>
        <w:rPr>
          <w:rFonts w:ascii="Arial" w:hAnsi="Arial" w:cs="Arial"/>
          <w:sz w:val="22"/>
          <w:szCs w:val="22"/>
        </w:rPr>
      </w:pPr>
    </w:p>
    <w:p w:rsidR="00422834" w:rsidRPr="007459E4" w:rsidRDefault="00422834" w:rsidP="00DB73AC">
      <w:pPr>
        <w:numPr>
          <w:ilvl w:val="0"/>
          <w:numId w:val="29"/>
        </w:numPr>
        <w:rPr>
          <w:rFonts w:ascii="Arial" w:hAnsi="Arial" w:cs="Arial"/>
          <w:sz w:val="22"/>
          <w:szCs w:val="22"/>
        </w:rPr>
      </w:pPr>
      <w:bookmarkStart w:id="41" w:name="_Toc191430254"/>
      <w:r w:rsidRPr="007459E4">
        <w:rPr>
          <w:rFonts w:ascii="Arial" w:hAnsi="Arial" w:cs="Arial"/>
          <w:sz w:val="22"/>
          <w:szCs w:val="22"/>
        </w:rPr>
        <w:t xml:space="preserve">IP 43004, </w:t>
      </w:r>
      <w:r w:rsidRPr="007459E4">
        <w:rPr>
          <w:rFonts w:ascii="Arial" w:hAnsi="Arial" w:cs="Arial"/>
          <w:sz w:val="22"/>
          <w:szCs w:val="22"/>
        </w:rPr>
        <w:sym w:font="WP TypographicSymbols" w:char="0041"/>
      </w:r>
      <w:r w:rsidRPr="007459E4">
        <w:rPr>
          <w:rFonts w:ascii="Arial" w:hAnsi="Arial" w:cs="Arial"/>
          <w:sz w:val="22"/>
          <w:szCs w:val="22"/>
        </w:rPr>
        <w:t>Inspection of Commercial-Grade Dedication Programs</w:t>
      </w:r>
      <w:r w:rsidRPr="007459E4">
        <w:rPr>
          <w:rFonts w:ascii="Arial" w:hAnsi="Arial" w:cs="Arial"/>
          <w:sz w:val="22"/>
          <w:szCs w:val="22"/>
        </w:rPr>
        <w:sym w:font="WP TypographicSymbols" w:char="0040"/>
      </w:r>
      <w:bookmarkEnd w:id="41"/>
    </w:p>
    <w:p w:rsidR="00422834" w:rsidRPr="007459E4" w:rsidRDefault="00422834" w:rsidP="00DB73AC">
      <w:pPr>
        <w:rPr>
          <w:rFonts w:ascii="Arial" w:hAnsi="Arial" w:cs="Arial"/>
          <w:sz w:val="22"/>
          <w:szCs w:val="22"/>
        </w:rPr>
      </w:pPr>
    </w:p>
    <w:p w:rsidR="00422834" w:rsidRPr="007459E4" w:rsidRDefault="00422834" w:rsidP="00DB73AC">
      <w:pPr>
        <w:numPr>
          <w:ilvl w:val="0"/>
          <w:numId w:val="29"/>
        </w:numPr>
        <w:rPr>
          <w:rFonts w:ascii="Arial" w:hAnsi="Arial" w:cs="Arial"/>
          <w:sz w:val="22"/>
          <w:szCs w:val="22"/>
        </w:rPr>
      </w:pPr>
      <w:bookmarkStart w:id="42" w:name="_Toc191430255"/>
      <w:r w:rsidRPr="007459E4">
        <w:rPr>
          <w:rFonts w:ascii="Arial" w:hAnsi="Arial" w:cs="Arial"/>
          <w:sz w:val="22"/>
          <w:szCs w:val="22"/>
        </w:rPr>
        <w:t xml:space="preserve">IP36100, </w:t>
      </w:r>
      <w:r w:rsidRPr="007459E4">
        <w:rPr>
          <w:rFonts w:ascii="Arial" w:hAnsi="Arial" w:cs="Arial"/>
          <w:sz w:val="22"/>
          <w:szCs w:val="22"/>
        </w:rPr>
        <w:sym w:font="WP TypographicSymbols" w:char="0041"/>
      </w:r>
      <w:r w:rsidRPr="007459E4">
        <w:rPr>
          <w:rFonts w:ascii="Arial" w:hAnsi="Arial" w:cs="Arial"/>
          <w:sz w:val="22"/>
          <w:szCs w:val="22"/>
        </w:rPr>
        <w:t>Inspection of 10 CFR Parts 21 and 50.55(e) Programs for Reporting Defects and Noncompliance</w:t>
      </w:r>
      <w:r w:rsidRPr="007459E4">
        <w:rPr>
          <w:rFonts w:ascii="Arial" w:hAnsi="Arial" w:cs="Arial"/>
          <w:sz w:val="22"/>
          <w:szCs w:val="22"/>
        </w:rPr>
        <w:sym w:font="WP TypographicSymbols" w:char="0040"/>
      </w:r>
      <w:bookmarkEnd w:id="42"/>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479D"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EVALUATION</w:t>
      </w:r>
    </w:p>
    <w:p w:rsidR="00422834"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bCs/>
          <w:sz w:val="22"/>
          <w:szCs w:val="22"/>
        </w:rPr>
        <w:t>CRITERIA:</w:t>
      </w:r>
      <w:r w:rsidRPr="007459E4">
        <w:rPr>
          <w:rFonts w:ascii="Arial" w:hAnsi="Arial" w:cs="Arial"/>
          <w:b/>
          <w:bCs/>
          <w:sz w:val="22"/>
          <w:szCs w:val="22"/>
        </w:rPr>
        <w:tab/>
      </w:r>
      <w:r w:rsidRPr="007459E4">
        <w:rPr>
          <w:rFonts w:ascii="Arial" w:hAnsi="Arial" w:cs="Arial"/>
          <w:b/>
          <w:bCs/>
          <w:sz w:val="22"/>
          <w:szCs w:val="22"/>
        </w:rPr>
        <w:tab/>
      </w:r>
      <w:r w:rsidR="00422834" w:rsidRPr="007459E4">
        <w:rPr>
          <w:rFonts w:ascii="Arial" w:hAnsi="Arial" w:cs="Arial"/>
          <w:sz w:val="22"/>
          <w:szCs w:val="22"/>
        </w:rPr>
        <w:t>At the completion of this activity, a candidate should be able to:</w:t>
      </w:r>
    </w:p>
    <w:p w:rsidR="0077479D"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77479D" w:rsidRPr="007459E4" w:rsidRDefault="00422834" w:rsidP="00DB73AC">
      <w:pPr>
        <w:numPr>
          <w:ilvl w:val="0"/>
          <w:numId w:val="21"/>
        </w:numPr>
        <w:rPr>
          <w:rFonts w:ascii="Arial" w:hAnsi="Arial" w:cs="Arial"/>
          <w:sz w:val="22"/>
          <w:szCs w:val="22"/>
        </w:rPr>
      </w:pPr>
      <w:r w:rsidRPr="007459E4">
        <w:rPr>
          <w:rFonts w:ascii="Arial" w:hAnsi="Arial" w:cs="Arial"/>
          <w:sz w:val="22"/>
          <w:szCs w:val="22"/>
        </w:rPr>
        <w:t>State the actions required to be taken prior to the performance of a vendor inspection.</w:t>
      </w:r>
    </w:p>
    <w:p w:rsidR="0077479D" w:rsidRPr="007459E4" w:rsidRDefault="0077479D" w:rsidP="00DB73AC">
      <w:pPr>
        <w:rPr>
          <w:rFonts w:ascii="Arial" w:hAnsi="Arial" w:cs="Arial"/>
          <w:sz w:val="22"/>
          <w:szCs w:val="22"/>
        </w:rPr>
      </w:pPr>
    </w:p>
    <w:p w:rsidR="00422834" w:rsidRPr="007459E4" w:rsidRDefault="00422834" w:rsidP="00DB73AC">
      <w:pPr>
        <w:numPr>
          <w:ilvl w:val="0"/>
          <w:numId w:val="21"/>
        </w:numPr>
        <w:rPr>
          <w:rFonts w:ascii="Arial" w:hAnsi="Arial" w:cs="Arial"/>
          <w:sz w:val="22"/>
          <w:szCs w:val="22"/>
        </w:rPr>
      </w:pPr>
      <w:r w:rsidRPr="007459E4">
        <w:rPr>
          <w:rFonts w:ascii="Arial" w:hAnsi="Arial" w:cs="Arial"/>
          <w:sz w:val="22"/>
          <w:szCs w:val="22"/>
        </w:rPr>
        <w:t xml:space="preserve">State the areas to be researched and reviewed prior to a vendor inspection. </w:t>
      </w:r>
    </w:p>
    <w:p w:rsidR="0077479D" w:rsidRPr="007459E4" w:rsidRDefault="0077479D" w:rsidP="00DB73AC">
      <w:pPr>
        <w:rPr>
          <w:rFonts w:ascii="Arial" w:hAnsi="Arial" w:cs="Arial"/>
          <w:sz w:val="22"/>
          <w:szCs w:val="22"/>
        </w:rPr>
      </w:pPr>
    </w:p>
    <w:p w:rsidR="00422834" w:rsidRPr="007459E4" w:rsidRDefault="00422834" w:rsidP="00DB73AC">
      <w:pPr>
        <w:numPr>
          <w:ilvl w:val="0"/>
          <w:numId w:val="21"/>
        </w:numPr>
        <w:rPr>
          <w:rFonts w:ascii="Arial" w:hAnsi="Arial" w:cs="Arial"/>
          <w:sz w:val="22"/>
          <w:szCs w:val="22"/>
        </w:rPr>
      </w:pPr>
      <w:r w:rsidRPr="007459E4">
        <w:rPr>
          <w:rFonts w:ascii="Arial" w:hAnsi="Arial" w:cs="Arial"/>
          <w:sz w:val="22"/>
          <w:szCs w:val="22"/>
        </w:rPr>
        <w:t>State the goals of the vendor inspection.</w:t>
      </w:r>
    </w:p>
    <w:p w:rsidR="0077479D"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422834"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TASKS:</w:t>
      </w:r>
      <w:r w:rsidRPr="007459E4">
        <w:rPr>
          <w:rFonts w:ascii="Arial" w:hAnsi="Arial" w:cs="Arial"/>
          <w:sz w:val="22"/>
          <w:szCs w:val="22"/>
        </w:rPr>
        <w:tab/>
      </w:r>
      <w:r w:rsidRPr="007459E4">
        <w:rPr>
          <w:rFonts w:ascii="Arial" w:hAnsi="Arial" w:cs="Arial"/>
          <w:sz w:val="22"/>
          <w:szCs w:val="22"/>
        </w:rPr>
        <w:tab/>
        <w:t>1.</w:t>
      </w:r>
      <w:r w:rsidRPr="007459E4">
        <w:rPr>
          <w:rFonts w:ascii="Arial" w:hAnsi="Arial" w:cs="Arial"/>
          <w:sz w:val="22"/>
          <w:szCs w:val="22"/>
        </w:rPr>
        <w:tab/>
      </w:r>
      <w:r w:rsidR="00422834" w:rsidRPr="007459E4">
        <w:rPr>
          <w:rFonts w:ascii="Arial" w:hAnsi="Arial" w:cs="Arial"/>
          <w:sz w:val="22"/>
          <w:szCs w:val="22"/>
        </w:rPr>
        <w:t>Attend a telephone call with a vendor to announce the upcoming inspection and to obtain confirmation on the inspection dates.</w:t>
      </w:r>
    </w:p>
    <w:p w:rsidR="0077479D" w:rsidRPr="007459E4" w:rsidRDefault="0077479D" w:rsidP="00DB73A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numPr>
          <w:ilvl w:val="0"/>
          <w:numId w:val="22"/>
        </w:numPr>
        <w:rPr>
          <w:rFonts w:ascii="Arial" w:hAnsi="Arial" w:cs="Arial"/>
          <w:sz w:val="22"/>
          <w:szCs w:val="22"/>
        </w:rPr>
      </w:pPr>
      <w:r w:rsidRPr="007459E4">
        <w:rPr>
          <w:rFonts w:ascii="Arial" w:hAnsi="Arial" w:cs="Arial"/>
          <w:sz w:val="22"/>
          <w:szCs w:val="22"/>
        </w:rPr>
        <w:t>Explain how to obtain a vendor inspection docket number.</w:t>
      </w:r>
    </w:p>
    <w:p w:rsidR="0077479D" w:rsidRPr="007459E4" w:rsidRDefault="0077479D" w:rsidP="00DB73AC">
      <w:pPr>
        <w:rPr>
          <w:rFonts w:ascii="Arial" w:hAnsi="Arial" w:cs="Arial"/>
          <w:sz w:val="22"/>
          <w:szCs w:val="22"/>
        </w:rPr>
      </w:pPr>
    </w:p>
    <w:p w:rsidR="00422834" w:rsidRPr="007459E4" w:rsidRDefault="00422834" w:rsidP="00DB73AC">
      <w:pPr>
        <w:numPr>
          <w:ilvl w:val="0"/>
          <w:numId w:val="22"/>
        </w:numPr>
        <w:rPr>
          <w:rFonts w:ascii="Arial" w:hAnsi="Arial" w:cs="Arial"/>
          <w:sz w:val="22"/>
          <w:szCs w:val="22"/>
        </w:rPr>
      </w:pPr>
      <w:r w:rsidRPr="007459E4">
        <w:rPr>
          <w:rFonts w:ascii="Arial" w:hAnsi="Arial" w:cs="Arial"/>
          <w:sz w:val="22"/>
          <w:szCs w:val="22"/>
        </w:rPr>
        <w:t>Prepare an Announcement Letter which formally informs the vendor of the upcoming inspection and documents the dates.</w:t>
      </w:r>
    </w:p>
    <w:p w:rsidR="00422834" w:rsidRPr="007459E4" w:rsidRDefault="00422834" w:rsidP="00DB73AC">
      <w:pPr>
        <w:rPr>
          <w:rFonts w:ascii="Arial" w:hAnsi="Arial" w:cs="Arial"/>
          <w:sz w:val="22"/>
          <w:szCs w:val="22"/>
        </w:rPr>
        <w:sectPr w:rsidR="00422834" w:rsidRPr="007459E4" w:rsidSect="007459E4">
          <w:pgSz w:w="12240" w:h="15840"/>
          <w:pgMar w:top="1440" w:right="1440" w:bottom="1440" w:left="1440" w:header="1440" w:footer="1440" w:gutter="0"/>
          <w:cols w:space="720"/>
          <w:vAlign w:val="center"/>
          <w:noEndnote/>
          <w:docGrid w:linePitch="326"/>
        </w:sectPr>
      </w:pPr>
    </w:p>
    <w:p w:rsidR="00422834" w:rsidRPr="007459E4" w:rsidRDefault="00422834" w:rsidP="00DB73AC">
      <w:pPr>
        <w:rPr>
          <w:rFonts w:ascii="Arial" w:hAnsi="Arial" w:cs="Arial"/>
          <w:sz w:val="22"/>
          <w:szCs w:val="22"/>
        </w:rPr>
      </w:pPr>
    </w:p>
    <w:p w:rsidR="00422834" w:rsidRPr="007459E4" w:rsidRDefault="00422834" w:rsidP="00DB73AC">
      <w:pPr>
        <w:numPr>
          <w:ilvl w:val="0"/>
          <w:numId w:val="22"/>
        </w:numPr>
        <w:rPr>
          <w:rFonts w:ascii="Arial" w:hAnsi="Arial" w:cs="Arial"/>
          <w:sz w:val="22"/>
          <w:szCs w:val="22"/>
        </w:rPr>
      </w:pPr>
      <w:r w:rsidRPr="007459E4">
        <w:rPr>
          <w:rFonts w:ascii="Arial" w:hAnsi="Arial" w:cs="Arial"/>
          <w:sz w:val="22"/>
          <w:szCs w:val="22"/>
        </w:rPr>
        <w:t xml:space="preserve">Identify the goals of the inspection and to allow for the preparation of an Inspection Plan.  The research should include the review of </w:t>
      </w:r>
      <w:r w:rsidRPr="007459E4">
        <w:rPr>
          <w:rFonts w:ascii="Arial" w:hAnsi="Arial" w:cs="Arial"/>
          <w:sz w:val="22"/>
          <w:szCs w:val="22"/>
        </w:rPr>
        <w:lastRenderedPageBreak/>
        <w:t>any current documentation (e.g. allegations), and review of Part 21 reports and the vendor docket file for information related to the specific areas to be inspected.</w:t>
      </w:r>
    </w:p>
    <w:p w:rsidR="00422834" w:rsidRPr="007459E4" w:rsidRDefault="00422834" w:rsidP="00DB73AC">
      <w:pPr>
        <w:rPr>
          <w:rFonts w:ascii="Arial" w:hAnsi="Arial" w:cs="Arial"/>
          <w:sz w:val="22"/>
          <w:szCs w:val="22"/>
        </w:rPr>
      </w:pPr>
    </w:p>
    <w:p w:rsidR="00422834" w:rsidRPr="007459E4" w:rsidRDefault="00422834" w:rsidP="00DB73AC">
      <w:pPr>
        <w:numPr>
          <w:ilvl w:val="0"/>
          <w:numId w:val="22"/>
        </w:numPr>
        <w:rPr>
          <w:rFonts w:ascii="Arial" w:hAnsi="Arial" w:cs="Arial"/>
          <w:sz w:val="22"/>
          <w:szCs w:val="22"/>
        </w:rPr>
      </w:pPr>
      <w:r w:rsidRPr="007459E4">
        <w:rPr>
          <w:rFonts w:ascii="Arial" w:hAnsi="Arial" w:cs="Arial"/>
          <w:sz w:val="22"/>
          <w:szCs w:val="22"/>
        </w:rPr>
        <w:t xml:space="preserve">Prepare the inspection plan for the vendor inspection. </w:t>
      </w:r>
    </w:p>
    <w:p w:rsidR="00422834" w:rsidRPr="007459E4" w:rsidRDefault="00422834" w:rsidP="00DB73AC">
      <w:pPr>
        <w:rPr>
          <w:rFonts w:ascii="Arial" w:hAnsi="Arial" w:cs="Arial"/>
          <w:sz w:val="22"/>
          <w:szCs w:val="22"/>
        </w:rPr>
      </w:pPr>
    </w:p>
    <w:p w:rsidR="00422834" w:rsidRPr="007459E4" w:rsidRDefault="00422834" w:rsidP="00DB73AC">
      <w:pPr>
        <w:numPr>
          <w:ilvl w:val="0"/>
          <w:numId w:val="22"/>
        </w:numPr>
        <w:rPr>
          <w:rFonts w:ascii="Arial" w:hAnsi="Arial" w:cs="Arial"/>
          <w:sz w:val="22"/>
          <w:szCs w:val="22"/>
        </w:rPr>
      </w:pPr>
      <w:r w:rsidRPr="007459E4">
        <w:rPr>
          <w:rFonts w:ascii="Arial" w:hAnsi="Arial" w:cs="Arial"/>
          <w:sz w:val="22"/>
          <w:szCs w:val="22"/>
        </w:rPr>
        <w:t>Prepare entrance meeting notes.</w:t>
      </w:r>
    </w:p>
    <w:p w:rsidR="00422834" w:rsidRPr="007459E4" w:rsidRDefault="00422834" w:rsidP="00DB73AC">
      <w:pPr>
        <w:rPr>
          <w:rFonts w:ascii="Arial" w:hAnsi="Arial" w:cs="Arial"/>
          <w:sz w:val="22"/>
          <w:szCs w:val="22"/>
        </w:rPr>
      </w:pPr>
    </w:p>
    <w:p w:rsidR="00422834" w:rsidRPr="007459E4" w:rsidRDefault="00422834" w:rsidP="00DB73AC">
      <w:pPr>
        <w:numPr>
          <w:ilvl w:val="0"/>
          <w:numId w:val="22"/>
        </w:numPr>
        <w:rPr>
          <w:rFonts w:ascii="Arial" w:hAnsi="Arial" w:cs="Arial"/>
          <w:sz w:val="22"/>
          <w:szCs w:val="22"/>
        </w:rPr>
      </w:pPr>
      <w:r w:rsidRPr="007459E4">
        <w:rPr>
          <w:rFonts w:ascii="Arial" w:hAnsi="Arial" w:cs="Arial"/>
          <w:sz w:val="22"/>
          <w:szCs w:val="22"/>
        </w:rPr>
        <w:t xml:space="preserve">Meet with your supervisor or a qualified vendor inspector to discuss any questions that you may have as a result of this activity and demonstrate that you can meet the evaluation criteria listed above. </w:t>
      </w:r>
    </w:p>
    <w:p w:rsidR="0077479D"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77479D"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DOCUMENTATION:</w:t>
      </w:r>
      <w:r w:rsidRPr="007459E4">
        <w:rPr>
          <w:rFonts w:ascii="Arial" w:hAnsi="Arial" w:cs="Arial"/>
          <w:sz w:val="22"/>
          <w:szCs w:val="22"/>
        </w:rPr>
        <w:tab/>
      </w:r>
      <w:r w:rsidR="00575A32" w:rsidRPr="007459E4">
        <w:rPr>
          <w:rFonts w:ascii="Arial" w:hAnsi="Arial" w:cs="Arial"/>
          <w:sz w:val="22"/>
          <w:szCs w:val="22"/>
        </w:rPr>
        <w:tab/>
      </w:r>
      <w:r w:rsidR="00422834" w:rsidRPr="007459E4">
        <w:rPr>
          <w:rFonts w:ascii="Arial" w:hAnsi="Arial" w:cs="Arial"/>
          <w:sz w:val="22"/>
          <w:szCs w:val="22"/>
        </w:rPr>
        <w:t>Obtain the supervisor</w:t>
      </w:r>
      <w:r w:rsidR="00422834" w:rsidRPr="007459E4">
        <w:rPr>
          <w:rFonts w:ascii="Arial" w:hAnsi="Arial" w:cs="Arial"/>
          <w:sz w:val="22"/>
          <w:szCs w:val="22"/>
        </w:rPr>
        <w:sym w:font="WP TypographicSymbols" w:char="003D"/>
      </w:r>
      <w:r w:rsidR="00422834" w:rsidRPr="007459E4">
        <w:rPr>
          <w:rFonts w:ascii="Arial" w:hAnsi="Arial" w:cs="Arial"/>
          <w:sz w:val="22"/>
          <w:szCs w:val="22"/>
        </w:rPr>
        <w:t xml:space="preserve">s signature in the line Item OJT-VI-1 of the Vendor Inspector Qualification Signature Card. </w:t>
      </w:r>
    </w:p>
    <w:p w:rsidR="00422834" w:rsidRPr="007459E4" w:rsidRDefault="00422834" w:rsidP="004A72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880"/>
        <w:jc w:val="both"/>
        <w:rPr>
          <w:rFonts w:ascii="Arial" w:hAnsi="Arial" w:cs="Arial"/>
          <w:sz w:val="22"/>
          <w:szCs w:val="22"/>
        </w:rPr>
      </w:pPr>
    </w:p>
    <w:p w:rsidR="005A1DAA" w:rsidRPr="007459E4" w:rsidRDefault="005A1DAA"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880"/>
        <w:jc w:val="both"/>
        <w:rPr>
          <w:rFonts w:ascii="Arial" w:hAnsi="Arial" w:cs="Arial"/>
          <w:sz w:val="22"/>
          <w:szCs w:val="22"/>
        </w:rPr>
        <w:sectPr w:rsidR="005A1DAA" w:rsidRPr="007459E4" w:rsidSect="007459E4">
          <w:type w:val="continuous"/>
          <w:pgSz w:w="12240" w:h="15840"/>
          <w:pgMar w:top="1440" w:right="1440" w:bottom="1440" w:left="1440" w:header="1440" w:footer="1440" w:gutter="0"/>
          <w:cols w:space="720"/>
          <w:noEndnote/>
          <w:docGrid w:linePitch="326"/>
        </w:sectPr>
      </w:pPr>
    </w:p>
    <w:p w:rsidR="005A1DAA" w:rsidRPr="007459E4" w:rsidRDefault="005A1DAA"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880"/>
        <w:jc w:val="both"/>
        <w:rPr>
          <w:rFonts w:ascii="Arial" w:hAnsi="Arial" w:cs="Arial"/>
          <w:sz w:val="22"/>
          <w:szCs w:val="22"/>
        </w:rPr>
      </w:pPr>
    </w:p>
    <w:p w:rsidR="00422834" w:rsidRPr="007459E4" w:rsidRDefault="00422834"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422834" w:rsidRPr="007459E4" w:rsidSect="007459E4">
          <w:pgSz w:w="12240" w:h="15840"/>
          <w:pgMar w:top="1440" w:right="1440" w:bottom="1440" w:left="1440" w:header="1440" w:footer="1440" w:gutter="0"/>
          <w:cols w:space="720"/>
          <w:noEndnote/>
          <w:docGrid w:linePitch="326"/>
        </w:sectPr>
      </w:pPr>
    </w:p>
    <w:p w:rsidR="00422834" w:rsidRPr="007459E4" w:rsidRDefault="00422834" w:rsidP="00F525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459E4">
        <w:rPr>
          <w:rFonts w:ascii="Arial" w:hAnsi="Arial" w:cs="Arial"/>
          <w:b/>
          <w:bCs/>
          <w:sz w:val="22"/>
          <w:szCs w:val="22"/>
        </w:rPr>
        <w:lastRenderedPageBreak/>
        <w:t>Vendor Inspector Technical Proficiency On-the-Job Activity</w:t>
      </w:r>
    </w:p>
    <w:p w:rsidR="00F5252C" w:rsidRPr="007459E4" w:rsidRDefault="00F5252C" w:rsidP="00F5252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22834" w:rsidRPr="007459E4" w:rsidRDefault="005D74B0"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sz w:val="22"/>
          <w:szCs w:val="22"/>
        </w:rPr>
        <w:t>TOPIC:</w:t>
      </w:r>
      <w:r w:rsidRPr="007459E4">
        <w:rPr>
          <w:rFonts w:ascii="Arial" w:hAnsi="Arial" w:cs="Arial"/>
          <w:sz w:val="22"/>
          <w:szCs w:val="22"/>
        </w:rPr>
        <w:tab/>
      </w:r>
      <w:r w:rsidRPr="007459E4">
        <w:rPr>
          <w:rFonts w:ascii="Arial" w:hAnsi="Arial" w:cs="Arial"/>
          <w:sz w:val="22"/>
          <w:szCs w:val="22"/>
        </w:rPr>
        <w:tab/>
      </w:r>
      <w:r w:rsidR="00F72117" w:rsidRPr="007459E4">
        <w:rPr>
          <w:rFonts w:ascii="Arial" w:hAnsi="Arial" w:cs="Arial"/>
          <w:sz w:val="22"/>
          <w:szCs w:val="22"/>
        </w:rPr>
        <w:tab/>
      </w:r>
      <w:r w:rsidR="00422834" w:rsidRPr="007459E4">
        <w:rPr>
          <w:rStyle w:val="Heading2Char"/>
          <w:sz w:val="22"/>
          <w:szCs w:val="22"/>
        </w:rPr>
        <w:t>(OJT-VI-2) Conducting a Vendor Inspection</w:t>
      </w:r>
      <w:r w:rsidR="00422834" w:rsidRPr="007459E4">
        <w:rPr>
          <w:rFonts w:ascii="Arial" w:hAnsi="Arial" w:cs="Arial"/>
          <w:sz w:val="22"/>
          <w:szCs w:val="22"/>
        </w:rPr>
        <w:t xml:space="preserve"> </w:t>
      </w:r>
    </w:p>
    <w:p w:rsidR="00F5252C" w:rsidRPr="007459E4" w:rsidRDefault="00F5252C"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5D74B0"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459E4">
        <w:rPr>
          <w:rFonts w:ascii="Arial" w:hAnsi="Arial" w:cs="Arial"/>
          <w:b/>
          <w:sz w:val="22"/>
          <w:szCs w:val="22"/>
        </w:rPr>
        <w:t>PURPOSE:</w:t>
      </w:r>
      <w:r w:rsidRPr="007459E4">
        <w:rPr>
          <w:rFonts w:ascii="Arial" w:hAnsi="Arial" w:cs="Arial"/>
          <w:b/>
          <w:sz w:val="22"/>
          <w:szCs w:val="22"/>
        </w:rPr>
        <w:tab/>
      </w:r>
      <w:r w:rsidRPr="007459E4">
        <w:rPr>
          <w:rFonts w:ascii="Arial" w:hAnsi="Arial" w:cs="Arial"/>
          <w:sz w:val="22"/>
          <w:szCs w:val="22"/>
        </w:rPr>
        <w:tab/>
      </w:r>
      <w:r w:rsidR="00422834" w:rsidRPr="007459E4">
        <w:rPr>
          <w:rFonts w:ascii="Arial" w:hAnsi="Arial" w:cs="Arial"/>
          <w:sz w:val="22"/>
          <w:szCs w:val="22"/>
        </w:rPr>
        <w:t>The purpose of this activity is to provide the candidate with experience in the actions and activities required to successfully perform a vendor inspection.</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74B0"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COMPETENCY</w:t>
      </w:r>
    </w:p>
    <w:p w:rsidR="00422834" w:rsidRPr="007459E4" w:rsidRDefault="005D74B0"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AREAS:</w:t>
      </w:r>
      <w:r w:rsidRPr="007459E4">
        <w:rPr>
          <w:rFonts w:ascii="Arial" w:hAnsi="Arial" w:cs="Arial"/>
          <w:b/>
          <w:bCs/>
          <w:sz w:val="22"/>
          <w:szCs w:val="22"/>
        </w:rPr>
        <w:tab/>
      </w:r>
      <w:r w:rsidRPr="007459E4">
        <w:rPr>
          <w:rFonts w:ascii="Arial" w:hAnsi="Arial" w:cs="Arial"/>
          <w:b/>
          <w:bCs/>
          <w:sz w:val="22"/>
          <w:szCs w:val="22"/>
        </w:rPr>
        <w:tab/>
      </w:r>
      <w:r w:rsidR="00422834" w:rsidRPr="007459E4">
        <w:rPr>
          <w:rFonts w:ascii="Arial" w:hAnsi="Arial" w:cs="Arial"/>
          <w:sz w:val="22"/>
          <w:szCs w:val="22"/>
        </w:rPr>
        <w:t>INSPECTION</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bCs/>
          <w:sz w:val="22"/>
          <w:szCs w:val="22"/>
        </w:rPr>
        <w:t>LEVEL OF</w:t>
      </w:r>
    </w:p>
    <w:p w:rsidR="00E7245F"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459E4">
        <w:rPr>
          <w:rFonts w:ascii="Arial" w:hAnsi="Arial" w:cs="Arial"/>
          <w:b/>
          <w:bCs/>
          <w:sz w:val="22"/>
          <w:szCs w:val="22"/>
        </w:rPr>
        <w:t>EFFORT:</w:t>
      </w:r>
      <w:r w:rsidRPr="007459E4">
        <w:rPr>
          <w:rFonts w:ascii="Arial" w:hAnsi="Arial" w:cs="Arial"/>
          <w:sz w:val="22"/>
          <w:szCs w:val="22"/>
        </w:rPr>
        <w:tab/>
      </w:r>
      <w:r w:rsidRPr="007459E4">
        <w:rPr>
          <w:rFonts w:ascii="Arial" w:hAnsi="Arial" w:cs="Arial"/>
          <w:sz w:val="22"/>
          <w:szCs w:val="22"/>
        </w:rPr>
        <w:tab/>
        <w:t>Varies</w:t>
      </w:r>
    </w:p>
    <w:p w:rsidR="00E7245F"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p>
    <w:p w:rsidR="00422834"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459E4">
        <w:rPr>
          <w:rFonts w:ascii="Arial" w:hAnsi="Arial" w:cs="Arial"/>
          <w:b/>
          <w:sz w:val="22"/>
          <w:szCs w:val="22"/>
        </w:rPr>
        <w:t>REFERENCES:</w:t>
      </w:r>
      <w:r w:rsidRPr="007459E4">
        <w:rPr>
          <w:rFonts w:ascii="Arial" w:hAnsi="Arial" w:cs="Arial"/>
          <w:sz w:val="22"/>
          <w:szCs w:val="22"/>
        </w:rPr>
        <w:tab/>
      </w:r>
      <w:r w:rsidR="00422834" w:rsidRPr="007459E4">
        <w:rPr>
          <w:rFonts w:ascii="Arial" w:hAnsi="Arial" w:cs="Arial"/>
          <w:sz w:val="22"/>
          <w:szCs w:val="22"/>
        </w:rPr>
        <w:t xml:space="preserve">See OJT-VI-1, Preparing for a Vendor Inspection </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245F"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7459E4">
        <w:rPr>
          <w:rFonts w:ascii="Arial" w:hAnsi="Arial" w:cs="Arial"/>
          <w:b/>
          <w:bCs/>
          <w:sz w:val="22"/>
          <w:szCs w:val="22"/>
        </w:rPr>
        <w:t>EVALUATION</w:t>
      </w:r>
    </w:p>
    <w:p w:rsidR="00422834"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sz w:val="22"/>
          <w:szCs w:val="22"/>
        </w:rPr>
        <w:t>CRITERIA:</w:t>
      </w:r>
      <w:r w:rsidRPr="007459E4">
        <w:rPr>
          <w:rFonts w:ascii="Arial" w:hAnsi="Arial" w:cs="Arial"/>
          <w:sz w:val="22"/>
          <w:szCs w:val="22"/>
        </w:rPr>
        <w:tab/>
      </w:r>
      <w:r w:rsidRPr="007459E4">
        <w:rPr>
          <w:rFonts w:ascii="Arial" w:hAnsi="Arial" w:cs="Arial"/>
          <w:sz w:val="22"/>
          <w:szCs w:val="22"/>
        </w:rPr>
        <w:tab/>
      </w:r>
      <w:r w:rsidR="00422834" w:rsidRPr="007459E4">
        <w:rPr>
          <w:rFonts w:ascii="Arial" w:hAnsi="Arial" w:cs="Arial"/>
          <w:sz w:val="22"/>
          <w:szCs w:val="22"/>
        </w:rPr>
        <w:t>At the completion of this activity, a candidate should be able to:</w:t>
      </w:r>
    </w:p>
    <w:p w:rsidR="00E7245F"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245F" w:rsidRPr="007459E4" w:rsidRDefault="00422834" w:rsidP="00DB73AC">
      <w:pPr>
        <w:numPr>
          <w:ilvl w:val="0"/>
          <w:numId w:val="23"/>
        </w:numPr>
        <w:rPr>
          <w:rFonts w:ascii="Arial" w:hAnsi="Arial" w:cs="Arial"/>
          <w:sz w:val="22"/>
          <w:szCs w:val="22"/>
        </w:rPr>
      </w:pPr>
      <w:r w:rsidRPr="007459E4">
        <w:rPr>
          <w:rFonts w:ascii="Arial" w:hAnsi="Arial" w:cs="Arial"/>
          <w:sz w:val="22"/>
          <w:szCs w:val="22"/>
        </w:rPr>
        <w:t>State the actions required to be taken during the performance of a vendor inspection.</w:t>
      </w:r>
    </w:p>
    <w:p w:rsidR="00E7245F" w:rsidRPr="007459E4" w:rsidRDefault="00E7245F" w:rsidP="00DB73AC">
      <w:pPr>
        <w:rPr>
          <w:rFonts w:ascii="Arial" w:hAnsi="Arial" w:cs="Arial"/>
          <w:sz w:val="22"/>
          <w:szCs w:val="22"/>
        </w:rPr>
      </w:pPr>
    </w:p>
    <w:p w:rsidR="00422834" w:rsidRPr="007459E4" w:rsidRDefault="00422834" w:rsidP="00DB73AC">
      <w:pPr>
        <w:numPr>
          <w:ilvl w:val="0"/>
          <w:numId w:val="23"/>
        </w:numPr>
        <w:rPr>
          <w:rFonts w:ascii="Arial" w:hAnsi="Arial" w:cs="Arial"/>
          <w:sz w:val="22"/>
          <w:szCs w:val="22"/>
        </w:rPr>
      </w:pPr>
      <w:r w:rsidRPr="007459E4">
        <w:rPr>
          <w:rFonts w:ascii="Arial" w:hAnsi="Arial" w:cs="Arial"/>
          <w:sz w:val="22"/>
          <w:szCs w:val="22"/>
        </w:rPr>
        <w:t>State examples of the protocol required to be adhered to during the performance of the vendor inspection.</w:t>
      </w:r>
    </w:p>
    <w:p w:rsidR="00422834" w:rsidRPr="007459E4" w:rsidRDefault="00422834" w:rsidP="00DB73AC">
      <w:pPr>
        <w:rPr>
          <w:rFonts w:ascii="Arial" w:hAnsi="Arial" w:cs="Arial"/>
          <w:sz w:val="22"/>
          <w:szCs w:val="22"/>
        </w:rPr>
      </w:pPr>
    </w:p>
    <w:p w:rsidR="00422834" w:rsidRPr="007459E4" w:rsidRDefault="00422834" w:rsidP="00DB73AC">
      <w:pPr>
        <w:numPr>
          <w:ilvl w:val="0"/>
          <w:numId w:val="23"/>
        </w:numPr>
        <w:rPr>
          <w:rFonts w:ascii="Arial" w:hAnsi="Arial" w:cs="Arial"/>
          <w:sz w:val="22"/>
          <w:szCs w:val="22"/>
        </w:rPr>
      </w:pPr>
      <w:r w:rsidRPr="007459E4">
        <w:rPr>
          <w:rFonts w:ascii="Arial" w:hAnsi="Arial" w:cs="Arial"/>
          <w:sz w:val="22"/>
          <w:szCs w:val="22"/>
        </w:rPr>
        <w:t>State the key points to be made to the vendor during the entrance and exit meeting.</w:t>
      </w:r>
    </w:p>
    <w:p w:rsidR="00422834" w:rsidRPr="007459E4" w:rsidRDefault="00422834" w:rsidP="00DB73AC">
      <w:pPr>
        <w:rPr>
          <w:rFonts w:ascii="Arial" w:hAnsi="Arial" w:cs="Arial"/>
          <w:sz w:val="22"/>
          <w:szCs w:val="22"/>
        </w:rPr>
      </w:pPr>
    </w:p>
    <w:p w:rsidR="00422834" w:rsidRPr="007459E4" w:rsidRDefault="00422834" w:rsidP="00DB73AC">
      <w:pPr>
        <w:numPr>
          <w:ilvl w:val="0"/>
          <w:numId w:val="23"/>
        </w:numPr>
        <w:rPr>
          <w:rFonts w:ascii="Arial" w:hAnsi="Arial" w:cs="Arial"/>
          <w:sz w:val="22"/>
          <w:szCs w:val="22"/>
        </w:rPr>
      </w:pPr>
      <w:r w:rsidRPr="007459E4">
        <w:rPr>
          <w:rFonts w:ascii="Arial" w:hAnsi="Arial" w:cs="Arial"/>
          <w:sz w:val="22"/>
          <w:szCs w:val="22"/>
        </w:rPr>
        <w:t>State how the goals of the vendor inspection were achieved by the activities performed during the inspection.</w:t>
      </w:r>
    </w:p>
    <w:p w:rsidR="00E7245F"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459E4">
        <w:rPr>
          <w:rFonts w:ascii="Arial" w:hAnsi="Arial" w:cs="Arial"/>
          <w:b/>
          <w:sz w:val="22"/>
          <w:szCs w:val="22"/>
        </w:rPr>
        <w:t>TASKS:</w:t>
      </w:r>
      <w:r w:rsidRPr="007459E4">
        <w:rPr>
          <w:rFonts w:ascii="Arial" w:hAnsi="Arial" w:cs="Arial"/>
          <w:sz w:val="22"/>
          <w:szCs w:val="22"/>
        </w:rPr>
        <w:tab/>
      </w:r>
      <w:r w:rsidRPr="007459E4">
        <w:rPr>
          <w:rFonts w:ascii="Arial" w:hAnsi="Arial" w:cs="Arial"/>
          <w:sz w:val="22"/>
          <w:szCs w:val="22"/>
        </w:rPr>
        <w:tab/>
      </w:r>
      <w:r w:rsidR="00422834" w:rsidRPr="007459E4">
        <w:rPr>
          <w:rFonts w:ascii="Arial" w:hAnsi="Arial" w:cs="Arial"/>
          <w:sz w:val="22"/>
          <w:szCs w:val="22"/>
        </w:rPr>
        <w:t>During the preparation or performance of a vendor inspection</w:t>
      </w:r>
      <w:proofErr w:type="gramStart"/>
      <w:r w:rsidR="00422834" w:rsidRPr="007459E4">
        <w:rPr>
          <w:rFonts w:ascii="Arial" w:hAnsi="Arial" w:cs="Arial"/>
          <w:sz w:val="22"/>
          <w:szCs w:val="22"/>
        </w:rPr>
        <w:t>,  discuss</w:t>
      </w:r>
      <w:proofErr w:type="gramEnd"/>
      <w:r w:rsidR="00422834" w:rsidRPr="007459E4">
        <w:rPr>
          <w:rFonts w:ascii="Arial" w:hAnsi="Arial" w:cs="Arial"/>
          <w:sz w:val="22"/>
          <w:szCs w:val="22"/>
        </w:rPr>
        <w:t xml:space="preserve"> the required protocol during the performance of the vendor inspection with a qualified inspector or supervisor.</w:t>
      </w:r>
    </w:p>
    <w:p w:rsidR="00E7245F"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Discuss NRC guidelines for sharing written notes or other information with a vendor.</w:t>
      </w:r>
    </w:p>
    <w:p w:rsidR="00E7245F"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Discuss how inspection findings are to be characterized during an inspection exit meeting.  </w:t>
      </w:r>
    </w:p>
    <w:p w:rsidR="00422834" w:rsidRPr="007459E4" w:rsidRDefault="00422834" w:rsidP="00DB73AC">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Discuss how allegation-related information should be handled and/or addressed during the inspection.</w:t>
      </w:r>
    </w:p>
    <w:p w:rsidR="00E7245F"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Discuss the proper handling of vendor proprietary information and copying and removal of vendor documents.  </w:t>
      </w:r>
    </w:p>
    <w:p w:rsidR="00E7245F"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245F" w:rsidRPr="007459E4" w:rsidRDefault="00422834" w:rsidP="00DB73AC">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Attend an inspection entrance meeting.</w:t>
      </w:r>
    </w:p>
    <w:p w:rsidR="00E7245F"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lastRenderedPageBreak/>
        <w:t xml:space="preserve">Perform inspection tasks assigned which may include: (1) the review of documents, (2) observation of activities, </w:t>
      </w:r>
      <w:proofErr w:type="gramStart"/>
      <w:r w:rsidRPr="007459E4">
        <w:rPr>
          <w:rFonts w:ascii="Arial" w:hAnsi="Arial" w:cs="Arial"/>
          <w:sz w:val="22"/>
          <w:szCs w:val="22"/>
        </w:rPr>
        <w:t>(3) inspection of equipment, material, and product, and (4) interviewing of vendor personnel</w:t>
      </w:r>
      <w:proofErr w:type="gramEnd"/>
      <w:r w:rsidRPr="007459E4">
        <w:rPr>
          <w:rFonts w:ascii="Arial" w:hAnsi="Arial" w:cs="Arial"/>
          <w:sz w:val="22"/>
          <w:szCs w:val="22"/>
        </w:rPr>
        <w:t>.</w:t>
      </w:r>
    </w:p>
    <w:p w:rsidR="00E7245F"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Attend an inspection exit meeting. </w:t>
      </w:r>
    </w:p>
    <w:p w:rsidR="00E7245F" w:rsidRPr="007459E4" w:rsidRDefault="00E7245F"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Meet with your supervisor or a qualified vendor inspector to discuss any questions that you may have as a result of this activity and demonstrate that you can meet the evaluation criteria listed above. </w:t>
      </w:r>
    </w:p>
    <w:p w:rsidR="00360E9E" w:rsidRPr="007459E4" w:rsidRDefault="00360E9E"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422834" w:rsidRPr="007459E4" w:rsidRDefault="00360E9E"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DOCUMENTATION:</w:t>
      </w:r>
      <w:r w:rsidR="00575A32" w:rsidRPr="007459E4">
        <w:rPr>
          <w:rFonts w:ascii="Arial" w:hAnsi="Arial" w:cs="Arial"/>
          <w:sz w:val="22"/>
          <w:szCs w:val="22"/>
        </w:rPr>
        <w:tab/>
      </w:r>
      <w:r w:rsidR="00575A32" w:rsidRPr="007459E4">
        <w:rPr>
          <w:rFonts w:ascii="Arial" w:hAnsi="Arial" w:cs="Arial"/>
          <w:sz w:val="22"/>
          <w:szCs w:val="22"/>
        </w:rPr>
        <w:tab/>
      </w:r>
      <w:r w:rsidR="00422834" w:rsidRPr="007459E4">
        <w:rPr>
          <w:rFonts w:ascii="Arial" w:hAnsi="Arial" w:cs="Arial"/>
          <w:sz w:val="22"/>
          <w:szCs w:val="22"/>
        </w:rPr>
        <w:t>Obtain your supervisor</w:t>
      </w:r>
      <w:r w:rsidR="00422834" w:rsidRPr="007459E4">
        <w:rPr>
          <w:rFonts w:ascii="Arial" w:hAnsi="Arial" w:cs="Arial"/>
          <w:sz w:val="22"/>
          <w:szCs w:val="22"/>
        </w:rPr>
        <w:sym w:font="WP TypographicSymbols" w:char="003D"/>
      </w:r>
      <w:r w:rsidR="00422834" w:rsidRPr="007459E4">
        <w:rPr>
          <w:rFonts w:ascii="Arial" w:hAnsi="Arial" w:cs="Arial"/>
          <w:sz w:val="22"/>
          <w:szCs w:val="22"/>
        </w:rPr>
        <w:t>s signature in the line Item OJT-VI-2 of the Vendor Inspector Technical Proficiency Level Signature Card and Certification Form.</w:t>
      </w:r>
    </w:p>
    <w:p w:rsidR="00422834" w:rsidRPr="007459E4" w:rsidRDefault="00422834" w:rsidP="007A26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422834" w:rsidRPr="007459E4" w:rsidSect="007459E4">
          <w:type w:val="continuous"/>
          <w:pgSz w:w="12240" w:h="15840"/>
          <w:pgMar w:top="1440" w:right="1440" w:bottom="1440" w:left="1440" w:header="1440" w:footer="1440" w:gutter="0"/>
          <w:cols w:space="720"/>
          <w:noEndnote/>
          <w:docGrid w:linePitch="326"/>
        </w:sectPr>
      </w:pPr>
    </w:p>
    <w:p w:rsidR="00422834" w:rsidRPr="007459E4" w:rsidRDefault="00422834" w:rsidP="005A1D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459E4">
        <w:rPr>
          <w:rFonts w:ascii="Arial" w:hAnsi="Arial" w:cs="Arial"/>
          <w:b/>
          <w:bCs/>
          <w:sz w:val="22"/>
          <w:szCs w:val="22"/>
        </w:rPr>
        <w:lastRenderedPageBreak/>
        <w:t>Vendor Inspector Technical Proficiency On-the-Job Activity</w:t>
      </w:r>
    </w:p>
    <w:p w:rsidR="005A1DAA"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422834"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sz w:val="22"/>
          <w:szCs w:val="22"/>
        </w:rPr>
        <w:t>TOPIC:</w:t>
      </w:r>
      <w:r w:rsidRPr="007459E4">
        <w:rPr>
          <w:rFonts w:ascii="Arial" w:hAnsi="Arial" w:cs="Arial"/>
          <w:b/>
          <w:sz w:val="22"/>
          <w:szCs w:val="22"/>
        </w:rPr>
        <w:tab/>
      </w:r>
      <w:r w:rsidRPr="007459E4">
        <w:rPr>
          <w:rFonts w:ascii="Arial" w:hAnsi="Arial" w:cs="Arial"/>
          <w:sz w:val="22"/>
          <w:szCs w:val="22"/>
        </w:rPr>
        <w:tab/>
      </w:r>
      <w:r w:rsidR="00F72117" w:rsidRPr="007459E4">
        <w:rPr>
          <w:rFonts w:ascii="Arial" w:hAnsi="Arial" w:cs="Arial"/>
          <w:sz w:val="22"/>
          <w:szCs w:val="22"/>
        </w:rPr>
        <w:tab/>
      </w:r>
      <w:r w:rsidR="00422834" w:rsidRPr="007459E4">
        <w:rPr>
          <w:rStyle w:val="Heading2Char"/>
          <w:sz w:val="22"/>
          <w:szCs w:val="22"/>
        </w:rPr>
        <w:t>(OJT-VI-3)   Writing a Vendor Inspection Report</w:t>
      </w:r>
      <w:r w:rsidR="00EA6C44" w:rsidRPr="007459E4">
        <w:rPr>
          <w:rStyle w:val="Heading2Char"/>
          <w:sz w:val="22"/>
          <w:szCs w:val="22"/>
        </w:rPr>
        <w:fldChar w:fldCharType="begin"/>
      </w:r>
      <w:proofErr w:type="spellStart"/>
      <w:proofErr w:type="gramStart"/>
      <w:r w:rsidR="00422834" w:rsidRPr="007459E4">
        <w:rPr>
          <w:rStyle w:val="Heading2Char"/>
          <w:sz w:val="22"/>
          <w:szCs w:val="22"/>
        </w:rPr>
        <w:instrText>tc</w:instrText>
      </w:r>
      <w:proofErr w:type="spellEnd"/>
      <w:proofErr w:type="gramEnd"/>
      <w:r w:rsidR="00422834" w:rsidRPr="007459E4">
        <w:rPr>
          <w:rStyle w:val="Heading2Char"/>
          <w:sz w:val="22"/>
          <w:szCs w:val="22"/>
        </w:rPr>
        <w:instrText xml:space="preserve"> \l2 "</w:instrText>
      </w:r>
      <w:bookmarkStart w:id="43" w:name="_Toc191372251"/>
      <w:r w:rsidR="00422834" w:rsidRPr="007459E4">
        <w:rPr>
          <w:rStyle w:val="Heading2Char"/>
          <w:sz w:val="22"/>
          <w:szCs w:val="22"/>
        </w:rPr>
        <w:instrText>(OJT-VI-3)   Writing a Vendor Inspection Report</w:instrText>
      </w:r>
      <w:bookmarkEnd w:id="43"/>
      <w:r w:rsidR="00EA6C44" w:rsidRPr="007459E4">
        <w:rPr>
          <w:rStyle w:val="Heading2Char"/>
          <w:sz w:val="22"/>
          <w:szCs w:val="22"/>
        </w:rPr>
        <w:fldChar w:fldCharType="end"/>
      </w:r>
      <w:r w:rsidR="00422834" w:rsidRPr="007459E4">
        <w:rPr>
          <w:rFonts w:ascii="Arial" w:hAnsi="Arial" w:cs="Arial"/>
          <w:sz w:val="22"/>
          <w:szCs w:val="22"/>
        </w:rPr>
        <w:t xml:space="preserve"> </w:t>
      </w:r>
    </w:p>
    <w:p w:rsidR="005A1DAA"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459E4">
        <w:rPr>
          <w:rFonts w:ascii="Arial" w:hAnsi="Arial" w:cs="Arial"/>
          <w:b/>
          <w:sz w:val="22"/>
          <w:szCs w:val="22"/>
        </w:rPr>
        <w:t>PURPOSE:</w:t>
      </w:r>
      <w:r w:rsidRPr="007459E4">
        <w:rPr>
          <w:rFonts w:ascii="Arial" w:hAnsi="Arial" w:cs="Arial"/>
          <w:sz w:val="22"/>
          <w:szCs w:val="22"/>
        </w:rPr>
        <w:tab/>
      </w:r>
      <w:r w:rsidRPr="007459E4">
        <w:rPr>
          <w:rFonts w:ascii="Arial" w:hAnsi="Arial" w:cs="Arial"/>
          <w:sz w:val="22"/>
          <w:szCs w:val="22"/>
        </w:rPr>
        <w:tab/>
      </w:r>
      <w:r w:rsidR="00422834" w:rsidRPr="007459E4">
        <w:rPr>
          <w:rFonts w:ascii="Arial" w:hAnsi="Arial" w:cs="Arial"/>
          <w:sz w:val="22"/>
          <w:szCs w:val="22"/>
        </w:rPr>
        <w:t xml:space="preserve">The purpose of this activity is to provide the candidate with experience in the actions and research required to document the results of an inspection conducted at a vendor. </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459E4">
        <w:rPr>
          <w:rFonts w:ascii="Arial" w:hAnsi="Arial" w:cs="Arial"/>
          <w:b/>
          <w:bCs/>
          <w:sz w:val="22"/>
          <w:szCs w:val="22"/>
        </w:rPr>
        <w:t>COMPETENCY</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459E4">
        <w:rPr>
          <w:rFonts w:ascii="Arial" w:hAnsi="Arial" w:cs="Arial"/>
          <w:b/>
          <w:bCs/>
          <w:sz w:val="22"/>
          <w:szCs w:val="22"/>
        </w:rPr>
        <w:t>AREAS:</w:t>
      </w:r>
      <w:r w:rsidRPr="007459E4">
        <w:rPr>
          <w:rFonts w:ascii="Arial" w:hAnsi="Arial" w:cs="Arial"/>
          <w:sz w:val="22"/>
          <w:szCs w:val="22"/>
        </w:rPr>
        <w:tab/>
      </w:r>
      <w:r w:rsidRPr="007459E4">
        <w:rPr>
          <w:rFonts w:ascii="Arial" w:hAnsi="Arial" w:cs="Arial"/>
          <w:sz w:val="22"/>
          <w:szCs w:val="22"/>
        </w:rPr>
        <w:tab/>
        <w:t>INSPECTION</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bCs/>
          <w:sz w:val="22"/>
          <w:szCs w:val="22"/>
        </w:rPr>
        <w:t>LEVEL OF</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459E4">
        <w:rPr>
          <w:rFonts w:ascii="Arial" w:hAnsi="Arial" w:cs="Arial"/>
          <w:b/>
          <w:bCs/>
          <w:sz w:val="22"/>
          <w:szCs w:val="22"/>
        </w:rPr>
        <w:t>EFFORT:</w:t>
      </w:r>
      <w:r w:rsidRPr="007459E4">
        <w:rPr>
          <w:rFonts w:ascii="Arial" w:hAnsi="Arial" w:cs="Arial"/>
          <w:sz w:val="22"/>
          <w:szCs w:val="22"/>
        </w:rPr>
        <w:tab/>
      </w:r>
      <w:r w:rsidRPr="007459E4">
        <w:rPr>
          <w:rFonts w:ascii="Arial" w:hAnsi="Arial" w:cs="Arial"/>
          <w:sz w:val="22"/>
          <w:szCs w:val="22"/>
        </w:rPr>
        <w:tab/>
        <w:t>40 hours</w:t>
      </w:r>
    </w:p>
    <w:p w:rsidR="005A1DAA"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sz w:val="22"/>
          <w:szCs w:val="22"/>
        </w:rPr>
        <w:t>REFERENCES:</w:t>
      </w:r>
      <w:r w:rsidRPr="007459E4">
        <w:rPr>
          <w:rFonts w:ascii="Arial" w:hAnsi="Arial" w:cs="Arial"/>
          <w:sz w:val="22"/>
          <w:szCs w:val="22"/>
        </w:rPr>
        <w:tab/>
        <w:t>1.</w:t>
      </w:r>
      <w:r w:rsidRPr="007459E4">
        <w:rPr>
          <w:rFonts w:ascii="Arial" w:hAnsi="Arial" w:cs="Arial"/>
          <w:sz w:val="22"/>
          <w:szCs w:val="22"/>
        </w:rPr>
        <w:tab/>
      </w:r>
      <w:r w:rsidR="00422834" w:rsidRPr="007459E4">
        <w:rPr>
          <w:rFonts w:ascii="Arial" w:hAnsi="Arial" w:cs="Arial"/>
          <w:sz w:val="22"/>
          <w:szCs w:val="22"/>
        </w:rPr>
        <w:t xml:space="preserve">Inspection Manual Chapter 0612, </w:t>
      </w:r>
      <w:r w:rsidR="00422834" w:rsidRPr="007459E4">
        <w:rPr>
          <w:rFonts w:ascii="Arial" w:hAnsi="Arial" w:cs="Arial"/>
          <w:sz w:val="22"/>
          <w:szCs w:val="22"/>
        </w:rPr>
        <w:sym w:font="WP TypographicSymbols" w:char="0041"/>
      </w:r>
      <w:r w:rsidR="00422834" w:rsidRPr="007459E4">
        <w:rPr>
          <w:rFonts w:ascii="Arial" w:hAnsi="Arial" w:cs="Arial"/>
          <w:sz w:val="22"/>
          <w:szCs w:val="22"/>
        </w:rPr>
        <w:t>Inspection Reports</w:t>
      </w:r>
      <w:r w:rsidR="00422834" w:rsidRPr="007459E4">
        <w:rPr>
          <w:rFonts w:ascii="Arial" w:hAnsi="Arial" w:cs="Arial"/>
          <w:sz w:val="22"/>
          <w:szCs w:val="22"/>
        </w:rPr>
        <w:sym w:font="WP TypographicSymbols" w:char="0040"/>
      </w:r>
    </w:p>
    <w:p w:rsidR="005A1DAA"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2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OJT-VI-1, </w:t>
      </w:r>
      <w:r w:rsidRPr="007459E4">
        <w:rPr>
          <w:rFonts w:ascii="Arial" w:hAnsi="Arial" w:cs="Arial"/>
          <w:sz w:val="22"/>
          <w:szCs w:val="22"/>
        </w:rPr>
        <w:sym w:font="WP TypographicSymbols" w:char="0041"/>
      </w:r>
      <w:r w:rsidRPr="007459E4">
        <w:rPr>
          <w:rFonts w:ascii="Arial" w:hAnsi="Arial" w:cs="Arial"/>
          <w:sz w:val="22"/>
          <w:szCs w:val="22"/>
        </w:rPr>
        <w:t>Preparing for a Vendor Inspection</w:t>
      </w:r>
      <w:r w:rsidRPr="007459E4">
        <w:rPr>
          <w:rFonts w:ascii="Arial" w:hAnsi="Arial" w:cs="Arial"/>
          <w:sz w:val="22"/>
          <w:szCs w:val="22"/>
        </w:rPr>
        <w:sym w:font="WP TypographicSymbols" w:char="0040"/>
      </w:r>
      <w:r w:rsidRPr="007459E4">
        <w:rPr>
          <w:rFonts w:ascii="Arial" w:hAnsi="Arial" w:cs="Arial"/>
          <w:sz w:val="22"/>
          <w:szCs w:val="22"/>
        </w:rPr>
        <w:t xml:space="preserve"> </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1DAA"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bCs/>
          <w:sz w:val="22"/>
          <w:szCs w:val="22"/>
        </w:rPr>
        <w:t>EVALUATION</w:t>
      </w:r>
    </w:p>
    <w:p w:rsidR="00422834"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b/>
          <w:sz w:val="22"/>
          <w:szCs w:val="22"/>
        </w:rPr>
        <w:t>CRITERIA:</w:t>
      </w:r>
      <w:r w:rsidRPr="007459E4">
        <w:rPr>
          <w:rFonts w:ascii="Arial" w:hAnsi="Arial" w:cs="Arial"/>
          <w:b/>
          <w:sz w:val="22"/>
          <w:szCs w:val="22"/>
        </w:rPr>
        <w:tab/>
      </w:r>
      <w:r w:rsidRPr="007459E4">
        <w:rPr>
          <w:rFonts w:ascii="Arial" w:hAnsi="Arial" w:cs="Arial"/>
          <w:sz w:val="22"/>
          <w:szCs w:val="22"/>
        </w:rPr>
        <w:tab/>
      </w:r>
      <w:r w:rsidR="00422834" w:rsidRPr="007459E4">
        <w:rPr>
          <w:rFonts w:ascii="Arial" w:hAnsi="Arial" w:cs="Arial"/>
          <w:sz w:val="22"/>
          <w:szCs w:val="22"/>
        </w:rPr>
        <w:t>At the completion of this activity, a candidate should be able to:</w:t>
      </w:r>
    </w:p>
    <w:p w:rsidR="005A1DAA"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widowControl/>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 xml:space="preserve">State the steps taken and the information used to </w:t>
      </w:r>
      <w:proofErr w:type="gramStart"/>
      <w:r w:rsidRPr="007459E4">
        <w:rPr>
          <w:rFonts w:ascii="Arial" w:hAnsi="Arial" w:cs="Arial"/>
          <w:sz w:val="22"/>
          <w:szCs w:val="22"/>
        </w:rPr>
        <w:t>prepare  vendor</w:t>
      </w:r>
      <w:proofErr w:type="gramEnd"/>
      <w:r w:rsidRPr="007459E4">
        <w:rPr>
          <w:rFonts w:ascii="Arial" w:hAnsi="Arial" w:cs="Arial"/>
          <w:sz w:val="22"/>
          <w:szCs w:val="22"/>
        </w:rPr>
        <w:t xml:space="preserve"> inspection report input.</w:t>
      </w:r>
    </w:p>
    <w:p w:rsidR="005A1DAA"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numPr>
          <w:ilvl w:val="0"/>
          <w:numId w:val="26"/>
        </w:numPr>
        <w:rPr>
          <w:rFonts w:ascii="Arial" w:hAnsi="Arial" w:cs="Arial"/>
          <w:sz w:val="22"/>
          <w:szCs w:val="22"/>
        </w:rPr>
      </w:pPr>
      <w:r w:rsidRPr="007459E4">
        <w:rPr>
          <w:rFonts w:ascii="Arial" w:hAnsi="Arial" w:cs="Arial"/>
          <w:sz w:val="22"/>
          <w:szCs w:val="22"/>
        </w:rPr>
        <w:t>State the attributes to look for in an inspection report input to verify that the goals of the inspection have been accomplished and adequately verified.</w:t>
      </w:r>
    </w:p>
    <w:p w:rsidR="00422834" w:rsidRPr="007459E4" w:rsidRDefault="00422834" w:rsidP="00DB73AC">
      <w:pPr>
        <w:rPr>
          <w:rFonts w:ascii="Arial" w:hAnsi="Arial" w:cs="Arial"/>
          <w:sz w:val="22"/>
          <w:szCs w:val="22"/>
        </w:rPr>
      </w:pPr>
    </w:p>
    <w:p w:rsidR="00422834" w:rsidRPr="007459E4" w:rsidRDefault="00422834" w:rsidP="00DB73AC">
      <w:pPr>
        <w:numPr>
          <w:ilvl w:val="0"/>
          <w:numId w:val="26"/>
        </w:numPr>
        <w:rPr>
          <w:rFonts w:ascii="Arial" w:hAnsi="Arial" w:cs="Arial"/>
          <w:sz w:val="22"/>
          <w:szCs w:val="22"/>
        </w:rPr>
      </w:pPr>
      <w:r w:rsidRPr="007459E4">
        <w:rPr>
          <w:rFonts w:ascii="Arial" w:hAnsi="Arial" w:cs="Arial"/>
          <w:sz w:val="22"/>
          <w:szCs w:val="22"/>
        </w:rPr>
        <w:t>State the steps that are required to assemble the inspection report into its final form and prepare the cover letter that transmits the report to the vendor.</w:t>
      </w:r>
    </w:p>
    <w:p w:rsidR="00422834" w:rsidRPr="007459E4" w:rsidRDefault="00422834"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422834" w:rsidRPr="007459E4" w:rsidRDefault="005A1DAA"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TASKS:</w:t>
      </w:r>
      <w:r w:rsidRPr="007459E4">
        <w:rPr>
          <w:rFonts w:ascii="Arial" w:hAnsi="Arial" w:cs="Arial"/>
          <w:sz w:val="22"/>
          <w:szCs w:val="22"/>
        </w:rPr>
        <w:tab/>
      </w:r>
      <w:r w:rsidRPr="007459E4">
        <w:rPr>
          <w:rFonts w:ascii="Arial" w:hAnsi="Arial" w:cs="Arial"/>
          <w:sz w:val="22"/>
          <w:szCs w:val="22"/>
        </w:rPr>
        <w:tab/>
        <w:t>1.</w:t>
      </w:r>
      <w:r w:rsidRPr="007459E4">
        <w:rPr>
          <w:rFonts w:ascii="Arial" w:hAnsi="Arial" w:cs="Arial"/>
          <w:sz w:val="22"/>
          <w:szCs w:val="22"/>
        </w:rPr>
        <w:tab/>
      </w:r>
      <w:r w:rsidR="00422834" w:rsidRPr="007459E4">
        <w:rPr>
          <w:rFonts w:ascii="Arial" w:hAnsi="Arial" w:cs="Arial"/>
          <w:sz w:val="22"/>
          <w:szCs w:val="22"/>
        </w:rPr>
        <w:t xml:space="preserve">Prepare inspection report input based on the task(s) assigned during an inspection.  Sources of information will be notes taken during the inspection and review of vendor documents (both on and off-site).  </w:t>
      </w:r>
    </w:p>
    <w:p w:rsidR="00422834" w:rsidRPr="007459E4" w:rsidRDefault="00422834"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Prepare a Notice of Nonconformance (</w:t>
      </w:r>
      <w:proofErr w:type="gramStart"/>
      <w:r w:rsidRPr="007459E4">
        <w:rPr>
          <w:rFonts w:ascii="Arial" w:hAnsi="Arial" w:cs="Arial"/>
          <w:sz w:val="22"/>
          <w:szCs w:val="22"/>
        </w:rPr>
        <w:t>NON</w:t>
      </w:r>
      <w:proofErr w:type="gramEnd"/>
      <w:r w:rsidRPr="007459E4">
        <w:rPr>
          <w:rFonts w:ascii="Arial" w:hAnsi="Arial" w:cs="Arial"/>
          <w:sz w:val="22"/>
          <w:szCs w:val="22"/>
        </w:rPr>
        <w:t>) or Notice of Violation (NOV), if identified during the course of the vendor inspection.</w:t>
      </w:r>
    </w:p>
    <w:p w:rsidR="00422834" w:rsidRPr="007459E4" w:rsidRDefault="00422834"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Draft the cover letter which will transmit the vendor inspection report and any NOVs or NONs to the vendor.</w:t>
      </w:r>
    </w:p>
    <w:p w:rsidR="00422834" w:rsidRPr="007459E4" w:rsidRDefault="00422834"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t>Draft the ADAMS Document submission sheet (Form NRC-665) which is required to be submitted with the vendor inspection report.</w:t>
      </w:r>
    </w:p>
    <w:p w:rsidR="00422834" w:rsidRPr="007459E4" w:rsidRDefault="00422834"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422834"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422834" w:rsidRPr="007459E4" w:rsidSect="007459E4">
          <w:pgSz w:w="12240" w:h="15840"/>
          <w:pgMar w:top="1440" w:right="1440" w:bottom="1440" w:left="1440" w:header="1440" w:footer="1440" w:gutter="0"/>
          <w:cols w:space="720"/>
          <w:noEndnote/>
          <w:docGrid w:linePitch="326"/>
        </w:sectPr>
      </w:pPr>
    </w:p>
    <w:p w:rsidR="00422834" w:rsidRPr="007459E4" w:rsidRDefault="00422834" w:rsidP="00DB73AC">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9E4">
        <w:rPr>
          <w:rFonts w:ascii="Arial" w:hAnsi="Arial" w:cs="Arial"/>
          <w:sz w:val="22"/>
          <w:szCs w:val="22"/>
        </w:rPr>
        <w:lastRenderedPageBreak/>
        <w:t xml:space="preserve">Meet with your supervisor or a qualified vendor inspector to discuss any questions that you may have as a result of this activity and demonstrate that you can meet the evaluation criteria listed above. </w:t>
      </w:r>
    </w:p>
    <w:p w:rsidR="005A1DAA"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2834" w:rsidRPr="007459E4" w:rsidRDefault="005A1DAA" w:rsidP="00DB73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459E4">
        <w:rPr>
          <w:rFonts w:ascii="Arial" w:hAnsi="Arial" w:cs="Arial"/>
          <w:b/>
          <w:sz w:val="22"/>
          <w:szCs w:val="22"/>
        </w:rPr>
        <w:t>DOCUMENTATION:</w:t>
      </w:r>
      <w:r w:rsidR="00575A32" w:rsidRPr="007459E4">
        <w:rPr>
          <w:rFonts w:ascii="Arial" w:hAnsi="Arial" w:cs="Arial"/>
          <w:b/>
          <w:sz w:val="22"/>
          <w:szCs w:val="22"/>
        </w:rPr>
        <w:tab/>
      </w:r>
      <w:r w:rsidRPr="007459E4">
        <w:rPr>
          <w:rFonts w:ascii="Arial" w:hAnsi="Arial" w:cs="Arial"/>
          <w:sz w:val="22"/>
          <w:szCs w:val="22"/>
        </w:rPr>
        <w:tab/>
      </w:r>
      <w:r w:rsidR="00422834" w:rsidRPr="007459E4">
        <w:rPr>
          <w:rFonts w:ascii="Arial" w:hAnsi="Arial" w:cs="Arial"/>
          <w:sz w:val="22"/>
          <w:szCs w:val="22"/>
        </w:rPr>
        <w:t>Obtain your supervisor</w:t>
      </w:r>
      <w:r w:rsidR="00422834" w:rsidRPr="007459E4">
        <w:rPr>
          <w:rFonts w:ascii="Arial" w:hAnsi="Arial" w:cs="Arial"/>
          <w:sz w:val="22"/>
          <w:szCs w:val="22"/>
        </w:rPr>
        <w:sym w:font="WP TypographicSymbols" w:char="003D"/>
      </w:r>
      <w:r w:rsidR="00422834" w:rsidRPr="007459E4">
        <w:rPr>
          <w:rFonts w:ascii="Arial" w:hAnsi="Arial" w:cs="Arial"/>
          <w:sz w:val="22"/>
          <w:szCs w:val="22"/>
        </w:rPr>
        <w:t>s signature on the line Item OJT-VI-3 on the Vendor Inspector Technical Proficiency Level Signature Card and Certification Form.</w:t>
      </w:r>
    </w:p>
    <w:p w:rsidR="00422834" w:rsidRPr="007459E4" w:rsidRDefault="00422834" w:rsidP="00DB73AC">
      <w:pPr>
        <w:widowControl/>
        <w:rPr>
          <w:rFonts w:ascii="Arial" w:hAnsi="Arial" w:cs="Arial"/>
          <w:sz w:val="22"/>
          <w:szCs w:val="22"/>
        </w:rPr>
        <w:sectPr w:rsidR="00422834" w:rsidRPr="007459E4" w:rsidSect="007459E4">
          <w:type w:val="continuous"/>
          <w:pgSz w:w="12240" w:h="15840"/>
          <w:pgMar w:top="1440" w:right="1440" w:bottom="1440" w:left="1440" w:header="1440" w:footer="1440" w:gutter="0"/>
          <w:cols w:space="720"/>
          <w:noEndnote/>
          <w:docGrid w:linePitch="326"/>
        </w:sectPr>
      </w:pPr>
    </w:p>
    <w:p w:rsidR="00422834" w:rsidRPr="007459E4" w:rsidRDefault="00422834" w:rsidP="009E3A73">
      <w:pPr>
        <w:pStyle w:val="Heading1"/>
        <w:jc w:val="center"/>
        <w:rPr>
          <w:sz w:val="22"/>
          <w:szCs w:val="22"/>
        </w:rPr>
      </w:pPr>
      <w:bookmarkStart w:id="44" w:name="_Toc191432006"/>
      <w:r w:rsidRPr="007459E4">
        <w:rPr>
          <w:sz w:val="22"/>
          <w:szCs w:val="22"/>
        </w:rPr>
        <w:lastRenderedPageBreak/>
        <w:t>Vendor Inspector Technical Proficiency Level</w:t>
      </w:r>
      <w:bookmarkEnd w:id="44"/>
    </w:p>
    <w:p w:rsidR="00422834" w:rsidRPr="007459E4" w:rsidRDefault="00422834" w:rsidP="009E3A73">
      <w:pPr>
        <w:pStyle w:val="Heading1"/>
        <w:jc w:val="center"/>
        <w:rPr>
          <w:sz w:val="22"/>
          <w:szCs w:val="22"/>
        </w:rPr>
      </w:pPr>
      <w:bookmarkStart w:id="45" w:name="_Toc191432007"/>
      <w:r w:rsidRPr="007459E4">
        <w:rPr>
          <w:sz w:val="22"/>
          <w:szCs w:val="22"/>
        </w:rPr>
        <w:t>Signature Card and Certification</w:t>
      </w:r>
      <w:bookmarkEnd w:id="45"/>
      <w:r w:rsidR="00EA6C44" w:rsidRPr="007459E4">
        <w:rPr>
          <w:sz w:val="22"/>
          <w:szCs w:val="22"/>
        </w:rPr>
        <w:fldChar w:fldCharType="begin"/>
      </w:r>
      <w:proofErr w:type="spellStart"/>
      <w:proofErr w:type="gramStart"/>
      <w:r w:rsidRPr="007459E4">
        <w:rPr>
          <w:sz w:val="22"/>
          <w:szCs w:val="22"/>
        </w:rPr>
        <w:instrText>tc</w:instrText>
      </w:r>
      <w:proofErr w:type="spellEnd"/>
      <w:proofErr w:type="gramEnd"/>
      <w:r w:rsidRPr="007459E4">
        <w:rPr>
          <w:sz w:val="22"/>
          <w:szCs w:val="22"/>
        </w:rPr>
        <w:instrText xml:space="preserve"> \l1 "</w:instrText>
      </w:r>
      <w:bookmarkStart w:id="46" w:name="_Toc191372252"/>
      <w:r w:rsidRPr="007459E4">
        <w:rPr>
          <w:sz w:val="22"/>
          <w:szCs w:val="22"/>
        </w:rPr>
        <w:instrText>Vendor Inspector Technical Proficiency Level</w:instrText>
      </w:r>
      <w:r w:rsidR="00CB7B82" w:rsidRPr="007459E4">
        <w:rPr>
          <w:sz w:val="22"/>
          <w:szCs w:val="22"/>
        </w:rPr>
        <w:instrText xml:space="preserve"> </w:instrText>
      </w:r>
      <w:r w:rsidRPr="007459E4">
        <w:rPr>
          <w:sz w:val="22"/>
          <w:szCs w:val="22"/>
        </w:rPr>
        <w:instrText>Signature Card and Certification</w:instrText>
      </w:r>
      <w:bookmarkEnd w:id="46"/>
      <w:r w:rsidR="00EA6C44" w:rsidRPr="007459E4">
        <w:rPr>
          <w:sz w:val="22"/>
          <w:szCs w:val="22"/>
        </w:rPr>
        <w:fldChar w:fldCharType="end"/>
      </w: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tbl>
      <w:tblPr>
        <w:tblW w:w="0" w:type="auto"/>
        <w:jc w:val="center"/>
        <w:tblLayout w:type="fixed"/>
        <w:tblCellMar>
          <w:left w:w="120" w:type="dxa"/>
          <w:right w:w="120" w:type="dxa"/>
        </w:tblCellMar>
        <w:tblLook w:val="0000"/>
      </w:tblPr>
      <w:tblGrid>
        <w:gridCol w:w="5760"/>
        <w:gridCol w:w="1800"/>
        <w:gridCol w:w="1800"/>
      </w:tblGrid>
      <w:tr w:rsidR="00422834" w:rsidRPr="007459E4">
        <w:trPr>
          <w:jc w:val="center"/>
        </w:trPr>
        <w:tc>
          <w:tcPr>
            <w:tcW w:w="576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Inspector Name: ______________________</w:t>
            </w: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r w:rsidRPr="007459E4">
              <w:rPr>
                <w:rFonts w:ascii="Arial" w:hAnsi="Arial" w:cs="Arial"/>
                <w:sz w:val="22"/>
                <w:szCs w:val="22"/>
              </w:rPr>
              <w:t>Employee</w:t>
            </w:r>
          </w:p>
          <w:p w:rsidR="00422834" w:rsidRPr="007459E4" w:rsidRDefault="00422834">
            <w:pPr>
              <w:widowControl/>
              <w:spacing w:after="58"/>
              <w:rPr>
                <w:rFonts w:ascii="Arial" w:hAnsi="Arial" w:cs="Arial"/>
                <w:sz w:val="22"/>
                <w:szCs w:val="22"/>
              </w:rPr>
            </w:pPr>
            <w:r w:rsidRPr="007459E4">
              <w:rPr>
                <w:rFonts w:ascii="Arial" w:hAnsi="Arial" w:cs="Arial"/>
                <w:sz w:val="22"/>
                <w:szCs w:val="22"/>
              </w:rPr>
              <w:t>Initials / Date</w:t>
            </w: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r w:rsidRPr="007459E4">
              <w:rPr>
                <w:rFonts w:ascii="Arial" w:hAnsi="Arial" w:cs="Arial"/>
                <w:sz w:val="22"/>
                <w:szCs w:val="22"/>
              </w:rPr>
              <w:t>Supervisor</w:t>
            </w:r>
            <w:r w:rsidRPr="007459E4">
              <w:rPr>
                <w:rFonts w:ascii="Arial" w:hAnsi="Arial" w:cs="Arial"/>
                <w:sz w:val="22"/>
                <w:szCs w:val="22"/>
              </w:rPr>
              <w:sym w:font="WP TypographicSymbols" w:char="003D"/>
            </w:r>
            <w:r w:rsidRPr="007459E4">
              <w:rPr>
                <w:rFonts w:ascii="Arial" w:hAnsi="Arial" w:cs="Arial"/>
                <w:sz w:val="22"/>
                <w:szCs w:val="22"/>
              </w:rPr>
              <w:t>s</w:t>
            </w:r>
          </w:p>
          <w:p w:rsidR="00422834" w:rsidRPr="007459E4" w:rsidRDefault="00422834">
            <w:pPr>
              <w:widowControl/>
              <w:spacing w:after="58"/>
              <w:rPr>
                <w:rFonts w:ascii="Arial" w:hAnsi="Arial" w:cs="Arial"/>
                <w:sz w:val="22"/>
                <w:szCs w:val="22"/>
              </w:rPr>
            </w:pPr>
            <w:r w:rsidRPr="007459E4">
              <w:rPr>
                <w:rFonts w:ascii="Arial" w:hAnsi="Arial" w:cs="Arial"/>
                <w:sz w:val="22"/>
                <w:szCs w:val="22"/>
              </w:rPr>
              <w:t>Signature / Date</w:t>
            </w:r>
          </w:p>
        </w:tc>
      </w:tr>
      <w:tr w:rsidR="00705401" w:rsidRPr="007459E4">
        <w:trPr>
          <w:jc w:val="center"/>
        </w:trPr>
        <w:tc>
          <w:tcPr>
            <w:tcW w:w="5760" w:type="dxa"/>
            <w:gridSpan w:val="3"/>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i/>
                <w:iCs/>
                <w:sz w:val="22"/>
                <w:szCs w:val="22"/>
              </w:rPr>
              <w:t>Required Training Courses</w:t>
            </w:r>
          </w:p>
        </w:tc>
      </w:tr>
      <w:tr w:rsidR="00422834" w:rsidRPr="007459E4">
        <w:trPr>
          <w:jc w:val="center"/>
        </w:trPr>
        <w:tc>
          <w:tcPr>
            <w:tcW w:w="576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None identified</w:t>
            </w: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705401" w:rsidRPr="007459E4">
        <w:trPr>
          <w:jc w:val="center"/>
        </w:trPr>
        <w:tc>
          <w:tcPr>
            <w:tcW w:w="5760" w:type="dxa"/>
            <w:gridSpan w:val="3"/>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i/>
                <w:iCs/>
                <w:sz w:val="22"/>
                <w:szCs w:val="22"/>
              </w:rPr>
              <w:t>Individual Study Activities</w:t>
            </w:r>
          </w:p>
        </w:tc>
      </w:tr>
      <w:tr w:rsidR="00422834" w:rsidRPr="007459E4">
        <w:trPr>
          <w:jc w:val="center"/>
        </w:trPr>
        <w:tc>
          <w:tcPr>
            <w:tcW w:w="576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tabs>
                <w:tab w:val="left" w:pos="-1440"/>
              </w:tabs>
              <w:spacing w:after="58"/>
              <w:ind w:left="1440" w:hanging="1440"/>
              <w:rPr>
                <w:rFonts w:ascii="Arial" w:hAnsi="Arial" w:cs="Arial"/>
                <w:sz w:val="22"/>
                <w:szCs w:val="22"/>
              </w:rPr>
            </w:pPr>
            <w:r w:rsidRPr="007459E4">
              <w:rPr>
                <w:rFonts w:ascii="Arial" w:hAnsi="Arial" w:cs="Arial"/>
                <w:sz w:val="22"/>
                <w:szCs w:val="22"/>
              </w:rPr>
              <w:t>ISA-VI-1</w:t>
            </w:r>
            <w:r w:rsidRPr="007459E4">
              <w:rPr>
                <w:rFonts w:ascii="Arial" w:hAnsi="Arial" w:cs="Arial"/>
                <w:sz w:val="22"/>
                <w:szCs w:val="22"/>
              </w:rPr>
              <w:tab/>
              <w:t>Vendor Quality Assurance Program</w:t>
            </w: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422834" w:rsidRPr="007459E4">
        <w:trPr>
          <w:jc w:val="center"/>
        </w:trPr>
        <w:tc>
          <w:tcPr>
            <w:tcW w:w="576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 xml:space="preserve">ISA-VI-2   </w:t>
            </w:r>
            <w:r w:rsidRPr="007459E4">
              <w:rPr>
                <w:rFonts w:ascii="Arial" w:hAnsi="Arial" w:cs="Arial"/>
                <w:sz w:val="22"/>
                <w:szCs w:val="22"/>
              </w:rPr>
              <w:tab/>
              <w:t>10 CFR Part 21 Reporting</w:t>
            </w: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422834" w:rsidRPr="007459E4">
        <w:trPr>
          <w:jc w:val="center"/>
        </w:trPr>
        <w:tc>
          <w:tcPr>
            <w:tcW w:w="576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ISA-VI-3</w:t>
            </w:r>
            <w:r w:rsidRPr="007459E4">
              <w:rPr>
                <w:rFonts w:ascii="Arial" w:hAnsi="Arial" w:cs="Arial"/>
                <w:sz w:val="22"/>
                <w:szCs w:val="22"/>
              </w:rPr>
              <w:tab/>
              <w:t>Commercial-Grade Dedication</w:t>
            </w: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705401" w:rsidRPr="007459E4">
        <w:trPr>
          <w:jc w:val="center"/>
        </w:trPr>
        <w:tc>
          <w:tcPr>
            <w:tcW w:w="5760" w:type="dxa"/>
            <w:gridSpan w:val="3"/>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i/>
                <w:iCs/>
                <w:sz w:val="22"/>
                <w:szCs w:val="22"/>
              </w:rPr>
              <w:t>On-the-Job Activities</w:t>
            </w:r>
          </w:p>
        </w:tc>
      </w:tr>
      <w:tr w:rsidR="00422834" w:rsidRPr="007459E4">
        <w:trPr>
          <w:jc w:val="center"/>
        </w:trPr>
        <w:tc>
          <w:tcPr>
            <w:tcW w:w="576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 xml:space="preserve">OJT-VI-1   </w:t>
            </w:r>
            <w:r w:rsidRPr="007459E4">
              <w:rPr>
                <w:rFonts w:ascii="Arial" w:hAnsi="Arial" w:cs="Arial"/>
                <w:sz w:val="22"/>
                <w:szCs w:val="22"/>
              </w:rPr>
              <w:tab/>
              <w:t xml:space="preserve">Preparing for a Vendor Inspection </w:t>
            </w: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422834" w:rsidRPr="007459E4">
        <w:trPr>
          <w:trHeight w:hRule="exact" w:val="451"/>
          <w:jc w:val="center"/>
        </w:trPr>
        <w:tc>
          <w:tcPr>
            <w:tcW w:w="576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 xml:space="preserve">OJT-VI-2   </w:t>
            </w:r>
            <w:r w:rsidRPr="007459E4">
              <w:rPr>
                <w:rFonts w:ascii="Arial" w:hAnsi="Arial" w:cs="Arial"/>
                <w:sz w:val="22"/>
                <w:szCs w:val="22"/>
              </w:rPr>
              <w:tab/>
              <w:t>Conducting a Vendor Inspection</w:t>
            </w: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422834" w:rsidRPr="007459E4">
        <w:trPr>
          <w:jc w:val="center"/>
        </w:trPr>
        <w:tc>
          <w:tcPr>
            <w:tcW w:w="576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 xml:space="preserve">OJT-VI-3   </w:t>
            </w:r>
            <w:r w:rsidRPr="007459E4">
              <w:rPr>
                <w:rFonts w:ascii="Arial" w:hAnsi="Arial" w:cs="Arial"/>
                <w:sz w:val="22"/>
                <w:szCs w:val="22"/>
              </w:rPr>
              <w:tab/>
              <w:t>Writing a Vendor Inspection Report</w:t>
            </w: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r>
    </w:tbl>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r w:rsidRPr="007459E4">
        <w:rPr>
          <w:rFonts w:ascii="Arial" w:hAnsi="Arial" w:cs="Arial"/>
          <w:sz w:val="22"/>
          <w:szCs w:val="22"/>
        </w:rPr>
        <w:t>Supervisor</w:t>
      </w:r>
      <w:r w:rsidRPr="007459E4">
        <w:rPr>
          <w:rFonts w:ascii="Arial" w:hAnsi="Arial" w:cs="Arial"/>
          <w:sz w:val="22"/>
          <w:szCs w:val="22"/>
        </w:rPr>
        <w:sym w:font="WP TypographicSymbols" w:char="003D"/>
      </w:r>
      <w:r w:rsidRPr="007459E4">
        <w:rPr>
          <w:rFonts w:ascii="Arial" w:hAnsi="Arial" w:cs="Arial"/>
          <w:sz w:val="22"/>
          <w:szCs w:val="22"/>
        </w:rPr>
        <w:t>s signature indicates successful completion of all required courses and activities listed in this journal and readiness to appear before the Oral Qualification Board.</w:t>
      </w: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r w:rsidRPr="007459E4">
        <w:rPr>
          <w:rFonts w:ascii="Arial" w:hAnsi="Arial" w:cs="Arial"/>
          <w:sz w:val="22"/>
          <w:szCs w:val="22"/>
        </w:rPr>
        <w:t>Supervisor</w:t>
      </w:r>
      <w:r w:rsidRPr="007459E4">
        <w:rPr>
          <w:rFonts w:ascii="Arial" w:hAnsi="Arial" w:cs="Arial"/>
          <w:sz w:val="22"/>
          <w:szCs w:val="22"/>
        </w:rPr>
        <w:sym w:font="WP TypographicSymbols" w:char="003D"/>
      </w:r>
      <w:r w:rsidRPr="007459E4">
        <w:rPr>
          <w:rFonts w:ascii="Arial" w:hAnsi="Arial" w:cs="Arial"/>
          <w:sz w:val="22"/>
          <w:szCs w:val="22"/>
        </w:rPr>
        <w:t>s Signature: _______________________________ Date: _____________</w:t>
      </w:r>
    </w:p>
    <w:p w:rsidR="00422834" w:rsidRPr="007459E4" w:rsidRDefault="00422834">
      <w:pPr>
        <w:widowControl/>
        <w:rPr>
          <w:rFonts w:ascii="Arial" w:hAnsi="Arial" w:cs="Arial"/>
          <w:sz w:val="22"/>
          <w:szCs w:val="22"/>
        </w:rPr>
        <w:sectPr w:rsidR="00422834" w:rsidRPr="007459E4" w:rsidSect="007459E4">
          <w:pgSz w:w="12240" w:h="15840"/>
          <w:pgMar w:top="1440" w:right="1440" w:bottom="1440" w:left="1440" w:header="1440" w:footer="1440" w:gutter="0"/>
          <w:cols w:space="720"/>
          <w:noEndnote/>
          <w:docGrid w:linePitch="326"/>
        </w:sectPr>
      </w:pPr>
    </w:p>
    <w:tbl>
      <w:tblPr>
        <w:tblW w:w="0" w:type="auto"/>
        <w:jc w:val="center"/>
        <w:tblLayout w:type="fixed"/>
        <w:tblCellMar>
          <w:left w:w="120" w:type="dxa"/>
          <w:right w:w="120" w:type="dxa"/>
        </w:tblCellMar>
        <w:tblLook w:val="0000"/>
      </w:tblPr>
      <w:tblGrid>
        <w:gridCol w:w="5580"/>
        <w:gridCol w:w="3780"/>
      </w:tblGrid>
      <w:tr w:rsidR="00705401" w:rsidRPr="007459E4">
        <w:trPr>
          <w:jc w:val="center"/>
        </w:trPr>
        <w:tc>
          <w:tcPr>
            <w:tcW w:w="5580" w:type="dxa"/>
            <w:gridSpan w:val="2"/>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rsidP="009E3A73">
            <w:pPr>
              <w:pStyle w:val="Heading1"/>
              <w:rPr>
                <w:sz w:val="22"/>
                <w:szCs w:val="22"/>
              </w:rPr>
            </w:pPr>
            <w:bookmarkStart w:id="47" w:name="_Toc191432008"/>
            <w:r w:rsidRPr="007459E4">
              <w:rPr>
                <w:sz w:val="22"/>
                <w:szCs w:val="22"/>
              </w:rPr>
              <w:t>Form 1: Vendor Inspector Technical Proficiency Level</w:t>
            </w:r>
            <w:bookmarkEnd w:id="47"/>
          </w:p>
          <w:p w:rsidR="00422834" w:rsidRPr="007459E4" w:rsidRDefault="00422834" w:rsidP="009E3A73">
            <w:pPr>
              <w:pStyle w:val="Heading1"/>
              <w:rPr>
                <w:sz w:val="22"/>
                <w:szCs w:val="22"/>
              </w:rPr>
            </w:pPr>
            <w:bookmarkStart w:id="48" w:name="_Toc191432009"/>
            <w:r w:rsidRPr="007459E4">
              <w:rPr>
                <w:sz w:val="22"/>
                <w:szCs w:val="22"/>
              </w:rPr>
              <w:t>Equivalency Justification</w:t>
            </w:r>
            <w:bookmarkEnd w:id="48"/>
            <w:r w:rsidR="00EA6C44" w:rsidRPr="007459E4">
              <w:rPr>
                <w:sz w:val="22"/>
                <w:szCs w:val="22"/>
              </w:rPr>
              <w:fldChar w:fldCharType="begin"/>
            </w:r>
            <w:proofErr w:type="spellStart"/>
            <w:proofErr w:type="gramStart"/>
            <w:r w:rsidRPr="007459E4">
              <w:rPr>
                <w:sz w:val="22"/>
                <w:szCs w:val="22"/>
              </w:rPr>
              <w:instrText>tc</w:instrText>
            </w:r>
            <w:proofErr w:type="spellEnd"/>
            <w:proofErr w:type="gramEnd"/>
            <w:r w:rsidRPr="007459E4">
              <w:rPr>
                <w:sz w:val="22"/>
                <w:szCs w:val="22"/>
              </w:rPr>
              <w:instrText xml:space="preserve"> \l1 "</w:instrText>
            </w:r>
            <w:bookmarkStart w:id="49" w:name="_Toc191372253"/>
            <w:r w:rsidRPr="007459E4">
              <w:rPr>
                <w:sz w:val="22"/>
                <w:szCs w:val="22"/>
              </w:rPr>
              <w:instrText>Form 1: Vendor Inspector Technical Proficiency Level</w:instrText>
            </w:r>
            <w:r w:rsidR="00CB7B82" w:rsidRPr="007459E4">
              <w:rPr>
                <w:sz w:val="22"/>
                <w:szCs w:val="22"/>
              </w:rPr>
              <w:instrText xml:space="preserve"> </w:instrText>
            </w:r>
            <w:r w:rsidRPr="007459E4">
              <w:rPr>
                <w:sz w:val="22"/>
                <w:szCs w:val="22"/>
              </w:rPr>
              <w:instrText>Equivalency Justification</w:instrText>
            </w:r>
            <w:bookmarkEnd w:id="49"/>
            <w:r w:rsidR="00EA6C44" w:rsidRPr="007459E4">
              <w:rPr>
                <w:sz w:val="22"/>
                <w:szCs w:val="22"/>
              </w:rPr>
              <w:fldChar w:fldCharType="end"/>
            </w:r>
          </w:p>
        </w:tc>
      </w:tr>
      <w:tr w:rsidR="00422834" w:rsidRPr="007459E4">
        <w:trPr>
          <w:jc w:val="center"/>
        </w:trPr>
        <w:tc>
          <w:tcPr>
            <w:tcW w:w="55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Inspector Name: ______________________</w:t>
            </w:r>
          </w:p>
        </w:tc>
        <w:tc>
          <w:tcPr>
            <w:tcW w:w="37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Identify equivalent training and experience for which the inspector is to be given credit</w:t>
            </w:r>
          </w:p>
        </w:tc>
      </w:tr>
      <w:tr w:rsidR="00705401" w:rsidRPr="007459E4">
        <w:trPr>
          <w:jc w:val="center"/>
        </w:trPr>
        <w:tc>
          <w:tcPr>
            <w:tcW w:w="5580" w:type="dxa"/>
            <w:gridSpan w:val="2"/>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b/>
                <w:bCs/>
                <w:i/>
                <w:iCs/>
                <w:sz w:val="22"/>
                <w:szCs w:val="22"/>
              </w:rPr>
              <w:t>Required Training Courses</w:t>
            </w:r>
          </w:p>
        </w:tc>
      </w:tr>
      <w:tr w:rsidR="00422834" w:rsidRPr="007459E4">
        <w:trPr>
          <w:trHeight w:hRule="exact" w:val="408"/>
          <w:jc w:val="center"/>
        </w:trPr>
        <w:tc>
          <w:tcPr>
            <w:tcW w:w="55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None identified</w:t>
            </w:r>
          </w:p>
        </w:tc>
        <w:tc>
          <w:tcPr>
            <w:tcW w:w="37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705401" w:rsidRPr="007459E4">
        <w:trPr>
          <w:jc w:val="center"/>
        </w:trPr>
        <w:tc>
          <w:tcPr>
            <w:tcW w:w="5580" w:type="dxa"/>
            <w:gridSpan w:val="2"/>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b/>
                <w:bCs/>
                <w:i/>
                <w:iCs/>
                <w:sz w:val="22"/>
                <w:szCs w:val="22"/>
              </w:rPr>
              <w:t>Individual Study Activities</w:t>
            </w:r>
          </w:p>
        </w:tc>
      </w:tr>
      <w:tr w:rsidR="00422834" w:rsidRPr="007459E4">
        <w:trPr>
          <w:jc w:val="center"/>
        </w:trPr>
        <w:tc>
          <w:tcPr>
            <w:tcW w:w="55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tabs>
                <w:tab w:val="left" w:pos="-1440"/>
              </w:tabs>
              <w:spacing w:after="58"/>
              <w:ind w:left="1440" w:hanging="1440"/>
              <w:rPr>
                <w:rFonts w:ascii="Arial" w:hAnsi="Arial" w:cs="Arial"/>
                <w:sz w:val="22"/>
                <w:szCs w:val="22"/>
              </w:rPr>
            </w:pPr>
            <w:r w:rsidRPr="007459E4">
              <w:rPr>
                <w:rFonts w:ascii="Arial" w:hAnsi="Arial" w:cs="Arial"/>
                <w:sz w:val="22"/>
                <w:szCs w:val="22"/>
              </w:rPr>
              <w:t>ISA-VI-1</w:t>
            </w:r>
            <w:r w:rsidRPr="007459E4">
              <w:rPr>
                <w:rFonts w:ascii="Arial" w:hAnsi="Arial" w:cs="Arial"/>
                <w:sz w:val="22"/>
                <w:szCs w:val="22"/>
              </w:rPr>
              <w:tab/>
              <w:t>Vendor Quality Assurance Program</w:t>
            </w:r>
          </w:p>
        </w:tc>
        <w:tc>
          <w:tcPr>
            <w:tcW w:w="37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422834" w:rsidRPr="007459E4">
        <w:trPr>
          <w:jc w:val="center"/>
        </w:trPr>
        <w:tc>
          <w:tcPr>
            <w:tcW w:w="55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r w:rsidRPr="007459E4">
              <w:rPr>
                <w:rFonts w:ascii="Arial" w:hAnsi="Arial" w:cs="Arial"/>
                <w:sz w:val="22"/>
                <w:szCs w:val="22"/>
              </w:rPr>
              <w:t xml:space="preserve">ISA-VI-2  </w:t>
            </w:r>
            <w:r w:rsidRPr="007459E4">
              <w:rPr>
                <w:rFonts w:ascii="Arial" w:hAnsi="Arial" w:cs="Arial"/>
                <w:sz w:val="22"/>
                <w:szCs w:val="22"/>
              </w:rPr>
              <w:tab/>
              <w:t>10 CFR Part 21 Reporting</w:t>
            </w:r>
          </w:p>
          <w:p w:rsidR="00422834" w:rsidRPr="007459E4" w:rsidRDefault="00422834">
            <w:pPr>
              <w:widowControl/>
              <w:spacing w:after="58"/>
              <w:rPr>
                <w:rFonts w:ascii="Arial" w:hAnsi="Arial" w:cs="Arial"/>
                <w:sz w:val="22"/>
                <w:szCs w:val="22"/>
              </w:rPr>
            </w:pPr>
          </w:p>
        </w:tc>
        <w:tc>
          <w:tcPr>
            <w:tcW w:w="37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422834" w:rsidRPr="007459E4">
        <w:trPr>
          <w:jc w:val="center"/>
        </w:trPr>
        <w:tc>
          <w:tcPr>
            <w:tcW w:w="55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r w:rsidRPr="007459E4">
              <w:rPr>
                <w:rFonts w:ascii="Arial" w:hAnsi="Arial" w:cs="Arial"/>
                <w:sz w:val="22"/>
                <w:szCs w:val="22"/>
              </w:rPr>
              <w:t>ISA-VI-3</w:t>
            </w:r>
            <w:r w:rsidRPr="007459E4">
              <w:rPr>
                <w:rFonts w:ascii="Arial" w:hAnsi="Arial" w:cs="Arial"/>
                <w:sz w:val="22"/>
                <w:szCs w:val="22"/>
              </w:rPr>
              <w:tab/>
              <w:t>Commercial-Grade Dedication</w:t>
            </w:r>
          </w:p>
          <w:p w:rsidR="00422834" w:rsidRPr="007459E4" w:rsidRDefault="00422834">
            <w:pPr>
              <w:widowControl/>
              <w:spacing w:after="58"/>
              <w:rPr>
                <w:rFonts w:ascii="Arial" w:hAnsi="Arial" w:cs="Arial"/>
                <w:sz w:val="22"/>
                <w:szCs w:val="22"/>
              </w:rPr>
            </w:pPr>
          </w:p>
        </w:tc>
        <w:tc>
          <w:tcPr>
            <w:tcW w:w="37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705401" w:rsidRPr="007459E4">
        <w:trPr>
          <w:jc w:val="center"/>
        </w:trPr>
        <w:tc>
          <w:tcPr>
            <w:tcW w:w="5580" w:type="dxa"/>
            <w:gridSpan w:val="2"/>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b/>
                <w:bCs/>
                <w:i/>
                <w:iCs/>
                <w:sz w:val="22"/>
                <w:szCs w:val="22"/>
              </w:rPr>
              <w:t>On-the-Job Activities</w:t>
            </w:r>
          </w:p>
        </w:tc>
      </w:tr>
      <w:tr w:rsidR="00422834" w:rsidRPr="007459E4">
        <w:trPr>
          <w:jc w:val="center"/>
        </w:trPr>
        <w:tc>
          <w:tcPr>
            <w:tcW w:w="55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 xml:space="preserve">OJT-VI-1   </w:t>
            </w:r>
            <w:r w:rsidRPr="007459E4">
              <w:rPr>
                <w:rFonts w:ascii="Arial" w:hAnsi="Arial" w:cs="Arial"/>
                <w:sz w:val="22"/>
                <w:szCs w:val="22"/>
              </w:rPr>
              <w:tab/>
              <w:t xml:space="preserve">Preparing for a Vendor Inspection </w:t>
            </w:r>
          </w:p>
        </w:tc>
        <w:tc>
          <w:tcPr>
            <w:tcW w:w="37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422834" w:rsidRPr="007459E4">
        <w:trPr>
          <w:jc w:val="center"/>
        </w:trPr>
        <w:tc>
          <w:tcPr>
            <w:tcW w:w="55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 xml:space="preserve">OJT-VI-2   </w:t>
            </w:r>
            <w:r w:rsidRPr="007459E4">
              <w:rPr>
                <w:rFonts w:ascii="Arial" w:hAnsi="Arial" w:cs="Arial"/>
                <w:sz w:val="22"/>
                <w:szCs w:val="22"/>
              </w:rPr>
              <w:tab/>
              <w:t>Conducting a Vendor Inspection</w:t>
            </w:r>
          </w:p>
        </w:tc>
        <w:tc>
          <w:tcPr>
            <w:tcW w:w="37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p>
        </w:tc>
      </w:tr>
      <w:tr w:rsidR="00422834" w:rsidRPr="007459E4">
        <w:trPr>
          <w:jc w:val="center"/>
        </w:trPr>
        <w:tc>
          <w:tcPr>
            <w:tcW w:w="55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spacing w:after="58"/>
              <w:rPr>
                <w:rFonts w:ascii="Arial" w:hAnsi="Arial" w:cs="Arial"/>
                <w:sz w:val="22"/>
                <w:szCs w:val="22"/>
              </w:rPr>
            </w:pPr>
            <w:r w:rsidRPr="007459E4">
              <w:rPr>
                <w:rFonts w:ascii="Arial" w:hAnsi="Arial" w:cs="Arial"/>
                <w:sz w:val="22"/>
                <w:szCs w:val="22"/>
              </w:rPr>
              <w:t xml:space="preserve">OJT-VI-3   </w:t>
            </w:r>
            <w:r w:rsidRPr="007459E4">
              <w:rPr>
                <w:rFonts w:ascii="Arial" w:hAnsi="Arial" w:cs="Arial"/>
                <w:sz w:val="22"/>
                <w:szCs w:val="22"/>
              </w:rPr>
              <w:tab/>
              <w:t>Writing a Vendor Inspection Report</w:t>
            </w:r>
          </w:p>
        </w:tc>
        <w:tc>
          <w:tcPr>
            <w:tcW w:w="3780" w:type="dxa"/>
            <w:tcBorders>
              <w:top w:val="single" w:sz="7" w:space="0" w:color="000000"/>
              <w:left w:val="single" w:sz="7" w:space="0" w:color="000000"/>
              <w:bottom w:val="single" w:sz="7" w:space="0" w:color="000000"/>
              <w:right w:val="single" w:sz="7" w:space="0" w:color="000000"/>
            </w:tcBorders>
          </w:tcPr>
          <w:p w:rsidR="00422834" w:rsidRPr="007459E4" w:rsidRDefault="00422834">
            <w:pPr>
              <w:spacing w:line="120" w:lineRule="exact"/>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spacing w:after="58"/>
              <w:rPr>
                <w:rFonts w:ascii="Arial" w:hAnsi="Arial" w:cs="Arial"/>
                <w:sz w:val="22"/>
                <w:szCs w:val="22"/>
              </w:rPr>
            </w:pPr>
          </w:p>
        </w:tc>
      </w:tr>
    </w:tbl>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r w:rsidRPr="007459E4">
        <w:rPr>
          <w:rFonts w:ascii="Arial" w:hAnsi="Arial" w:cs="Arial"/>
          <w:sz w:val="22"/>
          <w:szCs w:val="22"/>
        </w:rPr>
        <w:t>Supervisor</w:t>
      </w:r>
      <w:r w:rsidRPr="007459E4">
        <w:rPr>
          <w:rFonts w:ascii="Arial" w:hAnsi="Arial" w:cs="Arial"/>
          <w:sz w:val="22"/>
          <w:szCs w:val="22"/>
        </w:rPr>
        <w:sym w:font="WP TypographicSymbols" w:char="003D"/>
      </w:r>
      <w:r w:rsidRPr="007459E4">
        <w:rPr>
          <w:rFonts w:ascii="Arial" w:hAnsi="Arial" w:cs="Arial"/>
          <w:sz w:val="22"/>
          <w:szCs w:val="22"/>
        </w:rPr>
        <w:t>s Recommendation:</w:t>
      </w:r>
      <w:r w:rsidRPr="007459E4">
        <w:rPr>
          <w:rFonts w:ascii="Arial" w:hAnsi="Arial" w:cs="Arial"/>
          <w:sz w:val="22"/>
          <w:szCs w:val="22"/>
        </w:rPr>
        <w:tab/>
      </w:r>
      <w:r w:rsidRPr="007459E4">
        <w:rPr>
          <w:rFonts w:ascii="Arial" w:hAnsi="Arial" w:cs="Arial"/>
          <w:sz w:val="22"/>
          <w:szCs w:val="22"/>
        </w:rPr>
        <w:tab/>
        <w:t>Signature / Date: ______________________</w:t>
      </w: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r w:rsidRPr="007459E4">
        <w:rPr>
          <w:rFonts w:ascii="Arial" w:hAnsi="Arial" w:cs="Arial"/>
          <w:sz w:val="22"/>
          <w:szCs w:val="22"/>
        </w:rPr>
        <w:t>Division Director</w:t>
      </w:r>
      <w:r w:rsidRPr="007459E4">
        <w:rPr>
          <w:rFonts w:ascii="Arial" w:hAnsi="Arial" w:cs="Arial"/>
          <w:sz w:val="22"/>
          <w:szCs w:val="22"/>
        </w:rPr>
        <w:sym w:font="WP TypographicSymbols" w:char="003D"/>
      </w:r>
      <w:proofErr w:type="gramStart"/>
      <w:r w:rsidRPr="007459E4">
        <w:rPr>
          <w:rFonts w:ascii="Arial" w:hAnsi="Arial" w:cs="Arial"/>
          <w:sz w:val="22"/>
          <w:szCs w:val="22"/>
        </w:rPr>
        <w:t>s</w:t>
      </w:r>
      <w:proofErr w:type="gramEnd"/>
      <w:r w:rsidRPr="007459E4">
        <w:rPr>
          <w:rFonts w:ascii="Arial" w:hAnsi="Arial" w:cs="Arial"/>
          <w:sz w:val="22"/>
          <w:szCs w:val="22"/>
        </w:rPr>
        <w:t xml:space="preserve"> Approval:</w:t>
      </w:r>
      <w:r w:rsidRPr="007459E4">
        <w:rPr>
          <w:rFonts w:ascii="Arial" w:hAnsi="Arial" w:cs="Arial"/>
          <w:sz w:val="22"/>
          <w:szCs w:val="22"/>
        </w:rPr>
        <w:tab/>
      </w:r>
      <w:r w:rsidRPr="007459E4">
        <w:rPr>
          <w:rFonts w:ascii="Arial" w:hAnsi="Arial" w:cs="Arial"/>
          <w:sz w:val="22"/>
          <w:szCs w:val="22"/>
        </w:rPr>
        <w:tab/>
      </w:r>
      <w:r w:rsidR="00B14A87">
        <w:rPr>
          <w:rFonts w:ascii="Arial" w:hAnsi="Arial" w:cs="Arial"/>
          <w:sz w:val="22"/>
          <w:szCs w:val="22"/>
        </w:rPr>
        <w:tab/>
      </w:r>
      <w:r w:rsidRPr="007459E4">
        <w:rPr>
          <w:rFonts w:ascii="Arial" w:hAnsi="Arial" w:cs="Arial"/>
          <w:sz w:val="22"/>
          <w:szCs w:val="22"/>
        </w:rPr>
        <w:t>Signature / Date: ______________________</w:t>
      </w:r>
    </w:p>
    <w:p w:rsidR="00422834" w:rsidRPr="007459E4" w:rsidRDefault="00422834">
      <w:pPr>
        <w:widowControl/>
        <w:rPr>
          <w:rFonts w:ascii="Arial" w:hAnsi="Arial" w:cs="Arial"/>
          <w:sz w:val="22"/>
          <w:szCs w:val="22"/>
        </w:rPr>
      </w:pPr>
    </w:p>
    <w:p w:rsidR="00422834" w:rsidRPr="007459E4" w:rsidRDefault="00422834">
      <w:pPr>
        <w:widowControl/>
        <w:rPr>
          <w:rFonts w:ascii="Arial" w:hAnsi="Arial" w:cs="Arial"/>
          <w:sz w:val="22"/>
          <w:szCs w:val="22"/>
        </w:rPr>
      </w:pPr>
      <w:r w:rsidRPr="007459E4">
        <w:rPr>
          <w:rFonts w:ascii="Arial" w:hAnsi="Arial" w:cs="Arial"/>
          <w:sz w:val="22"/>
          <w:szCs w:val="22"/>
        </w:rPr>
        <w:t>Copies to: Supervisor, Inspector, and Human Resources</w:t>
      </w:r>
    </w:p>
    <w:p w:rsidR="00422834" w:rsidRPr="007459E4" w:rsidRDefault="00422834">
      <w:pPr>
        <w:widowControl/>
        <w:rPr>
          <w:rFonts w:ascii="Arial" w:hAnsi="Arial" w:cs="Arial"/>
          <w:sz w:val="22"/>
          <w:szCs w:val="22"/>
        </w:rPr>
        <w:sectPr w:rsidR="00422834" w:rsidRPr="007459E4" w:rsidSect="007459E4">
          <w:pgSz w:w="12240" w:h="15840"/>
          <w:pgMar w:top="1440" w:right="1440" w:bottom="1440" w:left="1440" w:header="1440" w:footer="1440" w:gutter="0"/>
          <w:cols w:space="720"/>
          <w:noEndnote/>
          <w:docGrid w:linePitch="326"/>
        </w:sectPr>
      </w:pPr>
    </w:p>
    <w:p w:rsidR="00422834" w:rsidRPr="007459E4" w:rsidRDefault="00422834">
      <w:pPr>
        <w:widowControl/>
        <w:tabs>
          <w:tab w:val="center" w:pos="6480"/>
        </w:tabs>
        <w:rPr>
          <w:rFonts w:ascii="Arial" w:hAnsi="Arial" w:cs="Arial"/>
          <w:sz w:val="22"/>
          <w:szCs w:val="22"/>
        </w:rPr>
      </w:pPr>
      <w:r w:rsidRPr="007459E4">
        <w:rPr>
          <w:rFonts w:ascii="Arial" w:hAnsi="Arial" w:cs="Arial"/>
          <w:sz w:val="22"/>
          <w:szCs w:val="22"/>
        </w:rPr>
        <w:lastRenderedPageBreak/>
        <w:tab/>
        <w:t>Revision History Sheet</w:t>
      </w:r>
    </w:p>
    <w:p w:rsidR="00422834" w:rsidRPr="007459E4" w:rsidRDefault="00DB73AC" w:rsidP="00DB73AC">
      <w:pPr>
        <w:widowControl/>
        <w:jc w:val="center"/>
        <w:rPr>
          <w:rFonts w:ascii="Arial" w:hAnsi="Arial" w:cs="Arial"/>
          <w:sz w:val="22"/>
          <w:szCs w:val="22"/>
        </w:rPr>
      </w:pPr>
      <w:r>
        <w:rPr>
          <w:rFonts w:ascii="Arial" w:hAnsi="Arial" w:cs="Arial"/>
          <w:sz w:val="22"/>
          <w:szCs w:val="22"/>
        </w:rPr>
        <w:t>Attachment 1</w:t>
      </w:r>
    </w:p>
    <w:p w:rsidR="00422834" w:rsidRPr="007459E4" w:rsidRDefault="00422834">
      <w:pPr>
        <w:widowControl/>
        <w:rPr>
          <w:rFonts w:ascii="Arial" w:hAnsi="Arial" w:cs="Arial"/>
          <w:sz w:val="22"/>
          <w:szCs w:val="22"/>
        </w:rPr>
      </w:pPr>
    </w:p>
    <w:tbl>
      <w:tblPr>
        <w:tblW w:w="0" w:type="auto"/>
        <w:tblInd w:w="120" w:type="dxa"/>
        <w:tblLayout w:type="fixed"/>
        <w:tblCellMar>
          <w:left w:w="120" w:type="dxa"/>
          <w:right w:w="120" w:type="dxa"/>
        </w:tblCellMar>
        <w:tblLook w:val="0000"/>
      </w:tblPr>
      <w:tblGrid>
        <w:gridCol w:w="1980"/>
        <w:gridCol w:w="1710"/>
        <w:gridCol w:w="5580"/>
        <w:gridCol w:w="1890"/>
        <w:gridCol w:w="1800"/>
      </w:tblGrid>
      <w:tr w:rsidR="00F72117" w:rsidRPr="007459E4" w:rsidTr="0036129D">
        <w:tc>
          <w:tcPr>
            <w:tcW w:w="198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459E4">
              <w:rPr>
                <w:rFonts w:ascii="Arial" w:hAnsi="Arial"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459E4">
              <w:rPr>
                <w:rFonts w:ascii="Arial" w:hAnsi="Arial" w:cs="Arial"/>
                <w:sz w:val="22"/>
                <w:szCs w:val="22"/>
              </w:rPr>
              <w:t>Accession Number</w:t>
            </w:r>
            <w:r w:rsidRPr="007459E4" w:rsidDel="00657BD1">
              <w:rPr>
                <w:rFonts w:ascii="Arial" w:hAnsi="Arial" w:cs="Arial"/>
                <w:sz w:val="22"/>
                <w:szCs w:val="22"/>
              </w:rPr>
              <w:t xml:space="preserve"> </w:t>
            </w:r>
          </w:p>
          <w:p w:rsidR="00F72117" w:rsidRPr="007459E4" w:rsidRDefault="00F72117"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459E4">
              <w:rPr>
                <w:rFonts w:ascii="Arial" w:hAnsi="Arial" w:cs="Arial"/>
                <w:sz w:val="22"/>
                <w:szCs w:val="22"/>
              </w:rPr>
              <w:t>Issue Date</w:t>
            </w:r>
          </w:p>
          <w:p w:rsidR="00F72117" w:rsidRPr="007459E4" w:rsidRDefault="00F72117"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459E4">
              <w:rPr>
                <w:rFonts w:ascii="Arial" w:hAnsi="Arial" w:cs="Arial"/>
                <w:sz w:val="22"/>
                <w:szCs w:val="22"/>
              </w:rPr>
              <w:t>Change Notice</w:t>
            </w:r>
          </w:p>
        </w:tc>
        <w:tc>
          <w:tcPr>
            <w:tcW w:w="558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7459E4">
              <w:rPr>
                <w:rFonts w:ascii="Arial" w:hAnsi="Arial" w:cs="Arial"/>
                <w:sz w:val="22"/>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459E4">
              <w:rPr>
                <w:rFonts w:ascii="Arial" w:hAnsi="Arial" w:cs="Arial"/>
                <w:sz w:val="22"/>
                <w:szCs w:val="22"/>
              </w:rPr>
              <w:t>Description of Training Required and Completion Date</w:t>
            </w:r>
          </w:p>
        </w:tc>
        <w:tc>
          <w:tcPr>
            <w:tcW w:w="180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459E4">
              <w:rPr>
                <w:rFonts w:ascii="Arial" w:hAnsi="Arial" w:cs="Arial"/>
                <w:sz w:val="22"/>
                <w:szCs w:val="22"/>
              </w:rPr>
              <w:t>Comment and Feedback Resolution Accession Number</w:t>
            </w:r>
          </w:p>
        </w:tc>
      </w:tr>
      <w:tr w:rsidR="00F72117" w:rsidRPr="007459E4" w:rsidTr="0036129D">
        <w:tc>
          <w:tcPr>
            <w:tcW w:w="198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widowControl/>
              <w:tabs>
                <w:tab w:val="center" w:pos="690"/>
              </w:tabs>
              <w:rPr>
                <w:rFonts w:ascii="Arial" w:hAnsi="Arial" w:cs="Arial"/>
                <w:sz w:val="22"/>
                <w:szCs w:val="22"/>
              </w:rPr>
            </w:pPr>
            <w:r w:rsidRPr="007459E4">
              <w:rPr>
                <w:rFonts w:ascii="Arial" w:hAnsi="Arial" w:cs="Arial"/>
                <w:sz w:val="22"/>
                <w:szCs w:val="22"/>
              </w:rPr>
              <w:t>N/A</w:t>
            </w:r>
            <w:r w:rsidRPr="007459E4">
              <w:rPr>
                <w:rFonts w:ascii="Arial" w:hAnsi="Arial" w:cs="Arial"/>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widowControl/>
              <w:rPr>
                <w:rFonts w:ascii="Arial" w:hAnsi="Arial" w:cs="Arial"/>
                <w:sz w:val="22"/>
                <w:szCs w:val="22"/>
              </w:rPr>
            </w:pPr>
            <w:r w:rsidRPr="007459E4">
              <w:rPr>
                <w:rFonts w:ascii="Arial" w:hAnsi="Arial" w:cs="Arial"/>
                <w:sz w:val="22"/>
                <w:szCs w:val="22"/>
              </w:rPr>
              <w:t>01/10/08</w:t>
            </w:r>
          </w:p>
          <w:p w:rsidR="00F72117" w:rsidRPr="007459E4" w:rsidRDefault="00F72117" w:rsidP="00DB73AC">
            <w:pPr>
              <w:widowControl/>
              <w:rPr>
                <w:rFonts w:ascii="Arial" w:hAnsi="Arial" w:cs="Arial"/>
                <w:sz w:val="22"/>
                <w:szCs w:val="22"/>
              </w:rPr>
            </w:pPr>
            <w:r w:rsidRPr="007459E4">
              <w:rPr>
                <w:rFonts w:ascii="Arial" w:hAnsi="Arial" w:cs="Arial"/>
                <w:sz w:val="22"/>
                <w:szCs w:val="22"/>
              </w:rPr>
              <w:t>CN 08-001</w:t>
            </w:r>
          </w:p>
          <w:p w:rsidR="00F72117" w:rsidRPr="007459E4" w:rsidRDefault="00F72117" w:rsidP="00DB73AC">
            <w:pPr>
              <w:widowControl/>
              <w:rPr>
                <w:rFonts w:ascii="Arial" w:hAnsi="Arial" w:cs="Arial"/>
                <w:sz w:val="22"/>
                <w:szCs w:val="22"/>
              </w:rPr>
            </w:pPr>
          </w:p>
        </w:tc>
        <w:tc>
          <w:tcPr>
            <w:tcW w:w="558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widowControl/>
              <w:rPr>
                <w:rFonts w:ascii="Arial" w:hAnsi="Arial" w:cs="Arial"/>
                <w:sz w:val="22"/>
                <w:szCs w:val="22"/>
              </w:rPr>
            </w:pPr>
            <w:r w:rsidRPr="007459E4">
              <w:rPr>
                <w:rFonts w:ascii="Arial" w:hAnsi="Arial" w:cs="Arial"/>
                <w:sz w:val="22"/>
                <w:szCs w:val="22"/>
              </w:rPr>
              <w:t>Appendix C-8 was extensively revised to update the content and format of the document.  Completed 4 year historical CN search.</w:t>
            </w:r>
          </w:p>
        </w:tc>
        <w:tc>
          <w:tcPr>
            <w:tcW w:w="189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widowControl/>
              <w:rPr>
                <w:rFonts w:ascii="Arial" w:hAnsi="Arial" w:cs="Arial"/>
                <w:sz w:val="22"/>
                <w:szCs w:val="22"/>
              </w:rPr>
            </w:pPr>
            <w:r w:rsidRPr="007459E4">
              <w:rPr>
                <w:rFonts w:ascii="Arial" w:hAnsi="Arial" w:cs="Arial"/>
                <w:sz w:val="22"/>
                <w:szCs w:val="22"/>
              </w:rPr>
              <w:t>None</w:t>
            </w:r>
          </w:p>
        </w:tc>
        <w:tc>
          <w:tcPr>
            <w:tcW w:w="180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widowControl/>
              <w:rPr>
                <w:rFonts w:ascii="Arial" w:hAnsi="Arial" w:cs="Arial"/>
                <w:sz w:val="22"/>
                <w:szCs w:val="22"/>
              </w:rPr>
            </w:pPr>
            <w:r w:rsidRPr="007459E4">
              <w:rPr>
                <w:rFonts w:ascii="Arial" w:hAnsi="Arial" w:cs="Arial"/>
                <w:sz w:val="22"/>
                <w:szCs w:val="22"/>
              </w:rPr>
              <w:t>ML073510727</w:t>
            </w:r>
          </w:p>
        </w:tc>
      </w:tr>
      <w:tr w:rsidR="00F72117" w:rsidRPr="007459E4" w:rsidTr="0036129D">
        <w:tc>
          <w:tcPr>
            <w:tcW w:w="198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widowControl/>
              <w:rPr>
                <w:rFonts w:ascii="Arial" w:hAnsi="Arial" w:cs="Arial"/>
                <w:sz w:val="22"/>
                <w:szCs w:val="22"/>
              </w:rPr>
            </w:pPr>
            <w:r w:rsidRPr="007459E4">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widowControl/>
              <w:rPr>
                <w:rFonts w:ascii="Arial" w:hAnsi="Arial" w:cs="Arial"/>
                <w:sz w:val="22"/>
                <w:szCs w:val="22"/>
              </w:rPr>
            </w:pPr>
            <w:r w:rsidRPr="007459E4">
              <w:rPr>
                <w:rFonts w:ascii="Arial" w:hAnsi="Arial" w:cs="Arial"/>
                <w:sz w:val="22"/>
                <w:szCs w:val="22"/>
              </w:rPr>
              <w:t>ML</w:t>
            </w:r>
            <w:r w:rsidR="00CB7B82" w:rsidRPr="007459E4">
              <w:rPr>
                <w:rFonts w:ascii="Arial" w:hAnsi="Arial" w:cs="Arial"/>
                <w:sz w:val="22"/>
                <w:szCs w:val="22"/>
              </w:rPr>
              <w:t>12248A339</w:t>
            </w:r>
          </w:p>
          <w:p w:rsidR="00F72117" w:rsidRPr="007459E4" w:rsidRDefault="00DB73AC" w:rsidP="00DB73AC">
            <w:pPr>
              <w:widowControl/>
              <w:rPr>
                <w:rFonts w:ascii="Arial" w:hAnsi="Arial" w:cs="Arial"/>
                <w:sz w:val="22"/>
                <w:szCs w:val="22"/>
              </w:rPr>
            </w:pPr>
            <w:r>
              <w:rPr>
                <w:rFonts w:ascii="Arial" w:hAnsi="Arial" w:cs="Arial"/>
                <w:sz w:val="22"/>
                <w:szCs w:val="22"/>
              </w:rPr>
              <w:t>12/19/12</w:t>
            </w:r>
          </w:p>
          <w:p w:rsidR="00F72117" w:rsidRPr="007459E4" w:rsidRDefault="00F72117" w:rsidP="00DB73AC">
            <w:pPr>
              <w:widowControl/>
              <w:rPr>
                <w:rFonts w:ascii="Arial" w:hAnsi="Arial" w:cs="Arial"/>
                <w:sz w:val="22"/>
                <w:szCs w:val="22"/>
              </w:rPr>
            </w:pPr>
            <w:r w:rsidRPr="007459E4">
              <w:rPr>
                <w:rFonts w:ascii="Arial" w:hAnsi="Arial" w:cs="Arial"/>
                <w:sz w:val="22"/>
                <w:szCs w:val="22"/>
              </w:rPr>
              <w:t>CN-12-</w:t>
            </w:r>
            <w:r w:rsidR="00DB73AC">
              <w:rPr>
                <w:rFonts w:ascii="Arial" w:hAnsi="Arial" w:cs="Arial"/>
                <w:sz w:val="22"/>
                <w:szCs w:val="22"/>
              </w:rPr>
              <w:t>029</w:t>
            </w:r>
          </w:p>
          <w:p w:rsidR="00F72117" w:rsidRPr="007459E4" w:rsidRDefault="00F72117" w:rsidP="00DB73AC">
            <w:pPr>
              <w:widowControl/>
              <w:rPr>
                <w:rFonts w:ascii="Arial" w:hAnsi="Arial" w:cs="Arial"/>
                <w:sz w:val="22"/>
                <w:szCs w:val="22"/>
              </w:rPr>
            </w:pPr>
          </w:p>
        </w:tc>
        <w:tc>
          <w:tcPr>
            <w:tcW w:w="558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rPr>
                <w:rFonts w:ascii="Arial" w:hAnsi="Arial" w:cs="Arial"/>
                <w:sz w:val="22"/>
                <w:szCs w:val="22"/>
              </w:rPr>
            </w:pPr>
            <w:r w:rsidRPr="007459E4">
              <w:rPr>
                <w:rFonts w:ascii="Arial" w:hAnsi="Arial" w:cs="Arial"/>
                <w:sz w:val="22"/>
                <w:szCs w:val="22"/>
              </w:rPr>
              <w:t xml:space="preserve">This revision updates references in ISA-1 and ISA-3, </w:t>
            </w:r>
            <w:r w:rsidR="00507DAC" w:rsidRPr="007459E4">
              <w:rPr>
                <w:rFonts w:ascii="Arial" w:hAnsi="Arial" w:cs="Arial"/>
                <w:sz w:val="22"/>
                <w:szCs w:val="22"/>
              </w:rPr>
              <w:t>adds Evaluation Criteria 6 to ISA-3, and adds</w:t>
            </w:r>
            <w:r w:rsidR="0036129D">
              <w:rPr>
                <w:rFonts w:ascii="Arial" w:hAnsi="Arial" w:cs="Arial"/>
                <w:sz w:val="22"/>
                <w:szCs w:val="22"/>
              </w:rPr>
              <w:t xml:space="preserve"> new knowledge</w:t>
            </w:r>
            <w:r w:rsidR="00507DAC" w:rsidRPr="007459E4">
              <w:rPr>
                <w:rFonts w:ascii="Arial" w:hAnsi="Arial" w:cs="Arial"/>
                <w:sz w:val="22"/>
                <w:szCs w:val="22"/>
              </w:rPr>
              <w:t xml:space="preserve"> </w:t>
            </w:r>
            <w:r w:rsidR="0036129D">
              <w:rPr>
                <w:rFonts w:ascii="Arial" w:hAnsi="Arial" w:cs="Arial"/>
                <w:sz w:val="22"/>
                <w:szCs w:val="22"/>
              </w:rPr>
              <w:t>requirements</w:t>
            </w:r>
            <w:r w:rsidR="00507DAC" w:rsidRPr="007459E4">
              <w:rPr>
                <w:rFonts w:ascii="Arial" w:hAnsi="Arial" w:cs="Arial"/>
                <w:sz w:val="22"/>
                <w:szCs w:val="22"/>
              </w:rPr>
              <w:t xml:space="preserve"> (a reference, evaluation criteria, and task) regarding the vendor inspection program plan to ISA-1.</w:t>
            </w:r>
          </w:p>
        </w:tc>
        <w:tc>
          <w:tcPr>
            <w:tcW w:w="1890" w:type="dxa"/>
            <w:tcBorders>
              <w:top w:val="single" w:sz="7" w:space="0" w:color="000000"/>
              <w:left w:val="single" w:sz="7" w:space="0" w:color="000000"/>
              <w:bottom w:val="single" w:sz="7" w:space="0" w:color="000000"/>
              <w:right w:val="single" w:sz="7" w:space="0" w:color="000000"/>
            </w:tcBorders>
          </w:tcPr>
          <w:p w:rsidR="00F72117" w:rsidRPr="007459E4" w:rsidRDefault="00F72117" w:rsidP="00DB73AC">
            <w:pPr>
              <w:widowControl/>
              <w:rPr>
                <w:rFonts w:ascii="Arial" w:hAnsi="Arial" w:cs="Arial"/>
                <w:sz w:val="22"/>
                <w:szCs w:val="22"/>
              </w:rPr>
            </w:pPr>
            <w:r w:rsidRPr="007459E4">
              <w:rPr>
                <w:rFonts w:ascii="Arial" w:hAnsi="Arial" w:cs="Arial"/>
                <w:sz w:val="22"/>
                <w:szCs w:val="22"/>
              </w:rPr>
              <w:t>None</w:t>
            </w:r>
          </w:p>
        </w:tc>
        <w:tc>
          <w:tcPr>
            <w:tcW w:w="1800" w:type="dxa"/>
            <w:tcBorders>
              <w:top w:val="single" w:sz="7" w:space="0" w:color="000000"/>
              <w:left w:val="single" w:sz="7" w:space="0" w:color="000000"/>
              <w:bottom w:val="single" w:sz="7" w:space="0" w:color="000000"/>
              <w:right w:val="single" w:sz="7" w:space="0" w:color="000000"/>
            </w:tcBorders>
          </w:tcPr>
          <w:p w:rsidR="00F72117" w:rsidRPr="007459E4" w:rsidRDefault="00CB7B82" w:rsidP="00DB73AC">
            <w:pPr>
              <w:widowControl/>
              <w:rPr>
                <w:rFonts w:ascii="Arial" w:hAnsi="Arial" w:cs="Arial"/>
                <w:sz w:val="22"/>
                <w:szCs w:val="22"/>
              </w:rPr>
            </w:pPr>
            <w:r w:rsidRPr="007459E4">
              <w:rPr>
                <w:rFonts w:ascii="Arial" w:hAnsi="Arial" w:cs="Arial"/>
                <w:sz w:val="22"/>
                <w:szCs w:val="22"/>
              </w:rPr>
              <w:t>ML12290A180</w:t>
            </w:r>
          </w:p>
        </w:tc>
      </w:tr>
    </w:tbl>
    <w:p w:rsidR="00422834" w:rsidRPr="007459E4" w:rsidRDefault="00422834">
      <w:pPr>
        <w:widowControl/>
        <w:rPr>
          <w:rFonts w:ascii="Arial" w:hAnsi="Arial" w:cs="Arial"/>
          <w:sz w:val="22"/>
          <w:szCs w:val="22"/>
        </w:rPr>
      </w:pPr>
    </w:p>
    <w:sectPr w:rsidR="00422834" w:rsidRPr="007459E4" w:rsidSect="007459E4">
      <w:footerReference w:type="default" r:id="rId9"/>
      <w:pgSz w:w="15840" w:h="12240" w:orient="landscape"/>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478" w:rsidRDefault="00941478">
      <w:r>
        <w:separator/>
      </w:r>
    </w:p>
  </w:endnote>
  <w:endnote w:type="continuationSeparator" w:id="0">
    <w:p w:rsidR="00941478" w:rsidRDefault="0094147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3AC" w:rsidRPr="00CB7B82" w:rsidRDefault="00DB73AC">
    <w:pPr>
      <w:tabs>
        <w:tab w:val="center" w:pos="4680"/>
        <w:tab w:val="right" w:pos="9360"/>
      </w:tabs>
      <w:rPr>
        <w:rFonts w:ascii="Arial" w:hAnsi="Arial" w:cs="Arial"/>
        <w:sz w:val="22"/>
        <w:szCs w:val="22"/>
      </w:rPr>
    </w:pPr>
    <w:r w:rsidRPr="00CB7B82">
      <w:rPr>
        <w:rFonts w:ascii="Arial" w:hAnsi="Arial" w:cs="Arial"/>
        <w:sz w:val="22"/>
        <w:szCs w:val="22"/>
      </w:rPr>
      <w:t xml:space="preserve">Issue Date: </w:t>
    </w:r>
    <w:r>
      <w:rPr>
        <w:rFonts w:ascii="Arial" w:hAnsi="Arial" w:cs="Arial"/>
        <w:sz w:val="22"/>
        <w:szCs w:val="22"/>
      </w:rPr>
      <w:t xml:space="preserve"> 12/19/12</w:t>
    </w:r>
    <w:r w:rsidRPr="00CB7B82">
      <w:rPr>
        <w:rFonts w:ascii="Arial" w:hAnsi="Arial" w:cs="Arial"/>
        <w:sz w:val="22"/>
        <w:szCs w:val="22"/>
      </w:rPr>
      <w:tab/>
      <w:t>C8-</w:t>
    </w:r>
    <w:r w:rsidRPr="00CB7B82">
      <w:rPr>
        <w:rFonts w:ascii="Arial" w:hAnsi="Arial" w:cs="Arial"/>
        <w:sz w:val="22"/>
        <w:szCs w:val="22"/>
      </w:rPr>
      <w:fldChar w:fldCharType="begin"/>
    </w:r>
    <w:r w:rsidRPr="00CB7B82">
      <w:rPr>
        <w:rFonts w:ascii="Arial" w:hAnsi="Arial" w:cs="Arial"/>
        <w:sz w:val="22"/>
        <w:szCs w:val="22"/>
      </w:rPr>
      <w:instrText xml:space="preserve">PAGE </w:instrText>
    </w:r>
    <w:r w:rsidRPr="00CB7B82">
      <w:rPr>
        <w:rFonts w:ascii="Arial" w:hAnsi="Arial" w:cs="Arial"/>
        <w:sz w:val="22"/>
        <w:szCs w:val="22"/>
      </w:rPr>
      <w:fldChar w:fldCharType="separate"/>
    </w:r>
    <w:r w:rsidR="00FA0479">
      <w:rPr>
        <w:rFonts w:ascii="Arial" w:hAnsi="Arial" w:cs="Arial"/>
        <w:noProof/>
        <w:sz w:val="22"/>
        <w:szCs w:val="22"/>
      </w:rPr>
      <w:t>1</w:t>
    </w:r>
    <w:r w:rsidRPr="00CB7B82">
      <w:rPr>
        <w:rFonts w:ascii="Arial" w:hAnsi="Arial" w:cs="Arial"/>
        <w:sz w:val="22"/>
        <w:szCs w:val="22"/>
      </w:rPr>
      <w:fldChar w:fldCharType="end"/>
    </w:r>
    <w:r w:rsidRPr="00CB7B82">
      <w:rPr>
        <w:rFonts w:ascii="Arial" w:hAnsi="Arial" w:cs="Arial"/>
        <w:sz w:val="22"/>
        <w:szCs w:val="22"/>
      </w:rPr>
      <w:tab/>
      <w:t>1245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C1" w:rsidRPr="00F72117" w:rsidRDefault="00135EC1">
    <w:pPr>
      <w:tabs>
        <w:tab w:val="center" w:pos="6480"/>
        <w:tab w:val="right" w:pos="12960"/>
      </w:tabs>
      <w:rPr>
        <w:rFonts w:ascii="Arial" w:hAnsi="Arial" w:cs="Arial"/>
        <w:sz w:val="22"/>
        <w:szCs w:val="22"/>
      </w:rPr>
    </w:pPr>
    <w:r w:rsidRPr="00F72117">
      <w:rPr>
        <w:rFonts w:ascii="Arial" w:hAnsi="Arial" w:cs="Arial"/>
        <w:sz w:val="22"/>
        <w:szCs w:val="22"/>
      </w:rPr>
      <w:t xml:space="preserve">Issue Date: </w:t>
    </w:r>
    <w:r w:rsidR="00DB73AC">
      <w:rPr>
        <w:rFonts w:ascii="Arial" w:hAnsi="Arial" w:cs="Arial"/>
        <w:sz w:val="22"/>
        <w:szCs w:val="22"/>
      </w:rPr>
      <w:t xml:space="preserve"> 12/19/12</w:t>
    </w:r>
    <w:r w:rsidRPr="00F72117">
      <w:rPr>
        <w:rFonts w:ascii="Arial" w:hAnsi="Arial" w:cs="Arial"/>
        <w:sz w:val="22"/>
        <w:szCs w:val="22"/>
      </w:rPr>
      <w:tab/>
    </w:r>
    <w:r w:rsidR="00DB73AC">
      <w:rPr>
        <w:rFonts w:ascii="Arial" w:hAnsi="Arial" w:cs="Arial"/>
        <w:sz w:val="22"/>
        <w:szCs w:val="22"/>
      </w:rPr>
      <w:t>Att1-1</w:t>
    </w:r>
    <w:r w:rsidRPr="00F72117">
      <w:rPr>
        <w:rFonts w:ascii="Arial" w:hAnsi="Arial" w:cs="Arial"/>
        <w:sz w:val="22"/>
        <w:szCs w:val="22"/>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478" w:rsidRDefault="00941478">
      <w:r>
        <w:separator/>
      </w:r>
    </w:p>
  </w:footnote>
  <w:footnote w:type="continuationSeparator" w:id="0">
    <w:p w:rsidR="00941478" w:rsidRDefault="009414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6"/>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A"/>
    <w:multiLevelType w:val="multilevel"/>
    <w:tmpl w:val="00000000"/>
    <w:name w:val="AutoList39"/>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4667210"/>
    <w:multiLevelType w:val="hybridMultilevel"/>
    <w:tmpl w:val="EB46875C"/>
    <w:lvl w:ilvl="0" w:tplc="6C685E5C">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2737C8"/>
    <w:multiLevelType w:val="hybridMultilevel"/>
    <w:tmpl w:val="DB3644F6"/>
    <w:lvl w:ilvl="0" w:tplc="1194B67E">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8E72ED4"/>
    <w:multiLevelType w:val="hybridMultilevel"/>
    <w:tmpl w:val="B66E3470"/>
    <w:lvl w:ilvl="0" w:tplc="2C96E8C8">
      <w:start w:val="1"/>
      <w:numFmt w:val="decimal"/>
      <w:lvlText w:val="%1."/>
      <w:lvlJc w:val="left"/>
      <w:pPr>
        <w:tabs>
          <w:tab w:val="num" w:pos="2703"/>
        </w:tabs>
        <w:ind w:left="2703"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C1813CD"/>
    <w:multiLevelType w:val="hybridMultilevel"/>
    <w:tmpl w:val="FC90AB7A"/>
    <w:lvl w:ilvl="0" w:tplc="F83A8050">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9452D4D"/>
    <w:multiLevelType w:val="hybridMultilevel"/>
    <w:tmpl w:val="10E8E82C"/>
    <w:lvl w:ilvl="0" w:tplc="9CD41928">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6663E50"/>
    <w:multiLevelType w:val="hybridMultilevel"/>
    <w:tmpl w:val="A7169812"/>
    <w:lvl w:ilvl="0" w:tplc="5BE03800">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822589"/>
    <w:multiLevelType w:val="hybridMultilevel"/>
    <w:tmpl w:val="1F6A6748"/>
    <w:lvl w:ilvl="0" w:tplc="CC86DCBE">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8F0B18"/>
    <w:multiLevelType w:val="hybridMultilevel"/>
    <w:tmpl w:val="A54AB8F8"/>
    <w:lvl w:ilvl="0" w:tplc="8C0C3172">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E44054C"/>
    <w:multiLevelType w:val="hybridMultilevel"/>
    <w:tmpl w:val="6EE01132"/>
    <w:lvl w:ilvl="0" w:tplc="004E0E9E">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3D115B"/>
    <w:multiLevelType w:val="hybridMultilevel"/>
    <w:tmpl w:val="65F4CD12"/>
    <w:lvl w:ilvl="0" w:tplc="C15C6A4A">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4D42BA6"/>
    <w:multiLevelType w:val="hybridMultilevel"/>
    <w:tmpl w:val="C44E6F74"/>
    <w:lvl w:ilvl="0" w:tplc="51129BEA">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457705"/>
    <w:multiLevelType w:val="hybridMultilevel"/>
    <w:tmpl w:val="3A202F28"/>
    <w:lvl w:ilvl="0" w:tplc="6D7CAA7A">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4E42A1"/>
    <w:multiLevelType w:val="hybridMultilevel"/>
    <w:tmpl w:val="E6E81320"/>
    <w:lvl w:ilvl="0" w:tplc="37144F08">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B9B24C1"/>
    <w:multiLevelType w:val="hybridMultilevel"/>
    <w:tmpl w:val="4B1E2AC4"/>
    <w:lvl w:ilvl="0" w:tplc="1A1281AA">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EB50C9E"/>
    <w:multiLevelType w:val="hybridMultilevel"/>
    <w:tmpl w:val="ACACD800"/>
    <w:lvl w:ilvl="0" w:tplc="FEFE0FBC">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5DF57FB"/>
    <w:multiLevelType w:val="hybridMultilevel"/>
    <w:tmpl w:val="E258C5B0"/>
    <w:lvl w:ilvl="0" w:tplc="7420751A">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8F65261"/>
    <w:multiLevelType w:val="hybridMultilevel"/>
    <w:tmpl w:val="4A2CFDD6"/>
    <w:lvl w:ilvl="0" w:tplc="93DA7A8E">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6112F2"/>
    <w:multiLevelType w:val="hybridMultilevel"/>
    <w:tmpl w:val="E272EA16"/>
    <w:lvl w:ilvl="0" w:tplc="16ECB9CC">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3"/>
      <w:lvl w:ilvl="3">
        <w:start w:val="3"/>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5"/>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3"/>
      <w:lvl w:ilvl="3">
        <w:start w:val="3"/>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7"/>
      <w:lvl w:ilvl="3">
        <w:start w:val="7"/>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8"/>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8"/>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9"/>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9"/>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16"/>
  </w:num>
  <w:num w:numId="13">
    <w:abstractNumId w:val="24"/>
  </w:num>
  <w:num w:numId="14">
    <w:abstractNumId w:val="18"/>
  </w:num>
  <w:num w:numId="15">
    <w:abstractNumId w:val="11"/>
  </w:num>
  <w:num w:numId="16">
    <w:abstractNumId w:val="17"/>
  </w:num>
  <w:num w:numId="17">
    <w:abstractNumId w:val="21"/>
  </w:num>
  <w:num w:numId="18">
    <w:abstractNumId w:val="13"/>
  </w:num>
  <w:num w:numId="19">
    <w:abstractNumId w:val="23"/>
  </w:num>
  <w:num w:numId="20">
    <w:abstractNumId w:val="15"/>
  </w:num>
  <w:num w:numId="21">
    <w:abstractNumId w:val="19"/>
  </w:num>
  <w:num w:numId="22">
    <w:abstractNumId w:val="26"/>
  </w:num>
  <w:num w:numId="23">
    <w:abstractNumId w:val="10"/>
  </w:num>
  <w:num w:numId="24">
    <w:abstractNumId w:val="12"/>
  </w:num>
  <w:num w:numId="25">
    <w:abstractNumId w:val="20"/>
  </w:num>
  <w:num w:numId="26">
    <w:abstractNumId w:val="27"/>
  </w:num>
  <w:num w:numId="27">
    <w:abstractNumId w:val="14"/>
  </w:num>
  <w:num w:numId="28">
    <w:abstractNumId w:val="25"/>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422834"/>
    <w:rsid w:val="00017EF4"/>
    <w:rsid w:val="00045814"/>
    <w:rsid w:val="000850BA"/>
    <w:rsid w:val="000E5713"/>
    <w:rsid w:val="000F5547"/>
    <w:rsid w:val="000F6C71"/>
    <w:rsid w:val="00135EC1"/>
    <w:rsid w:val="00156724"/>
    <w:rsid w:val="00180E7B"/>
    <w:rsid w:val="001C5794"/>
    <w:rsid w:val="001C5B97"/>
    <w:rsid w:val="0021224B"/>
    <w:rsid w:val="00256007"/>
    <w:rsid w:val="00260F4D"/>
    <w:rsid w:val="00261463"/>
    <w:rsid w:val="002B6617"/>
    <w:rsid w:val="002E7B6B"/>
    <w:rsid w:val="00360E9E"/>
    <w:rsid w:val="0036129D"/>
    <w:rsid w:val="003826B8"/>
    <w:rsid w:val="003B1C12"/>
    <w:rsid w:val="003D44B8"/>
    <w:rsid w:val="003F5E8E"/>
    <w:rsid w:val="00400EE0"/>
    <w:rsid w:val="00410AB8"/>
    <w:rsid w:val="004141C6"/>
    <w:rsid w:val="004179CF"/>
    <w:rsid w:val="00422834"/>
    <w:rsid w:val="0042665E"/>
    <w:rsid w:val="00434FB1"/>
    <w:rsid w:val="004511FA"/>
    <w:rsid w:val="00465545"/>
    <w:rsid w:val="004A728A"/>
    <w:rsid w:val="004D62C0"/>
    <w:rsid w:val="00507118"/>
    <w:rsid w:val="00507DAC"/>
    <w:rsid w:val="005409E4"/>
    <w:rsid w:val="00575A32"/>
    <w:rsid w:val="0059632E"/>
    <w:rsid w:val="005A1DAA"/>
    <w:rsid w:val="005D74B0"/>
    <w:rsid w:val="006042E2"/>
    <w:rsid w:val="0066457B"/>
    <w:rsid w:val="006C7C49"/>
    <w:rsid w:val="006F032E"/>
    <w:rsid w:val="00702A5F"/>
    <w:rsid w:val="00705401"/>
    <w:rsid w:val="007114D0"/>
    <w:rsid w:val="00721D31"/>
    <w:rsid w:val="007459E4"/>
    <w:rsid w:val="0077479D"/>
    <w:rsid w:val="00775093"/>
    <w:rsid w:val="007A26FA"/>
    <w:rsid w:val="007B45C5"/>
    <w:rsid w:val="00803085"/>
    <w:rsid w:val="00814D2A"/>
    <w:rsid w:val="008865E8"/>
    <w:rsid w:val="009131E5"/>
    <w:rsid w:val="009357AF"/>
    <w:rsid w:val="00941478"/>
    <w:rsid w:val="00984865"/>
    <w:rsid w:val="009E3A73"/>
    <w:rsid w:val="00A20AB7"/>
    <w:rsid w:val="00A538A4"/>
    <w:rsid w:val="00A539C0"/>
    <w:rsid w:val="00A625DA"/>
    <w:rsid w:val="00A95F3C"/>
    <w:rsid w:val="00AA2289"/>
    <w:rsid w:val="00AF2B24"/>
    <w:rsid w:val="00B14A87"/>
    <w:rsid w:val="00B55011"/>
    <w:rsid w:val="00B844FF"/>
    <w:rsid w:val="00BA19E7"/>
    <w:rsid w:val="00BC5692"/>
    <w:rsid w:val="00BE002A"/>
    <w:rsid w:val="00BE7F5E"/>
    <w:rsid w:val="00C30A01"/>
    <w:rsid w:val="00C343E3"/>
    <w:rsid w:val="00C5663C"/>
    <w:rsid w:val="00C61D3B"/>
    <w:rsid w:val="00CB7B82"/>
    <w:rsid w:val="00CD0A8C"/>
    <w:rsid w:val="00CF2894"/>
    <w:rsid w:val="00D813C0"/>
    <w:rsid w:val="00DA7078"/>
    <w:rsid w:val="00DB73AC"/>
    <w:rsid w:val="00DE1BA9"/>
    <w:rsid w:val="00DE39AC"/>
    <w:rsid w:val="00E47AEB"/>
    <w:rsid w:val="00E7245F"/>
    <w:rsid w:val="00EA6C44"/>
    <w:rsid w:val="00EE5373"/>
    <w:rsid w:val="00F14DE7"/>
    <w:rsid w:val="00F263E5"/>
    <w:rsid w:val="00F5252C"/>
    <w:rsid w:val="00F72117"/>
    <w:rsid w:val="00F9650B"/>
    <w:rsid w:val="00FA0479"/>
    <w:rsid w:val="00FE08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1D31"/>
    <w:pPr>
      <w:widowControl w:val="0"/>
      <w:autoSpaceDE w:val="0"/>
      <w:autoSpaceDN w:val="0"/>
      <w:adjustRightInd w:val="0"/>
    </w:pPr>
    <w:rPr>
      <w:sz w:val="24"/>
      <w:szCs w:val="24"/>
    </w:rPr>
  </w:style>
  <w:style w:type="paragraph" w:styleId="Heading1">
    <w:name w:val="heading 1"/>
    <w:basedOn w:val="Normal"/>
    <w:next w:val="Normal"/>
    <w:qFormat/>
    <w:rsid w:val="009E3A73"/>
    <w:pPr>
      <w:keepNext/>
      <w:outlineLvl w:val="0"/>
    </w:pPr>
    <w:rPr>
      <w:rFonts w:ascii="Arial" w:hAnsi="Arial" w:cs="Arial"/>
      <w:b/>
      <w:bCs/>
      <w:kern w:val="32"/>
      <w:szCs w:val="32"/>
    </w:rPr>
  </w:style>
  <w:style w:type="paragraph" w:styleId="Heading2">
    <w:name w:val="heading 2"/>
    <w:basedOn w:val="Normal"/>
    <w:next w:val="Normal"/>
    <w:link w:val="Heading2Char"/>
    <w:qFormat/>
    <w:rsid w:val="009E3A73"/>
    <w:pPr>
      <w:keepNext/>
      <w:spacing w:before="240" w:after="60"/>
      <w:outlineLvl w:val="1"/>
    </w:pPr>
    <w:rPr>
      <w:rFonts w:ascii="Arial" w:hAnsi="Arial"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21D31"/>
  </w:style>
  <w:style w:type="paragraph" w:styleId="TOC1">
    <w:name w:val="toc 1"/>
    <w:basedOn w:val="Normal"/>
    <w:next w:val="Normal"/>
    <w:autoRedefine/>
    <w:semiHidden/>
    <w:rsid w:val="00721D31"/>
    <w:pPr>
      <w:ind w:left="720" w:hanging="720"/>
    </w:pPr>
  </w:style>
  <w:style w:type="paragraph" w:styleId="TOC2">
    <w:name w:val="toc 2"/>
    <w:basedOn w:val="Normal"/>
    <w:next w:val="Normal"/>
    <w:autoRedefine/>
    <w:semiHidden/>
    <w:rsid w:val="00721D31"/>
    <w:pPr>
      <w:ind w:left="1440" w:hanging="720"/>
    </w:pPr>
  </w:style>
  <w:style w:type="paragraph" w:customStyle="1" w:styleId="Level1">
    <w:name w:val="Level 1"/>
    <w:basedOn w:val="Normal"/>
    <w:rsid w:val="00721D31"/>
    <w:pPr>
      <w:numPr>
        <w:numId w:val="10"/>
      </w:numPr>
      <w:ind w:left="2880" w:hanging="720"/>
      <w:outlineLvl w:val="0"/>
    </w:pPr>
  </w:style>
  <w:style w:type="paragraph" w:customStyle="1" w:styleId="Level4">
    <w:name w:val="Level 4"/>
    <w:basedOn w:val="Normal"/>
    <w:rsid w:val="00721D31"/>
    <w:pPr>
      <w:numPr>
        <w:ilvl w:val="3"/>
        <w:numId w:val="11"/>
      </w:numPr>
      <w:ind w:left="2880" w:hanging="720"/>
      <w:outlineLvl w:val="3"/>
    </w:pPr>
  </w:style>
  <w:style w:type="character" w:styleId="Hyperlink">
    <w:name w:val="Hyperlink"/>
    <w:basedOn w:val="DefaultParagraphFont"/>
    <w:rsid w:val="002B6617"/>
    <w:rPr>
      <w:color w:val="0000FF"/>
      <w:u w:val="single"/>
    </w:rPr>
  </w:style>
  <w:style w:type="character" w:customStyle="1" w:styleId="Heading2Char">
    <w:name w:val="Heading 2 Char"/>
    <w:basedOn w:val="DefaultParagraphFont"/>
    <w:link w:val="Heading2"/>
    <w:rsid w:val="009E3A73"/>
    <w:rPr>
      <w:rFonts w:ascii="Arial" w:hAnsi="Arial" w:cs="Arial"/>
      <w:bCs/>
      <w:iCs/>
      <w:sz w:val="24"/>
      <w:szCs w:val="28"/>
      <w:lang w:val="en-US" w:eastAsia="en-US" w:bidi="ar-SA"/>
    </w:rPr>
  </w:style>
  <w:style w:type="paragraph" w:styleId="Index1">
    <w:name w:val="index 1"/>
    <w:basedOn w:val="Normal"/>
    <w:next w:val="Normal"/>
    <w:autoRedefine/>
    <w:semiHidden/>
    <w:rsid w:val="009131E5"/>
    <w:pPr>
      <w:ind w:left="240" w:hanging="240"/>
    </w:pPr>
    <w:rPr>
      <w:rFonts w:ascii="Arial" w:hAnsi="Arial"/>
    </w:rPr>
  </w:style>
  <w:style w:type="paragraph" w:styleId="Header">
    <w:name w:val="header"/>
    <w:basedOn w:val="Normal"/>
    <w:link w:val="HeaderChar"/>
    <w:rsid w:val="00A538A4"/>
    <w:pPr>
      <w:tabs>
        <w:tab w:val="center" w:pos="4680"/>
        <w:tab w:val="right" w:pos="9360"/>
      </w:tabs>
    </w:pPr>
  </w:style>
  <w:style w:type="character" w:customStyle="1" w:styleId="HeaderChar">
    <w:name w:val="Header Char"/>
    <w:basedOn w:val="DefaultParagraphFont"/>
    <w:link w:val="Header"/>
    <w:rsid w:val="00A538A4"/>
    <w:rPr>
      <w:sz w:val="24"/>
      <w:szCs w:val="24"/>
    </w:rPr>
  </w:style>
  <w:style w:type="paragraph" w:styleId="Footer">
    <w:name w:val="footer"/>
    <w:basedOn w:val="Normal"/>
    <w:link w:val="FooterChar"/>
    <w:rsid w:val="00A538A4"/>
    <w:pPr>
      <w:tabs>
        <w:tab w:val="center" w:pos="4680"/>
        <w:tab w:val="right" w:pos="9360"/>
      </w:tabs>
    </w:pPr>
  </w:style>
  <w:style w:type="character" w:customStyle="1" w:styleId="FooterChar">
    <w:name w:val="Footer Char"/>
    <w:basedOn w:val="DefaultParagraphFont"/>
    <w:link w:val="Footer"/>
    <w:rsid w:val="00A538A4"/>
    <w:rPr>
      <w:sz w:val="24"/>
      <w:szCs w:val="24"/>
    </w:rPr>
  </w:style>
  <w:style w:type="paragraph" w:styleId="BalloonText">
    <w:name w:val="Balloon Text"/>
    <w:basedOn w:val="Normal"/>
    <w:link w:val="BalloonTextChar"/>
    <w:rsid w:val="00A538A4"/>
    <w:rPr>
      <w:rFonts w:ascii="Tahoma" w:hAnsi="Tahoma" w:cs="Tahoma"/>
      <w:sz w:val="16"/>
      <w:szCs w:val="16"/>
    </w:rPr>
  </w:style>
  <w:style w:type="character" w:customStyle="1" w:styleId="BalloonTextChar">
    <w:name w:val="Balloon Text Char"/>
    <w:basedOn w:val="DefaultParagraphFont"/>
    <w:link w:val="BalloonText"/>
    <w:rsid w:val="00A538A4"/>
    <w:rPr>
      <w:rFonts w:ascii="Tahoma" w:hAnsi="Tahoma" w:cs="Tahoma"/>
      <w:sz w:val="16"/>
      <w:szCs w:val="16"/>
    </w:rPr>
  </w:style>
  <w:style w:type="paragraph" w:styleId="ListParagraph">
    <w:name w:val="List Paragraph"/>
    <w:basedOn w:val="Normal"/>
    <w:uiPriority w:val="34"/>
    <w:qFormat/>
    <w:rsid w:val="007114D0"/>
    <w:pPr>
      <w:ind w:left="720"/>
    </w:pPr>
  </w:style>
</w:styles>
</file>

<file path=word/webSettings.xml><?xml version="1.0" encoding="utf-8"?>
<w:webSettings xmlns:r="http://schemas.openxmlformats.org/officeDocument/2006/relationships" xmlns:w="http://schemas.openxmlformats.org/wordprocessingml/2006/main">
  <w:divs>
    <w:div w:id="17920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45A4A-19D7-4706-AB20-E6855DF3D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3020</Words>
  <Characters>17215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2012-12-19T14:17:00Z</cp:lastPrinted>
  <dcterms:created xsi:type="dcterms:W3CDTF">2012-12-19T14:21:00Z</dcterms:created>
  <dcterms:modified xsi:type="dcterms:W3CDTF">2012-12-19T14:21:00Z</dcterms:modified>
</cp:coreProperties>
</file>