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81" w:rsidRPr="00651348" w:rsidRDefault="0065134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lang w:val="fr-FR"/>
        </w:rPr>
      </w:pPr>
      <w:bookmarkStart w:id="0" w:name="TOC216597350"/>
      <w:r w:rsidRPr="00651348">
        <w:rPr>
          <w:rFonts w:cs="Arial"/>
          <w:sz w:val="24"/>
          <w:lang w:val="fr-FR"/>
        </w:rPr>
        <w:t>APPENDIX C3</w:t>
      </w:r>
      <w:r w:rsidR="004E6CFC" w:rsidRPr="00651348">
        <w:rPr>
          <w:rFonts w:cs="Arial"/>
          <w:sz w:val="24"/>
          <w:lang w:val="fr-FR"/>
        </w:rPr>
        <w:cr/>
      </w:r>
    </w:p>
    <w:p w:rsidR="004E6CFC" w:rsidRPr="00651348" w:rsidRDefault="0065134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lang w:val="fr-FR"/>
        </w:rPr>
      </w:pPr>
      <w:r w:rsidRPr="00651348">
        <w:rPr>
          <w:rFonts w:cs="Arial"/>
          <w:sz w:val="24"/>
          <w:lang w:val="fr-FR"/>
        </w:rPr>
        <w:t xml:space="preserve">TRAINING REQUIREMENTS AND QUALIFICATION JOURNAL FOR MATERIAL CONTROL AND ACCOUNTING LICENSE REVIEWER </w:t>
      </w:r>
      <w:bookmarkEnd w:id="0"/>
    </w:p>
    <w:p w:rsidR="00D21C81" w:rsidRPr="00680CD5" w:rsidRDefault="00D21C8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lang w:val="fr-FR"/>
        </w:rPr>
      </w:pPr>
    </w:p>
    <w:p w:rsidR="0024030F" w:rsidRPr="008073DD"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sidRPr="008073DD">
        <w:rPr>
          <w:rFonts w:cs="Arial"/>
          <w:b/>
          <w:sz w:val="24"/>
        </w:rPr>
        <w:t>I.  TRAINING REQUIREMENTS</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030F" w:rsidRPr="00AE547C"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AE547C">
        <w:rPr>
          <w:rFonts w:cs="Arial"/>
          <w:sz w:val="24"/>
        </w:rPr>
        <w:t xml:space="preserve">A. </w:t>
      </w:r>
      <w:r>
        <w:rPr>
          <w:rFonts w:cs="Arial"/>
          <w:sz w:val="24"/>
        </w:rPr>
        <w:tab/>
      </w:r>
      <w:r w:rsidRPr="00AE547C">
        <w:rPr>
          <w:rFonts w:cs="Arial"/>
          <w:sz w:val="24"/>
        </w:rPr>
        <w:t>A</w:t>
      </w:r>
      <w:r>
        <w:rPr>
          <w:rFonts w:cs="Arial"/>
          <w:sz w:val="24"/>
        </w:rPr>
        <w:t>pplicability</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24030F">
        <w:rPr>
          <w:rFonts w:cs="Arial"/>
          <w:sz w:val="24"/>
        </w:rPr>
        <w:t>The training described below is required for all pe</w:t>
      </w:r>
      <w:r>
        <w:rPr>
          <w:rFonts w:cs="Arial"/>
          <w:sz w:val="24"/>
        </w:rPr>
        <w:t>r</w:t>
      </w:r>
      <w:r w:rsidRPr="0024030F">
        <w:rPr>
          <w:rFonts w:cs="Arial"/>
          <w:sz w:val="24"/>
        </w:rPr>
        <w:t>sonnel assigned as material control and accounting (MC&amp;A) license reviewers.</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030F" w:rsidRPr="00AE547C"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AE547C">
        <w:rPr>
          <w:rFonts w:cs="Arial"/>
          <w:sz w:val="24"/>
        </w:rPr>
        <w:t xml:space="preserve">B. </w:t>
      </w:r>
      <w:r>
        <w:rPr>
          <w:rFonts w:cs="Arial"/>
          <w:sz w:val="24"/>
        </w:rPr>
        <w:tab/>
        <w:t>Training</w:t>
      </w:r>
    </w:p>
    <w:p w:rsidR="0024030F" w:rsidRPr="00F14E81" w:rsidRDefault="0024030F" w:rsidP="0024030F">
      <w:pPr>
        <w:numPr>
          <w:ilvl w:val="0"/>
          <w:numId w:val="39"/>
        </w:numPr>
        <w:tabs>
          <w:tab w:val="clear" w:pos="360"/>
          <w:tab w:val="num"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cs="Arial"/>
          <w:sz w:val="24"/>
          <w:lang w:val="fr-FR"/>
        </w:rPr>
      </w:pPr>
      <w:r>
        <w:rPr>
          <w:rFonts w:cs="Arial"/>
          <w:sz w:val="24"/>
        </w:rPr>
        <w:tab/>
      </w:r>
      <w:proofErr w:type="spellStart"/>
      <w:r w:rsidRPr="00F14E81">
        <w:rPr>
          <w:rFonts w:cs="Arial"/>
          <w:sz w:val="24"/>
          <w:u w:val="single"/>
          <w:lang w:val="fr-FR"/>
        </w:rPr>
        <w:t>Required</w:t>
      </w:r>
      <w:proofErr w:type="spellEnd"/>
      <w:r w:rsidRPr="00F14E81">
        <w:rPr>
          <w:rFonts w:cs="Arial"/>
          <w:sz w:val="24"/>
          <w:u w:val="single"/>
          <w:lang w:val="fr-FR"/>
        </w:rPr>
        <w:t xml:space="preserve"> Training</w:t>
      </w:r>
    </w:p>
    <w:p w:rsidR="0024030F" w:rsidRPr="00F14E81" w:rsidRDefault="0024030F" w:rsidP="0024030F">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jc w:val="both"/>
        <w:rPr>
          <w:rFonts w:cs="Arial"/>
          <w:sz w:val="24"/>
          <w:lang w:val="fr-FR"/>
        </w:rPr>
      </w:pPr>
    </w:p>
    <w:p w:rsidR="0024030F" w:rsidRPr="00F14E81" w:rsidRDefault="0024030F" w:rsidP="0024030F">
      <w:pPr>
        <w:numPr>
          <w:ilvl w:val="1"/>
          <w:numId w:val="39"/>
        </w:numPr>
        <w:tabs>
          <w:tab w:val="clear" w:pos="450"/>
          <w:tab w:val="left" w:pos="274"/>
          <w:tab w:val="left" w:pos="806"/>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jc w:val="both"/>
        <w:rPr>
          <w:rFonts w:cs="Arial"/>
          <w:sz w:val="24"/>
          <w:lang w:val="fr-FR"/>
        </w:rPr>
      </w:pPr>
      <w:r w:rsidRPr="00F14E81">
        <w:rPr>
          <w:rFonts w:cs="Arial"/>
          <w:sz w:val="24"/>
          <w:u w:val="single"/>
          <w:lang w:val="fr-FR"/>
        </w:rPr>
        <w:t>Initial Training</w:t>
      </w:r>
    </w:p>
    <w:p w:rsidR="0024030F" w:rsidRPr="00F14E81" w:rsidRDefault="0024030F" w:rsidP="0024030F">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roofErr w:type="spellStart"/>
      <w:r w:rsidRPr="00F14E81">
        <w:rPr>
          <w:rFonts w:cs="Arial"/>
          <w:sz w:val="24"/>
          <w:lang w:val="fr-FR"/>
        </w:rPr>
        <w:t>Agency</w:t>
      </w:r>
      <w:proofErr w:type="spellEnd"/>
      <w:r w:rsidRPr="00F14E81">
        <w:rPr>
          <w:rFonts w:cs="Arial"/>
          <w:sz w:val="24"/>
          <w:lang w:val="fr-FR"/>
        </w:rPr>
        <w:t>-</w:t>
      </w:r>
      <w:proofErr w:type="spellStart"/>
      <w:r w:rsidRPr="00F14E81">
        <w:rPr>
          <w:rFonts w:cs="Arial"/>
          <w:sz w:val="24"/>
          <w:lang w:val="fr-FR"/>
        </w:rPr>
        <w:t>Level</w:t>
      </w:r>
      <w:proofErr w:type="spellEnd"/>
      <w:r w:rsidRPr="00F14E81">
        <w:rPr>
          <w:rFonts w:cs="Arial"/>
          <w:sz w:val="24"/>
          <w:lang w:val="fr-FR"/>
        </w:rPr>
        <w:t xml:space="preserve"> </w:t>
      </w:r>
      <w:proofErr w:type="spellStart"/>
      <w:r w:rsidRPr="00F14E81">
        <w:rPr>
          <w:rFonts w:cs="Arial"/>
          <w:sz w:val="24"/>
          <w:lang w:val="fr-FR"/>
        </w:rPr>
        <w:t>Knowledge</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r w:rsidRPr="00F14E81">
        <w:rPr>
          <w:rFonts w:cs="Arial"/>
          <w:sz w:val="24"/>
          <w:lang w:val="fr-FR"/>
        </w:rPr>
        <w:t>Office-</w:t>
      </w:r>
      <w:proofErr w:type="spellStart"/>
      <w:r w:rsidRPr="00F14E81">
        <w:rPr>
          <w:rFonts w:cs="Arial"/>
          <w:sz w:val="24"/>
          <w:lang w:val="fr-FR"/>
        </w:rPr>
        <w:t>Level</w:t>
      </w:r>
      <w:proofErr w:type="spellEnd"/>
      <w:r w:rsidRPr="00F14E81">
        <w:rPr>
          <w:rFonts w:cs="Arial"/>
          <w:sz w:val="24"/>
          <w:lang w:val="fr-FR"/>
        </w:rPr>
        <w:t xml:space="preserve"> </w:t>
      </w:r>
      <w:proofErr w:type="spellStart"/>
      <w:r w:rsidRPr="00F14E81">
        <w:rPr>
          <w:rFonts w:cs="Arial"/>
          <w:sz w:val="24"/>
          <w:lang w:val="fr-FR"/>
        </w:rPr>
        <w:t>Knowledge</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roofErr w:type="spellStart"/>
      <w:r w:rsidRPr="00F14E81">
        <w:rPr>
          <w:rFonts w:cs="Arial"/>
          <w:sz w:val="24"/>
          <w:lang w:val="fr-FR"/>
        </w:rPr>
        <w:t>Ethics</w:t>
      </w:r>
      <w:proofErr w:type="spellEnd"/>
      <w:r w:rsidRPr="00F14E81">
        <w:rPr>
          <w:rFonts w:cs="Arial"/>
          <w:sz w:val="24"/>
          <w:lang w:val="fr-FR"/>
        </w:rPr>
        <w:t xml:space="preserve">, </w:t>
      </w:r>
      <w:proofErr w:type="spellStart"/>
      <w:r w:rsidRPr="00F14E81">
        <w:rPr>
          <w:rFonts w:cs="Arial"/>
          <w:sz w:val="24"/>
          <w:lang w:val="fr-FR"/>
        </w:rPr>
        <w:t>Objectivity</w:t>
      </w:r>
      <w:proofErr w:type="spellEnd"/>
      <w:r w:rsidRPr="00F14E81">
        <w:rPr>
          <w:rFonts w:cs="Arial"/>
          <w:sz w:val="24"/>
          <w:lang w:val="fr-FR"/>
        </w:rPr>
        <w:t xml:space="preserve">, and Professional </w:t>
      </w:r>
      <w:proofErr w:type="spellStart"/>
      <w:r w:rsidRPr="00F14E81">
        <w:rPr>
          <w:rFonts w:cs="Arial"/>
          <w:sz w:val="24"/>
          <w:lang w:val="fr-FR"/>
        </w:rPr>
        <w:t>Conduct</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
    <w:p w:rsidR="0024030F" w:rsidRPr="00F14E81"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roofErr w:type="spellStart"/>
      <w:r w:rsidRPr="00F14E81">
        <w:rPr>
          <w:rFonts w:cs="Arial"/>
          <w:sz w:val="24"/>
          <w:lang w:val="fr-FR"/>
        </w:rPr>
        <w:t>Differing</w:t>
      </w:r>
      <w:proofErr w:type="spellEnd"/>
      <w:r w:rsidRPr="00F14E81">
        <w:rPr>
          <w:rFonts w:cs="Arial"/>
          <w:sz w:val="24"/>
          <w:lang w:val="fr-FR"/>
        </w:rPr>
        <w:t xml:space="preserve"> </w:t>
      </w:r>
      <w:proofErr w:type="spellStart"/>
      <w:r w:rsidRPr="00F14E81">
        <w:rPr>
          <w:rFonts w:cs="Arial"/>
          <w:sz w:val="24"/>
          <w:lang w:val="fr-FR"/>
        </w:rPr>
        <w:t>Views</w:t>
      </w:r>
      <w:proofErr w:type="spellEnd"/>
      <w:r w:rsidRPr="00F14E81">
        <w:rPr>
          <w:rFonts w:cs="Arial"/>
          <w:sz w:val="24"/>
          <w:lang w:val="fr-FR"/>
        </w:rPr>
        <w:t xml:space="preserve"> and Staff </w:t>
      </w:r>
      <w:proofErr w:type="spellStart"/>
      <w:r w:rsidRPr="00F14E81">
        <w:rPr>
          <w:rFonts w:cs="Arial"/>
          <w:sz w:val="24"/>
          <w:lang w:val="fr-FR"/>
        </w:rPr>
        <w:t>Diversity</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rPr>
          <w:rFonts w:cs="Arial"/>
          <w:sz w:val="24"/>
          <w:lang w:val="fr-FR"/>
        </w:rPr>
      </w:pPr>
    </w:p>
    <w:p w:rsidR="0024030F" w:rsidRPr="00F14E81" w:rsidRDefault="0024030F" w:rsidP="0024030F">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90"/>
        <w:jc w:val="both"/>
        <w:rPr>
          <w:rFonts w:cs="Arial"/>
          <w:sz w:val="24"/>
          <w:lang w:val="fr-FR"/>
        </w:rPr>
      </w:pPr>
      <w:proofErr w:type="spellStart"/>
      <w:r w:rsidRPr="00F14E81">
        <w:rPr>
          <w:rFonts w:cs="Arial"/>
          <w:sz w:val="24"/>
          <w:u w:val="single"/>
          <w:lang w:val="fr-FR"/>
        </w:rPr>
        <w:t>Core</w:t>
      </w:r>
      <w:proofErr w:type="spellEnd"/>
      <w:r w:rsidRPr="00F14E81">
        <w:rPr>
          <w:rFonts w:cs="Arial"/>
          <w:sz w:val="24"/>
          <w:u w:val="single"/>
          <w:lang w:val="fr-FR"/>
        </w:rPr>
        <w:t xml:space="preserve"> </w:t>
      </w:r>
      <w:r>
        <w:rPr>
          <w:rFonts w:cs="Arial"/>
          <w:sz w:val="24"/>
          <w:u w:val="single"/>
          <w:lang w:val="fr-FR"/>
        </w:rPr>
        <w:t xml:space="preserve">License </w:t>
      </w:r>
      <w:proofErr w:type="spellStart"/>
      <w:r>
        <w:rPr>
          <w:rFonts w:cs="Arial"/>
          <w:sz w:val="24"/>
          <w:u w:val="single"/>
          <w:lang w:val="fr-FR"/>
        </w:rPr>
        <w:t>Reviewer</w:t>
      </w:r>
      <w:proofErr w:type="spellEnd"/>
      <w:r>
        <w:rPr>
          <w:rFonts w:cs="Arial"/>
          <w:sz w:val="24"/>
          <w:u w:val="single"/>
          <w:lang w:val="fr-FR"/>
        </w:rPr>
        <w:t xml:space="preserve"> </w:t>
      </w:r>
      <w:r w:rsidRPr="00F14E81">
        <w:rPr>
          <w:rFonts w:cs="Arial"/>
          <w:sz w:val="24"/>
          <w:u w:val="single"/>
          <w:lang w:val="fr-FR"/>
        </w:rPr>
        <w:t>Training</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Title</w:t>
      </w:r>
      <w:proofErr w:type="spellEnd"/>
      <w:r>
        <w:rPr>
          <w:rFonts w:cs="Arial"/>
          <w:sz w:val="24"/>
          <w:lang w:val="fr-FR"/>
        </w:rPr>
        <w:t xml:space="preserve"> 10 of the Code of </w:t>
      </w:r>
      <w:proofErr w:type="spellStart"/>
      <w:r>
        <w:rPr>
          <w:rFonts w:cs="Arial"/>
          <w:sz w:val="24"/>
          <w:lang w:val="fr-FR"/>
        </w:rPr>
        <w:t>Federal</w:t>
      </w:r>
      <w:proofErr w:type="spellEnd"/>
      <w:r>
        <w:rPr>
          <w:rFonts w:cs="Arial"/>
          <w:sz w:val="24"/>
          <w:lang w:val="fr-FR"/>
        </w:rPr>
        <w:t xml:space="preserve"> </w:t>
      </w:r>
      <w:proofErr w:type="spellStart"/>
      <w:r>
        <w:rPr>
          <w:rFonts w:cs="Arial"/>
          <w:sz w:val="24"/>
          <w:lang w:val="fr-FR"/>
        </w:rPr>
        <w:t>Regulations</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Exploring</w:t>
      </w:r>
      <w:proofErr w:type="spellEnd"/>
      <w:r>
        <w:rPr>
          <w:rFonts w:cs="Arial"/>
          <w:sz w:val="24"/>
          <w:lang w:val="fr-FR"/>
        </w:rPr>
        <w:t xml:space="preserve"> the Fuel </w:t>
      </w:r>
      <w:proofErr w:type="spellStart"/>
      <w:r>
        <w:rPr>
          <w:rFonts w:cs="Arial"/>
          <w:sz w:val="24"/>
          <w:lang w:val="fr-FR"/>
        </w:rPr>
        <w:t>Facility</w:t>
      </w:r>
      <w:proofErr w:type="spellEnd"/>
      <w:r>
        <w:rPr>
          <w:rFonts w:cs="Arial"/>
          <w:sz w:val="24"/>
          <w:lang w:val="fr-FR"/>
        </w:rPr>
        <w:t xml:space="preserve"> </w:t>
      </w:r>
      <w:proofErr w:type="spellStart"/>
      <w:r>
        <w:rPr>
          <w:rFonts w:cs="Arial"/>
          <w:sz w:val="24"/>
          <w:lang w:val="fr-FR"/>
        </w:rPr>
        <w:t>Licensing</w:t>
      </w:r>
      <w:proofErr w:type="spellEnd"/>
      <w:r>
        <w:rPr>
          <w:rFonts w:cs="Arial"/>
          <w:sz w:val="24"/>
          <w:lang w:val="fr-FR"/>
        </w:rPr>
        <w:t xml:space="preserve"> Program</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Licensing</w:t>
      </w:r>
      <w:proofErr w:type="spellEnd"/>
      <w:r>
        <w:rPr>
          <w:rFonts w:cs="Arial"/>
          <w:sz w:val="24"/>
          <w:lang w:val="fr-FR"/>
        </w:rPr>
        <w:t xml:space="preserve"> Actions</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Interacting</w:t>
      </w:r>
      <w:proofErr w:type="spellEnd"/>
      <w:r>
        <w:rPr>
          <w:rFonts w:cs="Arial"/>
          <w:sz w:val="24"/>
          <w:lang w:val="fr-FR"/>
        </w:rPr>
        <w:t xml:space="preserve"> </w:t>
      </w:r>
      <w:proofErr w:type="spellStart"/>
      <w:r>
        <w:rPr>
          <w:rFonts w:cs="Arial"/>
          <w:sz w:val="24"/>
          <w:lang w:val="fr-FR"/>
        </w:rPr>
        <w:t>with</w:t>
      </w:r>
      <w:proofErr w:type="spellEnd"/>
      <w:r>
        <w:rPr>
          <w:rFonts w:cs="Arial"/>
          <w:sz w:val="24"/>
          <w:lang w:val="fr-FR"/>
        </w:rPr>
        <w:t xml:space="preserve"> </w:t>
      </w:r>
      <w:proofErr w:type="spellStart"/>
      <w:r>
        <w:rPr>
          <w:rFonts w:cs="Arial"/>
          <w:sz w:val="24"/>
          <w:lang w:val="fr-FR"/>
        </w:rPr>
        <w:t>Stakeholders</w:t>
      </w:r>
      <w:proofErr w:type="spellEnd"/>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r>
        <w:rPr>
          <w:rFonts w:cs="Arial"/>
          <w:sz w:val="24"/>
          <w:lang w:val="fr-FR"/>
        </w:rPr>
        <w:t>The Inspection Program</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r>
        <w:rPr>
          <w:rFonts w:cs="Arial"/>
          <w:sz w:val="24"/>
          <w:lang w:val="fr-FR"/>
        </w:rPr>
        <w:t>MC&amp;A/FNMC Plans</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cs="Arial"/>
          <w:sz w:val="24"/>
          <w:lang w:val="fr-FR"/>
        </w:rPr>
      </w:pPr>
    </w:p>
    <w:p w:rsidR="0024030F" w:rsidRPr="00F14E81" w:rsidRDefault="0024030F" w:rsidP="0024030F">
      <w:pPr>
        <w:numPr>
          <w:ilvl w:val="1"/>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990"/>
        <w:jc w:val="both"/>
        <w:rPr>
          <w:rFonts w:cs="Arial"/>
          <w:sz w:val="24"/>
          <w:lang w:val="fr-FR"/>
        </w:rPr>
      </w:pPr>
      <w:r>
        <w:rPr>
          <w:rFonts w:cs="Arial"/>
          <w:sz w:val="24"/>
          <w:u w:val="single"/>
          <w:lang w:val="fr-FR"/>
        </w:rPr>
        <w:t>MC&amp;A T</w:t>
      </w:r>
      <w:r w:rsidRPr="00F14E81">
        <w:rPr>
          <w:rFonts w:cs="Arial"/>
          <w:sz w:val="24"/>
          <w:u w:val="single"/>
          <w:lang w:val="fr-FR"/>
        </w:rPr>
        <w:t>raining</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r>
        <w:rPr>
          <w:rFonts w:cs="Arial"/>
          <w:sz w:val="24"/>
          <w:lang w:val="fr-FR"/>
        </w:rPr>
        <w:t>MC&amp;A Management Structure</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jc w:val="bot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Measurements</w:t>
      </w:r>
      <w:proofErr w:type="spellEnd"/>
      <w:r>
        <w:rPr>
          <w:rFonts w:cs="Arial"/>
          <w:sz w:val="24"/>
          <w:lang w:val="fr-FR"/>
        </w:rPr>
        <w:t xml:space="preserve"> and </w:t>
      </w:r>
      <w:proofErr w:type="spellStart"/>
      <w:r>
        <w:rPr>
          <w:rFonts w:cs="Arial"/>
          <w:sz w:val="24"/>
          <w:lang w:val="fr-FR"/>
        </w:rPr>
        <w:t>Measurement</w:t>
      </w:r>
      <w:proofErr w:type="spellEnd"/>
      <w:r>
        <w:rPr>
          <w:rFonts w:cs="Arial"/>
          <w:sz w:val="24"/>
          <w:lang w:val="fr-FR"/>
        </w:rPr>
        <w:t xml:space="preserve"> Control</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r>
        <w:rPr>
          <w:rFonts w:cs="Arial"/>
          <w:sz w:val="24"/>
          <w:lang w:val="fr-FR"/>
        </w:rPr>
        <w:t>Item Control and Item Monitoring</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Physical</w:t>
      </w:r>
      <w:proofErr w:type="spellEnd"/>
      <w:r>
        <w:rPr>
          <w:rFonts w:cs="Arial"/>
          <w:sz w:val="24"/>
          <w:lang w:val="fr-FR"/>
        </w:rPr>
        <w:t xml:space="preserve"> </w:t>
      </w:r>
      <w:proofErr w:type="spellStart"/>
      <w:r>
        <w:rPr>
          <w:rFonts w:cs="Arial"/>
          <w:sz w:val="24"/>
          <w:lang w:val="fr-FR"/>
        </w:rPr>
        <w:t>Inventory</w:t>
      </w:r>
      <w:proofErr w:type="spellEnd"/>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Process</w:t>
      </w:r>
      <w:proofErr w:type="spellEnd"/>
      <w:r>
        <w:rPr>
          <w:rFonts w:cs="Arial"/>
          <w:sz w:val="24"/>
          <w:lang w:val="fr-FR"/>
        </w:rPr>
        <w:t xml:space="preserve"> Monitoring</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Detection</w:t>
      </w:r>
      <w:proofErr w:type="spellEnd"/>
      <w:r>
        <w:rPr>
          <w:rFonts w:cs="Arial"/>
          <w:sz w:val="24"/>
          <w:lang w:val="fr-FR"/>
        </w:rPr>
        <w:t xml:space="preserve"> of </w:t>
      </w:r>
      <w:proofErr w:type="spellStart"/>
      <w:r>
        <w:rPr>
          <w:rFonts w:cs="Arial"/>
          <w:sz w:val="24"/>
          <w:lang w:val="fr-FR"/>
        </w:rPr>
        <w:t>Unauthorized</w:t>
      </w:r>
      <w:proofErr w:type="spellEnd"/>
      <w:r>
        <w:rPr>
          <w:rFonts w:cs="Arial"/>
          <w:sz w:val="24"/>
          <w:lang w:val="fr-FR"/>
        </w:rPr>
        <w:t xml:space="preserve"> Production</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Resolution</w:t>
      </w:r>
      <w:proofErr w:type="spellEnd"/>
      <w:r>
        <w:rPr>
          <w:rFonts w:cs="Arial"/>
          <w:sz w:val="24"/>
          <w:lang w:val="fr-FR"/>
        </w:rPr>
        <w:t xml:space="preserve"> Program</w:t>
      </w:r>
    </w:p>
    <w:p w:rsidR="0024030F" w:rsidRDefault="0024030F" w:rsidP="0024030F">
      <w:pPr>
        <w:pStyle w:val="ListParagraph"/>
        <w:rPr>
          <w:rFonts w:cs="Arial"/>
          <w:sz w:val="24"/>
          <w:lang w:val="fr-FR"/>
        </w:rPr>
      </w:pPr>
    </w:p>
    <w:p w:rsidR="0024030F" w:rsidRDefault="0024030F" w:rsidP="0024030F">
      <w:pPr>
        <w:numPr>
          <w:ilvl w:val="2"/>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proofErr w:type="spellStart"/>
      <w:r>
        <w:rPr>
          <w:rFonts w:cs="Arial"/>
          <w:sz w:val="24"/>
          <w:lang w:val="fr-FR"/>
        </w:rPr>
        <w:t>Recordkeeping</w:t>
      </w:r>
      <w:proofErr w:type="spellEnd"/>
      <w:r>
        <w:rPr>
          <w:rFonts w:cs="Arial"/>
          <w:sz w:val="24"/>
          <w:lang w:val="fr-FR"/>
        </w:rPr>
        <w:t xml:space="preserve">/Independent </w:t>
      </w:r>
      <w:proofErr w:type="spellStart"/>
      <w:r>
        <w:rPr>
          <w:rFonts w:cs="Arial"/>
          <w:sz w:val="24"/>
          <w:lang w:val="fr-FR"/>
        </w:rPr>
        <w:t>Assessments</w:t>
      </w:r>
      <w:proofErr w:type="spellEnd"/>
    </w:p>
    <w:p w:rsidR="0024030F" w:rsidRDefault="0024030F" w:rsidP="0024030F">
      <w:pPr>
        <w:pStyle w:val="ListParagraph"/>
        <w:rPr>
          <w:rFonts w:cs="Arial"/>
          <w:sz w:val="24"/>
          <w:lang w:val="fr-FR"/>
        </w:rPr>
      </w:pP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lang w:val="fr-FR"/>
        </w:rPr>
      </w:pPr>
      <w:r>
        <w:rPr>
          <w:rFonts w:cs="Arial"/>
          <w:sz w:val="24"/>
          <w:lang w:val="fr-FR"/>
        </w:rPr>
        <w:tab/>
      </w:r>
      <w:r>
        <w:rPr>
          <w:rFonts w:cs="Arial"/>
          <w:sz w:val="24"/>
          <w:lang w:val="fr-FR"/>
        </w:rPr>
        <w:tab/>
      </w:r>
      <w:r>
        <w:rPr>
          <w:rFonts w:cs="Arial"/>
          <w:sz w:val="24"/>
          <w:lang w:val="fr-FR"/>
        </w:rPr>
        <w:tab/>
        <w:t>d.</w:t>
      </w:r>
      <w:r>
        <w:rPr>
          <w:rFonts w:cs="Arial"/>
          <w:sz w:val="24"/>
          <w:lang w:val="fr-FR"/>
        </w:rPr>
        <w:tab/>
      </w:r>
      <w:r w:rsidRPr="00A16A4D">
        <w:rPr>
          <w:rFonts w:cs="Arial"/>
          <w:sz w:val="24"/>
          <w:u w:val="single"/>
          <w:lang w:val="fr-FR"/>
        </w:rPr>
        <w:t>On the Job Training</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jc w:val="both"/>
        <w:rPr>
          <w:rFonts w:cs="Arial"/>
          <w:sz w:val="24"/>
          <w:lang w:val="fr-FR"/>
        </w:rPr>
      </w:pP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jc w:val="both"/>
        <w:rPr>
          <w:rFonts w:cs="Arial"/>
          <w:sz w:val="24"/>
          <w:lang w:val="fr-FR"/>
        </w:rPr>
      </w:pPr>
      <w:r w:rsidRPr="001865FB">
        <w:rPr>
          <w:rFonts w:cs="Arial"/>
          <w:sz w:val="24"/>
          <w:lang w:val="fr-FR"/>
        </w:rPr>
        <w:tab/>
      </w:r>
      <w:r>
        <w:rPr>
          <w:rFonts w:cs="Arial"/>
          <w:sz w:val="24"/>
          <w:lang w:val="fr-FR"/>
        </w:rPr>
        <w:t>e</w:t>
      </w:r>
      <w:r w:rsidRPr="001865FB">
        <w:rPr>
          <w:rFonts w:cs="Arial"/>
          <w:sz w:val="24"/>
          <w:lang w:val="fr-FR"/>
        </w:rPr>
        <w:t>.</w:t>
      </w:r>
      <w:r w:rsidRPr="001865FB">
        <w:rPr>
          <w:rFonts w:cs="Arial"/>
          <w:sz w:val="24"/>
          <w:lang w:val="fr-FR"/>
        </w:rPr>
        <w:tab/>
      </w:r>
      <w:proofErr w:type="spellStart"/>
      <w:r w:rsidRPr="00F14E81">
        <w:rPr>
          <w:rFonts w:cs="Arial"/>
          <w:sz w:val="24"/>
          <w:u w:val="single"/>
          <w:lang w:val="fr-FR"/>
        </w:rPr>
        <w:t>Specialized</w:t>
      </w:r>
      <w:proofErr w:type="spellEnd"/>
      <w:r w:rsidRPr="00F14E81">
        <w:rPr>
          <w:rFonts w:cs="Arial"/>
          <w:sz w:val="24"/>
          <w:u w:val="single"/>
          <w:lang w:val="fr-FR"/>
        </w:rPr>
        <w:t xml:space="preserve"> Training</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lang w:val="fr-FR"/>
        </w:rPr>
      </w:pPr>
    </w:p>
    <w:p w:rsidR="0024030F" w:rsidRDefault="0024030F" w:rsidP="0024030F">
      <w:pPr>
        <w:numPr>
          <w:ilvl w:val="2"/>
          <w:numId w:val="42"/>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firstLine="1710"/>
        <w:jc w:val="both"/>
        <w:rPr>
          <w:rFonts w:cs="Arial"/>
          <w:sz w:val="24"/>
          <w:lang w:val="fr-FR"/>
        </w:rPr>
      </w:pPr>
      <w:r w:rsidRPr="00F14E81">
        <w:rPr>
          <w:rFonts w:cs="Arial"/>
          <w:sz w:val="24"/>
          <w:lang w:val="fr-FR"/>
        </w:rPr>
        <w:t>Site Access Training (H100 or H101)</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
    <w:p w:rsidR="0024030F" w:rsidRDefault="0024030F" w:rsidP="0024030F">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r w:rsidRPr="00F14E81">
        <w:rPr>
          <w:rFonts w:cs="Arial"/>
          <w:sz w:val="24"/>
          <w:lang w:val="fr-FR"/>
        </w:rPr>
        <w:t xml:space="preserve">Fuel Cycle </w:t>
      </w:r>
      <w:proofErr w:type="spellStart"/>
      <w:r w:rsidRPr="00F14E81">
        <w:rPr>
          <w:rFonts w:cs="Arial"/>
          <w:sz w:val="24"/>
          <w:lang w:val="fr-FR"/>
        </w:rPr>
        <w:t>Processes</w:t>
      </w:r>
      <w:proofErr w:type="spellEnd"/>
      <w:r w:rsidRPr="00F14E81">
        <w:rPr>
          <w:rFonts w:cs="Arial"/>
          <w:sz w:val="24"/>
          <w:lang w:val="fr-FR"/>
        </w:rPr>
        <w:t xml:space="preserve"> (F201</w:t>
      </w:r>
      <w:r>
        <w:rPr>
          <w:rFonts w:cs="Arial"/>
          <w:sz w:val="24"/>
          <w:lang w:val="fr-FR"/>
        </w:rPr>
        <w:t xml:space="preserve"> or F201S</w:t>
      </w:r>
      <w:r w:rsidRPr="00F14E81">
        <w:rPr>
          <w:rFonts w:cs="Arial"/>
          <w:sz w:val="24"/>
          <w:lang w:val="fr-FR"/>
        </w:rPr>
        <w:t>)</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jc w:val="both"/>
        <w:rPr>
          <w:rFonts w:cs="Arial"/>
          <w:sz w:val="24"/>
          <w:lang w:val="fr-FR"/>
        </w:rPr>
      </w:pPr>
    </w:p>
    <w:p w:rsidR="0024030F" w:rsidRDefault="0024030F" w:rsidP="0024030F">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r>
        <w:rPr>
          <w:rFonts w:cs="Arial"/>
          <w:sz w:val="24"/>
          <w:lang w:val="fr-FR"/>
        </w:rPr>
        <w:t xml:space="preserve">Regulatory </w:t>
      </w:r>
      <w:r w:rsidRPr="00FC6441">
        <w:rPr>
          <w:rFonts w:cs="Arial"/>
          <w:sz w:val="24"/>
        </w:rPr>
        <w:t>Process</w:t>
      </w:r>
    </w:p>
    <w:p w:rsidR="0024030F" w:rsidRDefault="0024030F" w:rsidP="0024030F">
      <w:pPr>
        <w:pStyle w:val="ListParagraph"/>
        <w:ind w:left="2708" w:hanging="634"/>
        <w:rPr>
          <w:rFonts w:cs="Arial"/>
          <w:sz w:val="24"/>
          <w:lang w:val="fr-FR"/>
        </w:rPr>
      </w:pPr>
    </w:p>
    <w:p w:rsidR="0024030F" w:rsidRPr="00C95506" w:rsidRDefault="0024030F" w:rsidP="0024030F">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r w:rsidRPr="00C95506">
        <w:rPr>
          <w:rFonts w:cs="Arial"/>
          <w:sz w:val="24"/>
          <w:lang w:val="fr-FR"/>
        </w:rPr>
        <w:t>Communications (</w:t>
      </w:r>
      <w:proofErr w:type="spellStart"/>
      <w:r w:rsidRPr="00C95506">
        <w:rPr>
          <w:rFonts w:cs="Arial"/>
          <w:sz w:val="24"/>
          <w:lang w:val="fr-FR"/>
        </w:rPr>
        <w:t>complete</w:t>
      </w:r>
      <w:proofErr w:type="spellEnd"/>
      <w:r w:rsidRPr="00C95506">
        <w:rPr>
          <w:rFonts w:cs="Arial"/>
          <w:sz w:val="24"/>
          <w:lang w:val="fr-FR"/>
        </w:rPr>
        <w:t xml:space="preserve"> </w:t>
      </w:r>
      <w:proofErr w:type="spellStart"/>
      <w:r w:rsidRPr="00C95506">
        <w:rPr>
          <w:rFonts w:cs="Arial"/>
          <w:sz w:val="24"/>
          <w:lang w:val="fr-FR"/>
        </w:rPr>
        <w:t>at</w:t>
      </w:r>
      <w:proofErr w:type="spellEnd"/>
      <w:r w:rsidRPr="00C95506">
        <w:rPr>
          <w:rFonts w:cs="Arial"/>
          <w:sz w:val="24"/>
          <w:lang w:val="fr-FR"/>
        </w:rPr>
        <w:t xml:space="preserve"> least one)</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rPr>
          <w:rFonts w:cs="Arial"/>
          <w:sz w:val="24"/>
          <w:lang w:val="fr-FR"/>
        </w:rPr>
      </w:pPr>
    </w:p>
    <w:p w:rsidR="0024030F" w:rsidRDefault="0024030F" w:rsidP="0024030F">
      <w:pPr>
        <w:numPr>
          <w:ilvl w:val="3"/>
          <w:numId w:val="45"/>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3341" w:hanging="634"/>
        <w:jc w:val="both"/>
        <w:rPr>
          <w:rFonts w:cs="Arial"/>
          <w:sz w:val="24"/>
          <w:lang w:val="fr-FR"/>
        </w:rPr>
      </w:pPr>
      <w:proofErr w:type="spellStart"/>
      <w:r w:rsidRPr="00F14E81">
        <w:rPr>
          <w:rFonts w:cs="Arial"/>
          <w:sz w:val="24"/>
          <w:lang w:val="fr-FR"/>
        </w:rPr>
        <w:t>Technical</w:t>
      </w:r>
      <w:proofErr w:type="spellEnd"/>
      <w:r w:rsidRPr="00F14E81">
        <w:rPr>
          <w:rFonts w:cs="Arial"/>
          <w:sz w:val="24"/>
          <w:lang w:val="fr-FR"/>
        </w:rPr>
        <w:t xml:space="preserve"> </w:t>
      </w:r>
      <w:proofErr w:type="spellStart"/>
      <w:r w:rsidRPr="00F14E81">
        <w:rPr>
          <w:rFonts w:cs="Arial"/>
          <w:sz w:val="24"/>
          <w:lang w:val="fr-FR"/>
        </w:rPr>
        <w:t>Writing</w:t>
      </w:r>
      <w:proofErr w:type="spellEnd"/>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634"/>
        <w:jc w:val="both"/>
        <w:rPr>
          <w:rFonts w:cs="Arial"/>
          <w:sz w:val="24"/>
          <w:lang w:val="fr-FR"/>
        </w:rPr>
      </w:pPr>
    </w:p>
    <w:p w:rsidR="0024030F" w:rsidRDefault="0024030F" w:rsidP="0024030F">
      <w:pPr>
        <w:numPr>
          <w:ilvl w:val="3"/>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634"/>
        <w:jc w:val="both"/>
        <w:rPr>
          <w:rFonts w:cs="Arial"/>
          <w:sz w:val="24"/>
          <w:lang w:val="fr-FR"/>
        </w:rPr>
      </w:pPr>
      <w:proofErr w:type="spellStart"/>
      <w:r w:rsidRPr="00F14E81">
        <w:rPr>
          <w:rFonts w:cs="Arial"/>
          <w:sz w:val="24"/>
          <w:lang w:val="fr-FR"/>
        </w:rPr>
        <w:t>Conducting</w:t>
      </w:r>
      <w:proofErr w:type="spellEnd"/>
      <w:r w:rsidRPr="00F14E81">
        <w:rPr>
          <w:rFonts w:cs="Arial"/>
          <w:sz w:val="24"/>
          <w:lang w:val="fr-FR"/>
        </w:rPr>
        <w:t xml:space="preserve"> Effective Public Meetings</w:t>
      </w:r>
    </w:p>
    <w:p w:rsidR="0024030F" w:rsidRDefault="0024030F" w:rsidP="0024030F">
      <w:pPr>
        <w:pStyle w:val="ListParagraph"/>
        <w:ind w:left="3341" w:hanging="634"/>
        <w:rPr>
          <w:rFonts w:cs="Arial"/>
          <w:sz w:val="24"/>
          <w:lang w:val="fr-FR"/>
        </w:rPr>
      </w:pPr>
    </w:p>
    <w:p w:rsidR="0024030F" w:rsidRPr="00C95506" w:rsidRDefault="0024030F" w:rsidP="0024030F">
      <w:pPr>
        <w:numPr>
          <w:ilvl w:val="3"/>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341" w:hanging="634"/>
        <w:jc w:val="both"/>
        <w:rPr>
          <w:rFonts w:cs="Arial"/>
          <w:sz w:val="24"/>
          <w:lang w:val="fr-FR"/>
        </w:rPr>
      </w:pPr>
      <w:r w:rsidRPr="00C95506">
        <w:rPr>
          <w:rFonts w:cs="Arial"/>
          <w:sz w:val="24"/>
          <w:lang w:val="fr-FR"/>
        </w:rPr>
        <w:t>Media Training Workshop</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jc w:val="both"/>
        <w:rPr>
          <w:rFonts w:cs="Arial"/>
          <w:sz w:val="24"/>
          <w:lang w:val="fr-FR"/>
        </w:rPr>
      </w:pPr>
    </w:p>
    <w:p w:rsidR="0024030F" w:rsidRDefault="0024030F" w:rsidP="0024030F">
      <w:pPr>
        <w:numPr>
          <w:ilvl w:val="2"/>
          <w:numId w:val="42"/>
        </w:numPr>
        <w:tabs>
          <w:tab w:val="clear" w:pos="360"/>
          <w:tab w:val="left" w:pos="806"/>
          <w:tab w:val="left" w:pos="1440"/>
          <w:tab w:val="left" w:pos="2074"/>
          <w:tab w:val="num" w:pos="2700"/>
          <w:tab w:val="left" w:pos="2790"/>
          <w:tab w:val="left" w:pos="3240"/>
          <w:tab w:val="left" w:pos="3874"/>
          <w:tab w:val="left" w:pos="4507"/>
          <w:tab w:val="left" w:pos="5040"/>
          <w:tab w:val="left" w:pos="5674"/>
          <w:tab w:val="left" w:pos="6307"/>
          <w:tab w:val="left" w:pos="7474"/>
          <w:tab w:val="left" w:pos="8107"/>
          <w:tab w:val="left" w:pos="8726"/>
        </w:tabs>
        <w:ind w:left="2700" w:hanging="630"/>
        <w:jc w:val="both"/>
        <w:rPr>
          <w:rFonts w:cs="Arial"/>
          <w:sz w:val="24"/>
          <w:lang w:val="fr-FR"/>
        </w:rPr>
      </w:pPr>
      <w:r>
        <w:rPr>
          <w:rFonts w:cs="Arial"/>
          <w:sz w:val="24"/>
          <w:lang w:val="fr-FR"/>
        </w:rPr>
        <w:t>Basic MC&amp;A</w:t>
      </w:r>
      <w:r w:rsidRPr="00F14E81">
        <w:rPr>
          <w:rFonts w:cs="Arial"/>
          <w:sz w:val="24"/>
          <w:lang w:val="fr-FR"/>
        </w:rPr>
        <w:t xml:space="preserve"> Training (</w:t>
      </w:r>
      <w:proofErr w:type="spellStart"/>
      <w:r w:rsidRPr="00F14E81">
        <w:rPr>
          <w:rFonts w:cs="Arial"/>
          <w:sz w:val="24"/>
          <w:lang w:val="fr-FR"/>
        </w:rPr>
        <w:t>complete</w:t>
      </w:r>
      <w:proofErr w:type="spellEnd"/>
      <w:r w:rsidRPr="00F14E81">
        <w:rPr>
          <w:rFonts w:cs="Arial"/>
          <w:sz w:val="24"/>
          <w:lang w:val="fr-FR"/>
        </w:rPr>
        <w:t xml:space="preserve"> a</w:t>
      </w:r>
      <w:r>
        <w:rPr>
          <w:rFonts w:cs="Arial"/>
          <w:sz w:val="24"/>
          <w:lang w:val="fr-FR"/>
        </w:rPr>
        <w:t xml:space="preserve">s </w:t>
      </w:r>
      <w:proofErr w:type="spellStart"/>
      <w:r>
        <w:rPr>
          <w:rFonts w:cs="Arial"/>
          <w:sz w:val="24"/>
          <w:lang w:val="fr-FR"/>
        </w:rPr>
        <w:t>needed</w:t>
      </w:r>
      <w:proofErr w:type="spellEnd"/>
      <w:r>
        <w:rPr>
          <w:rFonts w:cs="Arial"/>
          <w:sz w:val="24"/>
          <w:lang w:val="fr-FR"/>
        </w:rPr>
        <w:t xml:space="preserve"> </w:t>
      </w:r>
      <w:proofErr w:type="spellStart"/>
      <w:r>
        <w:rPr>
          <w:rFonts w:cs="Arial"/>
          <w:sz w:val="24"/>
          <w:lang w:val="fr-FR"/>
        </w:rPr>
        <w:t>based</w:t>
      </w:r>
      <w:proofErr w:type="spellEnd"/>
      <w:r>
        <w:rPr>
          <w:rFonts w:cs="Arial"/>
          <w:sz w:val="24"/>
          <w:lang w:val="fr-FR"/>
        </w:rPr>
        <w:t xml:space="preserve"> on </w:t>
      </w:r>
      <w:proofErr w:type="spellStart"/>
      <w:r>
        <w:rPr>
          <w:rFonts w:cs="Arial"/>
          <w:sz w:val="24"/>
          <w:lang w:val="fr-FR"/>
        </w:rPr>
        <w:t>experience</w:t>
      </w:r>
      <w:proofErr w:type="spellEnd"/>
      <w:r>
        <w:rPr>
          <w:rFonts w:cs="Arial"/>
          <w:sz w:val="24"/>
          <w:lang w:val="fr-FR"/>
        </w:rPr>
        <w:t xml:space="preserve"> in consultation </w:t>
      </w:r>
      <w:proofErr w:type="spellStart"/>
      <w:r>
        <w:rPr>
          <w:rFonts w:cs="Arial"/>
          <w:sz w:val="24"/>
          <w:lang w:val="fr-FR"/>
        </w:rPr>
        <w:t>with</w:t>
      </w:r>
      <w:proofErr w:type="spellEnd"/>
      <w:r>
        <w:rPr>
          <w:rFonts w:cs="Arial"/>
          <w:sz w:val="24"/>
          <w:lang w:val="fr-FR"/>
        </w:rPr>
        <w:t xml:space="preserve"> </w:t>
      </w:r>
      <w:proofErr w:type="spellStart"/>
      <w:r>
        <w:rPr>
          <w:rFonts w:cs="Arial"/>
          <w:sz w:val="24"/>
          <w:lang w:val="fr-FR"/>
        </w:rPr>
        <w:t>Branch</w:t>
      </w:r>
      <w:proofErr w:type="spellEnd"/>
      <w:r>
        <w:rPr>
          <w:rFonts w:cs="Arial"/>
          <w:sz w:val="24"/>
          <w:lang w:val="fr-FR"/>
        </w:rPr>
        <w:t xml:space="preserve"> </w:t>
      </w:r>
      <w:proofErr w:type="spellStart"/>
      <w:r>
        <w:rPr>
          <w:rFonts w:cs="Arial"/>
          <w:sz w:val="24"/>
          <w:lang w:val="fr-FR"/>
        </w:rPr>
        <w:t>Chief</w:t>
      </w:r>
      <w:proofErr w:type="spellEnd"/>
      <w:r>
        <w:rPr>
          <w:rFonts w:cs="Arial"/>
          <w:sz w:val="24"/>
          <w:lang w:val="fr-FR"/>
        </w:rPr>
        <w:t>)</w:t>
      </w:r>
    </w:p>
    <w:p w:rsidR="0024030F" w:rsidRPr="00F14E81"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jc w:val="both"/>
        <w:rPr>
          <w:rFonts w:cs="Arial"/>
          <w:sz w:val="24"/>
          <w:lang w:val="fr-FR"/>
        </w:rPr>
      </w:pPr>
    </w:p>
    <w:p w:rsidR="0024030F" w:rsidRDefault="0024030F" w:rsidP="0024030F">
      <w:pPr>
        <w:numPr>
          <w:ilvl w:val="3"/>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r>
        <w:rPr>
          <w:rFonts w:cs="Arial"/>
          <w:sz w:val="24"/>
          <w:lang w:val="fr-FR"/>
        </w:rPr>
        <w:t xml:space="preserve">MCA-101DC – Introduction to </w:t>
      </w:r>
      <w:proofErr w:type="spellStart"/>
      <w:r>
        <w:rPr>
          <w:rFonts w:cs="Arial"/>
          <w:sz w:val="24"/>
          <w:lang w:val="fr-FR"/>
        </w:rPr>
        <w:t>Nuclear</w:t>
      </w:r>
      <w:proofErr w:type="spellEnd"/>
      <w:r>
        <w:rPr>
          <w:rFonts w:cs="Arial"/>
          <w:sz w:val="24"/>
          <w:lang w:val="fr-FR"/>
        </w:rPr>
        <w:t xml:space="preserve"> </w:t>
      </w:r>
      <w:proofErr w:type="spellStart"/>
      <w:r>
        <w:rPr>
          <w:rFonts w:cs="Arial"/>
          <w:sz w:val="24"/>
          <w:lang w:val="fr-FR"/>
        </w:rPr>
        <w:t>Material</w:t>
      </w:r>
      <w:proofErr w:type="spellEnd"/>
      <w:r>
        <w:rPr>
          <w:rFonts w:cs="Arial"/>
          <w:sz w:val="24"/>
          <w:lang w:val="fr-FR"/>
        </w:rPr>
        <w:t xml:space="preserve"> Control &amp; </w:t>
      </w:r>
      <w:proofErr w:type="spellStart"/>
      <w:r>
        <w:rPr>
          <w:rFonts w:cs="Arial"/>
          <w:sz w:val="24"/>
          <w:lang w:val="fr-FR"/>
        </w:rPr>
        <w:t>Accounting</w:t>
      </w:r>
      <w:proofErr w:type="spellEnd"/>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p>
    <w:p w:rsidR="0024030F" w:rsidRDefault="0024030F" w:rsidP="0024030F">
      <w:pPr>
        <w:numPr>
          <w:ilvl w:val="3"/>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proofErr w:type="spellStart"/>
      <w:r>
        <w:rPr>
          <w:rFonts w:cs="Arial"/>
          <w:sz w:val="24"/>
          <w:lang w:val="fr-FR"/>
        </w:rPr>
        <w:t>Measurement</w:t>
      </w:r>
      <w:proofErr w:type="spellEnd"/>
      <w:r>
        <w:rPr>
          <w:rFonts w:cs="Arial"/>
          <w:sz w:val="24"/>
          <w:lang w:val="fr-FR"/>
        </w:rPr>
        <w:t xml:space="preserve"> of </w:t>
      </w:r>
      <w:proofErr w:type="spellStart"/>
      <w:r>
        <w:rPr>
          <w:rFonts w:cs="Arial"/>
          <w:sz w:val="24"/>
          <w:lang w:val="fr-FR"/>
        </w:rPr>
        <w:t>Nuclear</w:t>
      </w:r>
      <w:proofErr w:type="spellEnd"/>
      <w:r>
        <w:rPr>
          <w:rFonts w:cs="Arial"/>
          <w:sz w:val="24"/>
          <w:lang w:val="fr-FR"/>
        </w:rPr>
        <w:t xml:space="preserve"> </w:t>
      </w:r>
      <w:proofErr w:type="spellStart"/>
      <w:r>
        <w:rPr>
          <w:rFonts w:cs="Arial"/>
          <w:sz w:val="24"/>
          <w:lang w:val="fr-FR"/>
        </w:rPr>
        <w:t>Material</w:t>
      </w:r>
      <w:proofErr w:type="spellEnd"/>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rPr>
          <w:rFonts w:cs="Arial"/>
          <w:sz w:val="24"/>
          <w:lang w:val="fr-FR"/>
        </w:rPr>
      </w:pPr>
    </w:p>
    <w:p w:rsidR="0024030F" w:rsidRDefault="0024030F" w:rsidP="0024030F">
      <w:pPr>
        <w:numPr>
          <w:ilvl w:val="3"/>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r>
        <w:rPr>
          <w:rFonts w:cs="Arial"/>
          <w:sz w:val="24"/>
          <w:lang w:val="fr-FR"/>
        </w:rPr>
        <w:t xml:space="preserve">MCA-110 – Basics of </w:t>
      </w:r>
      <w:proofErr w:type="spellStart"/>
      <w:r>
        <w:rPr>
          <w:rFonts w:cs="Arial"/>
          <w:sz w:val="24"/>
          <w:lang w:val="fr-FR"/>
        </w:rPr>
        <w:t>Nuclear</w:t>
      </w:r>
      <w:proofErr w:type="spellEnd"/>
      <w:r>
        <w:rPr>
          <w:rFonts w:cs="Arial"/>
          <w:sz w:val="24"/>
          <w:lang w:val="fr-FR"/>
        </w:rPr>
        <w:t xml:space="preserve"> </w:t>
      </w:r>
      <w:proofErr w:type="spellStart"/>
      <w:r>
        <w:rPr>
          <w:rFonts w:cs="Arial"/>
          <w:sz w:val="24"/>
          <w:lang w:val="fr-FR"/>
        </w:rPr>
        <w:t>Materials</w:t>
      </w:r>
      <w:proofErr w:type="spellEnd"/>
      <w:r>
        <w:rPr>
          <w:rFonts w:cs="Arial"/>
          <w:sz w:val="24"/>
          <w:lang w:val="fr-FR"/>
        </w:rPr>
        <w:t xml:space="preserve"> </w:t>
      </w:r>
      <w:proofErr w:type="spellStart"/>
      <w:r>
        <w:rPr>
          <w:rFonts w:cs="Arial"/>
          <w:sz w:val="24"/>
          <w:lang w:val="fr-FR"/>
        </w:rPr>
        <w:t>Accountability</w:t>
      </w:r>
      <w:proofErr w:type="spellEnd"/>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rPr>
          <w:rFonts w:cs="Arial"/>
          <w:sz w:val="24"/>
          <w:lang w:val="fr-FR"/>
        </w:rPr>
      </w:pPr>
    </w:p>
    <w:p w:rsidR="0024030F" w:rsidRDefault="0024030F" w:rsidP="0024030F">
      <w:pPr>
        <w:numPr>
          <w:ilvl w:val="3"/>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r>
        <w:rPr>
          <w:rFonts w:cs="Arial"/>
          <w:sz w:val="24"/>
          <w:lang w:val="fr-FR"/>
        </w:rPr>
        <w:t xml:space="preserve">MCA-120 – Basics of </w:t>
      </w:r>
      <w:proofErr w:type="spellStart"/>
      <w:r>
        <w:rPr>
          <w:rFonts w:cs="Arial"/>
          <w:sz w:val="24"/>
          <w:lang w:val="fr-FR"/>
        </w:rPr>
        <w:t>Nuclear</w:t>
      </w:r>
      <w:proofErr w:type="spellEnd"/>
      <w:r>
        <w:rPr>
          <w:rFonts w:cs="Arial"/>
          <w:sz w:val="24"/>
          <w:lang w:val="fr-FR"/>
        </w:rPr>
        <w:t xml:space="preserve"> </w:t>
      </w:r>
      <w:proofErr w:type="spellStart"/>
      <w:r>
        <w:rPr>
          <w:rFonts w:cs="Arial"/>
          <w:sz w:val="24"/>
          <w:lang w:val="fr-FR"/>
        </w:rPr>
        <w:t>Materials</w:t>
      </w:r>
      <w:proofErr w:type="spellEnd"/>
      <w:r>
        <w:rPr>
          <w:rFonts w:cs="Arial"/>
          <w:sz w:val="24"/>
          <w:lang w:val="fr-FR"/>
        </w:rPr>
        <w:t xml:space="preserve"> Control</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rPr>
          <w:rFonts w:cs="Arial"/>
          <w:sz w:val="24"/>
          <w:lang w:val="fr-FR"/>
        </w:rPr>
      </w:pPr>
    </w:p>
    <w:p w:rsidR="0024030F" w:rsidRDefault="0024030F" w:rsidP="0024030F">
      <w:pPr>
        <w:numPr>
          <w:ilvl w:val="3"/>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r>
        <w:rPr>
          <w:rFonts w:cs="Arial"/>
          <w:sz w:val="24"/>
          <w:lang w:val="fr-FR"/>
        </w:rPr>
        <w:t xml:space="preserve">MCA-130 – </w:t>
      </w:r>
      <w:proofErr w:type="spellStart"/>
      <w:r>
        <w:rPr>
          <w:rFonts w:cs="Arial"/>
          <w:sz w:val="24"/>
          <w:lang w:val="fr-FR"/>
        </w:rPr>
        <w:t>Statistical</w:t>
      </w:r>
      <w:proofErr w:type="spellEnd"/>
      <w:r>
        <w:rPr>
          <w:rFonts w:cs="Arial"/>
          <w:sz w:val="24"/>
          <w:lang w:val="fr-FR"/>
        </w:rPr>
        <w:t xml:space="preserve"> Concepts in MC&amp;A</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lang w:val="fr-FR"/>
        </w:rPr>
      </w:pP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cs="Arial"/>
          <w:sz w:val="24"/>
          <w:lang w:val="fr-FR"/>
        </w:rPr>
      </w:pPr>
      <w:r>
        <w:rPr>
          <w:rFonts w:cs="Arial"/>
          <w:sz w:val="24"/>
          <w:lang w:val="fr-FR"/>
        </w:rPr>
        <w:tab/>
      </w:r>
      <w:r>
        <w:rPr>
          <w:rFonts w:cs="Arial"/>
          <w:sz w:val="24"/>
          <w:lang w:val="fr-FR"/>
        </w:rPr>
        <w:tab/>
      </w:r>
      <w:r>
        <w:rPr>
          <w:rFonts w:cs="Arial"/>
          <w:sz w:val="24"/>
          <w:lang w:val="fr-FR"/>
        </w:rPr>
        <w:tab/>
      </w:r>
      <w:r>
        <w:rPr>
          <w:rFonts w:cs="Arial"/>
          <w:sz w:val="24"/>
          <w:lang w:val="fr-FR"/>
        </w:rPr>
        <w:tab/>
        <w:t>vi.</w:t>
      </w:r>
      <w:r>
        <w:rPr>
          <w:rFonts w:cs="Arial"/>
          <w:sz w:val="24"/>
          <w:lang w:val="fr-FR"/>
        </w:rPr>
        <w:tab/>
      </w:r>
      <w:proofErr w:type="spellStart"/>
      <w:r>
        <w:rPr>
          <w:rFonts w:cs="Arial"/>
          <w:sz w:val="24"/>
          <w:lang w:val="fr-FR"/>
        </w:rPr>
        <w:t>Additional</w:t>
      </w:r>
      <w:proofErr w:type="spellEnd"/>
      <w:r>
        <w:rPr>
          <w:rFonts w:cs="Arial"/>
          <w:sz w:val="24"/>
          <w:lang w:val="fr-FR"/>
        </w:rPr>
        <w:t xml:space="preserve"> Post Qualification MC&amp;A Training </w:t>
      </w:r>
      <w:r w:rsidRPr="00F14E81">
        <w:rPr>
          <w:rFonts w:cs="Arial"/>
          <w:sz w:val="24"/>
          <w:lang w:val="fr-FR"/>
        </w:rPr>
        <w:t>(</w:t>
      </w:r>
      <w:proofErr w:type="spellStart"/>
      <w:r w:rsidRPr="00F14E81">
        <w:rPr>
          <w:rFonts w:cs="Arial"/>
          <w:sz w:val="24"/>
          <w:lang w:val="fr-FR"/>
        </w:rPr>
        <w:t>complete</w:t>
      </w:r>
      <w:proofErr w:type="spellEnd"/>
      <w:r w:rsidRPr="00F14E81">
        <w:rPr>
          <w:rFonts w:cs="Arial"/>
          <w:sz w:val="24"/>
          <w:lang w:val="fr-FR"/>
        </w:rPr>
        <w:t xml:space="preserve"> a</w:t>
      </w:r>
      <w:r>
        <w:rPr>
          <w:rFonts w:cs="Arial"/>
          <w:sz w:val="24"/>
          <w:lang w:val="fr-FR"/>
        </w:rPr>
        <w:t xml:space="preserve">s </w:t>
      </w:r>
      <w:proofErr w:type="spellStart"/>
      <w:r>
        <w:rPr>
          <w:rFonts w:cs="Arial"/>
          <w:sz w:val="24"/>
          <w:lang w:val="fr-FR"/>
        </w:rPr>
        <w:t>needed</w:t>
      </w:r>
      <w:proofErr w:type="spellEnd"/>
      <w:r>
        <w:rPr>
          <w:rFonts w:cs="Arial"/>
          <w:sz w:val="24"/>
          <w:lang w:val="fr-FR"/>
        </w:rPr>
        <w:t xml:space="preserve"> </w:t>
      </w:r>
      <w:proofErr w:type="spellStart"/>
      <w:r>
        <w:rPr>
          <w:rFonts w:cs="Arial"/>
          <w:sz w:val="24"/>
          <w:lang w:val="fr-FR"/>
        </w:rPr>
        <w:t>based</w:t>
      </w:r>
      <w:proofErr w:type="spellEnd"/>
      <w:r>
        <w:rPr>
          <w:rFonts w:cs="Arial"/>
          <w:sz w:val="24"/>
          <w:lang w:val="fr-FR"/>
        </w:rPr>
        <w:t xml:space="preserve"> on </w:t>
      </w:r>
      <w:proofErr w:type="spellStart"/>
      <w:r>
        <w:rPr>
          <w:rFonts w:cs="Arial"/>
          <w:sz w:val="24"/>
          <w:lang w:val="fr-FR"/>
        </w:rPr>
        <w:t>experience</w:t>
      </w:r>
      <w:proofErr w:type="spellEnd"/>
      <w:r>
        <w:rPr>
          <w:rFonts w:cs="Arial"/>
          <w:sz w:val="24"/>
          <w:lang w:val="fr-FR"/>
        </w:rPr>
        <w:t xml:space="preserve"> in consultation </w:t>
      </w:r>
      <w:proofErr w:type="spellStart"/>
      <w:r>
        <w:rPr>
          <w:rFonts w:cs="Arial"/>
          <w:sz w:val="24"/>
          <w:lang w:val="fr-FR"/>
        </w:rPr>
        <w:t>with</w:t>
      </w:r>
      <w:proofErr w:type="spellEnd"/>
      <w:r>
        <w:rPr>
          <w:rFonts w:cs="Arial"/>
          <w:sz w:val="24"/>
          <w:lang w:val="fr-FR"/>
        </w:rPr>
        <w:t xml:space="preserve"> </w:t>
      </w:r>
      <w:proofErr w:type="spellStart"/>
      <w:r>
        <w:rPr>
          <w:rFonts w:cs="Arial"/>
          <w:sz w:val="24"/>
          <w:lang w:val="fr-FR"/>
        </w:rPr>
        <w:t>Branch</w:t>
      </w:r>
      <w:proofErr w:type="spellEnd"/>
      <w:r>
        <w:rPr>
          <w:rFonts w:cs="Arial"/>
          <w:sz w:val="24"/>
          <w:lang w:val="fr-FR"/>
        </w:rPr>
        <w:t xml:space="preserve"> </w:t>
      </w:r>
      <w:proofErr w:type="spellStart"/>
      <w:r>
        <w:rPr>
          <w:rFonts w:cs="Arial"/>
          <w:sz w:val="24"/>
          <w:lang w:val="fr-FR"/>
        </w:rPr>
        <w:t>Chief</w:t>
      </w:r>
      <w:proofErr w:type="spellEnd"/>
      <w:r>
        <w:rPr>
          <w:rFonts w:cs="Arial"/>
          <w:sz w:val="24"/>
          <w:lang w:val="fr-FR"/>
        </w:rPr>
        <w:t>)</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lang w:val="fr-FR"/>
        </w:rPr>
      </w:pPr>
    </w:p>
    <w:p w:rsidR="0024030F" w:rsidRDefault="0024030F" w:rsidP="0024030F">
      <w:pPr>
        <w:numPr>
          <w:ilvl w:val="3"/>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lang w:val="fr-FR"/>
        </w:rPr>
      </w:pPr>
      <w:r>
        <w:rPr>
          <w:rFonts w:cs="Arial"/>
          <w:sz w:val="24"/>
          <w:lang w:val="fr-FR"/>
        </w:rPr>
        <w:t xml:space="preserve">MCA-260 – </w:t>
      </w:r>
      <w:proofErr w:type="spellStart"/>
      <w:r>
        <w:rPr>
          <w:rFonts w:cs="Arial"/>
          <w:sz w:val="24"/>
          <w:lang w:val="fr-FR"/>
        </w:rPr>
        <w:t>Physical</w:t>
      </w:r>
      <w:proofErr w:type="spellEnd"/>
      <w:r>
        <w:rPr>
          <w:rFonts w:cs="Arial"/>
          <w:sz w:val="24"/>
          <w:lang w:val="fr-FR"/>
        </w:rPr>
        <w:t xml:space="preserve"> Inventories for MC&amp;A</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rPr>
          <w:rFonts w:cs="Arial"/>
          <w:sz w:val="24"/>
          <w:lang w:val="fr-FR"/>
        </w:rPr>
      </w:pPr>
    </w:p>
    <w:p w:rsidR="0024030F" w:rsidRDefault="0024030F" w:rsidP="0024030F">
      <w:pPr>
        <w:numPr>
          <w:ilvl w:val="3"/>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r>
        <w:rPr>
          <w:rFonts w:cs="Arial"/>
          <w:sz w:val="24"/>
          <w:lang w:val="fr-FR"/>
        </w:rPr>
        <w:t xml:space="preserve">Fundamentals of </w:t>
      </w:r>
      <w:proofErr w:type="spellStart"/>
      <w:r>
        <w:rPr>
          <w:rFonts w:cs="Arial"/>
          <w:sz w:val="24"/>
          <w:lang w:val="fr-FR"/>
        </w:rPr>
        <w:t>Nondestructive</w:t>
      </w:r>
      <w:proofErr w:type="spellEnd"/>
      <w:r>
        <w:rPr>
          <w:rFonts w:cs="Arial"/>
          <w:sz w:val="24"/>
          <w:lang w:val="fr-FR"/>
        </w:rPr>
        <w:t xml:space="preserve"> </w:t>
      </w:r>
      <w:proofErr w:type="spellStart"/>
      <w:r>
        <w:rPr>
          <w:rFonts w:cs="Arial"/>
          <w:sz w:val="24"/>
          <w:lang w:val="fr-FR"/>
        </w:rPr>
        <w:t>Assay</w:t>
      </w:r>
      <w:proofErr w:type="spellEnd"/>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jc w:val="both"/>
        <w:rPr>
          <w:rFonts w:cs="Arial"/>
          <w:sz w:val="24"/>
          <w:lang w:val="fr-FR"/>
        </w:rPr>
      </w:pPr>
    </w:p>
    <w:p w:rsidR="0024030F" w:rsidRPr="00644B72" w:rsidRDefault="0024030F" w:rsidP="0024030F">
      <w:pPr>
        <w:numPr>
          <w:ilvl w:val="3"/>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533"/>
        <w:jc w:val="both"/>
        <w:rPr>
          <w:rFonts w:cs="Arial"/>
          <w:sz w:val="24"/>
          <w:lang w:val="fr-FR"/>
        </w:rPr>
      </w:pPr>
      <w:proofErr w:type="spellStart"/>
      <w:r>
        <w:rPr>
          <w:rFonts w:cs="Arial"/>
          <w:sz w:val="24"/>
          <w:lang w:val="fr-FR"/>
        </w:rPr>
        <w:t>Statistical</w:t>
      </w:r>
      <w:proofErr w:type="spellEnd"/>
      <w:r>
        <w:rPr>
          <w:rFonts w:cs="Arial"/>
          <w:sz w:val="24"/>
          <w:lang w:val="fr-FR"/>
        </w:rPr>
        <w:t xml:space="preserve"> Concepts in </w:t>
      </w:r>
      <w:proofErr w:type="spellStart"/>
      <w:r>
        <w:rPr>
          <w:rFonts w:cs="Arial"/>
          <w:sz w:val="24"/>
          <w:lang w:val="fr-FR"/>
        </w:rPr>
        <w:t>Nuclear</w:t>
      </w:r>
      <w:proofErr w:type="spellEnd"/>
      <w:r>
        <w:rPr>
          <w:rFonts w:cs="Arial"/>
          <w:sz w:val="24"/>
          <w:lang w:val="fr-FR"/>
        </w:rPr>
        <w:t xml:space="preserve"> </w:t>
      </w:r>
      <w:proofErr w:type="spellStart"/>
      <w:r>
        <w:rPr>
          <w:rFonts w:cs="Arial"/>
          <w:sz w:val="24"/>
          <w:lang w:val="fr-FR"/>
        </w:rPr>
        <w:t>Safeguards</w:t>
      </w:r>
      <w:proofErr w:type="spellEnd"/>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cs="Arial"/>
          <w:sz w:val="24"/>
        </w:rPr>
      </w:pPr>
      <w:r w:rsidRPr="00AE547C">
        <w:rPr>
          <w:rFonts w:cs="Arial"/>
          <w:sz w:val="24"/>
        </w:rPr>
        <w:t>2. Supplemental Training. Additional training</w:t>
      </w:r>
      <w:r>
        <w:rPr>
          <w:rFonts w:cs="Arial"/>
          <w:sz w:val="24"/>
        </w:rPr>
        <w:t xml:space="preserve"> beyond that identified as Core </w:t>
      </w:r>
      <w:r w:rsidRPr="00AE547C">
        <w:rPr>
          <w:rFonts w:cs="Arial"/>
          <w:sz w:val="24"/>
        </w:rPr>
        <w:t xml:space="preserve">Training. This training will be determined by </w:t>
      </w:r>
      <w:r>
        <w:rPr>
          <w:rFonts w:cs="Arial"/>
          <w:sz w:val="24"/>
        </w:rPr>
        <w:t xml:space="preserve">the individual’s supervisor. It </w:t>
      </w:r>
      <w:r w:rsidRPr="00AE547C">
        <w:rPr>
          <w:rFonts w:cs="Arial"/>
          <w:sz w:val="24"/>
        </w:rPr>
        <w:t>will depend on the individual’s previous work experience and planned</w:t>
      </w:r>
      <w:r>
        <w:rPr>
          <w:rFonts w:cs="Arial"/>
          <w:sz w:val="24"/>
        </w:rPr>
        <w:t xml:space="preserve"> </w:t>
      </w:r>
      <w:r w:rsidRPr="00AE547C">
        <w:rPr>
          <w:rFonts w:cs="Arial"/>
          <w:sz w:val="24"/>
        </w:rPr>
        <w:t>licensing activities in specific areas.</w:t>
      </w:r>
    </w:p>
    <w:p w:rsidR="0024030F" w:rsidRPr="00AE547C"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030F" w:rsidRPr="00AE547C"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b/>
      </w:r>
      <w:r>
        <w:rPr>
          <w:rFonts w:cs="Arial"/>
          <w:sz w:val="24"/>
        </w:rPr>
        <w:tab/>
      </w:r>
      <w:r w:rsidRPr="00AE547C">
        <w:rPr>
          <w:rFonts w:cs="Arial"/>
          <w:sz w:val="24"/>
        </w:rPr>
        <w:t>3. Refresher Training. Refresher training will be determined by management</w:t>
      </w:r>
    </w:p>
    <w:p w:rsidR="0024030F" w:rsidRDefault="0024030F" w:rsidP="00240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b/>
      </w:r>
      <w:r>
        <w:rPr>
          <w:rFonts w:cs="Arial"/>
          <w:sz w:val="24"/>
        </w:rPr>
        <w:tab/>
      </w:r>
      <w:proofErr w:type="gramStart"/>
      <w:r w:rsidRPr="00AE547C">
        <w:rPr>
          <w:rFonts w:cs="Arial"/>
          <w:sz w:val="24"/>
        </w:rPr>
        <w:t>on</w:t>
      </w:r>
      <w:proofErr w:type="gramEnd"/>
      <w:r w:rsidRPr="00AE547C">
        <w:rPr>
          <w:rFonts w:cs="Arial"/>
          <w:sz w:val="24"/>
        </w:rPr>
        <w:t xml:space="preserve"> a case-by-case basis.</w:t>
      </w:r>
    </w:p>
    <w:p w:rsidR="00651348" w:rsidRPr="0024030F" w:rsidRDefault="00651348" w:rsidP="0024030F">
      <w:pPr>
        <w:rPr>
          <w:sz w:val="24"/>
          <w:lang w:val="fr-FR"/>
        </w:rPr>
      </w:pPr>
    </w:p>
    <w:p w:rsidR="00651348" w:rsidRDefault="0065134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51348" w:rsidRPr="00651348" w:rsidRDefault="0065134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sidRPr="00651348">
        <w:rPr>
          <w:rFonts w:cs="Arial"/>
          <w:b/>
          <w:sz w:val="24"/>
        </w:rPr>
        <w:t xml:space="preserve">II. </w:t>
      </w:r>
      <w:r w:rsidRPr="00651348">
        <w:rPr>
          <w:rFonts w:cs="Arial"/>
          <w:b/>
          <w:sz w:val="24"/>
        </w:rPr>
        <w:tab/>
      </w:r>
      <w:r w:rsidRPr="00651348">
        <w:rPr>
          <w:rFonts w:cs="Arial"/>
          <w:b/>
          <w:sz w:val="24"/>
        </w:rPr>
        <w:tab/>
        <w:t>QUALIFICATION JOURNAL</w:t>
      </w:r>
    </w:p>
    <w:p w:rsidR="00651348" w:rsidRDefault="0065134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Purpose</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This Qualification Journal (Journal) implements NRC Manual Chapter </w:t>
      </w:r>
      <w:r w:rsidR="001B0ED7" w:rsidRPr="00680CD5">
        <w:rPr>
          <w:rFonts w:cs="Arial"/>
          <w:sz w:val="24"/>
        </w:rPr>
        <w:t>1246</w:t>
      </w:r>
      <w:r w:rsidR="0024030F">
        <w:rPr>
          <w:rFonts w:cs="Arial"/>
          <w:sz w:val="24"/>
        </w:rPr>
        <w:t xml:space="preserve"> </w:t>
      </w:r>
      <w:r w:rsidRPr="00680CD5">
        <w:rPr>
          <w:rFonts w:cs="Arial"/>
          <w:sz w:val="24"/>
        </w:rPr>
        <w:t xml:space="preserve">by establishing the minimum training requirements for personnel assigned </w:t>
      </w:r>
      <w:r w:rsidR="00134A1B">
        <w:rPr>
          <w:rFonts w:cs="Arial"/>
          <w:sz w:val="24"/>
        </w:rPr>
        <w:t>as</w:t>
      </w:r>
      <w:r w:rsidR="006A406D">
        <w:rPr>
          <w:rFonts w:cs="Arial"/>
          <w:sz w:val="24"/>
        </w:rPr>
        <w:t xml:space="preserve"> </w:t>
      </w:r>
      <w:r w:rsidR="005540BE">
        <w:rPr>
          <w:rFonts w:cs="Arial"/>
          <w:sz w:val="24"/>
        </w:rPr>
        <w:t>material control and accounting (</w:t>
      </w:r>
      <w:r w:rsidR="006A406D">
        <w:rPr>
          <w:rFonts w:cs="Arial"/>
          <w:sz w:val="24"/>
        </w:rPr>
        <w:t>MC&amp;A</w:t>
      </w:r>
      <w:r w:rsidR="005540BE">
        <w:rPr>
          <w:rFonts w:cs="Arial"/>
          <w:sz w:val="24"/>
        </w:rPr>
        <w:t>)</w:t>
      </w:r>
      <w:r w:rsidR="006A406D">
        <w:rPr>
          <w:rFonts w:cs="Arial"/>
          <w:sz w:val="24"/>
        </w:rPr>
        <w:t xml:space="preserve"> </w:t>
      </w:r>
      <w:r w:rsidR="00134A1B">
        <w:rPr>
          <w:rFonts w:cs="Arial"/>
          <w:sz w:val="24"/>
        </w:rPr>
        <w:t>license reviewers</w:t>
      </w:r>
      <w:r w:rsidRPr="00680CD5">
        <w:rPr>
          <w:rFonts w:cs="Arial"/>
          <w:sz w:val="24"/>
        </w:rPr>
        <w:t xml:space="preserve">. </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This Journal establishes the minimum training requirements consistent with NRC Manual Chapter </w:t>
      </w:r>
      <w:r w:rsidR="001B0ED7" w:rsidRPr="00680CD5">
        <w:rPr>
          <w:rFonts w:cs="Arial"/>
          <w:sz w:val="24"/>
        </w:rPr>
        <w:t>1246</w:t>
      </w:r>
      <w:r w:rsidRPr="00680CD5">
        <w:rPr>
          <w:rFonts w:cs="Arial"/>
          <w:sz w:val="24"/>
        </w:rPr>
        <w:t xml:space="preserve">.  The document consists of a series of qualification guides and signature cards.  Each signature card is used to document task completion, as indicated by the appropriate signature blocks.  It establishes the minimum knowledge levels or areas of study that must be completed for each signature card.  These signature cards provide traceable documentation to show that minimum requirements are met for each </w:t>
      </w:r>
      <w:r w:rsidR="005540BE">
        <w:rPr>
          <w:rFonts w:cs="Arial"/>
          <w:sz w:val="24"/>
        </w:rPr>
        <w:t>MC&amp;A license reviewer</w:t>
      </w:r>
      <w:r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Journal Format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The Qualification Cards will be divided into the following three sub-sections:</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sidRPr="00680CD5">
        <w:rPr>
          <w:rFonts w:cs="Arial"/>
          <w:sz w:val="24"/>
        </w:rPr>
        <w:t>Evaluation Criteria</w:t>
      </w:r>
    </w:p>
    <w:p w:rsidR="004E6CFC" w:rsidRPr="00680CD5" w:rsidRDefault="004E6CFC"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sidRPr="00680CD5">
        <w:rPr>
          <w:rFonts w:cs="Arial"/>
          <w:sz w:val="24"/>
        </w:rPr>
        <w:t>Tasks</w:t>
      </w:r>
    </w:p>
    <w:p w:rsidR="004E6CFC" w:rsidRPr="00680CD5" w:rsidRDefault="00096BCA" w:rsidP="00D21C81">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r w:rsidRPr="00680CD5">
        <w:rPr>
          <w:rFonts w:cs="Arial"/>
          <w:sz w:val="24"/>
        </w:rPr>
        <w:t>Supervisor Approval</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Each section will contain multiple items, e.g. documents, tasks, question</w:t>
      </w:r>
      <w:r w:rsidR="00096BCA" w:rsidRPr="00680CD5">
        <w:rPr>
          <w:rFonts w:cs="Arial"/>
          <w:sz w:val="24"/>
        </w:rPr>
        <w:t xml:space="preserve">s, etc. </w:t>
      </w:r>
      <w:r w:rsidRPr="00680CD5">
        <w:rPr>
          <w:rFonts w:cs="Arial"/>
          <w:sz w:val="24"/>
        </w:rPr>
        <w:t xml:space="preserve"> </w:t>
      </w:r>
      <w:r w:rsidR="00096BCA" w:rsidRPr="00680CD5">
        <w:rPr>
          <w:rFonts w:cs="Arial"/>
          <w:sz w:val="24"/>
        </w:rPr>
        <w:t>T</w:t>
      </w:r>
      <w:r w:rsidRPr="00680CD5">
        <w:rPr>
          <w:rFonts w:cs="Arial"/>
          <w:sz w:val="24"/>
        </w:rPr>
        <w:t xml:space="preserve">he </w:t>
      </w:r>
      <w:r w:rsidR="00096BCA" w:rsidRPr="00680CD5">
        <w:rPr>
          <w:rFonts w:cs="Arial"/>
          <w:sz w:val="24"/>
        </w:rPr>
        <w:t>tasks</w:t>
      </w:r>
      <w:r w:rsidRPr="00680CD5">
        <w:rPr>
          <w:rFonts w:cs="Arial"/>
          <w:sz w:val="24"/>
        </w:rPr>
        <w:t xml:space="preserve"> must be initialed by the </w:t>
      </w:r>
      <w:r w:rsidR="00096BCA" w:rsidRPr="00680CD5">
        <w:rPr>
          <w:rFonts w:cs="Arial"/>
          <w:sz w:val="24"/>
        </w:rPr>
        <w:t>supervisor or the proctor approved by the supervisor</w:t>
      </w:r>
      <w:r w:rsidRPr="00680CD5">
        <w:rPr>
          <w:rFonts w:cs="Arial"/>
          <w:sz w:val="24"/>
        </w:rPr>
        <w:t xml:space="preserve">.  The </w:t>
      </w:r>
      <w:r w:rsidR="00096BCA" w:rsidRPr="00680CD5">
        <w:rPr>
          <w:rFonts w:cs="Arial"/>
          <w:sz w:val="24"/>
        </w:rPr>
        <w:t>tasks</w:t>
      </w:r>
      <w:r w:rsidRPr="00680CD5">
        <w:rPr>
          <w:rFonts w:cs="Arial"/>
          <w:sz w:val="24"/>
        </w:rPr>
        <w:t xml:space="preserve"> will be labeled with a review tag to help identify the amount of effort the individual is expected to undertake.  The review level may be adjusted by the individual’s supervisor on a case by case basis.</w:t>
      </w:r>
    </w:p>
    <w:p w:rsidR="004E6CFC" w:rsidRPr="00680CD5" w:rsidRDefault="004E6CFC" w:rsidP="00D21C81">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800"/>
        <w:jc w:val="both"/>
        <w:rPr>
          <w:rFonts w:cs="Arial"/>
          <w:sz w:val="24"/>
        </w:rPr>
      </w:pPr>
    </w:p>
    <w:p w:rsidR="004E6CFC" w:rsidRPr="00680CD5" w:rsidRDefault="004E6CFC" w:rsidP="00D21C81">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jc w:val="both"/>
        <w:rPr>
          <w:rFonts w:cs="Arial"/>
          <w:sz w:val="24"/>
        </w:rPr>
      </w:pPr>
      <w:r w:rsidRPr="00680CD5">
        <w:rPr>
          <w:rFonts w:cs="Arial"/>
          <w:sz w:val="24"/>
        </w:rPr>
        <w:lastRenderedPageBreak/>
        <w:t>Basic = B:</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sidRPr="00680CD5">
        <w:rPr>
          <w:rFonts w:cs="Arial"/>
          <w:sz w:val="24"/>
        </w:rPr>
        <w:tab/>
      </w:r>
      <w:r w:rsidR="00D21C81" w:rsidRPr="00680CD5">
        <w:rPr>
          <w:rFonts w:cs="Arial"/>
          <w:sz w:val="24"/>
        </w:rPr>
        <w:tab/>
      </w:r>
      <w:r w:rsidRPr="00680CD5">
        <w:rPr>
          <w:rFonts w:cs="Arial"/>
          <w:sz w:val="24"/>
        </w:rPr>
        <w:t xml:space="preserve">Scan the information, but do not read word-for-word.  Become knowledgeable of the purpose and general content.  Be aware the information exists, know where it can be accessed, and know how it is used.  Expect Qualification Questions </w:t>
      </w:r>
      <w:r w:rsidR="001B0ED7" w:rsidRPr="00680CD5">
        <w:rPr>
          <w:rFonts w:cs="Arial"/>
          <w:sz w:val="24"/>
        </w:rPr>
        <w:t>regarding awareness of the i</w:t>
      </w:r>
      <w:r w:rsidR="00D21C81" w:rsidRPr="00680CD5">
        <w:rPr>
          <w:rFonts w:cs="Arial"/>
          <w:sz w:val="24"/>
        </w:rPr>
        <w:t xml:space="preserve">nformation and where to find it.  </w:t>
      </w:r>
      <w:proofErr w:type="gramStart"/>
      <w:r w:rsidRPr="00680CD5">
        <w:rPr>
          <w:rFonts w:cs="Arial"/>
          <w:sz w:val="24"/>
        </w:rPr>
        <w:t>(Example Question:</w:t>
      </w:r>
      <w:r w:rsidR="00D21C81" w:rsidRPr="00680CD5">
        <w:rPr>
          <w:rFonts w:cs="Arial"/>
          <w:sz w:val="24"/>
        </w:rPr>
        <w:t xml:space="preserve"> </w:t>
      </w:r>
      <w:r w:rsidRPr="00680CD5">
        <w:rPr>
          <w:rFonts w:cs="Arial"/>
          <w:sz w:val="24"/>
        </w:rPr>
        <w:t xml:space="preserve"> If uncertain how to report travel time on the weekend, where would one find guidance on this topic.)</w:t>
      </w:r>
      <w:proofErr w:type="gramEnd"/>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Intermediate = I:</w:t>
      </w:r>
    </w:p>
    <w:p w:rsidR="00D21C81"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sidRPr="00680CD5">
        <w:rPr>
          <w:rFonts w:cs="Arial"/>
          <w:sz w:val="24"/>
        </w:rPr>
        <w:tab/>
      </w:r>
      <w:r w:rsidR="00D21C81" w:rsidRPr="00680CD5">
        <w:rPr>
          <w:rFonts w:cs="Arial"/>
          <w:sz w:val="24"/>
        </w:rPr>
        <w:tab/>
      </w:r>
      <w:r w:rsidRPr="00680CD5">
        <w:rPr>
          <w:rFonts w:cs="Arial"/>
          <w:sz w:val="24"/>
        </w:rPr>
        <w:t>Familiarity plus:  Review the entire body of information.  Understand how the information correlates to the roles, responsibilities, and assignments of the position.  Expect a few Qualification Questions to be drawn from key concepts in the material.  Be prepared to give basic examples of how the information would be used on the job.</w:t>
      </w:r>
    </w:p>
    <w:p w:rsidR="004E6CFC" w:rsidRPr="00680CD5" w:rsidRDefault="00D21C8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sidRPr="00680CD5">
        <w:rPr>
          <w:rFonts w:cs="Arial"/>
          <w:sz w:val="24"/>
        </w:rPr>
        <w:tab/>
      </w:r>
      <w:r w:rsidRPr="00680CD5">
        <w:rPr>
          <w:rFonts w:cs="Arial"/>
          <w:sz w:val="24"/>
        </w:rPr>
        <w:tab/>
      </w:r>
      <w:r w:rsidR="004E6CFC" w:rsidRPr="00680CD5">
        <w:rPr>
          <w:rFonts w:cs="Arial"/>
          <w:sz w:val="24"/>
        </w:rPr>
        <w:t>(Example Question:  What role does 10 CFR 73 play in the regulation of our licensees?)</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4E6CFC" w:rsidRPr="00680CD5" w:rsidRDefault="004E6CFC"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Comprehensive = C</w:t>
      </w:r>
    </w:p>
    <w:p w:rsidR="00D21C81" w:rsidRPr="00680CD5" w:rsidRDefault="004E6CFC"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sidRPr="00680CD5">
        <w:rPr>
          <w:rFonts w:cs="Arial"/>
          <w:sz w:val="24"/>
        </w:rPr>
        <w:tab/>
      </w:r>
      <w:r w:rsidR="00D21C81" w:rsidRPr="00680CD5">
        <w:rPr>
          <w:rFonts w:cs="Arial"/>
          <w:sz w:val="24"/>
        </w:rPr>
        <w:tab/>
      </w:r>
      <w:r w:rsidRPr="00680CD5">
        <w:rPr>
          <w:rFonts w:cs="Arial"/>
          <w:sz w:val="24"/>
        </w:rPr>
        <w:t xml:space="preserve">Basic plus:  Study the entire body of information thoroughly.  Be prepared to explain the basic steps needed to complete key tasks associated with the subject.  Rather understand and be able to describe the process, the regulatory basis, and the importance of applicable guidance.  </w:t>
      </w:r>
    </w:p>
    <w:p w:rsidR="004E6CFC" w:rsidRPr="00680CD5" w:rsidRDefault="00D21C81" w:rsidP="00D21C81">
      <w:pPr>
        <w:keepNext/>
        <w:keepLines/>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sidRPr="00680CD5">
        <w:rPr>
          <w:rFonts w:cs="Arial"/>
          <w:sz w:val="24"/>
        </w:rPr>
        <w:tab/>
      </w:r>
      <w:r w:rsidRPr="00680CD5">
        <w:rPr>
          <w:rFonts w:cs="Arial"/>
          <w:sz w:val="24"/>
        </w:rPr>
        <w:tab/>
      </w:r>
      <w:r w:rsidR="004E6CFC" w:rsidRPr="00680CD5">
        <w:rPr>
          <w:rFonts w:cs="Arial"/>
          <w:sz w:val="24"/>
        </w:rPr>
        <w:t xml:space="preserve">(Example Question:  </w:t>
      </w:r>
      <w:r w:rsidR="00B21A8C" w:rsidRPr="00680CD5">
        <w:rPr>
          <w:rFonts w:cs="Arial"/>
          <w:sz w:val="24"/>
        </w:rPr>
        <w:t>If</w:t>
      </w:r>
      <w:r w:rsidR="004E6CFC" w:rsidRPr="00680CD5">
        <w:rPr>
          <w:rFonts w:cs="Arial"/>
          <w:sz w:val="24"/>
        </w:rPr>
        <w:t xml:space="preserve"> a licensee submits an </w:t>
      </w:r>
      <w:r w:rsidR="00630D16">
        <w:rPr>
          <w:rFonts w:cs="Arial"/>
          <w:sz w:val="24"/>
        </w:rPr>
        <w:t>MC&amp;A (or Fundamental Nuclear Material Control [FNMC]) Plan</w:t>
      </w:r>
      <w:r w:rsidR="004E6CFC" w:rsidRPr="00680CD5">
        <w:rPr>
          <w:rFonts w:cs="Arial"/>
          <w:sz w:val="24"/>
        </w:rPr>
        <w:t xml:space="preserve"> for a new facility process</w:t>
      </w:r>
      <w:r w:rsidR="00B21A8C" w:rsidRPr="00680CD5">
        <w:rPr>
          <w:rFonts w:cs="Arial"/>
          <w:sz w:val="24"/>
        </w:rPr>
        <w:t>, d</w:t>
      </w:r>
      <w:r w:rsidR="004E6CFC" w:rsidRPr="00680CD5">
        <w:rPr>
          <w:rFonts w:cs="Arial"/>
          <w:sz w:val="24"/>
        </w:rPr>
        <w:t>escribe how you would conduct the review and summarize the regulatory requirements needed for approval.)</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Proctors</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In order to support the “On the Job Training” requirements, the </w:t>
      </w:r>
      <w:r w:rsidR="00004369">
        <w:rPr>
          <w:rFonts w:cs="Arial"/>
          <w:sz w:val="24"/>
        </w:rPr>
        <w:t>candidate</w:t>
      </w:r>
      <w:r w:rsidRPr="00680CD5">
        <w:rPr>
          <w:rFonts w:cs="Arial"/>
          <w:sz w:val="24"/>
        </w:rPr>
        <w:t xml:space="preserve"> will work under the direction of </w:t>
      </w:r>
      <w:r w:rsidR="00004369">
        <w:rPr>
          <w:rFonts w:cs="Arial"/>
          <w:sz w:val="24"/>
        </w:rPr>
        <w:t>a qualified MC&amp;A license reviewer</w:t>
      </w:r>
      <w:r w:rsidRPr="00680CD5">
        <w:rPr>
          <w:rFonts w:cs="Arial"/>
          <w:sz w:val="24"/>
        </w:rPr>
        <w:t xml:space="preserve"> to complete the required training.  Any qualified member of the staff, as approved by the supervisor, may review and initial specific items on the qualification cards.  The qualification board should seek to tailor the qualification process to the experience and training level of the reviewer and to meet the needs of the NRC. </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Qualification </w:t>
      </w:r>
      <w:r w:rsidR="00096BCA" w:rsidRPr="00680CD5">
        <w:rPr>
          <w:rFonts w:cs="Arial"/>
          <w:sz w:val="24"/>
        </w:rPr>
        <w:t>Journal Notebook</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The qualification program involves two major </w:t>
      </w:r>
      <w:r w:rsidR="00264838" w:rsidRPr="00680CD5">
        <w:rPr>
          <w:rFonts w:cs="Arial"/>
          <w:sz w:val="24"/>
        </w:rPr>
        <w:t>tasks</w:t>
      </w:r>
      <w:r w:rsidRPr="00680CD5">
        <w:rPr>
          <w:rFonts w:cs="Arial"/>
          <w:sz w:val="24"/>
        </w:rPr>
        <w:t xml:space="preserve">.  First, the individual must review the material specified in the Qualification Cards listed below.  Once the material has been reviewed to the satisfaction of the individual’s First Line Supervisor, the appropriate box below must be </w:t>
      </w:r>
      <w:r w:rsidR="00096BCA" w:rsidRPr="00680CD5">
        <w:rPr>
          <w:rFonts w:cs="Arial"/>
          <w:sz w:val="24"/>
        </w:rPr>
        <w:t>initialed</w:t>
      </w:r>
      <w:r w:rsidRPr="00680CD5">
        <w:rPr>
          <w:rFonts w:cs="Arial"/>
          <w:sz w:val="24"/>
        </w:rPr>
        <w:t xml:space="preserve">.  Second, after the qualification cards have been signed, the individual must appear before a Qualification Board, as described in </w:t>
      </w:r>
      <w:r w:rsidR="00096BCA" w:rsidRPr="00680CD5">
        <w:rPr>
          <w:rFonts w:cs="Arial"/>
          <w:sz w:val="24"/>
        </w:rPr>
        <w:t>Section 1246-08</w:t>
      </w:r>
      <w:r w:rsidRPr="00680CD5">
        <w:rPr>
          <w:rFonts w:cs="Arial"/>
          <w:sz w:val="24"/>
        </w:rPr>
        <w:t>.  At the successful completion of this Board review, the Second Line Supervisor, a Senior Executive Service (SES) manager, must provide the approval signatures.  To complete your qualification</w:t>
      </w:r>
      <w:r w:rsidR="00096BCA" w:rsidRPr="00680CD5">
        <w:rPr>
          <w:rFonts w:cs="Arial"/>
          <w:sz w:val="24"/>
        </w:rPr>
        <w:t>,</w:t>
      </w:r>
      <w:r w:rsidRPr="00680CD5">
        <w:rPr>
          <w:rFonts w:cs="Arial"/>
          <w:sz w:val="24"/>
        </w:rPr>
        <w:t xml:space="preserve"> you are to complete the following signature cards.  All signoffs shall </w:t>
      </w:r>
      <w:r w:rsidRPr="00680CD5">
        <w:rPr>
          <w:rFonts w:cs="Arial"/>
          <w:sz w:val="24"/>
        </w:rPr>
        <w:lastRenderedPageBreak/>
        <w:t xml:space="preserve">include the signature of the responsible reviewer and the date. Maintain these cards in a notebook along with any background or written material required by the program.  This notebook will comprise your NRC Qualification Journal. </w:t>
      </w:r>
      <w:r w:rsidR="00264838" w:rsidRPr="00680CD5">
        <w:rPr>
          <w:rFonts w:cs="Arial"/>
          <w:sz w:val="24"/>
        </w:rPr>
        <w:t xml:space="preserve"> </w:t>
      </w:r>
    </w:p>
    <w:p w:rsidR="00264838" w:rsidRPr="00680CD5" w:rsidRDefault="0026483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64838" w:rsidRPr="00680CD5" w:rsidRDefault="0026483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Additional guidance, including sample oral board questions, is provided in the Knowledge Management Center at </w:t>
      </w:r>
      <w:hyperlink r:id="rId8" w:history="1">
        <w:r w:rsidRPr="00680CD5">
          <w:rPr>
            <w:rStyle w:val="Hyperlink"/>
            <w:rFonts w:cs="Arial"/>
            <w:sz w:val="24"/>
          </w:rPr>
          <w:t>http://nrcknowledgecenter.nrc.gov/CommunityBrowser.aspx?id=1546&amp;lang=en-US</w:t>
        </w:r>
      </w:hyperlink>
      <w:r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 </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New Employees</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8632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New employees to the agency who are hired to NMSS sh</w:t>
      </w:r>
      <w:r w:rsidR="00D96A33" w:rsidRPr="00680CD5">
        <w:rPr>
          <w:rFonts w:cs="Arial"/>
          <w:sz w:val="24"/>
        </w:rPr>
        <w:t>all</w:t>
      </w:r>
      <w:r w:rsidRPr="00680CD5">
        <w:rPr>
          <w:rFonts w:cs="Arial"/>
          <w:sz w:val="24"/>
        </w:rPr>
        <w:t xml:space="preserve"> complete, “New Employee Orientation Checklist”.</w:t>
      </w:r>
      <w:r w:rsidR="00D21C81" w:rsidRPr="00680CD5">
        <w:rPr>
          <w:rFonts w:cs="Arial"/>
          <w:sz w:val="24"/>
        </w:rPr>
        <w:t xml:space="preserve"> </w:t>
      </w:r>
      <w:r w:rsidRPr="00680CD5">
        <w:rPr>
          <w:rFonts w:cs="Arial"/>
          <w:sz w:val="24"/>
        </w:rPr>
        <w:t xml:space="preserve"> The NMSS “New Employee Orientation Checklist” generally includes activities that a new NMSS employee would encounter in the first few weeks of employment.  For activities that require more than the first few weeks of employment, employees can finish the activities in parallel with a qualification plan. </w:t>
      </w:r>
      <w:r w:rsidR="00D21C81" w:rsidRPr="00680CD5">
        <w:rPr>
          <w:rFonts w:cs="Arial"/>
          <w:sz w:val="24"/>
        </w:rPr>
        <w:t xml:space="preserve"> </w:t>
      </w:r>
      <w:r w:rsidRPr="00680CD5">
        <w:rPr>
          <w:rFonts w:cs="Arial"/>
          <w:sz w:val="24"/>
        </w:rPr>
        <w:t xml:space="preserve">The New Employee Orientation Checklist can be found in </w:t>
      </w:r>
      <w:hyperlink r:id="rId9" w:history="1">
        <w:r w:rsidRPr="00680CD5">
          <w:rPr>
            <w:rStyle w:val="Hyperlink1"/>
            <w:rFonts w:cs="Arial"/>
            <w:sz w:val="24"/>
          </w:rPr>
          <w:t>http://www.internal.nrc.gov/HR/pdf/orientation-checklist.pdf</w:t>
        </w:r>
      </w:hyperlink>
      <w:r w:rsidRPr="00680CD5">
        <w:rPr>
          <w:rFonts w:cs="Arial"/>
          <w:color w:val="auto"/>
          <w:sz w:val="24"/>
        </w:rPr>
        <w:t>.</w:t>
      </w:r>
    </w:p>
    <w:p w:rsidR="00096BCA" w:rsidRPr="00680CD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 w:val="24"/>
        </w:rPr>
      </w:pPr>
      <w:bookmarkStart w:id="1" w:name="TOC216597352"/>
      <w:bookmarkEnd w:id="1"/>
      <w:r w:rsidRPr="00680CD5">
        <w:rPr>
          <w:rFonts w:cs="Arial"/>
          <w:sz w:val="24"/>
        </w:rPr>
        <w:br w:type="page"/>
      </w:r>
      <w:r w:rsidRPr="00680CD5">
        <w:rPr>
          <w:rFonts w:cs="Arial"/>
          <w:b/>
          <w:sz w:val="24"/>
        </w:rPr>
        <w:lastRenderedPageBreak/>
        <w:t xml:space="preserve">FUEL CYCLE </w:t>
      </w:r>
      <w:r w:rsidR="005540BE">
        <w:rPr>
          <w:rFonts w:cs="Arial"/>
          <w:b/>
          <w:sz w:val="24"/>
        </w:rPr>
        <w:t>MC&amp;A LICENSE REVIEWER</w:t>
      </w:r>
    </w:p>
    <w:p w:rsidR="00096BCA" w:rsidRPr="00680CD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b/>
          <w:sz w:val="24"/>
        </w:rPr>
        <w:t>QUALIFICATION JOURNAL NOTEBOOK</w:t>
      </w:r>
    </w:p>
    <w:p w:rsidR="00096BCA" w:rsidRPr="00680CD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096BC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Name</w:t>
      </w:r>
      <w:r w:rsidR="004738CB" w:rsidRPr="00680CD5">
        <w:rPr>
          <w:rFonts w:cs="Arial"/>
          <w:sz w:val="24"/>
        </w:rPr>
        <w:t>:</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Position:</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Branch:</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u w:val="single"/>
        </w:rPr>
        <w:t>Individual Education, Training and Experience (insert or attach description)</w:t>
      </w:r>
      <w:r w:rsidRPr="00680CD5">
        <w:rPr>
          <w:rFonts w:cs="Arial"/>
          <w:sz w:val="24"/>
        </w:rPr>
        <w:t>:</w:t>
      </w: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Beginning Date of Training and Qualification:</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Proposed Completion Date of Training and Qualification:</w:t>
      </w:r>
    </w:p>
    <w:p w:rsidR="004738CB" w:rsidRPr="00680CD5" w:rsidRDefault="0096322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w:t>
      </w:r>
      <w:proofErr w:type="gramStart"/>
      <w:r w:rsidRPr="00680CD5">
        <w:rPr>
          <w:rFonts w:cs="Arial"/>
          <w:sz w:val="24"/>
        </w:rPr>
        <w:t>not</w:t>
      </w:r>
      <w:proofErr w:type="gramEnd"/>
      <w:r w:rsidRPr="00680CD5">
        <w:rPr>
          <w:rFonts w:cs="Arial"/>
          <w:sz w:val="24"/>
        </w:rPr>
        <w:t xml:space="preserve"> to exceed 2 years from beginning date)</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sidRPr="00680CD5">
        <w:rPr>
          <w:rFonts w:cs="Arial"/>
          <w:sz w:val="24"/>
          <w:u w:val="single"/>
        </w:rPr>
        <w:t>Acceptance of Qualification Plan</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Employee 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Branch Chief Signature:</w:t>
      </w:r>
      <w:r w:rsidRPr="00680CD5">
        <w:rPr>
          <w:rFonts w:cs="Arial"/>
          <w:sz w:val="24"/>
        </w:rPr>
        <w:tab/>
      </w:r>
      <w:r w:rsidR="00917FED" w:rsidRPr="00680CD5">
        <w:rPr>
          <w:rFonts w:cs="Arial"/>
          <w:sz w:val="24"/>
        </w:rPr>
        <w:t>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sidRPr="00680CD5">
        <w:rPr>
          <w:rFonts w:cs="Arial"/>
          <w:sz w:val="24"/>
          <w:u w:val="single"/>
        </w:rPr>
        <w:t xml:space="preserve">Completion of All </w:t>
      </w:r>
      <w:r w:rsidR="00917FED" w:rsidRPr="00680CD5">
        <w:rPr>
          <w:rFonts w:cs="Arial"/>
          <w:sz w:val="24"/>
          <w:u w:val="single"/>
        </w:rPr>
        <w:t>R</w:t>
      </w:r>
      <w:r w:rsidRPr="00680CD5">
        <w:rPr>
          <w:rFonts w:cs="Arial"/>
          <w:sz w:val="24"/>
          <w:u w:val="single"/>
        </w:rPr>
        <w:t xml:space="preserve">equirements </w:t>
      </w:r>
      <w:r w:rsidR="00917FED" w:rsidRPr="00680CD5">
        <w:rPr>
          <w:rFonts w:cs="Arial"/>
          <w:sz w:val="24"/>
          <w:u w:val="single"/>
        </w:rPr>
        <w:t>except</w:t>
      </w:r>
      <w:r w:rsidRPr="00680CD5">
        <w:rPr>
          <w:rFonts w:cs="Arial"/>
          <w:sz w:val="24"/>
          <w:u w:val="single"/>
        </w:rPr>
        <w:t xml:space="preserve"> Oral Board</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Employee 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Branch Chief Signature:</w:t>
      </w:r>
      <w:r w:rsidRPr="00680CD5">
        <w:rPr>
          <w:rFonts w:cs="Arial"/>
          <w:sz w:val="24"/>
        </w:rPr>
        <w:tab/>
      </w:r>
      <w:r w:rsidR="00917FED" w:rsidRPr="00680CD5">
        <w:rPr>
          <w:rFonts w:cs="Arial"/>
          <w:sz w:val="24"/>
        </w:rPr>
        <w:t>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r w:rsidRPr="00680CD5">
        <w:rPr>
          <w:rFonts w:cs="Arial"/>
          <w:sz w:val="24"/>
          <w:u w:val="single"/>
        </w:rPr>
        <w:t>Successful Completion of Oral Board</w:t>
      </w:r>
    </w:p>
    <w:p w:rsidR="004738CB" w:rsidRPr="00680CD5" w:rsidRDefault="004738C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u w:val="single"/>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SES 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r w:rsidRPr="00680CD5">
        <w:rPr>
          <w:rFonts w:cs="Arial"/>
          <w:sz w:val="24"/>
        </w:rPr>
        <w:t>Signature:  _____________________________</w:t>
      </w:r>
      <w:r w:rsidRPr="00680CD5">
        <w:rPr>
          <w:rFonts w:cs="Arial"/>
          <w:sz w:val="24"/>
        </w:rPr>
        <w:tab/>
        <w:t>Date:</w:t>
      </w:r>
      <w:r w:rsidRPr="00680CD5">
        <w:rPr>
          <w:rFonts w:cs="Arial"/>
          <w:sz w:val="24"/>
        </w:rPr>
        <w:tab/>
        <w:t>_________</w:t>
      </w:r>
    </w:p>
    <w:p w:rsidR="004738CB" w:rsidRPr="00680CD5" w:rsidRDefault="004738CB"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both"/>
        <w:rPr>
          <w:rFonts w:cs="Arial"/>
          <w:sz w:val="24"/>
        </w:rPr>
      </w:pPr>
    </w:p>
    <w:p w:rsidR="004E6CFC" w:rsidRPr="00680CD5" w:rsidRDefault="001151CE" w:rsidP="00D21C81">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 w:val="24"/>
        </w:rPr>
      </w:pPr>
      <w:r w:rsidRPr="00680CD5">
        <w:rPr>
          <w:rFonts w:cs="Arial"/>
          <w:sz w:val="24"/>
        </w:rPr>
        <w:br w:type="page"/>
      </w:r>
      <w:r w:rsidR="004E6CFC" w:rsidRPr="00680CD5">
        <w:rPr>
          <w:rFonts w:cs="Arial"/>
          <w:sz w:val="24"/>
        </w:rPr>
        <w:lastRenderedPageBreak/>
        <w:t>Qualification Guide 1</w:t>
      </w:r>
      <w:r w:rsidR="004E6CFC" w:rsidRPr="00680CD5">
        <w:rPr>
          <w:rFonts w:cs="Arial"/>
          <w:sz w:val="24"/>
        </w:rPr>
        <w:cr/>
      </w:r>
      <w:r w:rsidR="00576634" w:rsidRPr="00680CD5">
        <w:rPr>
          <w:rFonts w:cs="Arial"/>
          <w:sz w:val="24"/>
        </w:rPr>
        <w:t>Agency-Level Knowledge</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PURPOSE</w:t>
      </w:r>
      <w:r w:rsidR="00B53EB1" w:rsidRPr="00680CD5">
        <w:rPr>
          <w:rFonts w:cs="Arial"/>
          <w:sz w:val="24"/>
        </w:rPr>
        <w:t>.</w:t>
      </w:r>
      <w:proofErr w:type="gramEnd"/>
      <w:r w:rsidR="00B53EB1" w:rsidRPr="00680CD5">
        <w:rPr>
          <w:rFonts w:cs="Arial"/>
          <w:sz w:val="24"/>
        </w:rPr>
        <w:t xml:space="preserve">  </w:t>
      </w:r>
      <w:r w:rsidRPr="00680CD5">
        <w:rPr>
          <w:rFonts w:cs="Arial"/>
          <w:sz w:val="24"/>
        </w:rPr>
        <w:t>The purpose of this activity is to familiarize the employee with the structure of the Agency and some impacts from regulatory history on the regulatory framework under which today’s NRC staff functions.  Employees should gain an understanding of how the agency was formed and how it contributes as an independent agency.</w:t>
      </w:r>
    </w:p>
    <w:p w:rsidR="004E6CFC" w:rsidRPr="00680CD5" w:rsidRDefault="004E6CFC" w:rsidP="00BB2180">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Default="004E6CFC"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B53EB1" w:rsidRPr="00680CD5">
        <w:rPr>
          <w:rFonts w:cs="Arial"/>
          <w:sz w:val="24"/>
          <w:u w:val="single"/>
        </w:rPr>
        <w:t xml:space="preserve"> </w:t>
      </w:r>
      <w:r w:rsidRPr="00680CD5">
        <w:rPr>
          <w:rFonts w:cs="Arial"/>
          <w:sz w:val="24"/>
          <w:u w:val="single"/>
        </w:rPr>
        <w:t>CRITERIA</w:t>
      </w:r>
      <w:r w:rsidR="00B53EB1" w:rsidRPr="00680CD5">
        <w:rPr>
          <w:rFonts w:cs="Arial"/>
          <w:sz w:val="24"/>
        </w:rPr>
        <w:t>.</w:t>
      </w:r>
      <w:proofErr w:type="gramEnd"/>
    </w:p>
    <w:p w:rsidR="0069504B" w:rsidRDefault="0069504B"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At the completion of this </w:t>
      </w:r>
      <w:r w:rsidR="002252B4">
        <w:rPr>
          <w:rFonts w:cs="Arial"/>
          <w:sz w:val="24"/>
        </w:rPr>
        <w:t>activity</w:t>
      </w:r>
      <w:r>
        <w:rPr>
          <w:rFonts w:cs="Arial"/>
          <w:sz w:val="24"/>
        </w:rPr>
        <w:t xml:space="preserve"> you should be able to:</w:t>
      </w:r>
    </w:p>
    <w:p w:rsidR="004E6CFC" w:rsidRPr="00680CD5" w:rsidRDefault="00576634"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the statutes authorizing NRC activities.</w:t>
      </w:r>
      <w:r w:rsidR="004E6CFC" w:rsidRPr="00680CD5">
        <w:rPr>
          <w:rFonts w:cs="Arial"/>
          <w:sz w:val="24"/>
        </w:rPr>
        <w:t xml:space="preserve"> </w:t>
      </w:r>
    </w:p>
    <w:p w:rsidR="004E6CFC" w:rsidRPr="00680CD5" w:rsidRDefault="00576634"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the history of the NRC.</w:t>
      </w:r>
      <w:r w:rsidR="004E6CFC" w:rsidRPr="00680CD5">
        <w:rPr>
          <w:rFonts w:cs="Arial"/>
          <w:sz w:val="24"/>
        </w:rPr>
        <w:t xml:space="preserve"> </w:t>
      </w:r>
    </w:p>
    <w:p w:rsidR="004E6CFC" w:rsidRPr="00680CD5" w:rsidRDefault="00576634"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the NRC's Strategic Plan</w:t>
      </w:r>
      <w:r w:rsidR="004E6CFC" w:rsidRPr="00680CD5">
        <w:rPr>
          <w:rFonts w:cs="Arial"/>
          <w:sz w:val="24"/>
        </w:rPr>
        <w:t>.</w:t>
      </w:r>
    </w:p>
    <w:p w:rsidR="00791235" w:rsidRPr="00680CD5" w:rsidRDefault="00791235"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how the NRC regulates.</w:t>
      </w:r>
    </w:p>
    <w:p w:rsidR="00791235" w:rsidRPr="00680CD5" w:rsidRDefault="00791235"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the organization and functions of NRC offices.</w:t>
      </w:r>
    </w:p>
    <w:p w:rsidR="00791235" w:rsidRPr="00680CD5" w:rsidRDefault="00791235"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the License Fee Program.</w:t>
      </w:r>
    </w:p>
    <w:p w:rsidR="00791235" w:rsidRPr="00680CD5" w:rsidRDefault="00791235"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Describe major document collections including the general topic and the intended audience of each.</w:t>
      </w:r>
    </w:p>
    <w:p w:rsidR="00791235" w:rsidRPr="00680CD5" w:rsidRDefault="00AB2698"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 xml:space="preserve">Describe </w:t>
      </w:r>
      <w:r w:rsidR="003E39E1">
        <w:rPr>
          <w:rFonts w:cs="Arial"/>
          <w:sz w:val="24"/>
        </w:rPr>
        <w:t>h</w:t>
      </w:r>
      <w:r w:rsidR="005A5B2C" w:rsidRPr="00680CD5">
        <w:rPr>
          <w:rFonts w:cs="Arial"/>
          <w:sz w:val="24"/>
        </w:rPr>
        <w:t xml:space="preserve">ow the Commission </w:t>
      </w:r>
      <w:r w:rsidR="003E39E1">
        <w:rPr>
          <w:rFonts w:cs="Arial"/>
          <w:sz w:val="24"/>
        </w:rPr>
        <w:t>o</w:t>
      </w:r>
      <w:r w:rsidRPr="00680CD5">
        <w:rPr>
          <w:rFonts w:cs="Arial"/>
          <w:sz w:val="24"/>
        </w:rPr>
        <w:t>perates</w:t>
      </w:r>
    </w:p>
    <w:p w:rsidR="00FB1256" w:rsidRPr="00680CD5" w:rsidRDefault="00FB1256" w:rsidP="00680CD5">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4" w:hanging="274"/>
        <w:jc w:val="both"/>
        <w:rPr>
          <w:rFonts w:cs="Arial"/>
          <w:sz w:val="24"/>
        </w:rPr>
      </w:pPr>
      <w:r w:rsidRPr="00680CD5">
        <w:rPr>
          <w:rFonts w:cs="Arial"/>
          <w:sz w:val="24"/>
        </w:rPr>
        <w:t xml:space="preserve">Describe </w:t>
      </w:r>
      <w:r w:rsidR="003E39E1">
        <w:rPr>
          <w:rFonts w:cs="Arial"/>
          <w:sz w:val="24"/>
        </w:rPr>
        <w:t>h</w:t>
      </w:r>
      <w:r w:rsidRPr="00680CD5">
        <w:rPr>
          <w:rFonts w:cs="Arial"/>
          <w:sz w:val="24"/>
        </w:rPr>
        <w:t xml:space="preserve">ow the </w:t>
      </w:r>
      <w:r w:rsidR="003E39E1">
        <w:rPr>
          <w:rFonts w:cs="Arial"/>
          <w:sz w:val="24"/>
        </w:rPr>
        <w:t>s</w:t>
      </w:r>
      <w:r w:rsidR="00E70007" w:rsidRPr="00680CD5">
        <w:rPr>
          <w:rFonts w:cs="Arial"/>
          <w:sz w:val="24"/>
        </w:rPr>
        <w:t xml:space="preserve">taff </w:t>
      </w:r>
      <w:r w:rsidR="003E39E1">
        <w:rPr>
          <w:rFonts w:cs="Arial"/>
          <w:sz w:val="24"/>
        </w:rPr>
        <w:t>c</w:t>
      </w:r>
      <w:r w:rsidR="00E70007" w:rsidRPr="00680CD5">
        <w:rPr>
          <w:rFonts w:cs="Arial"/>
          <w:sz w:val="24"/>
        </w:rPr>
        <w:t xml:space="preserve">ommunicates </w:t>
      </w:r>
      <w:r w:rsidR="003E39E1">
        <w:rPr>
          <w:rFonts w:cs="Arial"/>
          <w:sz w:val="24"/>
        </w:rPr>
        <w:t>w</w:t>
      </w:r>
      <w:r w:rsidR="00E70007" w:rsidRPr="00680CD5">
        <w:rPr>
          <w:rFonts w:cs="Arial"/>
          <w:sz w:val="24"/>
        </w:rPr>
        <w:t>ith the Commission</w:t>
      </w:r>
    </w:p>
    <w:p w:rsidR="004E6CFC" w:rsidRPr="00680CD5" w:rsidRDefault="005A5B2C" w:rsidP="00565B5B">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0"/>
        <w:jc w:val="both"/>
        <w:rPr>
          <w:rFonts w:cs="Arial"/>
          <w:sz w:val="24"/>
        </w:rPr>
      </w:pPr>
      <w:r w:rsidRPr="00680CD5">
        <w:rPr>
          <w:rFonts w:cs="Arial"/>
          <w:sz w:val="24"/>
        </w:rPr>
        <w:t>Describe how the NRC responds to emergencies.</w:t>
      </w:r>
    </w:p>
    <w:p w:rsidR="004E6CFC" w:rsidRPr="00680CD5" w:rsidRDefault="004E6CFC" w:rsidP="00BB2180">
      <w:pPr>
        <w:tabs>
          <w:tab w:val="left" w:pos="274"/>
          <w:tab w:val="left" w:pos="720"/>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BB21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TASKS</w:t>
      </w:r>
      <w:r w:rsidR="00B53EB1" w:rsidRPr="00680CD5">
        <w:rPr>
          <w:rFonts w:cs="Arial"/>
          <w:sz w:val="24"/>
        </w:rPr>
        <w:t>.</w:t>
      </w:r>
      <w:proofErr w:type="gramEnd"/>
    </w:p>
    <w:p w:rsidR="00C97595" w:rsidRPr="00680CD5" w:rsidRDefault="00D159CB" w:rsidP="00841C69">
      <w:pPr>
        <w:numPr>
          <w:ilvl w:val="0"/>
          <w:numId w:val="5"/>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t xml:space="preserve">Statutes - </w:t>
      </w:r>
      <w:r w:rsidR="00C97595" w:rsidRPr="00680CD5">
        <w:rPr>
          <w:rFonts w:cs="Arial"/>
          <w:sz w:val="24"/>
        </w:rPr>
        <w:t xml:space="preserve">Locate the discussion of statutory authority on the </w:t>
      </w:r>
      <w:r w:rsidR="00090CB1" w:rsidRPr="00680CD5">
        <w:rPr>
          <w:rFonts w:cs="Arial"/>
          <w:sz w:val="24"/>
        </w:rPr>
        <w:t>public</w:t>
      </w:r>
      <w:r w:rsidR="00C97595" w:rsidRPr="00680CD5">
        <w:rPr>
          <w:rFonts w:cs="Arial"/>
          <w:sz w:val="24"/>
        </w:rPr>
        <w:t xml:space="preserve"> website.</w:t>
      </w:r>
      <w:r w:rsidR="00090CB1" w:rsidRPr="00680CD5">
        <w:rPr>
          <w:rFonts w:cs="Arial"/>
          <w:sz w:val="24"/>
        </w:rPr>
        <w:t xml:space="preserve"> </w:t>
      </w:r>
      <w:r w:rsidR="00D21C81" w:rsidRPr="00680CD5">
        <w:rPr>
          <w:rFonts w:cs="Arial"/>
          <w:sz w:val="24"/>
        </w:rPr>
        <w:t xml:space="preserve"> </w:t>
      </w:r>
      <w:r w:rsidR="00090CB1" w:rsidRPr="00680CD5">
        <w:rPr>
          <w:rFonts w:cs="Arial"/>
          <w:sz w:val="24"/>
        </w:rPr>
        <w:t>(Select "About NRC," then select "</w:t>
      </w:r>
      <w:r w:rsidR="00056257">
        <w:rPr>
          <w:rFonts w:cs="Arial"/>
          <w:sz w:val="24"/>
        </w:rPr>
        <w:t>Governing Legislation</w:t>
      </w:r>
      <w:r w:rsidR="00090CB1" w:rsidRPr="00680CD5">
        <w:rPr>
          <w:rFonts w:cs="Arial"/>
          <w:sz w:val="24"/>
        </w:rPr>
        <w:t>".)</w:t>
      </w:r>
    </w:p>
    <w:p w:rsidR="00F953C4" w:rsidRPr="00680CD5" w:rsidRDefault="00E211CB"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w</w:t>
      </w:r>
      <w:r w:rsidR="00B77C4E" w:rsidRPr="00680CD5">
        <w:rPr>
          <w:rFonts w:cs="Arial"/>
          <w:sz w:val="24"/>
        </w:rPr>
        <w:t>hat is the purpose of the Atomic Energy Act (AEA) of 1954?</w:t>
      </w:r>
    </w:p>
    <w:p w:rsidR="00B77C4E" w:rsidRPr="00680CD5" w:rsidRDefault="00B77C4E"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11(e</w:t>
      </w:r>
      <w:proofErr w:type="gramStart"/>
      <w:r w:rsidRPr="00680CD5">
        <w:rPr>
          <w:rFonts w:cs="Arial"/>
          <w:sz w:val="24"/>
        </w:rPr>
        <w:t>)2</w:t>
      </w:r>
      <w:proofErr w:type="gramEnd"/>
      <w:r w:rsidRPr="00680CD5">
        <w:rPr>
          <w:rFonts w:cs="Arial"/>
          <w:sz w:val="24"/>
        </w:rPr>
        <w:t xml:space="preserve"> material?  </w:t>
      </w:r>
      <w:r w:rsidR="00E211CB" w:rsidRPr="00680CD5">
        <w:rPr>
          <w:rFonts w:cs="Arial"/>
          <w:sz w:val="24"/>
        </w:rPr>
        <w:t xml:space="preserve">See AEA </w:t>
      </w:r>
      <w:r w:rsidRPr="00680CD5">
        <w:rPr>
          <w:rFonts w:cs="Arial"/>
          <w:sz w:val="24"/>
        </w:rPr>
        <w:t>Section 11</w:t>
      </w:r>
      <w:r w:rsidR="00E211CB" w:rsidRPr="00680CD5">
        <w:rPr>
          <w:rFonts w:cs="Arial"/>
          <w:sz w:val="24"/>
        </w:rPr>
        <w:t xml:space="preserve"> - D</w:t>
      </w:r>
      <w:r w:rsidRPr="00680CD5">
        <w:rPr>
          <w:rFonts w:cs="Arial"/>
          <w:sz w:val="24"/>
        </w:rPr>
        <w:t>efinitions.</w:t>
      </w:r>
    </w:p>
    <w:p w:rsidR="00B77C4E" w:rsidRPr="00680CD5" w:rsidRDefault="00E211CB"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"Restricted Data"?  See AEA Section 11 - Definitions.</w:t>
      </w:r>
    </w:p>
    <w:p w:rsidR="00E211CB" w:rsidRPr="00680CD5" w:rsidRDefault="00E211CB"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AEA section defines "Safeguards Information"?  See AEA Chapter 12 - Control of Information.</w:t>
      </w:r>
    </w:p>
    <w:p w:rsidR="00E211CB" w:rsidRPr="00680CD5" w:rsidRDefault="00E211CB"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AEA section gives the public the right to know about significant actions and the right to request a hearing (e.g., to participate in the regulatory process)?  See AEA Chapter 16 - Judicial Review.</w:t>
      </w:r>
    </w:p>
    <w:p w:rsidR="00E211CB" w:rsidRPr="00680CD5" w:rsidRDefault="00D028EA"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When the Commission establishes an Agreement with a State, is the Commission's authority delegated</w:t>
      </w:r>
      <w:r w:rsidR="00BE4CAD" w:rsidRPr="00680CD5">
        <w:rPr>
          <w:rFonts w:cs="Arial"/>
          <w:sz w:val="24"/>
        </w:rPr>
        <w:t xml:space="preserve"> </w:t>
      </w:r>
      <w:r w:rsidRPr="00680CD5">
        <w:rPr>
          <w:rFonts w:cs="Arial"/>
          <w:sz w:val="24"/>
        </w:rPr>
        <w:t>or discontinued?  See AEA Section 274 - Cooperation with States.</w:t>
      </w:r>
    </w:p>
    <w:p w:rsidR="00D028EA" w:rsidRPr="00680CD5" w:rsidRDefault="00D028EA"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lastRenderedPageBreak/>
        <w:t>Agreements with States are limited to what material?  See AEA Section 274.</w:t>
      </w:r>
    </w:p>
    <w:p w:rsidR="00D028EA" w:rsidRPr="00680CD5" w:rsidRDefault="00D028EA"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what is the purpose of AEA Title II?</w:t>
      </w:r>
    </w:p>
    <w:p w:rsidR="00D028EA" w:rsidRPr="00680CD5" w:rsidRDefault="00D028EA"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Does the NRC license or certify gaseous diffusion plants?  See AEA Chapter 27 - Licensing and Regulation of Uranium Enrichment Facilities.</w:t>
      </w:r>
    </w:p>
    <w:p w:rsidR="00BE4CAD" w:rsidRPr="00680CD5" w:rsidRDefault="00BE4CAD"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what is the purpose of the Energy Reorganization Act (ERA) of 1974?</w:t>
      </w:r>
    </w:p>
    <w:p w:rsidR="00BE4CAD" w:rsidRPr="00680CD5" w:rsidRDefault="00BE4CAD"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Does the NRC belong to </w:t>
      </w:r>
      <w:r w:rsidR="00B507A1" w:rsidRPr="00680CD5">
        <w:rPr>
          <w:rFonts w:cs="Arial"/>
          <w:sz w:val="24"/>
        </w:rPr>
        <w:t>a Branch of the Federal Government, or is it an independent agency?  See ERA Section 201.</w:t>
      </w:r>
    </w:p>
    <w:p w:rsidR="00B507A1" w:rsidRPr="00680CD5" w:rsidRDefault="00B507A1"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employee protection is provided by the ERA?  See ERA Section 211 - Employee Protection.</w:t>
      </w:r>
    </w:p>
    <w:p w:rsidR="0065383C" w:rsidRPr="00680CD5" w:rsidRDefault="0065383C"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In general, what is the purpose of the Administrative Procedures Act?  See summary on </w:t>
      </w:r>
      <w:r w:rsidR="0013179B" w:rsidRPr="00680CD5">
        <w:rPr>
          <w:rFonts w:cs="Arial"/>
          <w:sz w:val="24"/>
        </w:rPr>
        <w:t>public</w:t>
      </w:r>
      <w:r w:rsidRPr="00680CD5">
        <w:rPr>
          <w:rFonts w:cs="Arial"/>
          <w:sz w:val="24"/>
        </w:rPr>
        <w:t xml:space="preserve"> web site</w:t>
      </w:r>
      <w:r w:rsidR="0013179B" w:rsidRPr="00680CD5">
        <w:rPr>
          <w:rFonts w:cs="Arial"/>
          <w:sz w:val="24"/>
        </w:rPr>
        <w:t xml:space="preserve">.  </w:t>
      </w:r>
    </w:p>
    <w:p w:rsidR="0065383C" w:rsidRPr="00680CD5" w:rsidRDefault="0065383C"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In general, what is the purpose of the National Environmental Policy Act?  See summary on </w:t>
      </w:r>
      <w:r w:rsidR="0013179B" w:rsidRPr="00680CD5">
        <w:rPr>
          <w:rFonts w:cs="Arial"/>
          <w:sz w:val="24"/>
        </w:rPr>
        <w:t>public</w:t>
      </w:r>
      <w:r w:rsidRPr="00680CD5">
        <w:rPr>
          <w:rFonts w:cs="Arial"/>
          <w:sz w:val="24"/>
        </w:rPr>
        <w:t xml:space="preserve"> web site.</w:t>
      </w:r>
      <w:r w:rsidR="0013179B" w:rsidRPr="00680CD5">
        <w:rPr>
          <w:rFonts w:cs="Arial"/>
          <w:sz w:val="24"/>
        </w:rPr>
        <w:t xml:space="preserve">  </w:t>
      </w:r>
    </w:p>
    <w:p w:rsidR="00FF6ACC" w:rsidRPr="00680CD5" w:rsidRDefault="00FF6ACC"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what is the purpose of the Energy Policy Act of 1992?  Search website.  In addition, see NUREG-0980.</w:t>
      </w:r>
    </w:p>
    <w:p w:rsidR="00FF6ACC" w:rsidRPr="00680CD5" w:rsidRDefault="00FF6ACC" w:rsidP="00BB2180">
      <w:pPr>
        <w:numPr>
          <w:ilvl w:val="1"/>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In general, what is the purpose of the Energy Policy Act of 2005?  </w:t>
      </w:r>
      <w:r w:rsidR="009F2F6A" w:rsidRPr="00680CD5">
        <w:rPr>
          <w:rFonts w:cs="Arial"/>
          <w:sz w:val="24"/>
        </w:rPr>
        <w:t xml:space="preserve">What security requirements did it impose?  </w:t>
      </w:r>
      <w:r w:rsidRPr="00680CD5">
        <w:rPr>
          <w:rFonts w:cs="Arial"/>
          <w:sz w:val="24"/>
        </w:rPr>
        <w:t>Search website.  In addition, see NUREG-0980.</w:t>
      </w:r>
    </w:p>
    <w:p w:rsidR="00D159CB" w:rsidRPr="00680CD5" w:rsidRDefault="00D159CB" w:rsidP="00BB2180">
      <w:pPr>
        <w:numPr>
          <w:ilvl w:val="0"/>
          <w:numId w:val="5"/>
        </w:numPr>
        <w:tabs>
          <w:tab w:val="clear" w:pos="36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t>History - Locate the discussion of NRC history on the public website. (Select "About NRC," then select "History".</w:t>
      </w:r>
      <w:r w:rsidR="008333FD" w:rsidRPr="00680CD5">
        <w:rPr>
          <w:rFonts w:cs="Arial"/>
          <w:sz w:val="24"/>
        </w:rPr>
        <w:t xml:space="preserve">  Also see NUREG/BR-0175.</w:t>
      </w:r>
      <w:r w:rsidRPr="00680CD5">
        <w:rPr>
          <w:rFonts w:cs="Arial"/>
          <w:sz w:val="24"/>
        </w:rPr>
        <w:t>)</w:t>
      </w:r>
    </w:p>
    <w:p w:rsidR="00D159CB" w:rsidRPr="00680CD5" w:rsidRDefault="00D159CB"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w:t>
      </w:r>
      <w:r w:rsidR="00917FED" w:rsidRPr="00680CD5">
        <w:rPr>
          <w:rFonts w:cs="Arial"/>
          <w:sz w:val="24"/>
        </w:rPr>
        <w:t>l, what was the concern that le</w:t>
      </w:r>
      <w:r w:rsidRPr="00680CD5">
        <w:rPr>
          <w:rFonts w:cs="Arial"/>
          <w:sz w:val="24"/>
        </w:rPr>
        <w:t>d to re-organizing the Atomic</w:t>
      </w:r>
      <w:r w:rsidRPr="00680CD5">
        <w:rPr>
          <w:rFonts w:cs="Arial"/>
          <w:color w:val="auto"/>
          <w:sz w:val="24"/>
        </w:rPr>
        <w:t xml:space="preserve"> Ener</w:t>
      </w:r>
      <w:r w:rsidR="00D6606F" w:rsidRPr="00680CD5">
        <w:rPr>
          <w:rFonts w:cs="Arial"/>
          <w:color w:val="auto"/>
          <w:sz w:val="24"/>
        </w:rPr>
        <w:t>g</w:t>
      </w:r>
      <w:r w:rsidRPr="00680CD5">
        <w:rPr>
          <w:rFonts w:cs="Arial"/>
          <w:color w:val="auto"/>
          <w:sz w:val="24"/>
        </w:rPr>
        <w:t>y</w:t>
      </w:r>
      <w:r w:rsidRPr="00680CD5">
        <w:rPr>
          <w:rFonts w:cs="Arial"/>
          <w:color w:val="FF0000"/>
          <w:sz w:val="24"/>
        </w:rPr>
        <w:t xml:space="preserve"> </w:t>
      </w:r>
      <w:r w:rsidRPr="00680CD5">
        <w:rPr>
          <w:rFonts w:cs="Arial"/>
          <w:sz w:val="24"/>
        </w:rPr>
        <w:t>Commission and creating NRC?</w:t>
      </w:r>
    </w:p>
    <w:p w:rsidR="00D159CB" w:rsidRPr="00680CD5" w:rsidRDefault="00D159CB"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How did NRC's regulatory approach change after the accident at Three Mile Island?</w:t>
      </w:r>
    </w:p>
    <w:p w:rsidR="008333FD" w:rsidRPr="00680CD5" w:rsidRDefault="008333FD"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describe some major issues that have been addressed regarding nuclear materials safety.</w:t>
      </w:r>
    </w:p>
    <w:p w:rsidR="0084603C" w:rsidRPr="00680CD5" w:rsidRDefault="0084603C"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t xml:space="preserve">Strategic Plan - Locate the discussion of the Strategic Plan on the public website. </w:t>
      </w:r>
      <w:r w:rsidR="00B53EB1" w:rsidRPr="00680CD5">
        <w:rPr>
          <w:rFonts w:cs="Arial"/>
          <w:sz w:val="24"/>
        </w:rPr>
        <w:t xml:space="preserve"> </w:t>
      </w:r>
      <w:r w:rsidRPr="00680CD5">
        <w:rPr>
          <w:rFonts w:cs="Arial"/>
          <w:sz w:val="24"/>
        </w:rPr>
        <w:t>(Select "About NRC," then select "</w:t>
      </w:r>
      <w:r w:rsidR="00056257">
        <w:rPr>
          <w:rFonts w:cs="Arial"/>
          <w:sz w:val="24"/>
        </w:rPr>
        <w:t>Plans, Budget, &amp; Performance</w:t>
      </w:r>
      <w:r w:rsidRPr="00680CD5">
        <w:rPr>
          <w:rFonts w:cs="Arial"/>
          <w:sz w:val="24"/>
        </w:rPr>
        <w:t>".  Also see NUREG-1614.)</w:t>
      </w:r>
    </w:p>
    <w:p w:rsidR="0084603C" w:rsidRPr="00680CD5" w:rsidRDefault="00A872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are the key elements of the Strategic Plan?</w:t>
      </w:r>
    </w:p>
    <w:p w:rsidR="00A87276" w:rsidRPr="00680CD5" w:rsidRDefault="00A872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the mission of the NRC?</w:t>
      </w:r>
    </w:p>
    <w:p w:rsidR="00A87276" w:rsidRPr="00680CD5" w:rsidRDefault="00A872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are the values of the NRC?</w:t>
      </w:r>
    </w:p>
    <w:p w:rsidR="00A87276" w:rsidRPr="00680CD5" w:rsidRDefault="00A872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are the Strategic Goals of the NRC?</w:t>
      </w:r>
    </w:p>
    <w:p w:rsidR="00A87276" w:rsidRPr="00680CD5" w:rsidRDefault="00A872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Scan the Strategic Outcomes and Safety Goal Strategies.  Know where to find them.</w:t>
      </w:r>
    </w:p>
    <w:p w:rsidR="008F232E" w:rsidRPr="00680CD5" w:rsidRDefault="008F232E"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lastRenderedPageBreak/>
        <w:t>How We Regulate - Locate the discussion of regulations on the public website.</w:t>
      </w:r>
      <w:r w:rsidR="00B53EB1" w:rsidRPr="00680CD5">
        <w:rPr>
          <w:rFonts w:cs="Arial"/>
          <w:sz w:val="24"/>
        </w:rPr>
        <w:t xml:space="preserve">  </w:t>
      </w:r>
      <w:r w:rsidRPr="00680CD5">
        <w:rPr>
          <w:rFonts w:cs="Arial"/>
          <w:sz w:val="24"/>
        </w:rPr>
        <w:t>(Select "About NRC," then select "</w:t>
      </w:r>
      <w:r w:rsidR="00056257">
        <w:rPr>
          <w:rFonts w:cs="Arial"/>
          <w:sz w:val="24"/>
        </w:rPr>
        <w:t>How We Regulate</w:t>
      </w:r>
      <w:r w:rsidRPr="00680CD5">
        <w:rPr>
          <w:rFonts w:cs="Arial"/>
          <w:sz w:val="24"/>
        </w:rPr>
        <w:t xml:space="preserve">".)  </w:t>
      </w:r>
      <w:r w:rsidR="00917FED" w:rsidRPr="00680CD5">
        <w:rPr>
          <w:rFonts w:cs="Arial"/>
          <w:sz w:val="24"/>
        </w:rPr>
        <w:t>Describe</w:t>
      </w:r>
      <w:r w:rsidRPr="00680CD5">
        <w:rPr>
          <w:rFonts w:cs="Arial"/>
          <w:sz w:val="24"/>
        </w:rPr>
        <w:t xml:space="preserve"> the key elements of our regulatory system.</w:t>
      </w:r>
    </w:p>
    <w:p w:rsidR="008512D8" w:rsidRPr="00680CD5" w:rsidRDefault="008512D8"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360"/>
        <w:jc w:val="both"/>
        <w:rPr>
          <w:rFonts w:cs="Arial"/>
          <w:sz w:val="24"/>
        </w:rPr>
      </w:pPr>
      <w:r w:rsidRPr="00680CD5">
        <w:rPr>
          <w:rFonts w:cs="Arial"/>
          <w:sz w:val="24"/>
        </w:rPr>
        <w:t xml:space="preserve">Organization - Locate the discussion of organization on the public website. </w:t>
      </w:r>
      <w:r w:rsidR="00B53EB1" w:rsidRPr="00680CD5">
        <w:rPr>
          <w:rFonts w:cs="Arial"/>
          <w:sz w:val="24"/>
        </w:rPr>
        <w:t xml:space="preserve"> </w:t>
      </w:r>
      <w:r w:rsidRPr="00680CD5">
        <w:rPr>
          <w:rFonts w:cs="Arial"/>
          <w:sz w:val="24"/>
        </w:rPr>
        <w:t>(Select "About NRC," then select "Organization and Functions".)</w:t>
      </w:r>
    </w:p>
    <w:p w:rsidR="008512D8" w:rsidRPr="00680CD5" w:rsidRDefault="008512D8"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Note which office report directly to the Commission and which offices report to the Executive Director of Operations (EDO).  Know where to find the information.</w:t>
      </w:r>
    </w:p>
    <w:p w:rsidR="008512D8" w:rsidRPr="00680CD5" w:rsidRDefault="008512D8"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Who is serving on the Commission currently?</w:t>
      </w:r>
    </w:p>
    <w:p w:rsidR="008512D8" w:rsidRPr="00680CD5" w:rsidRDefault="0024723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the function of the Office of the EDO?  Which Deputy EDO is responsible for our office?</w:t>
      </w:r>
    </w:p>
    <w:p w:rsidR="00247237" w:rsidRPr="00680CD5" w:rsidRDefault="0024723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Congressional Oversight Committees does the Office of Congressional Affairs keep informed?</w:t>
      </w:r>
    </w:p>
    <w:p w:rsidR="00247237" w:rsidRPr="00680CD5" w:rsidRDefault="0024723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Assistant General Counsel handles fuel cycle issues?</w:t>
      </w:r>
    </w:p>
    <w:p w:rsidR="00247237" w:rsidRPr="00680CD5" w:rsidRDefault="0024723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kind of licenses does the Office of International Programs issue?</w:t>
      </w:r>
    </w:p>
    <w:p w:rsidR="00247237" w:rsidRPr="00680CD5" w:rsidRDefault="0024723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Who are the Public Affairs Officers in Region II?</w:t>
      </w:r>
    </w:p>
    <w:p w:rsidR="00247237"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codifies Commission decisions in memoranda to the staff?</w:t>
      </w:r>
    </w:p>
    <w:p w:rsidR="00803339"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investigates charges of criminal activity by NRC staff?</w:t>
      </w:r>
    </w:p>
    <w:p w:rsidR="00803339"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Which office investigates charges of criminal </w:t>
      </w:r>
      <w:r w:rsidR="00917FED" w:rsidRPr="00680CD5">
        <w:rPr>
          <w:rFonts w:cs="Arial"/>
          <w:sz w:val="24"/>
        </w:rPr>
        <w:t>activity</w:t>
      </w:r>
      <w:r w:rsidRPr="00680CD5">
        <w:rPr>
          <w:rFonts w:cs="Arial"/>
          <w:sz w:val="24"/>
        </w:rPr>
        <w:t xml:space="preserve"> by licensees?</w:t>
      </w:r>
    </w:p>
    <w:p w:rsidR="00803339"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is responsible for the Agreement State Program?</w:t>
      </w:r>
    </w:p>
    <w:p w:rsidR="00803339"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manages the NRC Operations Center?</w:t>
      </w:r>
    </w:p>
    <w:p w:rsidR="00803339" w:rsidRPr="00680CD5" w:rsidRDefault="0080333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Region implements the Fuel Facility Inspection Program?</w:t>
      </w:r>
    </w:p>
    <w:p w:rsidR="006535EF" w:rsidRPr="00680CD5" w:rsidRDefault="006535EF"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Which office is responsible for the </w:t>
      </w:r>
      <w:proofErr w:type="spellStart"/>
      <w:r w:rsidRPr="00680CD5">
        <w:rPr>
          <w:rFonts w:cs="Arial"/>
          <w:sz w:val="24"/>
        </w:rPr>
        <w:t>Agencywide</w:t>
      </w:r>
      <w:proofErr w:type="spellEnd"/>
      <w:r w:rsidRPr="00680CD5">
        <w:rPr>
          <w:rFonts w:cs="Arial"/>
          <w:sz w:val="24"/>
        </w:rPr>
        <w:t xml:space="preserve"> Document Access and Management System (ADAMS)?</w:t>
      </w:r>
    </w:p>
    <w:p w:rsidR="006535EF" w:rsidRPr="00680CD5" w:rsidRDefault="006535EF"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delivers your mail?</w:t>
      </w:r>
    </w:p>
    <w:p w:rsidR="006535EF" w:rsidRPr="00680CD5" w:rsidRDefault="006535EF"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implements the Employee Mentoring Program?</w:t>
      </w:r>
    </w:p>
    <w:p w:rsidR="006535EF" w:rsidRPr="00680CD5" w:rsidRDefault="006535EF"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Which office </w:t>
      </w:r>
      <w:r w:rsidR="00FC73E9" w:rsidRPr="00680CD5">
        <w:rPr>
          <w:rFonts w:cs="Arial"/>
          <w:sz w:val="24"/>
        </w:rPr>
        <w:t>has oversight of safety culture issues?</w:t>
      </w:r>
    </w:p>
    <w:p w:rsidR="00FC73E9" w:rsidRPr="00680CD5" w:rsidRDefault="000B5287"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360"/>
        <w:jc w:val="both"/>
        <w:rPr>
          <w:rFonts w:cs="Arial"/>
          <w:sz w:val="24"/>
        </w:rPr>
      </w:pPr>
      <w:r w:rsidRPr="00680CD5">
        <w:rPr>
          <w:rFonts w:cs="Arial"/>
          <w:sz w:val="24"/>
        </w:rPr>
        <w:t xml:space="preserve">License Fee Program - Locate the discussion of fees on the public website. </w:t>
      </w:r>
      <w:r w:rsidR="00B53EB1" w:rsidRPr="00680CD5">
        <w:rPr>
          <w:rFonts w:cs="Arial"/>
          <w:sz w:val="24"/>
        </w:rPr>
        <w:t xml:space="preserve"> </w:t>
      </w:r>
      <w:r w:rsidRPr="00680CD5">
        <w:rPr>
          <w:rFonts w:cs="Arial"/>
          <w:sz w:val="24"/>
        </w:rPr>
        <w:t>(Select "About NRC," then select "How We Regulate," then select "Licensing," then select 'License Fees.")</w:t>
      </w:r>
    </w:p>
    <w:p w:rsidR="000B5287" w:rsidRPr="00680CD5" w:rsidRDefault="000B528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Why does the NRC charge fees for licensing actions?</w:t>
      </w:r>
    </w:p>
    <w:p w:rsidR="000B5287" w:rsidRPr="00680CD5" w:rsidRDefault="000B528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parts of NRC regulations establish the fees licensees must pay?</w:t>
      </w:r>
    </w:p>
    <w:p w:rsidR="00A253D1" w:rsidRPr="00680CD5" w:rsidRDefault="00A253D1"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Which office is responsible for the NRC Fee Policy?</w:t>
      </w:r>
    </w:p>
    <w:p w:rsidR="00A43189" w:rsidRPr="00680CD5" w:rsidRDefault="00BB2180" w:rsidP="00BB2180">
      <w:pPr>
        <w:numPr>
          <w:ilvl w:val="0"/>
          <w:numId w:val="5"/>
        </w:numPr>
        <w:tabs>
          <w:tab w:val="left" w:pos="274"/>
          <w:tab w:val="left" w:pos="36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hanging="360"/>
        <w:jc w:val="both"/>
        <w:rPr>
          <w:rFonts w:cs="Arial"/>
          <w:sz w:val="24"/>
        </w:rPr>
      </w:pPr>
      <w:r w:rsidRPr="00680CD5">
        <w:rPr>
          <w:rFonts w:cs="Arial"/>
          <w:sz w:val="24"/>
        </w:rPr>
        <w:lastRenderedPageBreak/>
        <w:t xml:space="preserve"> </w:t>
      </w:r>
      <w:r w:rsidR="00A43189" w:rsidRPr="00680CD5">
        <w:rPr>
          <w:rFonts w:cs="Arial"/>
          <w:sz w:val="24"/>
        </w:rPr>
        <w:t>Major Document Collections - Locate document collections on</w:t>
      </w:r>
      <w:r w:rsidR="00733E6C" w:rsidRPr="00680CD5">
        <w:rPr>
          <w:rFonts w:cs="Arial"/>
          <w:sz w:val="24"/>
        </w:rPr>
        <w:t xml:space="preserve"> the</w:t>
      </w:r>
      <w:r w:rsidR="00A43189" w:rsidRPr="00680CD5">
        <w:rPr>
          <w:rFonts w:cs="Arial"/>
          <w:sz w:val="24"/>
        </w:rPr>
        <w:t xml:space="preserve"> </w:t>
      </w:r>
      <w:r w:rsidR="00A43189" w:rsidRPr="00680CD5">
        <w:rPr>
          <w:rFonts w:cs="Arial"/>
          <w:b/>
          <w:sz w:val="24"/>
        </w:rPr>
        <w:t>internal</w:t>
      </w:r>
      <w:r w:rsidR="00A43189" w:rsidRPr="00680CD5">
        <w:rPr>
          <w:rFonts w:cs="Arial"/>
          <w:sz w:val="24"/>
        </w:rPr>
        <w:t xml:space="preserve"> website.</w:t>
      </w:r>
      <w:r w:rsidRPr="00680CD5">
        <w:rPr>
          <w:rFonts w:cs="Arial"/>
          <w:sz w:val="24"/>
        </w:rPr>
        <w:t xml:space="preserve">  </w:t>
      </w:r>
      <w:r w:rsidR="00A43189" w:rsidRPr="00680CD5">
        <w:rPr>
          <w:rFonts w:cs="Arial"/>
          <w:sz w:val="24"/>
        </w:rPr>
        <w:t>(Under "</w:t>
      </w:r>
      <w:proofErr w:type="spellStart"/>
      <w:r w:rsidR="00A43189" w:rsidRPr="00680CD5">
        <w:rPr>
          <w:rFonts w:cs="Arial"/>
          <w:sz w:val="24"/>
        </w:rPr>
        <w:t>Agencywide</w:t>
      </w:r>
      <w:proofErr w:type="spellEnd"/>
      <w:r w:rsidR="00A43189" w:rsidRPr="00680CD5">
        <w:rPr>
          <w:rFonts w:cs="Arial"/>
          <w:sz w:val="24"/>
        </w:rPr>
        <w:t xml:space="preserve">" select "Info Resources" and then </w:t>
      </w:r>
      <w:r w:rsidR="000454C1" w:rsidRPr="00680CD5">
        <w:rPr>
          <w:rFonts w:cs="Arial"/>
          <w:sz w:val="24"/>
        </w:rPr>
        <w:t xml:space="preserve">select </w:t>
      </w:r>
      <w:r w:rsidR="00733E6C" w:rsidRPr="00680CD5">
        <w:rPr>
          <w:rFonts w:cs="Arial"/>
          <w:sz w:val="24"/>
        </w:rPr>
        <w:t xml:space="preserve">the </w:t>
      </w:r>
      <w:r w:rsidR="000454C1" w:rsidRPr="00680CD5">
        <w:rPr>
          <w:rFonts w:cs="Arial"/>
          <w:sz w:val="24"/>
        </w:rPr>
        <w:t>collection of interest</w:t>
      </w:r>
      <w:r w:rsidR="00A43189" w:rsidRPr="00680CD5">
        <w:rPr>
          <w:rFonts w:cs="Arial"/>
          <w:sz w:val="24"/>
        </w:rPr>
        <w:t>.</w:t>
      </w:r>
    </w:p>
    <w:p w:rsidR="00A31BA9" w:rsidRPr="00680CD5" w:rsidRDefault="00A4318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 xml:space="preserve">What </w:t>
      </w:r>
      <w:r w:rsidR="00917FED" w:rsidRPr="00680CD5">
        <w:rPr>
          <w:rFonts w:cs="Arial"/>
          <w:sz w:val="24"/>
        </w:rPr>
        <w:t>are</w:t>
      </w:r>
      <w:r w:rsidRPr="00680CD5">
        <w:rPr>
          <w:rFonts w:cs="Arial"/>
          <w:sz w:val="24"/>
        </w:rPr>
        <w:t xml:space="preserve"> the purpose and the audience for </w:t>
      </w:r>
      <w:r w:rsidR="00A31BA9" w:rsidRPr="00680CD5">
        <w:rPr>
          <w:rFonts w:cs="Arial"/>
          <w:sz w:val="24"/>
        </w:rPr>
        <w:t>Management Directives (See MD 1.1)?</w:t>
      </w:r>
    </w:p>
    <w:p w:rsidR="00A31BA9" w:rsidRPr="00680CD5" w:rsidRDefault="00A31BA9"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a NUREG?  (See brief statement on NUREG home page.  Note different types of NUREGs.)</w:t>
      </w:r>
    </w:p>
    <w:p w:rsidR="00A43189" w:rsidRPr="00680CD5" w:rsidRDefault="00DE4D2D"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the purpose and audience for a Regulatory Guide?  (See brief statement on Regulatory Guide home page.  Note different divisions of guides.)</w:t>
      </w:r>
    </w:p>
    <w:p w:rsidR="00733E6C" w:rsidRPr="00680CD5" w:rsidRDefault="00733E6C"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the purpose and aud</w:t>
      </w:r>
      <w:r w:rsidR="00367200" w:rsidRPr="00680CD5">
        <w:rPr>
          <w:rFonts w:cs="Arial"/>
          <w:sz w:val="24"/>
        </w:rPr>
        <w:t>i</w:t>
      </w:r>
      <w:r w:rsidRPr="00680CD5">
        <w:rPr>
          <w:rFonts w:cs="Arial"/>
          <w:sz w:val="24"/>
        </w:rPr>
        <w:t>ence of a Standard Review Plan (SRP)?  SRP's are issued as what type of document?</w:t>
      </w:r>
    </w:p>
    <w:p w:rsidR="00DE4D2D" w:rsidRPr="00680CD5" w:rsidRDefault="000454C1"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types of documents are provided for inspectors in the Inspection Manual?  (See Inspection Manual Chapter 0040, Sections 07.01 - 07.04)</w:t>
      </w:r>
    </w:p>
    <w:p w:rsidR="000454C1" w:rsidRPr="00680CD5" w:rsidRDefault="00733E6C"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the purpose of the Enforcement Policy (not the Enforcement Manual)?  In what form is the policy being maintained currently?  (Select "Enforcement" in the "Document Collections" section of the web page.)</w:t>
      </w:r>
    </w:p>
    <w:p w:rsidR="00A81AC5" w:rsidRPr="00680CD5" w:rsidRDefault="00AB2698"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t>How the Commission Operates - Locate discussion on public web site (Go to "About NRC", select "Organization &amp; Functions", select "The Commission", select "Direct-Setting and Policymaking Activities".)</w:t>
      </w:r>
    </w:p>
    <w:p w:rsidR="00AB2698" w:rsidRPr="00680CD5" w:rsidRDefault="00AB2698"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a SECY paper?</w:t>
      </w:r>
    </w:p>
    <w:p w:rsidR="00AB2698" w:rsidRPr="00680CD5" w:rsidRDefault="00AB2698"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a Commission Action Memoranda?</w:t>
      </w:r>
    </w:p>
    <w:p w:rsidR="00AB2698" w:rsidRPr="00680CD5" w:rsidRDefault="006030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Check the schedule</w:t>
      </w:r>
      <w:r w:rsidR="00AB2698" w:rsidRPr="00680CD5">
        <w:rPr>
          <w:rFonts w:cs="Arial"/>
          <w:sz w:val="24"/>
        </w:rPr>
        <w:t xml:space="preserve"> of upcoming Commission </w:t>
      </w:r>
      <w:r w:rsidRPr="00680CD5">
        <w:rPr>
          <w:rFonts w:cs="Arial"/>
          <w:sz w:val="24"/>
        </w:rPr>
        <w:t>meetings and attend a meeting (on a topic related to your area if possible).</w:t>
      </w:r>
    </w:p>
    <w:p w:rsidR="00AB2698" w:rsidRPr="00680CD5" w:rsidRDefault="00AB2698"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a Staff Requirements Memoranda?</w:t>
      </w:r>
    </w:p>
    <w:p w:rsidR="00603076" w:rsidRPr="00680CD5" w:rsidRDefault="0060307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a Commission Voting Record?</w:t>
      </w:r>
    </w:p>
    <w:p w:rsidR="00FB1256" w:rsidRPr="00680CD5" w:rsidRDefault="00E70007" w:rsidP="00BB2180">
      <w:pPr>
        <w:numPr>
          <w:ilvl w:val="0"/>
          <w:numId w:val="5"/>
        </w:numPr>
        <w:tabs>
          <w:tab w:val="clear" w:pos="3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270" w:hanging="270"/>
        <w:jc w:val="both"/>
        <w:rPr>
          <w:rFonts w:cs="Arial"/>
          <w:sz w:val="24"/>
        </w:rPr>
      </w:pPr>
      <w:r w:rsidRPr="00680CD5">
        <w:rPr>
          <w:rFonts w:cs="Arial"/>
          <w:sz w:val="24"/>
        </w:rPr>
        <w:t xml:space="preserve">Communications with </w:t>
      </w:r>
      <w:r w:rsidR="00FB1256" w:rsidRPr="00680CD5">
        <w:rPr>
          <w:rFonts w:cs="Arial"/>
          <w:sz w:val="24"/>
        </w:rPr>
        <w:t xml:space="preserve">the </w:t>
      </w:r>
      <w:r w:rsidRPr="00680CD5">
        <w:rPr>
          <w:rFonts w:cs="Arial"/>
          <w:sz w:val="24"/>
        </w:rPr>
        <w:t>Commission</w:t>
      </w:r>
      <w:r w:rsidR="00FB1256" w:rsidRPr="00680CD5">
        <w:rPr>
          <w:rFonts w:cs="Arial"/>
          <w:sz w:val="24"/>
        </w:rPr>
        <w:t xml:space="preserve"> - Locate</w:t>
      </w:r>
      <w:r w:rsidRPr="00680CD5">
        <w:rPr>
          <w:rFonts w:cs="Arial"/>
          <w:sz w:val="24"/>
        </w:rPr>
        <w:t xml:space="preserve"> the </w:t>
      </w:r>
      <w:r w:rsidR="00FB1256" w:rsidRPr="00680CD5">
        <w:rPr>
          <w:rFonts w:cs="Arial"/>
          <w:sz w:val="24"/>
        </w:rPr>
        <w:t xml:space="preserve">"Offices" section on the </w:t>
      </w:r>
      <w:r w:rsidR="00FB1256" w:rsidRPr="00680CD5">
        <w:rPr>
          <w:rFonts w:cs="Arial"/>
          <w:b/>
          <w:sz w:val="24"/>
        </w:rPr>
        <w:t>internal</w:t>
      </w:r>
      <w:r w:rsidR="00FB1256" w:rsidRPr="00680CD5">
        <w:rPr>
          <w:rFonts w:cs="Arial"/>
          <w:sz w:val="24"/>
        </w:rPr>
        <w:t xml:space="preserve"> website and select "OEDO".</w:t>
      </w:r>
      <w:r w:rsidRPr="00680CD5">
        <w:rPr>
          <w:rFonts w:cs="Arial"/>
          <w:sz w:val="24"/>
        </w:rPr>
        <w:t xml:space="preserve">  Select "Info for the Commission" and the</w:t>
      </w:r>
      <w:r w:rsidR="00D5137C" w:rsidRPr="00680CD5">
        <w:rPr>
          <w:rFonts w:cs="Arial"/>
          <w:sz w:val="24"/>
        </w:rPr>
        <w:t>n</w:t>
      </w:r>
      <w:r w:rsidRPr="00680CD5">
        <w:rPr>
          <w:rFonts w:cs="Arial"/>
          <w:sz w:val="24"/>
        </w:rPr>
        <w:t xml:space="preserve"> select "Procedures."</w:t>
      </w:r>
    </w:p>
    <w:p w:rsidR="00E70007" w:rsidRPr="00680CD5" w:rsidRDefault="00E7000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sidRPr="00680CD5">
        <w:rPr>
          <w:rFonts w:cs="Arial"/>
          <w:sz w:val="24"/>
        </w:rPr>
        <w:t>What is the purpose of a Drop-In Briefing Package?  Know where to find the guidance.</w:t>
      </w:r>
    </w:p>
    <w:p w:rsidR="00E70007" w:rsidRPr="00680CD5" w:rsidRDefault="00E7000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sidRPr="00680CD5">
        <w:rPr>
          <w:rFonts w:cs="Arial"/>
          <w:sz w:val="24"/>
        </w:rPr>
        <w:t>What is the purpose of a Commissioners' Assistants Note?  Know where to find the guidance.</w:t>
      </w:r>
    </w:p>
    <w:p w:rsidR="00E70007" w:rsidRPr="00680CD5" w:rsidRDefault="00E70007"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sidRPr="00680CD5">
        <w:rPr>
          <w:rFonts w:cs="Arial"/>
          <w:sz w:val="24"/>
        </w:rPr>
        <w:t>What is the purpose of a D</w:t>
      </w:r>
      <w:r w:rsidR="005C4ADA" w:rsidRPr="00680CD5">
        <w:rPr>
          <w:rFonts w:cs="Arial"/>
          <w:sz w:val="24"/>
        </w:rPr>
        <w:t xml:space="preserve">aily Note and a </w:t>
      </w:r>
      <w:r w:rsidRPr="00680CD5">
        <w:rPr>
          <w:rFonts w:cs="Arial"/>
          <w:sz w:val="24"/>
        </w:rPr>
        <w:t>One Week Look Ahead?</w:t>
      </w:r>
      <w:r w:rsidR="005C4ADA" w:rsidRPr="00680CD5">
        <w:rPr>
          <w:rFonts w:cs="Arial"/>
          <w:sz w:val="24"/>
        </w:rPr>
        <w:t xml:space="preserve">  Know where to find the guidance.</w:t>
      </w:r>
    </w:p>
    <w:p w:rsidR="00D5137C" w:rsidRPr="00680CD5" w:rsidRDefault="00D5137C"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sidRPr="00680CD5">
        <w:rPr>
          <w:rFonts w:cs="Arial"/>
          <w:sz w:val="24"/>
        </w:rPr>
        <w:t>Skim the last several EDO Updates to identify topics of interest to senior managers.  (From the OEDO home page select "News from the EDO.")</w:t>
      </w:r>
    </w:p>
    <w:p w:rsidR="00D5137C" w:rsidRPr="00680CD5" w:rsidRDefault="00D5137C"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270"/>
        <w:jc w:val="both"/>
        <w:rPr>
          <w:rFonts w:cs="Arial"/>
          <w:sz w:val="24"/>
        </w:rPr>
      </w:pPr>
      <w:r w:rsidRPr="00680CD5">
        <w:rPr>
          <w:rFonts w:cs="Arial"/>
          <w:sz w:val="24"/>
        </w:rPr>
        <w:t>If possible, attend a Commission All-Hands Meeting.</w:t>
      </w:r>
    </w:p>
    <w:p w:rsidR="00A81AC5" w:rsidRPr="00680CD5" w:rsidRDefault="00A81AC5" w:rsidP="00BB2180">
      <w:pPr>
        <w:numPr>
          <w:ilvl w:val="0"/>
          <w:numId w:val="5"/>
        </w:numPr>
        <w:tabs>
          <w:tab w:val="left" w:pos="274"/>
          <w:tab w:val="left" w:pos="36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hanging="360"/>
        <w:jc w:val="both"/>
        <w:rPr>
          <w:rFonts w:cs="Arial"/>
          <w:sz w:val="24"/>
        </w:rPr>
      </w:pPr>
      <w:r w:rsidRPr="00680CD5">
        <w:rPr>
          <w:rFonts w:cs="Arial"/>
          <w:sz w:val="24"/>
        </w:rPr>
        <w:lastRenderedPageBreak/>
        <w:t xml:space="preserve">NRC Response </w:t>
      </w:r>
      <w:r w:rsidR="00565150" w:rsidRPr="00680CD5">
        <w:rPr>
          <w:rFonts w:cs="Arial"/>
          <w:sz w:val="24"/>
        </w:rPr>
        <w:t>to Emergencies</w:t>
      </w:r>
      <w:r w:rsidRPr="00680CD5">
        <w:rPr>
          <w:rFonts w:cs="Arial"/>
          <w:sz w:val="24"/>
        </w:rPr>
        <w:t xml:space="preserve"> - </w:t>
      </w:r>
      <w:r w:rsidR="00565150" w:rsidRPr="00680CD5">
        <w:rPr>
          <w:rFonts w:cs="Arial"/>
          <w:sz w:val="24"/>
        </w:rPr>
        <w:t>Locate discussion on public web site (Under "</w:t>
      </w:r>
      <w:r w:rsidR="00056257">
        <w:rPr>
          <w:rFonts w:cs="Arial"/>
          <w:sz w:val="24"/>
        </w:rPr>
        <w:t>Spotlight</w:t>
      </w:r>
      <w:r w:rsidR="00565150" w:rsidRPr="00680CD5">
        <w:rPr>
          <w:rFonts w:cs="Arial"/>
          <w:sz w:val="24"/>
        </w:rPr>
        <w:t xml:space="preserve">", select "Emergency Preparedness".  Scroll down and select "How We </w:t>
      </w:r>
      <w:r w:rsidR="00B53EB1" w:rsidRPr="00680CD5">
        <w:rPr>
          <w:rFonts w:cs="Arial"/>
          <w:sz w:val="24"/>
        </w:rPr>
        <w:t xml:space="preserve">  </w:t>
      </w:r>
      <w:r w:rsidR="00565150" w:rsidRPr="00680CD5">
        <w:rPr>
          <w:rFonts w:cs="Arial"/>
          <w:sz w:val="24"/>
        </w:rPr>
        <w:t>respond to an Emergency.")  In addition, see MD 8.2, NRC Incident response Program.</w:t>
      </w:r>
    </w:p>
    <w:p w:rsidR="00565150" w:rsidRPr="00680CD5" w:rsidRDefault="00565150"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is NRC's highest priority when responding to an emergency?</w:t>
      </w:r>
    </w:p>
    <w:p w:rsidR="00565150" w:rsidRPr="00680CD5" w:rsidRDefault="00565150"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With respect to other Federal agencies, what is NRC's role when the emergency occurs at a facility licensed by NRC or an Agreement State?</w:t>
      </w:r>
    </w:p>
    <w:p w:rsidR="00565150" w:rsidRPr="00680CD5" w:rsidRDefault="0092167D"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What changes when an emergency rises to the level of General Emergency, or is terrorist-related?</w:t>
      </w:r>
    </w:p>
    <w:p w:rsidR="0092167D" w:rsidRPr="00680CD5" w:rsidRDefault="0092167D"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In general, describe the NRC response modes.</w:t>
      </w:r>
    </w:p>
    <w:p w:rsidR="00F641D6" w:rsidRPr="00680CD5" w:rsidRDefault="00F641D6" w:rsidP="00BB2180">
      <w:pPr>
        <w:numPr>
          <w:ilvl w:val="1"/>
          <w:numId w:val="5"/>
        </w:numPr>
        <w:tabs>
          <w:tab w:val="clear" w:pos="360"/>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ind w:left="720" w:hanging="360"/>
        <w:jc w:val="both"/>
        <w:rPr>
          <w:rFonts w:cs="Arial"/>
          <w:sz w:val="24"/>
        </w:rPr>
      </w:pPr>
      <w:r w:rsidRPr="00680CD5">
        <w:rPr>
          <w:rFonts w:cs="Arial"/>
          <w:sz w:val="24"/>
        </w:rPr>
        <w:t>Describe the Fuel Cycle Safety Team functions (On the internal web page, under Offices select NMSS, then look under Emergency Preparedness)</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4E6CFC" w:rsidRPr="00680CD5" w:rsidRDefault="00F641D6"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r w:rsidRPr="00680CD5">
        <w:rPr>
          <w:rFonts w:cs="Arial"/>
          <w:sz w:val="24"/>
        </w:rPr>
        <w:br w:type="page"/>
      </w:r>
      <w:r w:rsidR="00F2496F" w:rsidRPr="00680CD5">
        <w:rPr>
          <w:rFonts w:cs="Arial"/>
          <w:b/>
          <w:sz w:val="24"/>
        </w:rPr>
        <w:lastRenderedPageBreak/>
        <w:t>SUPERVISOR APPROVAL</w:t>
      </w:r>
      <w:r w:rsidR="004E6CFC" w:rsidRPr="00680CD5">
        <w:rPr>
          <w:rFonts w:cs="Arial"/>
          <w:b/>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color w:val="0E002D"/>
          <w:sz w:val="24"/>
        </w:rPr>
        <w:t>B</w:t>
      </w:r>
      <w:r w:rsidR="00BE6F66">
        <w:rPr>
          <w:rFonts w:cs="Arial"/>
          <w:b/>
          <w:color w:val="0E002D"/>
          <w:sz w:val="24"/>
        </w:rPr>
        <w:t xml:space="preserve">   </w:t>
      </w:r>
      <w:r w:rsidR="00367200" w:rsidRPr="00680CD5">
        <w:rPr>
          <w:rFonts w:cs="Arial"/>
          <w:sz w:val="24"/>
        </w:rPr>
        <w:t>NRC Statutory Authority</w:t>
      </w:r>
      <w:r w:rsidR="00367200" w:rsidRPr="00680CD5">
        <w:rPr>
          <w:rFonts w:cs="Arial"/>
          <w:sz w:val="24"/>
        </w:rPr>
        <w:tab/>
      </w:r>
      <w:r w:rsidR="00367200" w:rsidRPr="00680CD5">
        <w:rPr>
          <w:rFonts w:cs="Arial"/>
          <w:sz w:val="24"/>
        </w:rPr>
        <w:tab/>
      </w:r>
      <w:r w:rsidRPr="00680CD5">
        <w:rPr>
          <w:rFonts w:cs="Arial"/>
          <w:sz w:val="24"/>
        </w:rPr>
        <w:tab/>
      </w:r>
      <w:r w:rsidRPr="00680CD5">
        <w:rPr>
          <w:rFonts w:cs="Arial"/>
          <w:sz w:val="24"/>
        </w:rPr>
        <w:tab/>
      </w:r>
      <w:r w:rsidRPr="00680CD5">
        <w:rPr>
          <w:rFonts w:cs="Arial"/>
          <w:sz w:val="24"/>
        </w:rPr>
        <w:tab/>
        <w:t xml:space="preserve">                       </w:t>
      </w:r>
      <w:r w:rsidR="00202740">
        <w:rPr>
          <w:rFonts w:cs="Arial"/>
          <w:sz w:val="24"/>
        </w:rPr>
      </w:r>
      <w:r w:rsidR="00202740">
        <w:rPr>
          <w:rFonts w:cs="Arial"/>
          <w:sz w:val="24"/>
        </w:rPr>
        <w:pict>
          <v:rect id="_x0000_s224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7"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4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6"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color w:val="0E002D"/>
          <w:sz w:val="24"/>
        </w:rPr>
        <w:t>B</w:t>
      </w:r>
      <w:r w:rsidRPr="00680CD5">
        <w:rPr>
          <w:rFonts w:cs="Arial"/>
          <w:color w:val="66F72D"/>
          <w:sz w:val="24"/>
        </w:rPr>
        <w:t xml:space="preserve"> </w:t>
      </w:r>
      <w:r w:rsidRPr="00680CD5">
        <w:rPr>
          <w:rFonts w:cs="Arial"/>
          <w:sz w:val="24"/>
        </w:rPr>
        <w:t xml:space="preserve">  </w:t>
      </w:r>
      <w:r w:rsidR="00367200" w:rsidRPr="00680CD5">
        <w:rPr>
          <w:rFonts w:cs="Arial"/>
          <w:sz w:val="24"/>
        </w:rPr>
        <w:t>NRC History</w:t>
      </w:r>
      <w:r w:rsidR="00367200" w:rsidRPr="00680CD5">
        <w:rPr>
          <w:rFonts w:cs="Arial"/>
          <w:sz w:val="24"/>
        </w:rPr>
        <w:tab/>
      </w:r>
      <w:r w:rsidR="00367200" w:rsidRPr="00680CD5">
        <w:rPr>
          <w:rFonts w:cs="Arial"/>
          <w:sz w:val="24"/>
        </w:rPr>
        <w:tab/>
      </w:r>
      <w:r w:rsidR="00367200"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t xml:space="preserve">         </w:t>
      </w:r>
      <w:r w:rsidR="00B53EB1" w:rsidRPr="00680CD5">
        <w:rPr>
          <w:rFonts w:cs="Arial"/>
          <w:sz w:val="24"/>
        </w:rPr>
        <w:t xml:space="preserve">            </w:t>
      </w:r>
      <w:r w:rsidRPr="00680CD5">
        <w:rPr>
          <w:rFonts w:cs="Arial"/>
          <w:sz w:val="24"/>
        </w:rPr>
        <w:t xml:space="preserve">  </w:t>
      </w:r>
      <w:r w:rsidR="00202740">
        <w:rPr>
          <w:rFonts w:cs="Arial"/>
          <w:sz w:val="24"/>
        </w:rPr>
      </w:r>
      <w:r w:rsidR="00202740">
        <w:rPr>
          <w:rFonts w:cs="Arial"/>
          <w:sz w:val="24"/>
        </w:rPr>
        <w:pict>
          <v:rect id="_x0000_s224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5" inset="0,0,0,0">
              <w:txbxContent>
                <w:p w:rsidR="00E934F3" w:rsidRDefault="00E934F3">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4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4"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E002D"/>
          <w:sz w:val="24"/>
        </w:rPr>
        <w:t>C</w:t>
      </w:r>
      <w:r w:rsidR="004E6CFC" w:rsidRPr="00680CD5">
        <w:rPr>
          <w:rFonts w:cs="Arial"/>
          <w:color w:val="66F72D"/>
          <w:sz w:val="24"/>
        </w:rPr>
        <w:t xml:space="preserve"> </w:t>
      </w:r>
      <w:r w:rsidR="004E6CFC" w:rsidRPr="00680CD5">
        <w:rPr>
          <w:rFonts w:cs="Arial"/>
          <w:sz w:val="24"/>
        </w:rPr>
        <w:t xml:space="preserve">  </w:t>
      </w:r>
      <w:r w:rsidRPr="00680CD5">
        <w:rPr>
          <w:rFonts w:cs="Arial"/>
          <w:sz w:val="24"/>
        </w:rPr>
        <w:t>NRC Strategic Plan</w:t>
      </w:r>
      <w:r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202740">
        <w:rPr>
          <w:rFonts w:cs="Arial"/>
          <w:sz w:val="24"/>
        </w:rPr>
      </w:r>
      <w:r w:rsidR="00202740">
        <w:rPr>
          <w:rFonts w:cs="Arial"/>
          <w:sz w:val="24"/>
        </w:rPr>
        <w:pict>
          <v:rect id="_x0000_s224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3"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4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auto"/>
          <w:sz w:val="24"/>
        </w:rPr>
        <w:t>I</w:t>
      </w:r>
      <w:r w:rsidR="004E6CFC" w:rsidRPr="00680CD5">
        <w:rPr>
          <w:rFonts w:cs="Arial"/>
          <w:color w:val="3769F7"/>
          <w:sz w:val="24"/>
        </w:rPr>
        <w:t xml:space="preserve">  </w:t>
      </w:r>
      <w:r w:rsidR="004E6CFC" w:rsidRPr="00680CD5">
        <w:rPr>
          <w:rFonts w:cs="Arial"/>
          <w:sz w:val="24"/>
        </w:rPr>
        <w:t xml:space="preserve">  </w:t>
      </w:r>
      <w:r w:rsidRPr="00680CD5">
        <w:rPr>
          <w:rFonts w:cs="Arial"/>
          <w:sz w:val="24"/>
        </w:rPr>
        <w:t>How NRC Regulates</w:t>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Pr="00680CD5">
        <w:rPr>
          <w:rFonts w:cs="Arial"/>
          <w:sz w:val="24"/>
        </w:rPr>
        <w:tab/>
      </w:r>
      <w:r w:rsidR="00202740">
        <w:rPr>
          <w:rFonts w:cs="Arial"/>
          <w:sz w:val="24"/>
        </w:rPr>
      </w:r>
      <w:r w:rsidR="00202740">
        <w:rPr>
          <w:rFonts w:cs="Arial"/>
          <w:sz w:val="24"/>
        </w:rPr>
        <w:pict>
          <v:rect id="_x0000_s224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1"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4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40"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1445"/>
          <w:sz w:val="24"/>
        </w:rPr>
        <w:t>B</w:t>
      </w:r>
      <w:r w:rsidR="00BE6F66">
        <w:rPr>
          <w:rFonts w:cs="Arial"/>
          <w:b/>
          <w:color w:val="001445"/>
          <w:sz w:val="24"/>
        </w:rPr>
        <w:t xml:space="preserve">   </w:t>
      </w:r>
      <w:r w:rsidRPr="00680CD5">
        <w:rPr>
          <w:rFonts w:cs="Arial"/>
          <w:sz w:val="24"/>
        </w:rPr>
        <w:t>Organization and Function of Offices</w:t>
      </w:r>
      <w:r w:rsidR="00B53EB1" w:rsidRPr="00680CD5">
        <w:rPr>
          <w:rFonts w:cs="Arial"/>
          <w:sz w:val="24"/>
        </w:rPr>
        <w:tab/>
      </w:r>
      <w:r w:rsidR="00B53EB1" w:rsidRPr="00680CD5">
        <w:rPr>
          <w:rFonts w:cs="Arial"/>
          <w:sz w:val="24"/>
        </w:rPr>
        <w:tab/>
      </w:r>
      <w:r w:rsidR="00B53EB1" w:rsidRPr="00680CD5">
        <w:rPr>
          <w:rFonts w:cs="Arial"/>
          <w:sz w:val="24"/>
        </w:rPr>
        <w:tab/>
      </w:r>
      <w:r w:rsidR="00B53EB1" w:rsidRPr="00680CD5">
        <w:rPr>
          <w:rFonts w:cs="Arial"/>
          <w:sz w:val="24"/>
        </w:rPr>
        <w:tab/>
      </w:r>
      <w:r w:rsidRPr="00680CD5">
        <w:rPr>
          <w:rFonts w:cs="Arial"/>
          <w:sz w:val="24"/>
        </w:rPr>
        <w:tab/>
      </w:r>
      <w:r w:rsidR="00202740">
        <w:rPr>
          <w:rFonts w:cs="Arial"/>
          <w:sz w:val="24"/>
        </w:rPr>
      </w:r>
      <w:r w:rsidR="00202740">
        <w:rPr>
          <w:rFonts w:cs="Arial"/>
          <w:sz w:val="24"/>
        </w:rPr>
        <w:pict>
          <v:rect id="_x0000_s223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9"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3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8"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2939"/>
          <w:sz w:val="24"/>
        </w:rPr>
        <w:t>B</w:t>
      </w:r>
      <w:r w:rsidRPr="00680CD5">
        <w:rPr>
          <w:rFonts w:cs="Arial"/>
          <w:sz w:val="24"/>
        </w:rPr>
        <w:t xml:space="preserve">   </w:t>
      </w:r>
      <w:r w:rsidR="00367200" w:rsidRPr="00680CD5">
        <w:rPr>
          <w:rFonts w:cs="Arial"/>
          <w:sz w:val="24"/>
        </w:rPr>
        <w:t>License Fee Program</w:t>
      </w:r>
      <w:r w:rsidRPr="00680CD5">
        <w:rPr>
          <w:rFonts w:cs="Arial"/>
          <w:sz w:val="24"/>
        </w:rPr>
        <w:t xml:space="preserve">                                     </w:t>
      </w:r>
      <w:r w:rsidR="00B53EB1" w:rsidRPr="00680CD5">
        <w:rPr>
          <w:rFonts w:cs="Arial"/>
          <w:sz w:val="24"/>
        </w:rPr>
        <w:tab/>
      </w:r>
      <w:r w:rsidR="00B53EB1" w:rsidRPr="00680CD5">
        <w:rPr>
          <w:rFonts w:cs="Arial"/>
          <w:sz w:val="24"/>
        </w:rPr>
        <w:tab/>
      </w:r>
      <w:r w:rsidRPr="00680CD5">
        <w:rPr>
          <w:rFonts w:cs="Arial"/>
          <w:sz w:val="24"/>
        </w:rPr>
        <w:t xml:space="preserve">     </w:t>
      </w:r>
      <w:r w:rsidR="00367200" w:rsidRPr="00680CD5">
        <w:rPr>
          <w:rFonts w:cs="Arial"/>
          <w:sz w:val="24"/>
        </w:rPr>
        <w:tab/>
      </w:r>
      <w:r w:rsidR="00202740">
        <w:rPr>
          <w:rFonts w:cs="Arial"/>
          <w:sz w:val="24"/>
        </w:rPr>
      </w:r>
      <w:r w:rsidR="00202740">
        <w:rPr>
          <w:rFonts w:cs="Arial"/>
          <w:sz w:val="24"/>
        </w:rPr>
        <w:pict>
          <v:rect id="_x0000_s223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7"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3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6"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2939"/>
          <w:sz w:val="24"/>
        </w:rPr>
        <w:t>B</w:t>
      </w:r>
      <w:r w:rsidRPr="00680CD5">
        <w:rPr>
          <w:rFonts w:cs="Arial"/>
          <w:sz w:val="24"/>
        </w:rPr>
        <w:t xml:space="preserve">   Document Collections                                        </w:t>
      </w:r>
      <w:r w:rsidR="00B53EB1" w:rsidRPr="00680CD5">
        <w:rPr>
          <w:rFonts w:cs="Arial"/>
          <w:sz w:val="24"/>
        </w:rPr>
        <w:tab/>
      </w:r>
      <w:r w:rsidR="00B53EB1" w:rsidRPr="00680CD5">
        <w:rPr>
          <w:rFonts w:cs="Arial"/>
          <w:sz w:val="24"/>
        </w:rPr>
        <w:tab/>
      </w:r>
      <w:r w:rsidRPr="00680CD5">
        <w:rPr>
          <w:rFonts w:cs="Arial"/>
          <w:sz w:val="24"/>
        </w:rPr>
        <w:t xml:space="preserve">  </w:t>
      </w:r>
      <w:r w:rsidRPr="00680CD5">
        <w:rPr>
          <w:rFonts w:cs="Arial"/>
          <w:sz w:val="24"/>
        </w:rPr>
        <w:tab/>
      </w:r>
      <w:r w:rsidR="00202740">
        <w:rPr>
          <w:rFonts w:cs="Arial"/>
          <w:sz w:val="24"/>
        </w:rPr>
      </w:r>
      <w:r w:rsidR="00202740">
        <w:rPr>
          <w:rFonts w:cs="Arial"/>
          <w:sz w:val="24"/>
        </w:rPr>
        <w:pict>
          <v:rect id="_x0000_s223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5" inset="0,0,0,0">
              <w:txbxContent>
                <w:p w:rsidR="00E934F3" w:rsidRDefault="00E934F3" w:rsidP="00367200">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3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4" inset="0,0,0,0">
              <w:txbxContent>
                <w:p w:rsidR="00E934F3" w:rsidRDefault="00E934F3" w:rsidP="00367200">
                  <w:pPr>
                    <w:rPr>
                      <w:rFonts w:ascii="Times New Roman" w:eastAsia="Times New Roman" w:hAnsi="Times New Roman"/>
                      <w:color w:val="auto"/>
                      <w:sz w:val="20"/>
                    </w:rPr>
                  </w:pPr>
                  <w:r>
                    <w:rPr>
                      <w:sz w:val="12"/>
                    </w:rPr>
                    <w:t>Date</w:t>
                  </w:r>
                </w:p>
              </w:txbxContent>
            </v:textbox>
            <w10:wrap type="none"/>
            <w10:anchorlock/>
          </v:rect>
        </w:pict>
      </w: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2939"/>
          <w:sz w:val="24"/>
        </w:rPr>
        <w:t>B</w:t>
      </w:r>
      <w:r w:rsidRPr="00680CD5">
        <w:rPr>
          <w:rFonts w:cs="Arial"/>
          <w:sz w:val="24"/>
        </w:rPr>
        <w:t xml:space="preserve">   How the Commission Operates                                          </w:t>
      </w:r>
      <w:r w:rsidRPr="00680CD5">
        <w:rPr>
          <w:rFonts w:cs="Arial"/>
          <w:sz w:val="24"/>
        </w:rPr>
        <w:tab/>
      </w:r>
      <w:r w:rsidR="00202740">
        <w:rPr>
          <w:rFonts w:cs="Arial"/>
          <w:sz w:val="24"/>
        </w:rPr>
      </w:r>
      <w:r w:rsidR="00202740">
        <w:rPr>
          <w:rFonts w:cs="Arial"/>
          <w:sz w:val="24"/>
        </w:rPr>
        <w:pict>
          <v:rect id="_x0000_s223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3" inset="0,0,0,0">
              <w:txbxContent>
                <w:p w:rsidR="00E934F3" w:rsidRDefault="00E934F3" w:rsidP="00367200">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3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2" inset="0,0,0,0">
              <w:txbxContent>
                <w:p w:rsidR="00E934F3" w:rsidRDefault="00E934F3" w:rsidP="00367200">
                  <w:pPr>
                    <w:rPr>
                      <w:rFonts w:ascii="Times New Roman" w:eastAsia="Times New Roman" w:hAnsi="Times New Roman"/>
                      <w:color w:val="auto"/>
                      <w:sz w:val="20"/>
                    </w:rPr>
                  </w:pPr>
                  <w:r>
                    <w:rPr>
                      <w:sz w:val="12"/>
                    </w:rPr>
                    <w:t>Date</w:t>
                  </w:r>
                </w:p>
              </w:txbxContent>
            </v:textbox>
            <w10:wrap type="none"/>
            <w10:anchorlock/>
          </v:rect>
        </w:pict>
      </w: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2939"/>
          <w:sz w:val="24"/>
        </w:rPr>
        <w:t>B</w:t>
      </w:r>
      <w:r w:rsidRPr="00680CD5">
        <w:rPr>
          <w:rFonts w:cs="Arial"/>
          <w:sz w:val="24"/>
        </w:rPr>
        <w:t xml:space="preserve">   Communications with the Commission                                </w:t>
      </w:r>
      <w:r w:rsidR="00BE6F66">
        <w:rPr>
          <w:rFonts w:cs="Arial"/>
          <w:sz w:val="24"/>
        </w:rPr>
        <w:tab/>
      </w:r>
      <w:r w:rsidR="00202740">
        <w:rPr>
          <w:rFonts w:cs="Arial"/>
          <w:sz w:val="24"/>
        </w:rPr>
      </w:r>
      <w:r w:rsidR="00202740">
        <w:rPr>
          <w:rFonts w:cs="Arial"/>
          <w:sz w:val="24"/>
        </w:rPr>
        <w:pict>
          <v:rect id="_x0000_s223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1" inset="0,0,0,0">
              <w:txbxContent>
                <w:p w:rsidR="00E934F3" w:rsidRDefault="00E934F3" w:rsidP="00367200">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3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30" inset="0,0,0,0">
              <w:txbxContent>
                <w:p w:rsidR="00E934F3" w:rsidRDefault="00E934F3" w:rsidP="00367200">
                  <w:pPr>
                    <w:rPr>
                      <w:rFonts w:ascii="Times New Roman" w:eastAsia="Times New Roman" w:hAnsi="Times New Roman"/>
                      <w:color w:val="auto"/>
                      <w:sz w:val="20"/>
                    </w:rPr>
                  </w:pPr>
                  <w:r>
                    <w:rPr>
                      <w:sz w:val="12"/>
                    </w:rPr>
                    <w:t>Date</w:t>
                  </w:r>
                </w:p>
              </w:txbxContent>
            </v:textbox>
            <w10:wrap type="none"/>
            <w10:anchorlock/>
          </v:rect>
        </w:pict>
      </w: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color w:val="002939"/>
          <w:sz w:val="24"/>
        </w:rPr>
        <w:t>B</w:t>
      </w:r>
      <w:r w:rsidRPr="002252B4">
        <w:rPr>
          <w:rFonts w:cs="Arial"/>
          <w:b/>
          <w:sz w:val="24"/>
        </w:rPr>
        <w:t xml:space="preserve"> </w:t>
      </w:r>
      <w:r w:rsidRPr="00680CD5">
        <w:rPr>
          <w:rFonts w:cs="Arial"/>
          <w:sz w:val="24"/>
        </w:rPr>
        <w:t xml:space="preserve">  NRC Response to Emergencies                                          </w:t>
      </w:r>
      <w:r w:rsidRPr="00680CD5">
        <w:rPr>
          <w:rFonts w:cs="Arial"/>
          <w:sz w:val="24"/>
        </w:rPr>
        <w:tab/>
      </w:r>
      <w:r w:rsidR="00202740">
        <w:rPr>
          <w:rFonts w:cs="Arial"/>
          <w:sz w:val="24"/>
        </w:rPr>
      </w:r>
      <w:r w:rsidR="00202740">
        <w:rPr>
          <w:rFonts w:cs="Arial"/>
          <w:sz w:val="24"/>
        </w:rPr>
        <w:pict>
          <v:rect id="_x0000_s222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9" inset="0,0,0,0">
              <w:txbxContent>
                <w:p w:rsidR="00E934F3" w:rsidRDefault="00E934F3" w:rsidP="00367200">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2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8" inset="0,0,0,0">
              <w:txbxContent>
                <w:p w:rsidR="00E934F3" w:rsidRDefault="00E934F3" w:rsidP="00367200">
                  <w:pPr>
                    <w:rPr>
                      <w:rFonts w:ascii="Times New Roman" w:eastAsia="Times New Roman" w:hAnsi="Times New Roman"/>
                      <w:color w:val="auto"/>
                      <w:sz w:val="20"/>
                    </w:rPr>
                  </w:pPr>
                  <w:r>
                    <w:rPr>
                      <w:sz w:val="12"/>
                    </w:rPr>
                    <w:t>Date</w:t>
                  </w:r>
                </w:p>
              </w:txbxContent>
            </v:textbox>
            <w10:wrap type="none"/>
            <w10:anchorlock/>
          </v:rect>
        </w:pict>
      </w:r>
    </w:p>
    <w:p w:rsidR="00367200" w:rsidRPr="00680CD5" w:rsidRDefault="0036720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rsidR="00623DF3" w:rsidRPr="00680CD5" w:rsidRDefault="00623DF3" w:rsidP="00B53EB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sz w:val="24"/>
        </w:rPr>
      </w:pPr>
      <w:r w:rsidRPr="00680CD5">
        <w:rPr>
          <w:rFonts w:cs="Arial"/>
          <w:sz w:val="24"/>
        </w:rPr>
        <w:br w:type="page"/>
      </w:r>
      <w:r w:rsidRPr="00680CD5">
        <w:rPr>
          <w:rFonts w:cs="Arial"/>
          <w:sz w:val="24"/>
        </w:rPr>
        <w:lastRenderedPageBreak/>
        <w:t>Qualification Guide 2</w:t>
      </w:r>
    </w:p>
    <w:p w:rsidR="004E6CFC" w:rsidRPr="00680CD5" w:rsidRDefault="004E6CFC" w:rsidP="00B53EB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sz w:val="24"/>
        </w:rPr>
      </w:pPr>
      <w:r w:rsidRPr="00680CD5">
        <w:rPr>
          <w:rFonts w:cs="Arial"/>
          <w:sz w:val="24"/>
        </w:rPr>
        <w:t>Office</w:t>
      </w:r>
      <w:r w:rsidR="00A66A25" w:rsidRPr="00680CD5">
        <w:rPr>
          <w:rFonts w:cs="Arial"/>
          <w:sz w:val="24"/>
        </w:rPr>
        <w:t>-Level Knowledge</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E5241C"/>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BB2180">
      <w:pPr>
        <w:tabs>
          <w:tab w:val="left" w:pos="0"/>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PURPOSE</w:t>
      </w:r>
      <w:r w:rsidR="00BB2180" w:rsidRPr="00680CD5">
        <w:rPr>
          <w:rFonts w:cs="Arial"/>
          <w:sz w:val="24"/>
        </w:rPr>
        <w:t>.</w:t>
      </w:r>
      <w:proofErr w:type="gramEnd"/>
      <w:r w:rsidR="00BB2180" w:rsidRPr="00680CD5">
        <w:rPr>
          <w:rFonts w:cs="Arial"/>
          <w:sz w:val="24"/>
        </w:rPr>
        <w:t xml:space="preserve">  </w:t>
      </w:r>
      <w:r w:rsidRPr="00680CD5">
        <w:rPr>
          <w:rFonts w:cs="Arial"/>
          <w:sz w:val="24"/>
        </w:rPr>
        <w:t>The purpose of this activity is to familiarize the employee with the</w:t>
      </w:r>
      <w:r w:rsidR="00BB2180" w:rsidRPr="00680CD5">
        <w:rPr>
          <w:rFonts w:cs="Arial"/>
          <w:sz w:val="24"/>
        </w:rPr>
        <w:t xml:space="preserve"> </w:t>
      </w:r>
      <w:r w:rsidRPr="00680CD5">
        <w:rPr>
          <w:rFonts w:cs="Arial"/>
          <w:sz w:val="24"/>
        </w:rPr>
        <w:t>structure</w:t>
      </w:r>
      <w:r w:rsidR="00BB2180" w:rsidRPr="00680CD5">
        <w:rPr>
          <w:rFonts w:cs="Arial"/>
          <w:sz w:val="24"/>
        </w:rPr>
        <w:t xml:space="preserve">, </w:t>
      </w:r>
      <w:r w:rsidR="00A66A25" w:rsidRPr="00680CD5">
        <w:rPr>
          <w:rFonts w:cs="Arial"/>
          <w:sz w:val="24"/>
        </w:rPr>
        <w:t>procedures and functions</w:t>
      </w:r>
      <w:r w:rsidRPr="00680CD5">
        <w:rPr>
          <w:rFonts w:cs="Arial"/>
          <w:sz w:val="24"/>
        </w:rPr>
        <w:t xml:space="preserve"> of the</w:t>
      </w:r>
      <w:r w:rsidR="00A66A25" w:rsidRPr="00680CD5">
        <w:rPr>
          <w:rFonts w:cs="Arial"/>
          <w:sz w:val="24"/>
        </w:rPr>
        <w:t xml:space="preserve"> </w:t>
      </w:r>
      <w:r w:rsidRPr="00680CD5">
        <w:rPr>
          <w:rFonts w:cs="Arial"/>
          <w:sz w:val="24"/>
        </w:rPr>
        <w:t>Office</w:t>
      </w:r>
      <w:r w:rsidR="00BB2180" w:rsidRPr="00680CD5">
        <w:rPr>
          <w:rFonts w:cs="Arial"/>
          <w:sz w:val="24"/>
        </w:rPr>
        <w:t xml:space="preserve"> of Nuclear Material Safety and </w:t>
      </w:r>
      <w:r w:rsidR="00A66A25" w:rsidRPr="00680CD5">
        <w:rPr>
          <w:rFonts w:cs="Arial"/>
          <w:sz w:val="24"/>
        </w:rPr>
        <w:t>Safeguards.</w:t>
      </w:r>
      <w:r w:rsidRPr="00680CD5">
        <w:rPr>
          <w:rFonts w:cs="Arial"/>
          <w:sz w:val="24"/>
        </w:rPr>
        <w:t xml:space="preserve"> </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 xml:space="preserve">                                                                         </w:t>
      </w:r>
      <w:r w:rsidRPr="00680CD5">
        <w:rPr>
          <w:rFonts w:cs="Arial"/>
          <w:sz w:val="24"/>
        </w:rPr>
        <w:tab/>
        <w:t xml:space="preserve"> </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BB2180" w:rsidRPr="00680CD5">
        <w:rPr>
          <w:rFonts w:cs="Arial"/>
          <w:sz w:val="24"/>
          <w:u w:val="single"/>
        </w:rPr>
        <w:t xml:space="preserve"> </w:t>
      </w:r>
      <w:r w:rsidRPr="00680CD5">
        <w:rPr>
          <w:rFonts w:cs="Arial"/>
          <w:sz w:val="24"/>
          <w:u w:val="single"/>
        </w:rPr>
        <w:t>CRITERIA</w:t>
      </w:r>
      <w:r w:rsidR="00BB2180" w:rsidRPr="00680CD5">
        <w:rPr>
          <w:rFonts w:cs="Arial"/>
          <w:sz w:val="24"/>
        </w:rPr>
        <w:t>.</w:t>
      </w:r>
      <w:proofErr w:type="gramEnd"/>
    </w:p>
    <w:p w:rsidR="0069504B" w:rsidRDefault="0069504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be able to:</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ab/>
      </w:r>
      <w:r w:rsidRPr="00680CD5">
        <w:rPr>
          <w:rFonts w:cs="Arial"/>
          <w:sz w:val="24"/>
        </w:rPr>
        <w:tab/>
      </w:r>
    </w:p>
    <w:p w:rsidR="004E6CFC" w:rsidRPr="00680CD5" w:rsidRDefault="004E6CFC" w:rsidP="00565B5B">
      <w:pPr>
        <w:numPr>
          <w:ilvl w:val="0"/>
          <w:numId w:val="6"/>
        </w:numPr>
        <w:tabs>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 xml:space="preserve">Describe the </w:t>
      </w:r>
      <w:r w:rsidR="00E2047A" w:rsidRPr="00680CD5">
        <w:rPr>
          <w:rFonts w:cs="Arial"/>
          <w:sz w:val="24"/>
        </w:rPr>
        <w:t>NMSS Mission, Goals, and Values</w:t>
      </w:r>
      <w:r w:rsidRPr="00680CD5">
        <w:rPr>
          <w:rFonts w:cs="Arial"/>
          <w:sz w:val="24"/>
        </w:rPr>
        <w:t>.</w:t>
      </w:r>
    </w:p>
    <w:p w:rsidR="004E6CFC" w:rsidRPr="00680CD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 xml:space="preserve">Describe the </w:t>
      </w:r>
      <w:r w:rsidR="00FD7DBC" w:rsidRPr="00680CD5">
        <w:rPr>
          <w:rFonts w:cs="Arial"/>
          <w:sz w:val="24"/>
        </w:rPr>
        <w:t>NMSS</w:t>
      </w:r>
      <w:r w:rsidRPr="00680CD5">
        <w:rPr>
          <w:rFonts w:cs="Arial"/>
          <w:sz w:val="24"/>
        </w:rPr>
        <w:t xml:space="preserve"> organization and </w:t>
      </w:r>
      <w:r w:rsidR="00FD7DBC" w:rsidRPr="00680CD5">
        <w:rPr>
          <w:rFonts w:cs="Arial"/>
          <w:sz w:val="24"/>
        </w:rPr>
        <w:t>functions</w:t>
      </w:r>
      <w:r w:rsidRPr="00680CD5">
        <w:rPr>
          <w:rFonts w:cs="Arial"/>
          <w:sz w:val="24"/>
        </w:rPr>
        <w:t>.</w:t>
      </w:r>
    </w:p>
    <w:p w:rsidR="004E6CFC" w:rsidRPr="00680CD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 xml:space="preserve">Describe </w:t>
      </w:r>
      <w:r w:rsidR="00FD7DBC" w:rsidRPr="00680CD5">
        <w:rPr>
          <w:rFonts w:cs="Arial"/>
          <w:sz w:val="24"/>
        </w:rPr>
        <w:t>NMSS Office Letters (location and general topics)</w:t>
      </w:r>
      <w:r w:rsidRPr="00680CD5">
        <w:rPr>
          <w:rFonts w:cs="Arial"/>
          <w:sz w:val="24"/>
        </w:rPr>
        <w:t>.</w:t>
      </w:r>
    </w:p>
    <w:p w:rsidR="00CA4322" w:rsidRPr="00680CD5" w:rsidRDefault="00CA4322"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DF58AA" w:rsidP="00565B5B">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 xml:space="preserve">Describe the various coordinators that NMSS has </w:t>
      </w:r>
    </w:p>
    <w:p w:rsidR="008A3550" w:rsidRPr="00680CD5" w:rsidRDefault="008A3550" w:rsidP="00565B5B">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3934EE" w:rsidRPr="00680CD5" w:rsidRDefault="00565B5B"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5. </w:t>
      </w:r>
      <w:r w:rsidR="004E6CFC" w:rsidRPr="00680CD5">
        <w:rPr>
          <w:rFonts w:cs="Arial"/>
          <w:sz w:val="24"/>
        </w:rPr>
        <w:t xml:space="preserve">Describe </w:t>
      </w:r>
      <w:r w:rsidR="00DF58AA" w:rsidRPr="00680CD5">
        <w:rPr>
          <w:rFonts w:cs="Arial"/>
          <w:sz w:val="24"/>
        </w:rPr>
        <w:t>the NMSS Delegation of Authority</w:t>
      </w:r>
    </w:p>
    <w:p w:rsidR="003934EE" w:rsidRPr="00680CD5" w:rsidRDefault="003934EE"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3934EE"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6.</w:t>
      </w:r>
      <w:r w:rsidRPr="00680CD5">
        <w:rPr>
          <w:rFonts w:cs="Arial"/>
          <w:sz w:val="24"/>
        </w:rPr>
        <w:tab/>
        <w:t>Describe how to use the NMSS Ticket Tracking System</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TASKS</w:t>
      </w:r>
      <w:r w:rsidR="009B6A35" w:rsidRPr="00680CD5">
        <w:rPr>
          <w:rFonts w:cs="Arial"/>
          <w:sz w:val="24"/>
        </w:rPr>
        <w:t>.</w:t>
      </w:r>
      <w:proofErr w:type="gramEnd"/>
    </w:p>
    <w:p w:rsidR="008A3550" w:rsidRPr="00680CD5" w:rsidRDefault="008A3550"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1.</w:t>
      </w:r>
      <w:r w:rsidRPr="00680CD5">
        <w:rPr>
          <w:rFonts w:cs="Arial"/>
          <w:sz w:val="24"/>
        </w:rPr>
        <w:tab/>
      </w:r>
      <w:r w:rsidR="00DF58AA" w:rsidRPr="00680CD5">
        <w:rPr>
          <w:rFonts w:cs="Arial"/>
          <w:sz w:val="24"/>
        </w:rPr>
        <w:t>Mission, Goals and Values - Locate on internal website (Find "Offices", click on "NMSS", then scroll down and click on "Mission, Goals and Values".)</w:t>
      </w:r>
    </w:p>
    <w:p w:rsidR="00636535" w:rsidRPr="00680CD5" w:rsidRDefault="00636535"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636535" w:rsidRPr="00680CD5" w:rsidRDefault="00636535" w:rsidP="00651348">
      <w:pPr>
        <w:numPr>
          <w:ilvl w:val="0"/>
          <w:numId w:val="3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sidRPr="00680CD5">
        <w:rPr>
          <w:rFonts w:cs="Arial"/>
          <w:sz w:val="24"/>
        </w:rPr>
        <w:t xml:space="preserve">Do the </w:t>
      </w:r>
      <w:r w:rsidR="003934EE" w:rsidRPr="00680CD5">
        <w:rPr>
          <w:rFonts w:cs="Arial"/>
          <w:sz w:val="24"/>
        </w:rPr>
        <w:t>NMSS</w:t>
      </w:r>
      <w:r w:rsidRPr="00680CD5">
        <w:rPr>
          <w:rFonts w:cs="Arial"/>
          <w:sz w:val="24"/>
        </w:rPr>
        <w:t xml:space="preserve"> goals match the Agency goals?</w:t>
      </w:r>
    </w:p>
    <w:p w:rsidR="00636535" w:rsidRPr="00680CD5" w:rsidRDefault="003934EE" w:rsidP="00651348">
      <w:pPr>
        <w:numPr>
          <w:ilvl w:val="0"/>
          <w:numId w:val="3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sidRPr="00680CD5">
        <w:rPr>
          <w:rFonts w:cs="Arial"/>
          <w:sz w:val="24"/>
        </w:rPr>
        <w:t>In general, describe the NMSS values and some aspects of those values.</w:t>
      </w:r>
    </w:p>
    <w:p w:rsidR="00963228" w:rsidRPr="00680CD5" w:rsidRDefault="00F641D6" w:rsidP="00651348">
      <w:pPr>
        <w:numPr>
          <w:ilvl w:val="0"/>
          <w:numId w:val="3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Review the NMSS Operating Plan for the current fiscal year.  (Located on S: drive)</w:t>
      </w:r>
    </w:p>
    <w:p w:rsidR="006568F4" w:rsidRPr="00680CD5" w:rsidRDefault="006568F4" w:rsidP="00656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195DC6" w:rsidRPr="00680CD5" w:rsidRDefault="00841C69"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 xml:space="preserve">2. </w:t>
      </w:r>
      <w:r w:rsidR="003934EE" w:rsidRPr="00680CD5">
        <w:rPr>
          <w:rFonts w:cs="Arial"/>
          <w:sz w:val="24"/>
        </w:rPr>
        <w:t xml:space="preserve">Organization and Functions - </w:t>
      </w:r>
      <w:r w:rsidR="00195DC6" w:rsidRPr="00680CD5">
        <w:rPr>
          <w:rFonts w:cs="Arial"/>
          <w:sz w:val="24"/>
        </w:rPr>
        <w:t>Locate on internal website (Find "Offices", click on "NMSS",</w:t>
      </w:r>
      <w:r w:rsidR="00F26E71" w:rsidRPr="00680CD5">
        <w:rPr>
          <w:rFonts w:cs="Arial"/>
          <w:sz w:val="24"/>
        </w:rPr>
        <w:t xml:space="preserve"> then scroll down and click on information needed</w:t>
      </w:r>
      <w:r w:rsidR="00195DC6" w:rsidRPr="00680CD5">
        <w:rPr>
          <w:rFonts w:cs="Arial"/>
          <w:sz w:val="24"/>
        </w:rPr>
        <w:t>.)</w:t>
      </w:r>
    </w:p>
    <w:p w:rsidR="00B76F6C" w:rsidRPr="00680CD5" w:rsidRDefault="00B76F6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76F6C" w:rsidRPr="00680CD5" w:rsidRDefault="00B76F6C"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sidRPr="00680CD5">
        <w:rPr>
          <w:rFonts w:cs="Arial"/>
          <w:sz w:val="24"/>
        </w:rPr>
        <w:t xml:space="preserve">Who </w:t>
      </w:r>
      <w:r w:rsidR="00917FED" w:rsidRPr="00680CD5">
        <w:rPr>
          <w:rFonts w:cs="Arial"/>
          <w:sz w:val="24"/>
        </w:rPr>
        <w:t>are</w:t>
      </w:r>
      <w:r w:rsidRPr="00680CD5">
        <w:rPr>
          <w:rFonts w:cs="Arial"/>
          <w:sz w:val="24"/>
        </w:rPr>
        <w:t xml:space="preserve"> the current Office Director and Deputy Office Director?</w:t>
      </w:r>
    </w:p>
    <w:p w:rsidR="00B76F6C" w:rsidRPr="00680CD5" w:rsidRDefault="00B76F6C"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sidRPr="00680CD5">
        <w:rPr>
          <w:rFonts w:cs="Arial"/>
          <w:sz w:val="24"/>
        </w:rPr>
        <w:t>In general, describe the function of each division.</w:t>
      </w:r>
    </w:p>
    <w:p w:rsidR="00B76F6C" w:rsidRPr="00680CD5" w:rsidRDefault="00B76F6C"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480" w:lineRule="auto"/>
        <w:jc w:val="both"/>
        <w:rPr>
          <w:rFonts w:cs="Arial"/>
          <w:sz w:val="24"/>
        </w:rPr>
      </w:pPr>
      <w:r w:rsidRPr="00680CD5">
        <w:rPr>
          <w:rFonts w:cs="Arial"/>
          <w:sz w:val="24"/>
        </w:rPr>
        <w:t>If you had a question about criticality safety, which Branch Chief would you call?</w:t>
      </w:r>
    </w:p>
    <w:p w:rsidR="00B76F6C" w:rsidRDefault="00B76F6C"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If you had a question about a </w:t>
      </w:r>
      <w:r w:rsidR="003E39E1">
        <w:rPr>
          <w:rFonts w:cs="Arial"/>
          <w:sz w:val="24"/>
        </w:rPr>
        <w:t>centrifuge enrichment</w:t>
      </w:r>
      <w:r w:rsidRPr="00680CD5">
        <w:rPr>
          <w:rFonts w:cs="Arial"/>
          <w:sz w:val="24"/>
        </w:rPr>
        <w:t xml:space="preserve"> plant, which Branch Chief would you call?</w:t>
      </w:r>
    </w:p>
    <w:p w:rsidR="00993A2B" w:rsidRPr="00680CD5" w:rsidRDefault="00993A2B" w:rsidP="00993A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D26D8" w:rsidRPr="00680CD5" w:rsidRDefault="004D26D8"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If you had a question about the shielding in a spent fuel shipping cask, which Branch Chief would you call?</w:t>
      </w:r>
    </w:p>
    <w:p w:rsidR="006568F4" w:rsidRPr="00680CD5" w:rsidRDefault="006568F4" w:rsidP="00656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D26D8" w:rsidRPr="00680CD5" w:rsidRDefault="00274645" w:rsidP="00651348">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If you had a question about the Licensing Support Network for the high-level waste repository, which Branch Chief would you call?</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74645" w:rsidRPr="00680CD5" w:rsidRDefault="004E6CFC" w:rsidP="009B6A35">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sidRPr="00680CD5">
        <w:rPr>
          <w:rFonts w:cs="Arial"/>
          <w:sz w:val="24"/>
        </w:rPr>
        <w:t>3.</w:t>
      </w:r>
      <w:r w:rsidRPr="00680CD5">
        <w:rPr>
          <w:rFonts w:cs="Arial"/>
          <w:sz w:val="24"/>
        </w:rPr>
        <w:tab/>
      </w:r>
      <w:r w:rsidR="009B6A35" w:rsidRPr="00680CD5">
        <w:rPr>
          <w:rFonts w:cs="Arial"/>
          <w:sz w:val="24"/>
        </w:rPr>
        <w:tab/>
      </w:r>
      <w:r w:rsidR="00274645" w:rsidRPr="00680CD5">
        <w:rPr>
          <w:rFonts w:cs="Arial"/>
          <w:sz w:val="24"/>
        </w:rPr>
        <w:t>Office Letters - Locate the NMSS Policy and Procedures Letters in ADAMS (Launch the ADAMS Document Manager and sign in.  In the Main Library, open the NMSS P&amp;P folder.)</w:t>
      </w:r>
    </w:p>
    <w:p w:rsidR="00B02A4A" w:rsidRPr="00680CD5" w:rsidRDefault="00B02A4A"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02A4A" w:rsidRPr="00680CD5" w:rsidRDefault="003D6311"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Note that many of these letters are outdated.  Review the "NMSS P&amp;P Index" file.</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D6311" w:rsidRPr="00680CD5" w:rsidRDefault="001167C2"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 xml:space="preserve">What is the policy for radiation protection of NMSS </w:t>
      </w:r>
      <w:proofErr w:type="gramStart"/>
      <w:r w:rsidRPr="00680CD5">
        <w:rPr>
          <w:rFonts w:cs="Arial"/>
          <w:sz w:val="24"/>
        </w:rPr>
        <w:t>staff</w:t>
      </w:r>
      <w:proofErr w:type="gramEnd"/>
      <w:r w:rsidRPr="00680CD5">
        <w:rPr>
          <w:rFonts w:cs="Arial"/>
          <w:sz w:val="24"/>
        </w:rPr>
        <w:t xml:space="preserve"> (see P&amp;PL 1-42)?  In addition to the responsibilities of all staff, what special responsibilities do</w:t>
      </w:r>
      <w:r w:rsidR="001C1DBA" w:rsidRPr="00680CD5">
        <w:rPr>
          <w:rFonts w:cs="Arial"/>
          <w:sz w:val="24"/>
        </w:rPr>
        <w:t>es</w:t>
      </w:r>
      <w:r w:rsidRPr="00680CD5">
        <w:rPr>
          <w:rFonts w:cs="Arial"/>
          <w:sz w:val="24"/>
        </w:rPr>
        <w:t xml:space="preserve"> female staff have?  How do you obtain a dosimeter?</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67C2" w:rsidRPr="00680CD5" w:rsidRDefault="0034372D"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Where do find guidance on withholding information from the public (see P&amp;PL 1-85)?  Is OGC concurrence required on routine withholding determinations?</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4372D" w:rsidRPr="00680CD5" w:rsidRDefault="0034372D"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Where do you find guidance on posting notices on the NRC website of hearing opportunities for major licensing actions (see P&amp;PL 1-86)?</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74645" w:rsidRPr="00680CD5" w:rsidRDefault="00C25910"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Where do you find guidelines for voice mail and e-mail (see P&amp;PL 1-87)?</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C1DBA" w:rsidRPr="00680CD5" w:rsidRDefault="001C1DBA" w:rsidP="00524A04">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Where do you find HRMS codes you can use to charge your time (see P&amp;PL 2-3)?</w:t>
      </w:r>
    </w:p>
    <w:p w:rsidR="004E6CFC" w:rsidRPr="00680CD5" w:rsidRDefault="00274645"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sidRPr="00680CD5">
        <w:rPr>
          <w:rFonts w:cs="Arial"/>
          <w:sz w:val="24"/>
        </w:rPr>
        <w:tab/>
      </w:r>
    </w:p>
    <w:p w:rsidR="005B546B" w:rsidRPr="00680CD5" w:rsidRDefault="00841C6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sidRPr="00680CD5">
        <w:rPr>
          <w:rFonts w:cs="Arial"/>
          <w:sz w:val="24"/>
        </w:rPr>
        <w:t xml:space="preserve">4.  </w:t>
      </w:r>
      <w:r w:rsidR="005B546B" w:rsidRPr="00680CD5">
        <w:rPr>
          <w:rFonts w:cs="Arial"/>
          <w:sz w:val="24"/>
        </w:rPr>
        <w:t xml:space="preserve">Office Coordinators - Locate on internal website (Find "Offices", click on "NMSS", then scroll down and click on "Contacts and </w:t>
      </w:r>
      <w:r w:rsidR="00B543BF" w:rsidRPr="00680CD5">
        <w:rPr>
          <w:rFonts w:cs="Arial"/>
          <w:sz w:val="24"/>
        </w:rPr>
        <w:t>R</w:t>
      </w:r>
      <w:r w:rsidR="005B546B" w:rsidRPr="00680CD5">
        <w:rPr>
          <w:rFonts w:cs="Arial"/>
          <w:sz w:val="24"/>
        </w:rPr>
        <w:t>esources List".)</w:t>
      </w:r>
    </w:p>
    <w:p w:rsidR="005B546B" w:rsidRPr="00680CD5" w:rsidRDefault="005B546B"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5B546B"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Training Coordinator that can help you register for a class?</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Event Coordinator that can help you find an event report?</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Allegation Coordinator that can help you follow-up on a phone call regarding discrimination by a licensee?</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Enforcement Coordinator that can help you prepare for an enforcement panel?</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B546B"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Generic Co</w:t>
      </w:r>
      <w:r w:rsidR="00B543BF" w:rsidRPr="00680CD5">
        <w:rPr>
          <w:rFonts w:cs="Arial"/>
          <w:sz w:val="24"/>
        </w:rPr>
        <w:t>m</w:t>
      </w:r>
      <w:r w:rsidRPr="00680CD5">
        <w:rPr>
          <w:rFonts w:cs="Arial"/>
          <w:sz w:val="24"/>
        </w:rPr>
        <w:t xml:space="preserve">munications Coordinator that can help you </w:t>
      </w:r>
      <w:r w:rsidR="00B543BF" w:rsidRPr="00680CD5">
        <w:rPr>
          <w:rFonts w:cs="Arial"/>
          <w:sz w:val="24"/>
        </w:rPr>
        <w:t>write</w:t>
      </w:r>
      <w:r w:rsidRPr="00680CD5">
        <w:rPr>
          <w:rFonts w:cs="Arial"/>
          <w:sz w:val="24"/>
        </w:rPr>
        <w:t xml:space="preserve"> an Information Notice?</w:t>
      </w:r>
    </w:p>
    <w:p w:rsidR="00BA7BA5" w:rsidRPr="00680CD5" w:rsidRDefault="00BA7BA5" w:rsidP="00BA7BA5">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B546B"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lastRenderedPageBreak/>
        <w:t>Who is the Inspection Manual Coordinator that can help you revise an Inspection Procedure?</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5B546B" w:rsidP="00524A04">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is the Radiation Safety Officer who can help you get a dosimeter?</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680CD5" w:rsidRDefault="004E6CFC"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5.</w:t>
      </w:r>
      <w:r w:rsidRPr="00680CD5">
        <w:rPr>
          <w:rFonts w:cs="Arial"/>
          <w:sz w:val="24"/>
        </w:rPr>
        <w:tab/>
      </w:r>
      <w:r w:rsidR="00B543BF" w:rsidRPr="00680CD5">
        <w:rPr>
          <w:rFonts w:cs="Arial"/>
          <w:sz w:val="24"/>
        </w:rPr>
        <w:t>Delegation of Authority - Locate on internal website (Find "Offices", click on "NMSS", then scroll down to "</w:t>
      </w:r>
      <w:r w:rsidR="00056257">
        <w:rPr>
          <w:rFonts w:cs="Arial"/>
          <w:sz w:val="24"/>
        </w:rPr>
        <w:t>Important</w:t>
      </w:r>
      <w:r w:rsidR="00B543BF" w:rsidRPr="00680CD5">
        <w:rPr>
          <w:rFonts w:cs="Arial"/>
          <w:sz w:val="24"/>
        </w:rPr>
        <w:t>" and click on "Delegation of Authority".)</w:t>
      </w:r>
    </w:p>
    <w:p w:rsidR="00B543BF" w:rsidRPr="00680CD5" w:rsidRDefault="00B543BF"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B543BF" w:rsidRPr="00680CD5" w:rsidRDefault="00B543BF"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Note the actions that must be signed by the Office Director.</w:t>
      </w:r>
    </w:p>
    <w:p w:rsidR="00623DF3" w:rsidRPr="00680CD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680CD5" w:rsidRDefault="00B543BF"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Under FCSS, who can approve licensing actions</w:t>
      </w:r>
      <w:r w:rsidR="00F641D6" w:rsidRPr="00680CD5">
        <w:rPr>
          <w:rFonts w:cs="Arial"/>
          <w:sz w:val="24"/>
        </w:rPr>
        <w:t xml:space="preserve"> (amendments, reviews, renewals, and new applications)</w:t>
      </w:r>
      <w:r w:rsidRPr="00680CD5">
        <w:rPr>
          <w:rFonts w:cs="Arial"/>
          <w:sz w:val="24"/>
        </w:rPr>
        <w:t>?</w:t>
      </w:r>
    </w:p>
    <w:p w:rsidR="00623DF3" w:rsidRPr="00680CD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680CD5" w:rsidRDefault="00B543BF"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Who can approve travel?</w:t>
      </w:r>
    </w:p>
    <w:p w:rsidR="00623DF3" w:rsidRPr="00680CD5" w:rsidRDefault="00623DF3"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543BF" w:rsidRPr="00680CD5" w:rsidRDefault="00B543BF" w:rsidP="00524A04">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What can a Project Manager approve?</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841C69">
      <w:pPr>
        <w:tabs>
          <w:tab w:val="left" w:pos="27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6.</w:t>
      </w:r>
      <w:r w:rsidRPr="00680CD5">
        <w:rPr>
          <w:rFonts w:cs="Arial"/>
          <w:sz w:val="24"/>
        </w:rPr>
        <w:tab/>
      </w:r>
      <w:r w:rsidR="008E521A" w:rsidRPr="00680CD5">
        <w:rPr>
          <w:rFonts w:cs="Arial"/>
          <w:sz w:val="24"/>
        </w:rPr>
        <w:t>Ticket Tracking System - Locate on internal website (Find "Offices", click on "NMSS", then scroll down and click on "Ticket Status".)</w:t>
      </w:r>
    </w:p>
    <w:p w:rsidR="008E521A" w:rsidRPr="00680CD5" w:rsidRDefault="008E521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E521A" w:rsidRPr="00680CD5" w:rsidRDefault="008E521A" w:rsidP="00524A04">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Run a report on all open tickets due in the next 30 days.  Note the type of actions being tracked.</w:t>
      </w:r>
    </w:p>
    <w:p w:rsidR="00623DF3" w:rsidRPr="00680CD5" w:rsidRDefault="00623DF3"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E521A" w:rsidRPr="00680CD5" w:rsidRDefault="008E521A" w:rsidP="00524A04">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Open a ticket.  What do the Special Instructions say?  Who has the lead?  Are other people assigned to provide input?  When is input due?  When is the final product due?</w:t>
      </w:r>
    </w:p>
    <w:p w:rsidR="008E521A" w:rsidRPr="00680CD5" w:rsidRDefault="008E521A"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E521A" w:rsidRPr="00680CD5" w:rsidRDefault="007B76CB" w:rsidP="00841C69">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7.</w:t>
      </w:r>
      <w:r w:rsidRPr="00680CD5">
        <w:rPr>
          <w:rFonts w:cs="Arial"/>
          <w:sz w:val="24"/>
        </w:rPr>
        <w:tab/>
        <w:t xml:space="preserve">Read the most recent "Director's Greeting" and "Deputy Director's Corner."  </w:t>
      </w:r>
      <w:r w:rsidR="008E521A" w:rsidRPr="00680CD5">
        <w:rPr>
          <w:rFonts w:cs="Arial"/>
          <w:sz w:val="24"/>
        </w:rPr>
        <w:t xml:space="preserve"> Attend an NMSS All Hands Meeting.</w:t>
      </w:r>
    </w:p>
    <w:p w:rsidR="00056257" w:rsidRPr="00680CD5" w:rsidRDefault="00056257"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p>
    <w:p w:rsidR="004E6CFC" w:rsidRPr="00680CD5" w:rsidRDefault="00F2496F" w:rsidP="009B6A3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both"/>
        <w:rPr>
          <w:rFonts w:cs="Arial"/>
          <w:sz w:val="24"/>
        </w:rPr>
      </w:pPr>
      <w:r w:rsidRPr="00680CD5">
        <w:rPr>
          <w:rFonts w:cs="Arial"/>
          <w:b/>
          <w:sz w:val="24"/>
        </w:rPr>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00BE6F66">
        <w:rPr>
          <w:rFonts w:cs="Arial"/>
          <w:b/>
          <w:sz w:val="24"/>
        </w:rPr>
        <w:t xml:space="preserve">   </w:t>
      </w:r>
      <w:r w:rsidRPr="00680CD5">
        <w:rPr>
          <w:rFonts w:cs="Arial"/>
          <w:sz w:val="24"/>
        </w:rPr>
        <w:t>NMSS Mission, Goals, and Values</w:t>
      </w:r>
      <w:r w:rsidR="004E6CFC" w:rsidRPr="00680CD5">
        <w:rPr>
          <w:rFonts w:cs="Arial"/>
          <w:sz w:val="24"/>
        </w:rPr>
        <w:tab/>
      </w:r>
      <w:r w:rsidR="004E6CFC" w:rsidRPr="00680CD5">
        <w:rPr>
          <w:rFonts w:cs="Arial"/>
          <w:sz w:val="24"/>
        </w:rPr>
        <w:tab/>
      </w:r>
      <w:r w:rsidR="004E6CFC" w:rsidRPr="00680CD5">
        <w:rPr>
          <w:rFonts w:cs="Arial"/>
          <w:sz w:val="24"/>
        </w:rPr>
        <w:tab/>
        <w:t xml:space="preserve">                       </w:t>
      </w:r>
      <w:r w:rsidR="00202740">
        <w:rPr>
          <w:rFonts w:cs="Arial"/>
          <w:sz w:val="24"/>
        </w:rPr>
      </w:r>
      <w:r w:rsidR="00202740">
        <w:rPr>
          <w:rFonts w:cs="Arial"/>
          <w:sz w:val="24"/>
        </w:rPr>
        <w:pict>
          <v:rect id="_x0000_s222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7"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2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6"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I</w:t>
      </w:r>
      <w:r w:rsidR="004E6CFC" w:rsidRPr="00680CD5">
        <w:rPr>
          <w:rFonts w:cs="Arial"/>
          <w:color w:val="66F72D"/>
          <w:sz w:val="24"/>
        </w:rPr>
        <w:t xml:space="preserve"> </w:t>
      </w:r>
      <w:r w:rsidR="004E6CFC" w:rsidRPr="00680CD5">
        <w:rPr>
          <w:rFonts w:cs="Arial"/>
          <w:sz w:val="24"/>
        </w:rPr>
        <w:t xml:space="preserve">   </w:t>
      </w:r>
      <w:r w:rsidRPr="00680CD5">
        <w:rPr>
          <w:rFonts w:cs="Arial"/>
          <w:sz w:val="24"/>
        </w:rPr>
        <w:t>Organization and Functions</w:t>
      </w:r>
      <w:r w:rsidRPr="00680CD5">
        <w:rPr>
          <w:rFonts w:cs="Arial"/>
          <w:sz w:val="24"/>
        </w:rPr>
        <w:tab/>
      </w:r>
      <w:r w:rsidR="004E6CFC" w:rsidRPr="00680CD5">
        <w:rPr>
          <w:rFonts w:cs="Arial"/>
          <w:sz w:val="24"/>
        </w:rPr>
        <w:tab/>
      </w:r>
      <w:r w:rsidR="004E6CFC" w:rsidRPr="00680CD5">
        <w:rPr>
          <w:rFonts w:cs="Arial"/>
          <w:sz w:val="24"/>
        </w:rPr>
        <w:tab/>
      </w:r>
      <w:r w:rsidR="004E6CFC" w:rsidRPr="00680CD5">
        <w:rPr>
          <w:rFonts w:cs="Arial"/>
          <w:sz w:val="24"/>
        </w:rPr>
        <w:tab/>
      </w:r>
      <w:r w:rsidR="004E6CFC" w:rsidRPr="00680CD5">
        <w:rPr>
          <w:rFonts w:cs="Arial"/>
          <w:sz w:val="24"/>
        </w:rPr>
        <w:tab/>
        <w:t xml:space="preserve">           </w:t>
      </w:r>
      <w:r w:rsidR="009B6A35" w:rsidRPr="00680CD5">
        <w:rPr>
          <w:rFonts w:cs="Arial"/>
          <w:sz w:val="24"/>
        </w:rPr>
        <w:t xml:space="preserve">   </w:t>
      </w:r>
      <w:r w:rsidR="00202740">
        <w:rPr>
          <w:rFonts w:cs="Arial"/>
          <w:sz w:val="24"/>
        </w:rPr>
      </w:r>
      <w:r w:rsidR="00202740">
        <w:rPr>
          <w:rFonts w:cs="Arial"/>
          <w:sz w:val="24"/>
        </w:rPr>
        <w:pict>
          <v:rect id="_x0000_s222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5" inset="0,0,0,0">
              <w:txbxContent>
                <w:p w:rsidR="00E934F3" w:rsidRDefault="00E934F3">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2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4"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2252B4">
        <w:rPr>
          <w:rFonts w:cs="Arial"/>
          <w:b/>
          <w:sz w:val="24"/>
        </w:rPr>
        <w:t>B</w:t>
      </w:r>
      <w:r w:rsidR="00BE6F66">
        <w:rPr>
          <w:rFonts w:cs="Arial"/>
          <w:b/>
          <w:sz w:val="24"/>
        </w:rPr>
        <w:t xml:space="preserve">   </w:t>
      </w:r>
      <w:r w:rsidRPr="00680CD5">
        <w:rPr>
          <w:rFonts w:cs="Arial"/>
          <w:sz w:val="24"/>
        </w:rPr>
        <w:t>NMSS Office Letters</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9B6A35" w:rsidRPr="00680CD5">
        <w:rPr>
          <w:rFonts w:cs="Arial"/>
          <w:sz w:val="24"/>
        </w:rPr>
        <w:t xml:space="preserve">              </w:t>
      </w:r>
      <w:r w:rsidR="00202740">
        <w:rPr>
          <w:rFonts w:cs="Arial"/>
          <w:sz w:val="24"/>
        </w:rPr>
      </w:r>
      <w:r w:rsidR="00202740">
        <w:rPr>
          <w:rFonts w:cs="Arial"/>
          <w:sz w:val="24"/>
        </w:rPr>
        <w:pict>
          <v:rect id="_x0000_s222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3" inset="0,0,0,0">
              <w:txbxContent>
                <w:p w:rsidR="00E934F3" w:rsidRDefault="00E934F3">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2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1C1DBA"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color w:val="66F72D"/>
          <w:sz w:val="24"/>
        </w:rPr>
        <w:t xml:space="preserve"> </w:t>
      </w:r>
      <w:r w:rsidRPr="00680CD5">
        <w:rPr>
          <w:rFonts w:cs="Arial"/>
          <w:sz w:val="24"/>
        </w:rPr>
        <w:t xml:space="preserve">  Office Coordinators</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t xml:space="preserve">          </w:t>
      </w:r>
      <w:r w:rsidR="009B6A35" w:rsidRPr="00680CD5">
        <w:rPr>
          <w:rFonts w:cs="Arial"/>
          <w:sz w:val="24"/>
        </w:rPr>
        <w:t xml:space="preserve">            </w:t>
      </w:r>
      <w:r w:rsidRPr="00680CD5">
        <w:rPr>
          <w:rFonts w:cs="Arial"/>
          <w:sz w:val="24"/>
        </w:rPr>
        <w:t xml:space="preserve"> </w:t>
      </w:r>
      <w:r w:rsidR="00202740">
        <w:rPr>
          <w:rFonts w:cs="Arial"/>
          <w:sz w:val="24"/>
        </w:rPr>
      </w:r>
      <w:r w:rsidR="00202740">
        <w:rPr>
          <w:rFonts w:cs="Arial"/>
          <w:sz w:val="24"/>
        </w:rPr>
        <w:pict>
          <v:rect id="_x0000_s222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1" inset="0,0,0,0">
              <w:txbxContent>
                <w:p w:rsidR="00E934F3" w:rsidRDefault="00E934F3"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2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20" inset="0,0,0,0">
              <w:txbxContent>
                <w:p w:rsidR="00E934F3" w:rsidRDefault="00E934F3" w:rsidP="001C1DBA">
                  <w:pPr>
                    <w:rPr>
                      <w:rFonts w:ascii="Times New Roman" w:eastAsia="Times New Roman" w:hAnsi="Times New Roman"/>
                      <w:color w:val="auto"/>
                      <w:sz w:val="20"/>
                    </w:rPr>
                  </w:pPr>
                  <w:r>
                    <w:rPr>
                      <w:sz w:val="12"/>
                    </w:rPr>
                    <w:t>Date</w:t>
                  </w:r>
                </w:p>
              </w:txbxContent>
            </v:textbox>
            <w10:wrap type="none"/>
            <w10:anchorlock/>
          </v:rect>
        </w:pict>
      </w:r>
    </w:p>
    <w:p w:rsidR="001C1DBA"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color w:val="66F72D"/>
          <w:sz w:val="24"/>
        </w:rPr>
        <w:t xml:space="preserve"> </w:t>
      </w:r>
      <w:r w:rsidRPr="00680CD5">
        <w:rPr>
          <w:rFonts w:cs="Arial"/>
          <w:sz w:val="24"/>
        </w:rPr>
        <w:t xml:space="preserve">  Delegation of Authority</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t xml:space="preserve">          </w:t>
      </w:r>
      <w:r w:rsidR="009B6A35" w:rsidRPr="00680CD5">
        <w:rPr>
          <w:rFonts w:cs="Arial"/>
          <w:sz w:val="24"/>
        </w:rPr>
        <w:t xml:space="preserve">   </w:t>
      </w:r>
      <w:r w:rsidRPr="00680CD5">
        <w:rPr>
          <w:rFonts w:cs="Arial"/>
          <w:sz w:val="24"/>
        </w:rPr>
        <w:t xml:space="preserve"> </w:t>
      </w:r>
      <w:r w:rsidR="00202740">
        <w:rPr>
          <w:rFonts w:cs="Arial"/>
          <w:sz w:val="24"/>
        </w:rPr>
      </w:r>
      <w:r w:rsidR="00202740">
        <w:rPr>
          <w:rFonts w:cs="Arial"/>
          <w:sz w:val="24"/>
        </w:rPr>
        <w:pict>
          <v:rect id="_x0000_s221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9" inset="0,0,0,0">
              <w:txbxContent>
                <w:p w:rsidR="00E934F3" w:rsidRDefault="00E934F3"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1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8" inset="0,0,0,0">
              <w:txbxContent>
                <w:p w:rsidR="00E934F3" w:rsidRDefault="00E934F3" w:rsidP="001C1DBA">
                  <w:pPr>
                    <w:rPr>
                      <w:rFonts w:ascii="Times New Roman" w:eastAsia="Times New Roman" w:hAnsi="Times New Roman"/>
                      <w:color w:val="auto"/>
                      <w:sz w:val="20"/>
                    </w:rPr>
                  </w:pPr>
                  <w:r>
                    <w:rPr>
                      <w:sz w:val="12"/>
                    </w:rPr>
                    <w:t>Date</w:t>
                  </w:r>
                </w:p>
              </w:txbxContent>
            </v:textbox>
            <w10:wrap type="none"/>
            <w10:anchorlock/>
          </v:rect>
        </w:pict>
      </w:r>
    </w:p>
    <w:p w:rsidR="001C1DBA"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color w:val="66F72D"/>
          <w:sz w:val="24"/>
        </w:rPr>
        <w:t xml:space="preserve"> </w:t>
      </w:r>
      <w:r w:rsidRPr="00680CD5">
        <w:rPr>
          <w:rFonts w:cs="Arial"/>
          <w:sz w:val="24"/>
        </w:rPr>
        <w:t xml:space="preserve">  Ticket Tracking System</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t xml:space="preserve">           </w:t>
      </w:r>
      <w:r w:rsidR="009B6A35" w:rsidRPr="00680CD5">
        <w:rPr>
          <w:rFonts w:cs="Arial"/>
          <w:sz w:val="24"/>
        </w:rPr>
        <w:t xml:space="preserve">   </w:t>
      </w:r>
      <w:r w:rsidR="00202740">
        <w:rPr>
          <w:rFonts w:cs="Arial"/>
          <w:sz w:val="24"/>
        </w:rPr>
      </w:r>
      <w:r w:rsidR="00202740">
        <w:rPr>
          <w:rFonts w:cs="Arial"/>
          <w:sz w:val="24"/>
        </w:rPr>
        <w:pict>
          <v:rect id="_x0000_s221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7" inset="0,0,0,0">
              <w:txbxContent>
                <w:p w:rsidR="00E934F3" w:rsidRDefault="00E934F3"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1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6" inset="0,0,0,0">
              <w:txbxContent>
                <w:p w:rsidR="00E934F3" w:rsidRDefault="00E934F3" w:rsidP="001C1DBA">
                  <w:pPr>
                    <w:rPr>
                      <w:rFonts w:ascii="Times New Roman" w:eastAsia="Times New Roman" w:hAnsi="Times New Roman"/>
                      <w:color w:val="auto"/>
                      <w:sz w:val="20"/>
                    </w:rPr>
                  </w:pPr>
                  <w:r>
                    <w:rPr>
                      <w:sz w:val="12"/>
                    </w:rPr>
                    <w:t>Date</w:t>
                  </w:r>
                </w:p>
              </w:txbxContent>
            </v:textbox>
            <w10:wrap type="none"/>
            <w10:anchorlock/>
          </v:rect>
        </w:pict>
      </w:r>
    </w:p>
    <w:p w:rsidR="001C1DBA" w:rsidRPr="00680CD5" w:rsidRDefault="001C1DB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color w:val="66F72D"/>
          <w:sz w:val="24"/>
        </w:rPr>
        <w:t xml:space="preserve"> </w:t>
      </w:r>
      <w:r w:rsidRPr="00680CD5">
        <w:rPr>
          <w:rFonts w:cs="Arial"/>
          <w:sz w:val="24"/>
        </w:rPr>
        <w:t xml:space="preserve">  Director Messages and All Hands Meeting</w:t>
      </w:r>
      <w:r w:rsidRPr="00680CD5">
        <w:rPr>
          <w:rFonts w:cs="Arial"/>
          <w:sz w:val="24"/>
        </w:rPr>
        <w:tab/>
      </w:r>
      <w:r w:rsidRPr="00680CD5">
        <w:rPr>
          <w:rFonts w:cs="Arial"/>
          <w:sz w:val="24"/>
        </w:rPr>
        <w:tab/>
      </w:r>
      <w:r w:rsidRPr="00680CD5">
        <w:rPr>
          <w:rFonts w:cs="Arial"/>
          <w:sz w:val="24"/>
        </w:rPr>
        <w:tab/>
        <w:t xml:space="preserve">           </w:t>
      </w:r>
      <w:r w:rsidR="009B6A35" w:rsidRPr="00680CD5">
        <w:rPr>
          <w:rFonts w:cs="Arial"/>
          <w:sz w:val="24"/>
        </w:rPr>
        <w:t xml:space="preserve">   </w:t>
      </w:r>
      <w:r w:rsidR="00202740">
        <w:rPr>
          <w:rFonts w:cs="Arial"/>
          <w:sz w:val="24"/>
        </w:rPr>
      </w:r>
      <w:r w:rsidR="00202740">
        <w:rPr>
          <w:rFonts w:cs="Arial"/>
          <w:sz w:val="24"/>
        </w:rPr>
        <w:pict>
          <v:rect id="_x0000_s221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5" inset="0,0,0,0">
              <w:txbxContent>
                <w:p w:rsidR="00E934F3" w:rsidRDefault="00E934F3" w:rsidP="001C1DBA">
                  <w:pPr>
                    <w:rPr>
                      <w:rFonts w:ascii="Times New Roman" w:eastAsia="Times New Roman" w:hAnsi="Times New Roman"/>
                      <w:color w:val="auto"/>
                      <w:sz w:val="20"/>
                    </w:rPr>
                  </w:pPr>
                  <w:r>
                    <w:rPr>
                      <w:sz w:val="12"/>
                    </w:rPr>
                    <w:t xml:space="preserve"> Initials</w:t>
                  </w:r>
                </w:p>
              </w:txbxContent>
            </v:textbox>
            <w10:wrap type="none"/>
            <w10:anchorlock/>
          </v:rect>
        </w:pict>
      </w:r>
      <w:r w:rsidR="00202740">
        <w:rPr>
          <w:rFonts w:cs="Arial"/>
          <w:sz w:val="24"/>
        </w:rPr>
      </w:r>
      <w:r w:rsidR="00202740">
        <w:rPr>
          <w:rFonts w:cs="Arial"/>
          <w:sz w:val="24"/>
        </w:rPr>
        <w:pict>
          <v:rect id="_x0000_s221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4" inset="0,0,0,0">
              <w:txbxContent>
                <w:p w:rsidR="00E934F3" w:rsidRDefault="00E934F3" w:rsidP="001C1DBA">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623DF3"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4E6CFC" w:rsidRPr="00680CD5">
        <w:rPr>
          <w:rFonts w:cs="Arial"/>
          <w:sz w:val="24"/>
        </w:rPr>
        <w:lastRenderedPageBreak/>
        <w:t>Qualification Guide 3</w:t>
      </w:r>
      <w:r w:rsidR="004E6CFC" w:rsidRPr="00680CD5">
        <w:rPr>
          <w:rFonts w:cs="Arial"/>
          <w:sz w:val="24"/>
        </w:rPr>
        <w:cr/>
        <w:t xml:space="preserve"> Ethics, Objectivity and Professional Conduct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9B6A35">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PURPOSE</w:t>
      </w:r>
      <w:r w:rsidR="009B6A35" w:rsidRPr="00680CD5">
        <w:rPr>
          <w:rFonts w:cs="Arial"/>
          <w:sz w:val="24"/>
        </w:rPr>
        <w:t>.</w:t>
      </w:r>
      <w:proofErr w:type="gramEnd"/>
      <w:r w:rsidR="00993A2B">
        <w:rPr>
          <w:rFonts w:cs="Arial"/>
          <w:sz w:val="24"/>
        </w:rPr>
        <w:t xml:space="preserve">  </w:t>
      </w:r>
      <w:r w:rsidRPr="00680CD5">
        <w:rPr>
          <w:rFonts w:cs="Arial"/>
          <w:sz w:val="24"/>
        </w:rPr>
        <w:t xml:space="preserve">The purpose of this activity is to acquaint employees with the NRC’s expectations of employee conduct, protocol, and professionalism. </w:t>
      </w:r>
      <w:r w:rsidR="00BA05B7" w:rsidRPr="00680CD5">
        <w:rPr>
          <w:rFonts w:cs="Arial"/>
          <w:sz w:val="24"/>
        </w:rPr>
        <w:t xml:space="preserve"> </w:t>
      </w:r>
      <w:r w:rsidRPr="00680CD5">
        <w:rPr>
          <w:rFonts w:cs="Arial"/>
          <w:sz w:val="24"/>
        </w:rPr>
        <w:t xml:space="preserve">Employee conduct is a vital component of the NRC’s credibility as an effective regulator.  Employees represent the Agency in interactions with licensee management and workers, local officials, media, and the public.  This </w:t>
      </w:r>
      <w:r w:rsidR="00BA05B7" w:rsidRPr="00680CD5">
        <w:rPr>
          <w:rFonts w:cs="Arial"/>
          <w:sz w:val="24"/>
        </w:rPr>
        <w:t>activity</w:t>
      </w:r>
      <w:r w:rsidRPr="00680CD5">
        <w:rPr>
          <w:rFonts w:cs="Arial"/>
          <w:sz w:val="24"/>
        </w:rPr>
        <w:t xml:space="preserve"> will assist employees to</w:t>
      </w:r>
      <w:r w:rsidR="00BA05B7" w:rsidRPr="00680CD5">
        <w:rPr>
          <w:rFonts w:cs="Arial"/>
          <w:sz w:val="24"/>
        </w:rPr>
        <w:t xml:space="preserve"> </w:t>
      </w:r>
      <w:r w:rsidRPr="00680CD5">
        <w:rPr>
          <w:rFonts w:cs="Arial"/>
          <w:sz w:val="24"/>
        </w:rPr>
        <w:t>understand NRC procedures, policies, and expectations related to Headquarter</w:t>
      </w:r>
      <w:r w:rsidR="00BA05B7" w:rsidRPr="00680CD5">
        <w:rPr>
          <w:rFonts w:cs="Arial"/>
          <w:sz w:val="24"/>
        </w:rPr>
        <w:t>s</w:t>
      </w:r>
      <w:r w:rsidRPr="00680CD5">
        <w:rPr>
          <w:rFonts w:cs="Arial"/>
          <w:sz w:val="24"/>
        </w:rPr>
        <w:t xml:space="preserve"> </w:t>
      </w:r>
      <w:r w:rsidR="00BA05B7" w:rsidRPr="00680CD5">
        <w:rPr>
          <w:rFonts w:cs="Arial"/>
          <w:sz w:val="24"/>
        </w:rPr>
        <w:t>e</w:t>
      </w:r>
      <w:r w:rsidRPr="00680CD5">
        <w:rPr>
          <w:rFonts w:cs="Arial"/>
          <w:sz w:val="24"/>
        </w:rPr>
        <w:t>mployee conduct.  This activity will also help employees enhance their professional conduct that is needed to be an effective employee.</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 xml:space="preserve">                                                                         </w:t>
      </w:r>
      <w:r w:rsidRPr="00680CD5">
        <w:rPr>
          <w:rFonts w:cs="Arial"/>
          <w:sz w:val="24"/>
        </w:rPr>
        <w:tab/>
        <w:t xml:space="preserve"> </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9B6A35" w:rsidRPr="00680CD5">
        <w:rPr>
          <w:rFonts w:cs="Arial"/>
          <w:sz w:val="24"/>
          <w:u w:val="single"/>
        </w:rPr>
        <w:t xml:space="preserve"> </w:t>
      </w:r>
      <w:r w:rsidRPr="00680CD5">
        <w:rPr>
          <w:rFonts w:cs="Arial"/>
          <w:sz w:val="24"/>
          <w:u w:val="single"/>
        </w:rPr>
        <w:t>CRITERIA</w:t>
      </w:r>
      <w:r w:rsidR="009B6A35" w:rsidRPr="00680CD5">
        <w:rPr>
          <w:rFonts w:cs="Arial"/>
          <w:sz w:val="24"/>
        </w:rPr>
        <w:t>.</w:t>
      </w:r>
      <w:proofErr w:type="gramEnd"/>
    </w:p>
    <w:p w:rsidR="0069504B" w:rsidRDefault="0069504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be able to:</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66D84" w:rsidRPr="00680CD5" w:rsidRDefault="00F46939" w:rsidP="00565B5B">
      <w:pPr>
        <w:numPr>
          <w:ilvl w:val="0"/>
          <w:numId w:val="9"/>
        </w:numPr>
        <w:tabs>
          <w:tab w:val="clear" w:pos="560"/>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 xml:space="preserve"> </w:t>
      </w:r>
      <w:r w:rsidR="00B66D84" w:rsidRPr="00680CD5">
        <w:rPr>
          <w:rFonts w:cs="Arial"/>
          <w:sz w:val="24"/>
        </w:rPr>
        <w:t>Describe the behavior expected of NRC employees at work.</w:t>
      </w:r>
    </w:p>
    <w:p w:rsidR="00616740" w:rsidRPr="00680CD5" w:rsidRDefault="00616740"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680CD5" w:rsidRDefault="00F46939"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2</w:t>
      </w:r>
      <w:r w:rsidR="004E6CFC" w:rsidRPr="00680CD5">
        <w:rPr>
          <w:rFonts w:cs="Arial"/>
          <w:sz w:val="24"/>
        </w:rPr>
        <w:t>.</w:t>
      </w:r>
      <w:r w:rsidR="004E6CFC" w:rsidRPr="00680CD5">
        <w:rPr>
          <w:rFonts w:cs="Arial"/>
          <w:sz w:val="24"/>
        </w:rPr>
        <w:tab/>
        <w:t>Describe what the “appearance of impartiality or impropriety” means</w:t>
      </w:r>
      <w:r w:rsidR="00B66D84" w:rsidRPr="00680CD5">
        <w:rPr>
          <w:rFonts w:cs="Arial"/>
          <w:sz w:val="24"/>
        </w:rPr>
        <w:t>.</w:t>
      </w:r>
    </w:p>
    <w:p w:rsidR="00B66D84" w:rsidRPr="00680CD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680CD5" w:rsidRDefault="00F46939"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3</w:t>
      </w:r>
      <w:r w:rsidR="004E6CFC" w:rsidRPr="00680CD5">
        <w:rPr>
          <w:rFonts w:cs="Arial"/>
          <w:sz w:val="24"/>
        </w:rPr>
        <w:t>.</w:t>
      </w:r>
      <w:r w:rsidR="004E6CFC" w:rsidRPr="00680CD5">
        <w:rPr>
          <w:rFonts w:cs="Arial"/>
          <w:sz w:val="24"/>
        </w:rPr>
        <w:tab/>
      </w:r>
      <w:r w:rsidR="00B66D84" w:rsidRPr="00680CD5">
        <w:rPr>
          <w:rFonts w:cs="Arial"/>
          <w:sz w:val="24"/>
        </w:rPr>
        <w:t xml:space="preserve">In general, describe </w:t>
      </w:r>
      <w:r w:rsidR="004E6CFC" w:rsidRPr="00680CD5">
        <w:rPr>
          <w:rFonts w:cs="Arial"/>
          <w:sz w:val="24"/>
        </w:rPr>
        <w:t>the Office of Government Ethics (OGE) standards of ethical conduct</w:t>
      </w:r>
      <w:r w:rsidR="00B66D84" w:rsidRPr="00680CD5">
        <w:rPr>
          <w:rFonts w:cs="Arial"/>
          <w:sz w:val="24"/>
        </w:rPr>
        <w:t>.</w:t>
      </w:r>
    </w:p>
    <w:p w:rsidR="00B66D84" w:rsidRPr="00680CD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B66D84" w:rsidRPr="00680CD5" w:rsidRDefault="00F46939"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4</w:t>
      </w:r>
      <w:r w:rsidR="004E6CFC" w:rsidRPr="00680CD5">
        <w:rPr>
          <w:rFonts w:cs="Arial"/>
          <w:sz w:val="24"/>
        </w:rPr>
        <w:t>.</w:t>
      </w:r>
      <w:r w:rsidR="004E6CFC" w:rsidRPr="00680CD5">
        <w:rPr>
          <w:rFonts w:cs="Arial"/>
          <w:sz w:val="24"/>
        </w:rPr>
        <w:tab/>
        <w:t xml:space="preserve">Describe </w:t>
      </w:r>
      <w:r w:rsidR="00B66D84" w:rsidRPr="00680CD5">
        <w:rPr>
          <w:rFonts w:cs="Arial"/>
          <w:sz w:val="24"/>
        </w:rPr>
        <w:t xml:space="preserve">the behavior expected when NRC employees </w:t>
      </w:r>
      <w:r w:rsidR="007E5305" w:rsidRPr="00680CD5">
        <w:rPr>
          <w:rFonts w:cs="Arial"/>
          <w:sz w:val="24"/>
        </w:rPr>
        <w:t>interact</w:t>
      </w:r>
      <w:r w:rsidR="00B66D84" w:rsidRPr="00680CD5">
        <w:rPr>
          <w:rFonts w:cs="Arial"/>
          <w:sz w:val="24"/>
        </w:rPr>
        <w:t xml:space="preserve"> with other parties.</w:t>
      </w:r>
    </w:p>
    <w:p w:rsidR="00B66D84" w:rsidRPr="00680CD5" w:rsidRDefault="00B66D84"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F46939"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5</w:t>
      </w:r>
      <w:r w:rsidR="004E6CFC" w:rsidRPr="00680CD5">
        <w:rPr>
          <w:rFonts w:cs="Arial"/>
          <w:sz w:val="24"/>
        </w:rPr>
        <w:t>.</w:t>
      </w:r>
      <w:r w:rsidR="004E6CFC" w:rsidRPr="00680CD5">
        <w:rPr>
          <w:rFonts w:cs="Arial"/>
          <w:sz w:val="24"/>
        </w:rPr>
        <w:tab/>
        <w:t xml:space="preserve">Describe </w:t>
      </w:r>
      <w:r w:rsidR="00B66D84" w:rsidRPr="00680CD5">
        <w:rPr>
          <w:rFonts w:cs="Arial"/>
          <w:sz w:val="24"/>
        </w:rPr>
        <w:t>the behavior expected when</w:t>
      </w:r>
      <w:r w:rsidR="004E6CFC" w:rsidRPr="00680CD5">
        <w:rPr>
          <w:rFonts w:cs="Arial"/>
          <w:sz w:val="24"/>
        </w:rPr>
        <w:t xml:space="preserve"> NRC employees </w:t>
      </w:r>
      <w:r w:rsidR="00B66D84" w:rsidRPr="00680CD5">
        <w:rPr>
          <w:rFonts w:cs="Arial"/>
          <w:sz w:val="24"/>
        </w:rPr>
        <w:t>visit other locations.</w:t>
      </w:r>
    </w:p>
    <w:p w:rsidR="004E6CFC" w:rsidRPr="00680CD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TASKS</w:t>
      </w:r>
      <w:r w:rsidR="009B6A35" w:rsidRPr="00680CD5">
        <w:rPr>
          <w:rFonts w:cs="Arial"/>
          <w:sz w:val="24"/>
        </w:rPr>
        <w:t>.</w:t>
      </w:r>
      <w:proofErr w:type="gramEnd"/>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680CD5" w:rsidRDefault="00985A2C" w:rsidP="009B6A35">
      <w:pPr>
        <w:numPr>
          <w:ilvl w:val="3"/>
          <w:numId w:val="9"/>
        </w:numPr>
        <w:tabs>
          <w:tab w:val="clear" w:pos="5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 xml:space="preserve">Behavior at Work - Locate ethics information on the internal website.  (Under Offices, select "OGC," then select "Ethics."  Complete the online training if not completed already.  </w:t>
      </w:r>
      <w:r w:rsidR="00616740" w:rsidRPr="00680CD5">
        <w:rPr>
          <w:rFonts w:cs="Arial"/>
          <w:sz w:val="24"/>
        </w:rPr>
        <w:t xml:space="preserve">Review the resource information provided.  If the answer cannot be found, call one of the OGC contacts listed or consult </w:t>
      </w:r>
      <w:r w:rsidR="00917FED" w:rsidRPr="00680CD5">
        <w:rPr>
          <w:rFonts w:cs="Arial"/>
          <w:sz w:val="24"/>
        </w:rPr>
        <w:t>your</w:t>
      </w:r>
      <w:r w:rsidR="00616740" w:rsidRPr="00680CD5">
        <w:rPr>
          <w:rFonts w:cs="Arial"/>
          <w:sz w:val="24"/>
        </w:rPr>
        <w:t xml:space="preserve"> supervisor.)</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680CD5" w:rsidRDefault="00616740"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With regard to alcohol and illegal drugs?</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680CD5" w:rsidRDefault="00616740"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With regard to official business and personal relationships?</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16740" w:rsidRPr="00680CD5" w:rsidRDefault="00616740"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With regard to business partnerships with licensees?</w:t>
      </w:r>
    </w:p>
    <w:p w:rsidR="00623DF3" w:rsidRPr="00680CD5" w:rsidRDefault="00623DF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680CD5" w:rsidRDefault="00616740" w:rsidP="00524A04">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With regard to work habits and professional demeanor?</w:t>
      </w:r>
    </w:p>
    <w:p w:rsidR="00851533" w:rsidRPr="00680CD5" w:rsidRDefault="00851533"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851533" w:rsidRPr="00680CD5" w:rsidRDefault="00851533" w:rsidP="00524A0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Appearance of Impartiality - </w:t>
      </w:r>
      <w:r w:rsidR="00F46939" w:rsidRPr="00680CD5">
        <w:rPr>
          <w:rFonts w:cs="Arial"/>
          <w:sz w:val="24"/>
        </w:rPr>
        <w:t>Complete</w:t>
      </w:r>
      <w:r w:rsidRPr="00680CD5">
        <w:rPr>
          <w:rFonts w:cs="Arial"/>
          <w:sz w:val="24"/>
        </w:rPr>
        <w:t xml:space="preserve"> the online ethics training described in Task 2. </w:t>
      </w:r>
    </w:p>
    <w:p w:rsidR="00F46939" w:rsidRPr="00680CD5" w:rsidRDefault="00F4693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4E6CFC" w:rsidRPr="00680CD5" w:rsidRDefault="00623DF3"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br w:type="page"/>
      </w:r>
      <w:r w:rsidR="00851533" w:rsidRPr="00680CD5">
        <w:rPr>
          <w:rFonts w:cs="Arial"/>
          <w:sz w:val="24"/>
        </w:rPr>
        <w:lastRenderedPageBreak/>
        <w:t>OGE Standards of Conduct regarding the following</w:t>
      </w:r>
      <w:r w:rsidR="007E5305" w:rsidRPr="00680CD5">
        <w:rPr>
          <w:rFonts w:cs="Arial"/>
          <w:sz w:val="24"/>
        </w:rPr>
        <w:t xml:space="preserve"> </w:t>
      </w:r>
      <w:r w:rsidR="00F46939" w:rsidRPr="00680CD5">
        <w:rPr>
          <w:rFonts w:cs="Arial"/>
          <w:sz w:val="24"/>
        </w:rPr>
        <w:t>–</w:t>
      </w:r>
      <w:r w:rsidR="007E5305" w:rsidRPr="00680CD5">
        <w:rPr>
          <w:rFonts w:cs="Arial"/>
          <w:sz w:val="24"/>
        </w:rPr>
        <w:t xml:space="preserve"> </w:t>
      </w:r>
      <w:r w:rsidR="00F46939" w:rsidRPr="00680CD5">
        <w:rPr>
          <w:rFonts w:cs="Arial"/>
          <w:sz w:val="24"/>
        </w:rPr>
        <w:t>Complete the online ethics training</w:t>
      </w:r>
      <w:r w:rsidR="007E5305" w:rsidRPr="00680CD5">
        <w:rPr>
          <w:rFonts w:cs="Arial"/>
          <w:sz w:val="24"/>
        </w:rPr>
        <w:t xml:space="preserve"> in Task 2</w:t>
      </w:r>
      <w:r w:rsidR="00851533" w:rsidRPr="00680CD5">
        <w:rPr>
          <w:rFonts w:cs="Arial"/>
          <w:sz w:val="24"/>
        </w:rPr>
        <w:t>:</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680CD5" w:rsidRDefault="00851533"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Gifts from outside sources.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680CD5" w:rsidRDefault="00851533"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Gifts between employees.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680CD5" w:rsidRDefault="00851533"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Conflicting financial interests.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851533" w:rsidRPr="00680CD5" w:rsidRDefault="007E5305"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Seeking other employment.</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680CD5" w:rsidRDefault="007E5305"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Misuse of power.</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680CD5" w:rsidRDefault="007E5305" w:rsidP="00651348">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Outside activities.</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680CD5" w:rsidRDefault="007E5305"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 xml:space="preserve">Interaction with Other Parties </w:t>
      </w:r>
      <w:r w:rsidR="00F46939" w:rsidRPr="00680CD5">
        <w:rPr>
          <w:rFonts w:cs="Arial"/>
          <w:sz w:val="24"/>
        </w:rPr>
        <w:t>–</w:t>
      </w:r>
      <w:r w:rsidRPr="00680CD5">
        <w:rPr>
          <w:rFonts w:cs="Arial"/>
          <w:sz w:val="24"/>
        </w:rPr>
        <w:t xml:space="preserve"> </w:t>
      </w:r>
      <w:r w:rsidR="00F46939" w:rsidRPr="00680CD5">
        <w:rPr>
          <w:rFonts w:cs="Arial"/>
          <w:sz w:val="24"/>
        </w:rPr>
        <w:t>Complete the online ethics training</w:t>
      </w:r>
      <w:r w:rsidRPr="00680CD5">
        <w:rPr>
          <w:rFonts w:cs="Arial"/>
          <w:sz w:val="24"/>
        </w:rPr>
        <w:t xml:space="preserve"> in Task 2</w:t>
      </w:r>
      <w:r w:rsidR="00F46939" w:rsidRPr="00680CD5">
        <w:rPr>
          <w:rFonts w:cs="Arial"/>
          <w:sz w:val="24"/>
        </w:rPr>
        <w:t>.  Review the</w:t>
      </w:r>
      <w:r w:rsidRPr="00680CD5">
        <w:rPr>
          <w:rFonts w:cs="Arial"/>
          <w:sz w:val="24"/>
        </w:rPr>
        <w:t xml:space="preserve"> NRC Principles of Good Regulation and NMSS Values</w:t>
      </w:r>
      <w:r w:rsidR="00F46939" w:rsidRPr="00680CD5">
        <w:rPr>
          <w:rFonts w:cs="Arial"/>
          <w:sz w:val="24"/>
        </w:rPr>
        <w:t xml:space="preserve"> (Go to public website, select “About NRC,” then select “Values”</w:t>
      </w:r>
      <w:r w:rsidRPr="00680CD5">
        <w:rPr>
          <w:rFonts w:cs="Arial"/>
          <w:sz w:val="24"/>
        </w:rPr>
        <w:t>.</w:t>
      </w:r>
      <w:r w:rsidR="00F46939" w:rsidRPr="00680CD5">
        <w:rPr>
          <w:rFonts w:cs="Arial"/>
          <w:sz w:val="24"/>
        </w:rPr>
        <w:t>)</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680CD5" w:rsidRDefault="007E5305" w:rsidP="00651348">
      <w:pPr>
        <w:numPr>
          <w:ilvl w:val="1"/>
          <w:numId w:val="3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Personnel of licensees, vendors or applicants.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680CD5" w:rsidRDefault="007E5305" w:rsidP="00651348">
      <w:pPr>
        <w:numPr>
          <w:ilvl w:val="1"/>
          <w:numId w:val="3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Other NRC employees.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680CD5" w:rsidRDefault="007E5305" w:rsidP="00651348">
      <w:pPr>
        <w:numPr>
          <w:ilvl w:val="1"/>
          <w:numId w:val="3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Members of the general public</w:t>
      </w:r>
      <w:r w:rsidR="009B6A35" w:rsidRPr="00680CD5">
        <w:rPr>
          <w:rFonts w:cs="Arial"/>
          <w:sz w:val="24"/>
        </w:rPr>
        <w:t>;</w:t>
      </w:r>
      <w:r w:rsidRPr="00680CD5">
        <w:rPr>
          <w:rFonts w:cs="Arial"/>
          <w:sz w:val="24"/>
        </w:rPr>
        <w:t xml:space="preserve"> </w:t>
      </w:r>
      <w:r w:rsidR="009B6A35" w:rsidRPr="00680CD5">
        <w:rPr>
          <w:rFonts w:cs="Arial"/>
          <w:sz w:val="24"/>
        </w:rPr>
        <w:t>a</w:t>
      </w:r>
      <w:r w:rsidRPr="00680CD5">
        <w:rPr>
          <w:rFonts w:cs="Arial"/>
          <w:sz w:val="24"/>
        </w:rPr>
        <w:t>nother resource is the Office of Public Affairs.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680CD5" w:rsidRDefault="007E5305" w:rsidP="00651348">
      <w:pPr>
        <w:numPr>
          <w:ilvl w:val="1"/>
          <w:numId w:val="3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Public interest groups - Another resource is the Office of Public Affairs.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7E5305" w:rsidRPr="00680CD5" w:rsidRDefault="007E5305" w:rsidP="00651348">
      <w:pPr>
        <w:numPr>
          <w:ilvl w:val="1"/>
          <w:numId w:val="3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Allegers and concerned citizens - Another resource is the NMSS Allegation Coordinator.</w:t>
      </w:r>
    </w:p>
    <w:p w:rsidR="00F46939" w:rsidRPr="00680CD5" w:rsidRDefault="00F4693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E5305" w:rsidRPr="00680CD5" w:rsidRDefault="00287B01" w:rsidP="00524A04">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 xml:space="preserve">Conduct at other Locations - </w:t>
      </w:r>
      <w:r w:rsidR="00F46939" w:rsidRPr="00680CD5">
        <w:rPr>
          <w:rFonts w:cs="Arial"/>
          <w:sz w:val="24"/>
        </w:rPr>
        <w:t>Complete the online ethics training in Task 2.  Review the NRC Principles of Good Regulation and NMSS Values (Go to public website, select “About NRC,” then select “Values”.)</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87B01" w:rsidRPr="00680CD5" w:rsidRDefault="00287B01" w:rsidP="00651348">
      <w:pPr>
        <w:numPr>
          <w:ilvl w:val="1"/>
          <w:numId w:val="3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The site of licensees, vendors or applicants.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680CD5" w:rsidRDefault="00287B01" w:rsidP="00651348">
      <w:pPr>
        <w:numPr>
          <w:ilvl w:val="1"/>
          <w:numId w:val="3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Headquarters, regional office or training center.</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680CD5" w:rsidRDefault="00287B01" w:rsidP="00651348">
      <w:pPr>
        <w:numPr>
          <w:ilvl w:val="1"/>
          <w:numId w:val="3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Public meetings.</w:t>
      </w:r>
    </w:p>
    <w:p w:rsidR="00623DF3" w:rsidRPr="00680CD5" w:rsidRDefault="00623DF3" w:rsidP="00AC72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287B01" w:rsidRPr="00680CD5" w:rsidRDefault="00287B01" w:rsidP="00651348">
      <w:pPr>
        <w:numPr>
          <w:ilvl w:val="1"/>
          <w:numId w:val="3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Conferences.</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br w:type="page"/>
      </w:r>
      <w:r w:rsidR="00F2496F" w:rsidRPr="00680CD5">
        <w:rPr>
          <w:rFonts w:cs="Arial"/>
          <w:b/>
          <w:sz w:val="24"/>
        </w:rPr>
        <w:lastRenderedPageBreak/>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287B01" w:rsidP="00D21C81">
      <w:pPr>
        <w:tabs>
          <w:tab w:val="left" w:pos="274"/>
          <w:tab w:val="left" w:pos="45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BE6F66">
        <w:rPr>
          <w:rFonts w:cs="Arial"/>
          <w:b/>
          <w:sz w:val="24"/>
        </w:rPr>
        <w:t>C</w:t>
      </w:r>
      <w:r w:rsidR="00BE6F66">
        <w:rPr>
          <w:rFonts w:cs="Arial"/>
          <w:sz w:val="24"/>
        </w:rPr>
        <w:t xml:space="preserve">   B</w:t>
      </w:r>
      <w:r w:rsidRPr="00BE6F66">
        <w:rPr>
          <w:rFonts w:cs="Arial"/>
          <w:sz w:val="24"/>
        </w:rPr>
        <w:t>ehavior</w:t>
      </w:r>
      <w:r w:rsidRPr="00680CD5">
        <w:rPr>
          <w:rFonts w:cs="Arial"/>
          <w:sz w:val="24"/>
        </w:rPr>
        <w:t xml:space="preserve"> at Work</w:t>
      </w:r>
      <w:r w:rsidR="00F46939"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1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3"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1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sz w:val="24"/>
        </w:rPr>
        <w:t>C</w:t>
      </w:r>
      <w:r w:rsidR="00BE6F66">
        <w:rPr>
          <w:rFonts w:cs="Arial"/>
          <w:sz w:val="24"/>
        </w:rPr>
        <w:t xml:space="preserve">   </w:t>
      </w:r>
      <w:r w:rsidRPr="00680CD5">
        <w:rPr>
          <w:rFonts w:cs="Arial"/>
          <w:sz w:val="24"/>
        </w:rPr>
        <w:t>Appearance of Impartiality</w:t>
      </w:r>
      <w:r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1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1"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1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10"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r w:rsidRPr="002252B4">
        <w:rPr>
          <w:rFonts w:cs="Arial"/>
          <w:b/>
          <w:sz w:val="24"/>
        </w:rPr>
        <w:t>B</w:t>
      </w:r>
      <w:r w:rsidR="00BE6F66">
        <w:rPr>
          <w:rFonts w:cs="Arial"/>
          <w:b/>
          <w:sz w:val="24"/>
        </w:rPr>
        <w:t xml:space="preserve">   </w:t>
      </w:r>
      <w:r w:rsidR="00287B01" w:rsidRPr="00680CD5">
        <w:rPr>
          <w:rFonts w:cs="Arial"/>
          <w:sz w:val="24"/>
        </w:rPr>
        <w:t>Standards of Conduct</w:t>
      </w:r>
      <w:r w:rsidR="00287B01"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0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9"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0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8"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287B01" w:rsidRPr="00680CD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BE6F66">
        <w:rPr>
          <w:rFonts w:cs="Arial"/>
          <w:b/>
          <w:sz w:val="24"/>
        </w:rPr>
        <w:t>I</w:t>
      </w:r>
      <w:r w:rsidR="00BE6F66">
        <w:rPr>
          <w:rFonts w:cs="Arial"/>
          <w:sz w:val="24"/>
        </w:rPr>
        <w:t xml:space="preserve"> </w:t>
      </w:r>
      <w:r w:rsidR="00BE6F66" w:rsidRPr="00BE6F66">
        <w:rPr>
          <w:rFonts w:cs="Arial"/>
          <w:sz w:val="24"/>
        </w:rPr>
        <w:t xml:space="preserve">   I</w:t>
      </w:r>
      <w:r w:rsidRPr="00680CD5">
        <w:rPr>
          <w:rFonts w:cs="Arial"/>
          <w:sz w:val="24"/>
        </w:rPr>
        <w:t>nteraction with Other Parties</w:t>
      </w:r>
      <w:r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0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7" inset="0,0,0,0">
              <w:txbxContent>
                <w:p w:rsidR="00E934F3" w:rsidRDefault="00E934F3" w:rsidP="00287B0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0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6" inset="0,0,0,0">
              <w:txbxContent>
                <w:p w:rsidR="00E934F3" w:rsidRDefault="00E934F3" w:rsidP="00287B01">
                  <w:pPr>
                    <w:rPr>
                      <w:rFonts w:ascii="Times New Roman" w:eastAsia="Times New Roman" w:hAnsi="Times New Roman"/>
                      <w:color w:val="auto"/>
                      <w:sz w:val="20"/>
                    </w:rPr>
                  </w:pPr>
                  <w:r>
                    <w:rPr>
                      <w:sz w:val="12"/>
                    </w:rPr>
                    <w:t>Date</w:t>
                  </w:r>
                </w:p>
              </w:txbxContent>
            </v:textbox>
            <w10:wrap type="none"/>
            <w10:anchorlock/>
          </v:rect>
        </w:pict>
      </w:r>
    </w:p>
    <w:p w:rsidR="00287B01" w:rsidRPr="00680CD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287B01" w:rsidRPr="00680CD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2252B4">
        <w:rPr>
          <w:rFonts w:cs="Arial"/>
          <w:b/>
          <w:sz w:val="24"/>
        </w:rPr>
        <w:t>I</w:t>
      </w:r>
      <w:r w:rsidR="00F46939" w:rsidRPr="00680CD5">
        <w:rPr>
          <w:rFonts w:cs="Arial"/>
          <w:sz w:val="24"/>
        </w:rPr>
        <w:tab/>
      </w:r>
      <w:r w:rsidRPr="00680CD5">
        <w:rPr>
          <w:rFonts w:cs="Arial"/>
          <w:sz w:val="24"/>
        </w:rPr>
        <w:t>Conduct at Other Locations</w:t>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Pr="00680CD5">
        <w:rPr>
          <w:rFonts w:cs="Arial"/>
          <w:sz w:val="24"/>
        </w:rPr>
        <w:tab/>
      </w:r>
      <w:r w:rsidR="00202740">
        <w:rPr>
          <w:rFonts w:cs="Arial"/>
          <w:sz w:val="24"/>
        </w:rPr>
      </w:r>
      <w:r w:rsidR="00202740">
        <w:rPr>
          <w:rFonts w:cs="Arial"/>
          <w:sz w:val="24"/>
        </w:rPr>
        <w:pict>
          <v:rect id="_x0000_s220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5" inset="0,0,0,0">
              <w:txbxContent>
                <w:p w:rsidR="00E934F3" w:rsidRDefault="00E934F3" w:rsidP="00287B0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0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4" inset="0,0,0,0">
              <w:txbxContent>
                <w:p w:rsidR="00E934F3" w:rsidRDefault="00E934F3" w:rsidP="00287B01">
                  <w:pPr>
                    <w:rPr>
                      <w:rFonts w:ascii="Times New Roman" w:eastAsia="Times New Roman" w:hAnsi="Times New Roman"/>
                      <w:color w:val="auto"/>
                      <w:sz w:val="20"/>
                    </w:rPr>
                  </w:pPr>
                  <w:r>
                    <w:rPr>
                      <w:sz w:val="12"/>
                    </w:rPr>
                    <w:t>Date</w:t>
                  </w:r>
                </w:p>
              </w:txbxContent>
            </v:textbox>
            <w10:wrap type="none"/>
            <w10:anchorlock/>
          </v:rect>
        </w:pict>
      </w:r>
    </w:p>
    <w:p w:rsidR="00287B01" w:rsidRPr="00680CD5" w:rsidRDefault="00287B01"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134A1B" w:rsidRDefault="00134A1B"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center"/>
        <w:rPr>
          <w:rFonts w:cs="Arial"/>
          <w:sz w:val="24"/>
        </w:rPr>
      </w:pPr>
      <w:bookmarkStart w:id="2" w:name="TOC216597368"/>
      <w:bookmarkEnd w:id="2"/>
    </w:p>
    <w:p w:rsidR="00134A1B" w:rsidRDefault="00134A1B" w:rsidP="00134A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sidR="004E6CFC" w:rsidRPr="00680CD5">
        <w:rPr>
          <w:rFonts w:cs="Arial"/>
          <w:sz w:val="24"/>
        </w:rPr>
        <w:lastRenderedPageBreak/>
        <w:t xml:space="preserve">Qualification Guide </w:t>
      </w:r>
      <w:r w:rsidR="00C41C0A" w:rsidRPr="00680CD5">
        <w:rPr>
          <w:rFonts w:cs="Arial"/>
          <w:sz w:val="24"/>
        </w:rPr>
        <w:t>4</w:t>
      </w:r>
    </w:p>
    <w:p w:rsidR="004E6CFC" w:rsidRPr="00680CD5" w:rsidRDefault="00500395" w:rsidP="00134A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t>Differing Views</w:t>
      </w:r>
      <w:r w:rsidR="004E6CFC" w:rsidRPr="00680CD5">
        <w:rPr>
          <w:rFonts w:cs="Arial"/>
          <w:sz w:val="24"/>
        </w:rPr>
        <w:t xml:space="preserve"> and Staff</w:t>
      </w:r>
      <w:r w:rsidRPr="00680CD5">
        <w:rPr>
          <w:rFonts w:cs="Arial"/>
          <w:sz w:val="24"/>
        </w:rPr>
        <w:t xml:space="preserve"> Diversity</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9B6A35">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9B6A35" w:rsidRPr="00680CD5">
        <w:rPr>
          <w:rFonts w:cs="Arial"/>
          <w:sz w:val="24"/>
        </w:rPr>
        <w:t>.</w:t>
      </w:r>
      <w:proofErr w:type="gramEnd"/>
      <w:r w:rsidRPr="00680CD5">
        <w:rPr>
          <w:rFonts w:cs="Arial"/>
          <w:sz w:val="24"/>
        </w:rPr>
        <w:t xml:space="preserve">  The purpose of the activity is to become familiar with the informal and formal processes for pursuing resolution of differing views or opinions and encourage diversity in opinion and staff.  Our workforce represents diversity in gender, ethnicity, occupation, and age, and that diversity makes us stronger.  It is the policy of the NRC and the responsibility of all NRC supervisory and managerial personnel to maintain a working environment that encourages each employee to make known his/her best professional judgment even though that judgment may differ from the prevailing staff view, disagree with a management decision or policy position or take issue with proposed or established agency practices.</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ab/>
        <w:t xml:space="preserve"> </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9B6A35" w:rsidRPr="00680CD5">
        <w:rPr>
          <w:rFonts w:cs="Arial"/>
          <w:sz w:val="24"/>
          <w:u w:val="single"/>
        </w:rPr>
        <w:t xml:space="preserve"> </w:t>
      </w:r>
      <w:r w:rsidRPr="00680CD5">
        <w:rPr>
          <w:rFonts w:cs="Arial"/>
          <w:sz w:val="24"/>
          <w:u w:val="single"/>
        </w:rPr>
        <w:t>CRITERIA</w:t>
      </w:r>
      <w:r w:rsidR="009B6A35" w:rsidRPr="00680CD5">
        <w:rPr>
          <w:rFonts w:cs="Arial"/>
          <w:sz w:val="24"/>
        </w:rPr>
        <w:t>.</w:t>
      </w:r>
      <w:proofErr w:type="gramEnd"/>
    </w:p>
    <w:p w:rsidR="0069504B" w:rsidRDefault="0069504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be able to:</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4523E" w:rsidRPr="00680CD5" w:rsidRDefault="004E6CFC"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1.</w:t>
      </w:r>
      <w:r w:rsidRPr="00680CD5">
        <w:rPr>
          <w:rFonts w:cs="Arial"/>
          <w:sz w:val="24"/>
        </w:rPr>
        <w:tab/>
      </w:r>
      <w:r w:rsidR="0024523E" w:rsidRPr="00680CD5">
        <w:rPr>
          <w:rFonts w:cs="Arial"/>
          <w:sz w:val="24"/>
        </w:rPr>
        <w:t>In general, describe the Differing Professional Opinion (DPO) program.</w:t>
      </w:r>
    </w:p>
    <w:p w:rsidR="0024523E" w:rsidRPr="00680CD5" w:rsidRDefault="0024523E"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2.</w:t>
      </w:r>
      <w:r w:rsidRPr="00680CD5">
        <w:rPr>
          <w:rFonts w:cs="Arial"/>
          <w:sz w:val="24"/>
        </w:rPr>
        <w:tab/>
        <w:t>Describe the NRC Non-concurrence process.</w:t>
      </w: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3.</w:t>
      </w:r>
      <w:r w:rsidRPr="00680CD5">
        <w:rPr>
          <w:rFonts w:cs="Arial"/>
          <w:sz w:val="24"/>
        </w:rPr>
        <w:tab/>
      </w:r>
      <w:r w:rsidR="0024523E" w:rsidRPr="00680CD5">
        <w:rPr>
          <w:rFonts w:cs="Arial"/>
          <w:sz w:val="24"/>
        </w:rPr>
        <w:t>Describe</w:t>
      </w:r>
      <w:r w:rsidR="000F6ACE" w:rsidRPr="00680CD5">
        <w:rPr>
          <w:rFonts w:cs="Arial"/>
          <w:sz w:val="24"/>
        </w:rPr>
        <w:t xml:space="preserve"> an Open Collaborative Work Environment.</w:t>
      </w:r>
    </w:p>
    <w:p w:rsidR="004E6CFC" w:rsidRPr="00680CD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4.</w:t>
      </w:r>
      <w:r w:rsidRPr="00680CD5">
        <w:rPr>
          <w:rFonts w:cs="Arial"/>
          <w:sz w:val="24"/>
        </w:rPr>
        <w:tab/>
        <w:t xml:space="preserve">Describe the </w:t>
      </w:r>
      <w:r w:rsidR="00946729" w:rsidRPr="00680CD5">
        <w:rPr>
          <w:rFonts w:cs="Arial"/>
          <w:sz w:val="24"/>
        </w:rPr>
        <w:t>O</w:t>
      </w:r>
      <w:r w:rsidRPr="00680CD5">
        <w:rPr>
          <w:rFonts w:cs="Arial"/>
          <w:sz w:val="24"/>
        </w:rPr>
        <w:t xml:space="preserve">pen </w:t>
      </w:r>
      <w:r w:rsidR="00946729" w:rsidRPr="00680CD5">
        <w:rPr>
          <w:rFonts w:cs="Arial"/>
          <w:sz w:val="24"/>
        </w:rPr>
        <w:t>D</w:t>
      </w:r>
      <w:r w:rsidRPr="00680CD5">
        <w:rPr>
          <w:rFonts w:cs="Arial"/>
          <w:sz w:val="24"/>
        </w:rPr>
        <w:t xml:space="preserve">oor </w:t>
      </w:r>
      <w:r w:rsidR="00946729" w:rsidRPr="00680CD5">
        <w:rPr>
          <w:rFonts w:cs="Arial"/>
          <w:sz w:val="24"/>
        </w:rPr>
        <w:t>P</w:t>
      </w:r>
      <w:r w:rsidRPr="00680CD5">
        <w:rPr>
          <w:rFonts w:cs="Arial"/>
          <w:sz w:val="24"/>
        </w:rPr>
        <w:t>olicy.</w:t>
      </w:r>
    </w:p>
    <w:p w:rsidR="004E6CFC" w:rsidRPr="00680CD5" w:rsidRDefault="004E6CFC"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24523E"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5.</w:t>
      </w:r>
      <w:r w:rsidRPr="00680CD5">
        <w:rPr>
          <w:rFonts w:cs="Arial"/>
          <w:sz w:val="24"/>
        </w:rPr>
        <w:tab/>
        <w:t xml:space="preserve">Describe the grievance process.  </w:t>
      </w:r>
    </w:p>
    <w:p w:rsidR="0024523E" w:rsidRPr="00680CD5" w:rsidRDefault="0024523E"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6.</w:t>
      </w:r>
      <w:r w:rsidRPr="00680CD5">
        <w:rPr>
          <w:rFonts w:cs="Arial"/>
          <w:sz w:val="24"/>
        </w:rPr>
        <w:tab/>
      </w:r>
      <w:r w:rsidR="0024523E" w:rsidRPr="00680CD5">
        <w:rPr>
          <w:rFonts w:cs="Arial"/>
          <w:sz w:val="24"/>
        </w:rPr>
        <w:t>In general, d</w:t>
      </w:r>
      <w:r w:rsidRPr="00680CD5">
        <w:rPr>
          <w:rFonts w:cs="Arial"/>
          <w:sz w:val="24"/>
        </w:rPr>
        <w:t>escribe how the Agency supports diversity in the staff.</w:t>
      </w:r>
    </w:p>
    <w:p w:rsidR="004E6CFC" w:rsidRPr="00680CD5" w:rsidRDefault="004E6CFC" w:rsidP="009B6A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1080"/>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TASKS</w:t>
      </w:r>
      <w:r w:rsidR="009B6A35" w:rsidRPr="00680CD5">
        <w:rPr>
          <w:rFonts w:cs="Arial"/>
          <w:sz w:val="24"/>
        </w:rPr>
        <w:t>.</w:t>
      </w:r>
      <w:proofErr w:type="gramEnd"/>
    </w:p>
    <w:p w:rsidR="00D374A2" w:rsidRPr="00680CD5" w:rsidRDefault="00D374A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p>
    <w:p w:rsidR="0024523E" w:rsidRPr="00680CD5" w:rsidRDefault="0024523E" w:rsidP="00524A04">
      <w:pPr>
        <w:numPr>
          <w:ilvl w:val="6"/>
          <w:numId w:val="16"/>
        </w:numPr>
        <w:tabs>
          <w:tab w:val="clear" w:pos="25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 xml:space="preserve">DPO Program - </w:t>
      </w:r>
      <w:r w:rsidR="00D374A2" w:rsidRPr="00680CD5">
        <w:rPr>
          <w:rFonts w:cs="Arial"/>
          <w:sz w:val="24"/>
        </w:rPr>
        <w:t>Locate MD 10.159, “The NRC Differing Professional Opinions Program”</w:t>
      </w:r>
      <w:r w:rsidR="00FA5D81" w:rsidRPr="00680CD5">
        <w:rPr>
          <w:rFonts w:cs="Arial"/>
          <w:sz w:val="24"/>
        </w:rPr>
        <w:t>.  In addition, locate information on Differing Views on the internal website</w:t>
      </w:r>
      <w:r w:rsidR="00110E33" w:rsidRPr="00680CD5">
        <w:rPr>
          <w:rFonts w:cs="Arial"/>
          <w:sz w:val="24"/>
        </w:rPr>
        <w:t xml:space="preserve"> (Under "</w:t>
      </w:r>
      <w:proofErr w:type="spellStart"/>
      <w:r w:rsidR="00110E33" w:rsidRPr="00680CD5">
        <w:rPr>
          <w:rFonts w:cs="Arial"/>
          <w:sz w:val="24"/>
        </w:rPr>
        <w:t>Agencywide</w:t>
      </w:r>
      <w:proofErr w:type="spellEnd"/>
      <w:r w:rsidR="00110E33" w:rsidRPr="00680CD5">
        <w:rPr>
          <w:rFonts w:cs="Arial"/>
          <w:sz w:val="24"/>
        </w:rPr>
        <w:t>" select "Employee Resources," scroll down to "Employee Concerns" and select "Differing Views".)</w:t>
      </w:r>
      <w:r w:rsidR="00FA5D81" w:rsidRPr="00680CD5">
        <w:rPr>
          <w:rFonts w:cs="Arial"/>
          <w:sz w:val="24"/>
        </w:rPr>
        <w:t>.</w:t>
      </w:r>
    </w:p>
    <w:p w:rsidR="00623DF3" w:rsidRPr="00680CD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374A2" w:rsidRPr="00680CD5" w:rsidRDefault="00D374A2" w:rsidP="00524A04">
      <w:pPr>
        <w:numPr>
          <w:ilvl w:val="0"/>
          <w:numId w:val="17"/>
        </w:numPr>
        <w:tabs>
          <w:tab w:val="clear" w:pos="2160"/>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is the DPO policy?</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374A2" w:rsidRPr="00680CD5" w:rsidRDefault="00D374A2" w:rsidP="00524A04">
      <w:pPr>
        <w:numPr>
          <w:ilvl w:val="0"/>
          <w:numId w:val="17"/>
        </w:numPr>
        <w:tabs>
          <w:tab w:val="clear" w:pos="216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are the objectives of the program?</w:t>
      </w:r>
    </w:p>
    <w:p w:rsidR="00623DF3" w:rsidRPr="00680CD5" w:rsidRDefault="00623D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680CD5" w:rsidRDefault="00FA5D81" w:rsidP="00524A04">
      <w:pPr>
        <w:numPr>
          <w:ilvl w:val="0"/>
          <w:numId w:val="17"/>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In general, how is a DPO submitted?</w:t>
      </w:r>
    </w:p>
    <w:p w:rsidR="00FA5D81" w:rsidRPr="00680CD5" w:rsidRDefault="00FA5D8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680CD5" w:rsidRDefault="00FF7BAC" w:rsidP="00524A04">
      <w:pPr>
        <w:numPr>
          <w:ilvl w:val="6"/>
          <w:numId w:val="16"/>
        </w:numPr>
        <w:tabs>
          <w:tab w:val="clear" w:pos="2520"/>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br w:type="page"/>
      </w:r>
      <w:r w:rsidR="00FA5D81" w:rsidRPr="00680CD5">
        <w:rPr>
          <w:rFonts w:cs="Arial"/>
          <w:sz w:val="24"/>
        </w:rPr>
        <w:lastRenderedPageBreak/>
        <w:t>Non-Concurrence Process - Locate MD 10.158, "NRC Non-Concurrence Process".  In addition, locate information on Non-Concurrence Process on the internal website under Differing Views.</w:t>
      </w:r>
    </w:p>
    <w:p w:rsidR="00623DF3" w:rsidRPr="00680CD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680CD5" w:rsidRDefault="00FA5D81"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is the NCP policy?</w:t>
      </w:r>
    </w:p>
    <w:p w:rsidR="00623DF3" w:rsidRPr="00680CD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680CD5" w:rsidRDefault="00FA5D81"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are the objectives of the program?</w:t>
      </w:r>
    </w:p>
    <w:p w:rsidR="00623DF3" w:rsidRPr="00680CD5" w:rsidRDefault="00623DF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A5D81" w:rsidRPr="00680CD5" w:rsidRDefault="00CD5FE6" w:rsidP="00524A04">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In general, how does the process work?</w:t>
      </w:r>
    </w:p>
    <w:p w:rsidR="00110E33" w:rsidRPr="00680CD5" w:rsidRDefault="00110E33"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680CD5" w:rsidRDefault="000F6ACE" w:rsidP="00524A04">
      <w:pPr>
        <w:numPr>
          <w:ilvl w:val="6"/>
          <w:numId w:val="16"/>
        </w:numPr>
        <w:tabs>
          <w:tab w:val="clear" w:pos="2520"/>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Open Collaborative Work Environment</w:t>
      </w:r>
      <w:r w:rsidR="00110E33" w:rsidRPr="00680CD5">
        <w:rPr>
          <w:rFonts w:cs="Arial"/>
          <w:sz w:val="24"/>
        </w:rPr>
        <w:t xml:space="preserve"> - On the internal website, lo</w:t>
      </w:r>
      <w:r w:rsidRPr="00680CD5">
        <w:rPr>
          <w:rFonts w:cs="Arial"/>
          <w:sz w:val="24"/>
        </w:rPr>
        <w:t xml:space="preserve">ok under </w:t>
      </w:r>
      <w:proofErr w:type="spellStart"/>
      <w:r w:rsidRPr="00680CD5">
        <w:rPr>
          <w:rFonts w:cs="Arial"/>
          <w:sz w:val="24"/>
        </w:rPr>
        <w:t>Agencywide</w:t>
      </w:r>
      <w:proofErr w:type="spellEnd"/>
      <w:r w:rsidRPr="00680CD5">
        <w:rPr>
          <w:rFonts w:cs="Arial"/>
          <w:sz w:val="24"/>
        </w:rPr>
        <w:t xml:space="preserve"> links and select OCWE.</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0F6ACE" w:rsidRPr="00680CD5" w:rsidRDefault="000F6ACE"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is an OCWE?</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680CD5" w:rsidRDefault="00110E33"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does it mean to be a "Team Player"?</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110E33" w:rsidRPr="00680CD5" w:rsidRDefault="000F6ACE" w:rsidP="00524A04">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Describe the different ways to raise a concern</w:t>
      </w:r>
      <w:r w:rsidR="00946729" w:rsidRPr="00680CD5">
        <w:rPr>
          <w:rFonts w:cs="Arial"/>
          <w:sz w:val="24"/>
        </w:rPr>
        <w:t>.</w:t>
      </w:r>
    </w:p>
    <w:p w:rsidR="00D374A2" w:rsidRPr="00680CD5" w:rsidRDefault="00D374A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r w:rsidRPr="00680CD5">
        <w:rPr>
          <w:rFonts w:cs="Arial"/>
          <w:sz w:val="24"/>
        </w:rPr>
        <w:tab/>
      </w:r>
    </w:p>
    <w:p w:rsidR="00946729" w:rsidRPr="00680CD5" w:rsidRDefault="00946729" w:rsidP="000661C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4.</w:t>
      </w:r>
      <w:r w:rsidRPr="00680CD5">
        <w:rPr>
          <w:rFonts w:cs="Arial"/>
          <w:sz w:val="24"/>
        </w:rPr>
        <w:tab/>
        <w:t xml:space="preserve">Open Door Policy - Locate MD 10.160, "Open Door Policy".  In addition, locate information on the Open Door Policy on the internal website under </w:t>
      </w:r>
      <w:r w:rsidR="000F6ACE" w:rsidRPr="00680CD5">
        <w:rPr>
          <w:rFonts w:cs="Arial"/>
          <w:sz w:val="24"/>
        </w:rPr>
        <w:t>OCWE</w:t>
      </w:r>
      <w:r w:rsidRPr="00680CD5">
        <w:rPr>
          <w:rFonts w:cs="Arial"/>
          <w:sz w:val="24"/>
        </w:rPr>
        <w:t>.</w:t>
      </w:r>
    </w:p>
    <w:p w:rsidR="00FF7BAC" w:rsidRPr="00680CD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946729" w:rsidRPr="00680CD5" w:rsidRDefault="00946729"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is the Open Door Policy?</w:t>
      </w:r>
    </w:p>
    <w:p w:rsidR="00FF7BAC" w:rsidRPr="00680CD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680CD5" w:rsidRDefault="00946729"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 xml:space="preserve">What are </w:t>
      </w:r>
      <w:r w:rsidR="00917FED" w:rsidRPr="00680CD5">
        <w:rPr>
          <w:rFonts w:cs="Arial"/>
          <w:sz w:val="24"/>
        </w:rPr>
        <w:t>the</w:t>
      </w:r>
      <w:r w:rsidRPr="00680CD5">
        <w:rPr>
          <w:rFonts w:cs="Arial"/>
          <w:sz w:val="24"/>
        </w:rPr>
        <w:t xml:space="preserve"> objectives of the program?</w:t>
      </w:r>
    </w:p>
    <w:p w:rsidR="00FF7BAC" w:rsidRPr="00680CD5" w:rsidRDefault="00FF7BAC"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680CD5" w:rsidRDefault="00946729" w:rsidP="00524A04">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In general, how does the process work?</w:t>
      </w:r>
    </w:p>
    <w:p w:rsidR="00946729" w:rsidRPr="00680CD5" w:rsidRDefault="00946729" w:rsidP="00D21C81">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46729" w:rsidRPr="00680CD5" w:rsidRDefault="00946729" w:rsidP="000661C8">
      <w:pPr>
        <w:tabs>
          <w:tab w:val="left" w:pos="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680CD5">
        <w:rPr>
          <w:rFonts w:cs="Arial"/>
          <w:sz w:val="24"/>
        </w:rPr>
        <w:t>5.</w:t>
      </w:r>
      <w:r w:rsidRPr="00680CD5">
        <w:rPr>
          <w:rFonts w:cs="Arial"/>
          <w:sz w:val="24"/>
        </w:rPr>
        <w:tab/>
        <w:t xml:space="preserve">Grievance Process - </w:t>
      </w:r>
      <w:r w:rsidR="002A46AD" w:rsidRPr="00680CD5">
        <w:rPr>
          <w:rFonts w:cs="Arial"/>
          <w:sz w:val="24"/>
        </w:rPr>
        <w:t>Locate the Grievance Procedures in the Collective Bargaining Agreement (On the internal website, under "</w:t>
      </w:r>
      <w:proofErr w:type="spellStart"/>
      <w:r w:rsidR="002A46AD" w:rsidRPr="00680CD5">
        <w:rPr>
          <w:rFonts w:cs="Arial"/>
          <w:sz w:val="24"/>
        </w:rPr>
        <w:t>Agencywide</w:t>
      </w:r>
      <w:proofErr w:type="spellEnd"/>
      <w:r w:rsidR="002A46AD" w:rsidRPr="00680CD5">
        <w:rPr>
          <w:rFonts w:cs="Arial"/>
          <w:sz w:val="24"/>
        </w:rPr>
        <w:t>" select 'Employee Resources," scroll down to "Union" and select "Collective Bargaining Agreement."  In the agreement, go to Article 51 - Grievance Procedures.")</w:t>
      </w:r>
    </w:p>
    <w:p w:rsidR="00FF7BAC" w:rsidRPr="00680CD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946729" w:rsidRPr="00680CD5" w:rsidRDefault="00DB2C29"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 xml:space="preserve">What is considered a grievance?  </w:t>
      </w:r>
    </w:p>
    <w:p w:rsidR="00FF7BAC" w:rsidRPr="00680CD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680CD5" w:rsidRDefault="00DB2C29"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matters are excluded from the process?</w:t>
      </w:r>
    </w:p>
    <w:p w:rsidR="00FF7BAC" w:rsidRPr="00680CD5" w:rsidRDefault="00FF7BA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680CD5" w:rsidRDefault="00DB2C29" w:rsidP="00524A04">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Know how to contact the Union office for more information.</w:t>
      </w:r>
    </w:p>
    <w:p w:rsidR="00DB2C29" w:rsidRPr="00680CD5" w:rsidRDefault="00DB2C2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B2C29" w:rsidRPr="00680CD5" w:rsidRDefault="000661C8" w:rsidP="00524A04">
      <w:pPr>
        <w:numPr>
          <w:ilvl w:val="0"/>
          <w:numId w:val="16"/>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 </w:t>
      </w:r>
      <w:r w:rsidR="00DB2C29" w:rsidRPr="00680CD5">
        <w:rPr>
          <w:rFonts w:cs="Arial"/>
          <w:sz w:val="24"/>
        </w:rPr>
        <w:t xml:space="preserve">Diversity - </w:t>
      </w:r>
      <w:r w:rsidR="00FD29EF" w:rsidRPr="00680CD5">
        <w:rPr>
          <w:rFonts w:cs="Arial"/>
          <w:sz w:val="24"/>
        </w:rPr>
        <w:t>Locate NUREG/BR-0316, “Comprehensive Diversity Management Plan”.</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FD29EF" w:rsidRPr="00680CD5" w:rsidRDefault="00FD29EF"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are the goals of the Diversity Management Program?</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D29EF" w:rsidRPr="00680CD5" w:rsidRDefault="00FD29EF"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What is the role of an employee in the program?</w:t>
      </w:r>
    </w:p>
    <w:p w:rsidR="00FF7BAC" w:rsidRPr="00680CD5" w:rsidRDefault="00FF7BAC" w:rsidP="00D21C81">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D29EF" w:rsidRPr="00680CD5" w:rsidRDefault="00FD29EF" w:rsidP="00524A04">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t>If possible, attend an EEO Commission briefing.</w:t>
      </w:r>
    </w:p>
    <w:p w:rsidR="00FD29EF" w:rsidRPr="00680CD5" w:rsidRDefault="00FD29E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9B6A35" w:rsidRPr="00680CD5" w:rsidRDefault="009B6A35"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2252B4">
        <w:rPr>
          <w:rFonts w:cs="Arial"/>
          <w:b/>
          <w:sz w:val="24"/>
        </w:rPr>
        <w:t>B</w:t>
      </w:r>
      <w:r w:rsidR="004E6CFC" w:rsidRPr="00680CD5">
        <w:rPr>
          <w:rFonts w:cs="Arial"/>
          <w:sz w:val="24"/>
        </w:rPr>
        <w:t xml:space="preserve">   </w:t>
      </w:r>
      <w:r w:rsidRPr="00680CD5">
        <w:rPr>
          <w:rFonts w:cs="Arial"/>
          <w:sz w:val="24"/>
        </w:rPr>
        <w:t xml:space="preserve">DPO </w:t>
      </w:r>
      <w:r w:rsidR="004E6CFC" w:rsidRPr="00680CD5">
        <w:rPr>
          <w:rFonts w:cs="Arial"/>
          <w:sz w:val="24"/>
        </w:rPr>
        <w:t>Program</w:t>
      </w:r>
      <w:r w:rsidR="00423E91"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0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3"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0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FD29EF"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sz w:val="24"/>
        </w:rPr>
        <w:t xml:space="preserve">   Non-</w:t>
      </w:r>
      <w:r w:rsidR="00917FED" w:rsidRPr="00680CD5">
        <w:rPr>
          <w:rFonts w:cs="Arial"/>
          <w:sz w:val="24"/>
        </w:rPr>
        <w:t>Concurrence</w:t>
      </w:r>
      <w:r w:rsidRPr="00680CD5">
        <w:rPr>
          <w:rFonts w:cs="Arial"/>
          <w:sz w:val="24"/>
        </w:rPr>
        <w:t xml:space="preserve"> Process</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20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1" inset="0,0,0,0">
              <w:txbxContent>
                <w:p w:rsidR="00E934F3" w:rsidRDefault="00E934F3" w:rsidP="00FD29E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20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200" inset="0,0,0,0">
              <w:txbxContent>
                <w:p w:rsidR="00E934F3" w:rsidRDefault="00E934F3" w:rsidP="00FD29EF">
                  <w:pPr>
                    <w:rPr>
                      <w:rFonts w:ascii="Times New Roman" w:eastAsia="Times New Roman" w:hAnsi="Times New Roman"/>
                      <w:color w:val="auto"/>
                      <w:sz w:val="20"/>
                    </w:rPr>
                  </w:pPr>
                  <w:r>
                    <w:rPr>
                      <w:sz w:val="12"/>
                    </w:rPr>
                    <w:t>Date</w:t>
                  </w:r>
                </w:p>
              </w:txbxContent>
            </v:textbox>
            <w10:wrap type="none"/>
            <w10:anchorlock/>
          </v:rect>
        </w:pict>
      </w:r>
    </w:p>
    <w:p w:rsidR="00FD29EF"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0F6ACE" w:rsidRPr="00680CD5">
        <w:rPr>
          <w:rFonts w:cs="Arial"/>
          <w:sz w:val="24"/>
        </w:rPr>
        <w:t>Open Collaborative Work Environment</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9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9" inset="0,0,0,0">
              <w:txbxContent>
                <w:p w:rsidR="00E934F3" w:rsidRDefault="00E934F3" w:rsidP="00FD29E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9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8" inset="0,0,0,0">
              <w:txbxContent>
                <w:p w:rsidR="00E934F3" w:rsidRDefault="00E934F3" w:rsidP="00FD29EF">
                  <w:pPr>
                    <w:rPr>
                      <w:rFonts w:ascii="Times New Roman" w:eastAsia="Times New Roman" w:hAnsi="Times New Roman"/>
                      <w:color w:val="auto"/>
                      <w:sz w:val="20"/>
                    </w:rPr>
                  </w:pPr>
                  <w:r>
                    <w:rPr>
                      <w:sz w:val="12"/>
                    </w:rPr>
                    <w:t>Date</w:t>
                  </w:r>
                </w:p>
              </w:txbxContent>
            </v:textbox>
            <w10:wrap type="none"/>
            <w10:anchorlock/>
          </v:rect>
        </w:pict>
      </w:r>
    </w:p>
    <w:p w:rsidR="00FD29EF"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sz w:val="24"/>
        </w:rPr>
        <w:t xml:space="preserve">   Open Door Policy </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9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7" inset="0,0,0,0">
              <w:txbxContent>
                <w:p w:rsidR="00E934F3" w:rsidRDefault="00E934F3" w:rsidP="00FD29E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9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6" inset="0,0,0,0">
              <w:txbxContent>
                <w:p w:rsidR="00E934F3" w:rsidRDefault="00E934F3" w:rsidP="00FD29EF">
                  <w:pPr>
                    <w:rPr>
                      <w:rFonts w:ascii="Times New Roman" w:eastAsia="Times New Roman" w:hAnsi="Times New Roman"/>
                      <w:color w:val="auto"/>
                      <w:sz w:val="20"/>
                    </w:rPr>
                  </w:pPr>
                  <w:r>
                    <w:rPr>
                      <w:sz w:val="12"/>
                    </w:rPr>
                    <w:t>Date</w:t>
                  </w:r>
                </w:p>
              </w:txbxContent>
            </v:textbox>
            <w10:wrap type="none"/>
            <w10:anchorlock/>
          </v:rect>
        </w:pict>
      </w:r>
    </w:p>
    <w:p w:rsidR="00FD29EF"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sz w:val="24"/>
        </w:rPr>
        <w:t xml:space="preserve">   Grievance Process</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19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5" inset="0,0,0,0">
              <w:txbxContent>
                <w:p w:rsidR="00E934F3" w:rsidRDefault="00E934F3" w:rsidP="00FD29E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9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4" inset="0,0,0,0">
              <w:txbxContent>
                <w:p w:rsidR="00E934F3" w:rsidRDefault="00E934F3" w:rsidP="00FD29EF">
                  <w:pPr>
                    <w:rPr>
                      <w:rFonts w:ascii="Times New Roman" w:eastAsia="Times New Roman" w:hAnsi="Times New Roman"/>
                      <w:color w:val="auto"/>
                      <w:sz w:val="20"/>
                    </w:rPr>
                  </w:pPr>
                  <w:r>
                    <w:rPr>
                      <w:sz w:val="12"/>
                    </w:rPr>
                    <w:t>Date</w:t>
                  </w:r>
                </w:p>
              </w:txbxContent>
            </v:textbox>
            <w10:wrap type="none"/>
            <w10:anchorlock/>
          </v:rect>
        </w:pict>
      </w:r>
    </w:p>
    <w:p w:rsidR="00FD29EF" w:rsidRPr="00680CD5" w:rsidRDefault="00FD29E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B</w:t>
      </w:r>
      <w:r w:rsidRPr="00680CD5">
        <w:rPr>
          <w:rFonts w:cs="Arial"/>
          <w:sz w:val="24"/>
        </w:rPr>
        <w:t xml:space="preserve">   Diversity</w:t>
      </w:r>
      <w:r w:rsidRPr="00680CD5">
        <w:rPr>
          <w:rFonts w:cs="Arial"/>
          <w:sz w:val="24"/>
        </w:rPr>
        <w:tab/>
        <w:t xml:space="preserve"> </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9B6A35" w:rsidRPr="00680CD5">
        <w:rPr>
          <w:rFonts w:cs="Arial"/>
          <w:sz w:val="24"/>
        </w:rPr>
        <w:tab/>
      </w:r>
      <w:r w:rsidR="00202740">
        <w:rPr>
          <w:rFonts w:cs="Arial"/>
          <w:sz w:val="24"/>
        </w:rPr>
      </w:r>
      <w:r w:rsidR="00202740">
        <w:rPr>
          <w:rFonts w:cs="Arial"/>
          <w:sz w:val="24"/>
        </w:rPr>
        <w:pict>
          <v:rect id="_x0000_s219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3" inset="0,0,0,0">
              <w:txbxContent>
                <w:p w:rsidR="00E934F3" w:rsidRDefault="00E934F3" w:rsidP="00FD29E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9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2" inset="0,0,0,0">
              <w:txbxContent>
                <w:p w:rsidR="00E934F3" w:rsidRDefault="00E934F3" w:rsidP="00FD29EF">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5540BE" w:rsidRPr="00680CD5" w:rsidRDefault="00A65199"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5540BE" w:rsidRPr="00680CD5">
        <w:rPr>
          <w:rFonts w:cs="Arial"/>
          <w:sz w:val="24"/>
        </w:rPr>
        <w:lastRenderedPageBreak/>
        <w:t xml:space="preserve">Qualification Guide </w:t>
      </w:r>
      <w:r w:rsidR="005540BE">
        <w:rPr>
          <w:rFonts w:cs="Arial"/>
          <w:sz w:val="24"/>
        </w:rPr>
        <w:t>5</w:t>
      </w:r>
      <w:r w:rsidR="005540BE" w:rsidRPr="00680CD5">
        <w:rPr>
          <w:rFonts w:cs="Arial"/>
          <w:sz w:val="24"/>
        </w:rPr>
        <w:cr/>
      </w:r>
      <w:r w:rsidR="005540BE">
        <w:rPr>
          <w:rFonts w:cs="Arial"/>
          <w:sz w:val="24"/>
        </w:rPr>
        <w:t xml:space="preserve">Title 10 of </w:t>
      </w:r>
      <w:r w:rsidR="000263E9">
        <w:rPr>
          <w:rFonts w:cs="Arial"/>
          <w:sz w:val="24"/>
        </w:rPr>
        <w:t xml:space="preserve">the </w:t>
      </w:r>
      <w:r w:rsidR="005540BE">
        <w:rPr>
          <w:rFonts w:cs="Arial"/>
          <w:sz w:val="24"/>
        </w:rPr>
        <w:t>Code of Federal Regulations</w:t>
      </w: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center"/>
        <w:rPr>
          <w:rFonts w:cs="Arial"/>
          <w:sz w:val="24"/>
        </w:rPr>
      </w:pPr>
    </w:p>
    <w:p w:rsidR="005540BE" w:rsidRPr="00680CD5" w:rsidRDefault="005540BE" w:rsidP="005540BE">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Pr="00680CD5">
        <w:rPr>
          <w:rFonts w:cs="Arial"/>
          <w:sz w:val="24"/>
        </w:rPr>
        <w:t>.</w:t>
      </w:r>
      <w:proofErr w:type="gramEnd"/>
      <w:r w:rsidRPr="00680CD5">
        <w:rPr>
          <w:rFonts w:cs="Arial"/>
          <w:sz w:val="24"/>
        </w:rPr>
        <w:t xml:space="preserve">  </w:t>
      </w:r>
      <w:r w:rsidR="00B760D7" w:rsidRPr="00DE7CE0">
        <w:rPr>
          <w:rFonts w:cs="Arial"/>
          <w:sz w:val="24"/>
        </w:rPr>
        <w:t>The Code of Federal Regulations (C</w:t>
      </w:r>
      <w:r w:rsidR="00B760D7">
        <w:rPr>
          <w:rFonts w:cs="Arial"/>
          <w:sz w:val="24"/>
        </w:rPr>
        <w:t xml:space="preserve">FR) provides that licensees and </w:t>
      </w:r>
      <w:r w:rsidR="00B760D7" w:rsidRPr="00DE7CE0">
        <w:rPr>
          <w:rFonts w:cs="Arial"/>
          <w:sz w:val="24"/>
        </w:rPr>
        <w:t>certificate</w:t>
      </w:r>
      <w:r w:rsidR="00BA7BA5">
        <w:rPr>
          <w:rFonts w:cs="Arial"/>
          <w:sz w:val="24"/>
        </w:rPr>
        <w:t xml:space="preserve"> holders</w:t>
      </w:r>
      <w:r w:rsidR="00B760D7" w:rsidRPr="00DE7CE0">
        <w:rPr>
          <w:rFonts w:cs="Arial"/>
          <w:sz w:val="24"/>
        </w:rPr>
        <w:t xml:space="preserve"> (Note - the term licensee will be used throughout this document to represent both licensees and certificate</w:t>
      </w:r>
      <w:r w:rsidR="00BA7BA5">
        <w:rPr>
          <w:rFonts w:cs="Arial"/>
          <w:sz w:val="24"/>
        </w:rPr>
        <w:t xml:space="preserve"> holders</w:t>
      </w:r>
      <w:r w:rsidR="00B760D7" w:rsidRPr="00DE7CE0">
        <w:rPr>
          <w:rFonts w:cs="Arial"/>
          <w:sz w:val="24"/>
        </w:rPr>
        <w:t>) comply with those Parts of the CFR that pertain to the possession, use, storage, disposal and transportation of radioactive materials.  Fuel facilities are required to develop, document, and implement a material control and accounting program commensurate with the scope and extent of licensed activities within the plants. For this reason, it is mandatory that all material control and accounting (MC&amp;A) license reviewers gain a comprehensive knowledge of the contents of relevant MC&amp;A requirements in the CFR.  This activity will provide the license reviewer with detailed knowledge of the contents of the requirements and how to apply the appropriate MC&amp;A regulation requirements.</w:t>
      </w: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5540BE"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 CRITERIA</w:t>
      </w:r>
      <w:r w:rsidRPr="00680CD5">
        <w:rPr>
          <w:rFonts w:cs="Arial"/>
          <w:sz w:val="24"/>
        </w:rPr>
        <w:t>.</w:t>
      </w:r>
      <w:proofErr w:type="gramEnd"/>
    </w:p>
    <w:p w:rsidR="0069504B" w:rsidRDefault="0069504B"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be able to:</w:t>
      </w: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E3CC2" w:rsidRDefault="00B760D7" w:rsidP="00004369">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DE7CE0">
        <w:rPr>
          <w:rFonts w:cs="Arial"/>
          <w:sz w:val="24"/>
        </w:rPr>
        <w:t>1.</w:t>
      </w:r>
      <w:r w:rsidR="00004369">
        <w:rPr>
          <w:rFonts w:cs="Arial"/>
          <w:sz w:val="24"/>
        </w:rPr>
        <w:t xml:space="preserve">  </w:t>
      </w:r>
      <w:r w:rsidRPr="00DE7CE0">
        <w:rPr>
          <w:rFonts w:cs="Arial"/>
          <w:sz w:val="24"/>
        </w:rPr>
        <w:t xml:space="preserve">Identify, recognize and locate specific MC&amp;A topics presented in </w:t>
      </w:r>
      <w:r>
        <w:rPr>
          <w:rFonts w:cs="Arial"/>
          <w:sz w:val="24"/>
        </w:rPr>
        <w:t xml:space="preserve">10 </w:t>
      </w:r>
      <w:r w:rsidRPr="00DE7CE0">
        <w:rPr>
          <w:rFonts w:cs="Arial"/>
          <w:sz w:val="24"/>
        </w:rPr>
        <w:t>CFR</w:t>
      </w:r>
      <w:r>
        <w:rPr>
          <w:rFonts w:cs="Arial"/>
          <w:sz w:val="24"/>
        </w:rPr>
        <w:t xml:space="preserve"> Part 74</w:t>
      </w:r>
      <w:r w:rsidR="00FE3CC2">
        <w:rPr>
          <w:rFonts w:cs="Arial"/>
          <w:sz w:val="24"/>
        </w:rPr>
        <w:t>,</w:t>
      </w:r>
      <w:r w:rsidR="00004369">
        <w:rPr>
          <w:rFonts w:cs="Arial"/>
          <w:sz w:val="24"/>
        </w:rPr>
        <w:t xml:space="preserve"> </w:t>
      </w:r>
      <w:r w:rsidR="00FE3CC2">
        <w:rPr>
          <w:rFonts w:cs="Arial"/>
          <w:sz w:val="24"/>
        </w:rPr>
        <w:t>and c</w:t>
      </w:r>
      <w:r w:rsidR="00FE3CC2" w:rsidRPr="00DE7CE0">
        <w:rPr>
          <w:rFonts w:cs="Arial"/>
          <w:sz w:val="24"/>
        </w:rPr>
        <w:t>ompare and contrast MC&amp;A requirements for the different facility types/safeguards categories.</w:t>
      </w:r>
    </w:p>
    <w:p w:rsidR="00FE3CC2" w:rsidRDefault="00FE3CC2" w:rsidP="00B760D7">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760D7" w:rsidRPr="00DE7CE0" w:rsidRDefault="00FE3CC2" w:rsidP="00B760D7">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w:t>
      </w:r>
      <w:r w:rsidR="00B760D7">
        <w:rPr>
          <w:rFonts w:ascii="Arial" w:hAnsi="Arial" w:cs="Arial"/>
        </w:rPr>
        <w:t>.</w:t>
      </w:r>
      <w:r w:rsidR="00004369">
        <w:rPr>
          <w:rFonts w:ascii="Arial" w:hAnsi="Arial" w:cs="Arial"/>
        </w:rPr>
        <w:t xml:space="preserve">  </w:t>
      </w:r>
      <w:r w:rsidR="00B760D7">
        <w:rPr>
          <w:rFonts w:ascii="Arial" w:hAnsi="Arial" w:cs="Arial"/>
        </w:rPr>
        <w:t>D</w:t>
      </w:r>
      <w:r w:rsidR="00B760D7" w:rsidRPr="00DE7CE0">
        <w:rPr>
          <w:rFonts w:ascii="Arial" w:hAnsi="Arial" w:cs="Arial"/>
        </w:rPr>
        <w:t>iscuss and interpret the content</w:t>
      </w:r>
      <w:r w:rsidR="00134A1B">
        <w:rPr>
          <w:rFonts w:ascii="Arial" w:hAnsi="Arial" w:cs="Arial"/>
        </w:rPr>
        <w:t>s</w:t>
      </w:r>
      <w:r w:rsidR="00B760D7" w:rsidRPr="00DE7CE0">
        <w:rPr>
          <w:rFonts w:ascii="Arial" w:hAnsi="Arial" w:cs="Arial"/>
        </w:rPr>
        <w:t xml:space="preserve"> of </w:t>
      </w:r>
      <w:r w:rsidR="00134A1B">
        <w:rPr>
          <w:rFonts w:ascii="Arial" w:hAnsi="Arial" w:cs="Arial"/>
        </w:rPr>
        <w:t>10 CFR Parts 70, 75, and 76</w:t>
      </w:r>
      <w:r w:rsidR="00B760D7" w:rsidRPr="00DE7CE0">
        <w:rPr>
          <w:rFonts w:ascii="Arial" w:hAnsi="Arial" w:cs="Arial"/>
        </w:rPr>
        <w:t>.</w:t>
      </w:r>
    </w:p>
    <w:p w:rsidR="00B760D7" w:rsidRPr="00DE7CE0"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B760D7" w:rsidRDefault="00FE3CC2"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Pr>
          <w:rFonts w:cs="Arial"/>
          <w:sz w:val="24"/>
        </w:rPr>
        <w:t>3</w:t>
      </w:r>
      <w:r w:rsidR="00134A1B">
        <w:rPr>
          <w:rFonts w:cs="Arial"/>
          <w:sz w:val="24"/>
        </w:rPr>
        <w:t>.  Discuss 10 CFR 2.390.</w:t>
      </w:r>
    </w:p>
    <w:p w:rsidR="00134A1B" w:rsidRDefault="00134A1B"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134A1B" w:rsidRPr="00DE7CE0" w:rsidRDefault="00FE3CC2"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Pr>
          <w:rFonts w:cs="Arial"/>
          <w:sz w:val="24"/>
        </w:rPr>
        <w:t>4</w:t>
      </w:r>
      <w:r w:rsidR="00134A1B">
        <w:rPr>
          <w:rFonts w:cs="Arial"/>
          <w:sz w:val="24"/>
        </w:rPr>
        <w:t>.  Discuss 10 CFR Parts 30, 40, 71, 72, 73</w:t>
      </w:r>
      <w:r w:rsidR="00BA7BA5">
        <w:rPr>
          <w:rFonts w:cs="Arial"/>
          <w:sz w:val="24"/>
        </w:rPr>
        <w:t>, 95, 110, and 150</w:t>
      </w:r>
      <w:r w:rsidR="00134A1B">
        <w:rPr>
          <w:rFonts w:cs="Arial"/>
          <w:sz w:val="24"/>
        </w:rPr>
        <w:t>.</w:t>
      </w:r>
    </w:p>
    <w:p w:rsidR="00B760D7" w:rsidRPr="00DE7CE0"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B760D7" w:rsidRPr="005540BE"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5540BE">
        <w:rPr>
          <w:rFonts w:cs="Arial"/>
          <w:bCs/>
          <w:sz w:val="24"/>
          <w:u w:val="single"/>
        </w:rPr>
        <w:t>TASKS</w:t>
      </w:r>
      <w:r w:rsidRPr="005540BE">
        <w:rPr>
          <w:rFonts w:cs="Arial"/>
          <w:bCs/>
          <w:sz w:val="24"/>
        </w:rPr>
        <w:t>.</w:t>
      </w:r>
      <w:proofErr w:type="gramEnd"/>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134A1B"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roofErr w:type="gramStart"/>
      <w:r w:rsidRPr="00DE7CE0">
        <w:rPr>
          <w:rFonts w:cs="Arial"/>
          <w:sz w:val="24"/>
        </w:rPr>
        <w:t>1.</w:t>
      </w:r>
      <w:r>
        <w:rPr>
          <w:rFonts w:cs="Arial"/>
          <w:sz w:val="24"/>
        </w:rPr>
        <w:t xml:space="preserve">  </w:t>
      </w:r>
      <w:r w:rsidR="00134A1B">
        <w:rPr>
          <w:rFonts w:cs="Arial"/>
          <w:sz w:val="24"/>
        </w:rPr>
        <w:t>10 CFR Part</w:t>
      </w:r>
      <w:proofErr w:type="gramEnd"/>
      <w:r w:rsidR="00134A1B">
        <w:rPr>
          <w:rFonts w:cs="Arial"/>
          <w:sz w:val="24"/>
        </w:rPr>
        <w:t xml:space="preserve"> 74</w:t>
      </w:r>
    </w:p>
    <w:p w:rsidR="00134A1B" w:rsidRDefault="00134A1B"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B760D7" w:rsidRPr="00DE7CE0" w:rsidRDefault="00134A1B" w:rsidP="00004369">
      <w:pPr>
        <w:tabs>
          <w:tab w:val="left" w:pos="-136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jc w:val="both"/>
        <w:rPr>
          <w:rFonts w:cs="Arial"/>
          <w:sz w:val="24"/>
        </w:rPr>
      </w:pPr>
      <w:r>
        <w:rPr>
          <w:rFonts w:cs="Arial"/>
          <w:sz w:val="24"/>
        </w:rPr>
        <w:tab/>
        <w:t>a.</w:t>
      </w:r>
      <w:r>
        <w:rPr>
          <w:rFonts w:cs="Arial"/>
          <w:sz w:val="24"/>
        </w:rPr>
        <w:tab/>
      </w:r>
      <w:r w:rsidR="00B760D7" w:rsidRPr="00DE7CE0">
        <w:rPr>
          <w:rFonts w:cs="Arial"/>
          <w:sz w:val="24"/>
        </w:rPr>
        <w:t xml:space="preserve">Review Part 74 Subpart </w:t>
      </w:r>
      <w:proofErr w:type="gramStart"/>
      <w:r w:rsidR="00B760D7" w:rsidRPr="00DE7CE0">
        <w:rPr>
          <w:rFonts w:cs="Arial"/>
          <w:sz w:val="24"/>
        </w:rPr>
        <w:t>A</w:t>
      </w:r>
      <w:proofErr w:type="gramEnd"/>
      <w:r w:rsidR="00B760D7" w:rsidRPr="00DE7CE0">
        <w:rPr>
          <w:rFonts w:cs="Arial"/>
          <w:sz w:val="24"/>
        </w:rPr>
        <w:t xml:space="preserve"> including </w:t>
      </w:r>
      <w:r w:rsidR="00BA7BA5">
        <w:rPr>
          <w:rFonts w:cs="Arial"/>
          <w:sz w:val="24"/>
        </w:rPr>
        <w:t xml:space="preserve">general performance objectives and </w:t>
      </w:r>
      <w:r w:rsidR="00B760D7" w:rsidRPr="00DE7CE0">
        <w:rPr>
          <w:rFonts w:cs="Arial"/>
          <w:sz w:val="24"/>
        </w:rPr>
        <w:t xml:space="preserve">definitions. </w:t>
      </w:r>
    </w:p>
    <w:p w:rsidR="00B760D7" w:rsidRPr="00DE7CE0" w:rsidRDefault="00134A1B"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Pr>
          <w:rFonts w:cs="Arial"/>
          <w:sz w:val="24"/>
        </w:rPr>
        <w:tab/>
      </w:r>
      <w:r>
        <w:rPr>
          <w:rFonts w:cs="Arial"/>
          <w:sz w:val="24"/>
        </w:rPr>
        <w:tab/>
      </w:r>
    </w:p>
    <w:p w:rsidR="00B760D7" w:rsidRPr="00DE7CE0" w:rsidRDefault="00134A1B" w:rsidP="00134A1B">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cs="Arial"/>
          <w:sz w:val="24"/>
        </w:rPr>
      </w:pPr>
      <w:r>
        <w:rPr>
          <w:rFonts w:cs="Arial"/>
          <w:sz w:val="24"/>
        </w:rPr>
        <w:tab/>
        <w:t>b.</w:t>
      </w:r>
      <w:r>
        <w:rPr>
          <w:rFonts w:cs="Arial"/>
          <w:sz w:val="24"/>
        </w:rPr>
        <w:tab/>
      </w:r>
      <w:r w:rsidR="00B760D7" w:rsidRPr="00DE7CE0">
        <w:rPr>
          <w:rFonts w:cs="Arial"/>
          <w:sz w:val="24"/>
        </w:rPr>
        <w:t xml:space="preserve">Review Part 74 Subpart B on </w:t>
      </w:r>
      <w:r w:rsidR="00BA7BA5">
        <w:rPr>
          <w:rFonts w:cs="Arial"/>
          <w:sz w:val="24"/>
        </w:rPr>
        <w:t>general reporting and recordkeeping requirements</w:t>
      </w:r>
      <w:r w:rsidR="00B760D7" w:rsidRPr="00DE7CE0">
        <w:rPr>
          <w:rFonts w:cs="Arial"/>
          <w:sz w:val="24"/>
        </w:rPr>
        <w:t>.  Identify the three primary reports licensees must submit and discuss the purpose of each.</w:t>
      </w:r>
    </w:p>
    <w:p w:rsidR="00B760D7" w:rsidRPr="00DE7CE0"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cs="Arial"/>
          <w:sz w:val="24"/>
        </w:rPr>
      </w:pPr>
    </w:p>
    <w:p w:rsidR="00B760D7" w:rsidRPr="00DE7CE0" w:rsidRDefault="00134A1B" w:rsidP="00134A1B">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cs="Arial"/>
          <w:sz w:val="24"/>
        </w:rPr>
      </w:pPr>
      <w:r>
        <w:rPr>
          <w:rFonts w:cs="Arial"/>
          <w:sz w:val="24"/>
        </w:rPr>
        <w:tab/>
        <w:t>c.</w:t>
      </w:r>
      <w:r>
        <w:rPr>
          <w:rFonts w:cs="Arial"/>
          <w:sz w:val="24"/>
        </w:rPr>
        <w:tab/>
      </w:r>
      <w:r w:rsidR="00B760D7" w:rsidRPr="00DE7CE0">
        <w:rPr>
          <w:rFonts w:cs="Arial"/>
          <w:sz w:val="24"/>
        </w:rPr>
        <w:t xml:space="preserve">Review Part 74 Subpart C on the performance objectives and system capabilities for Category III facilities.  Identify the differences in the requirements for Category III fuel fabrication facilities and enrichment facilities. </w:t>
      </w:r>
    </w:p>
    <w:p w:rsidR="00B760D7" w:rsidRPr="00DE7CE0"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B760D7" w:rsidRPr="00DE7CE0" w:rsidRDefault="00134A1B" w:rsidP="00004369">
      <w:pPr>
        <w:pStyle w:val="Level1"/>
        <w:widowControl/>
        <w:numPr>
          <w:ilvl w:val="0"/>
          <w:numId w:val="0"/>
        </w:numPr>
        <w:tabs>
          <w:tab w:val="left" w:pos="-136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jc w:val="both"/>
        <w:rPr>
          <w:rFonts w:ascii="Arial" w:hAnsi="Arial" w:cs="Arial"/>
        </w:rPr>
      </w:pPr>
      <w:r>
        <w:rPr>
          <w:rFonts w:ascii="Arial" w:hAnsi="Arial" w:cs="Arial"/>
        </w:rPr>
        <w:lastRenderedPageBreak/>
        <w:tab/>
        <w:t>d.</w:t>
      </w:r>
      <w:r>
        <w:rPr>
          <w:rFonts w:ascii="Arial" w:hAnsi="Arial" w:cs="Arial"/>
        </w:rPr>
        <w:tab/>
      </w:r>
      <w:r w:rsidR="00B760D7" w:rsidRPr="00DE7CE0">
        <w:rPr>
          <w:rFonts w:ascii="Arial" w:hAnsi="Arial" w:cs="Arial"/>
        </w:rPr>
        <w:t>Review Part 74 Subpart D on the pe</w:t>
      </w:r>
      <w:r>
        <w:rPr>
          <w:rFonts w:ascii="Arial" w:hAnsi="Arial" w:cs="Arial"/>
        </w:rPr>
        <w:t xml:space="preserve">rformance objectives and system </w:t>
      </w:r>
      <w:r w:rsidR="00B760D7" w:rsidRPr="00DE7CE0">
        <w:rPr>
          <w:rFonts w:ascii="Arial" w:hAnsi="Arial" w:cs="Arial"/>
        </w:rPr>
        <w:t>capabilities for Category II facilities.  Identify the differences in the requirements for Category II facilities and Category III facilities.</w:t>
      </w:r>
    </w:p>
    <w:p w:rsidR="00B760D7" w:rsidRPr="00DE7CE0" w:rsidRDefault="00B760D7" w:rsidP="00B760D7">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B760D7" w:rsidRPr="00DE7CE0" w:rsidRDefault="00134A1B" w:rsidP="00004369">
      <w:pPr>
        <w:pStyle w:val="Level1"/>
        <w:widowControl/>
        <w:numPr>
          <w:ilvl w:val="0"/>
          <w:numId w:val="0"/>
        </w:numPr>
        <w:tabs>
          <w:tab w:val="left" w:pos="-136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2430"/>
        <w:jc w:val="both"/>
        <w:rPr>
          <w:rFonts w:ascii="Arial" w:hAnsi="Arial" w:cs="Arial"/>
        </w:rPr>
      </w:pPr>
      <w:r>
        <w:rPr>
          <w:rFonts w:ascii="Arial" w:hAnsi="Arial" w:cs="Arial"/>
        </w:rPr>
        <w:tab/>
      </w:r>
      <w:r>
        <w:rPr>
          <w:rFonts w:ascii="Arial" w:hAnsi="Arial" w:cs="Arial"/>
        </w:rPr>
        <w:tab/>
      </w:r>
      <w:r>
        <w:rPr>
          <w:rFonts w:ascii="Arial" w:hAnsi="Arial" w:cs="Arial"/>
        </w:rPr>
        <w:tab/>
        <w:t>e.</w:t>
      </w:r>
      <w:r>
        <w:rPr>
          <w:rFonts w:ascii="Arial" w:hAnsi="Arial" w:cs="Arial"/>
        </w:rPr>
        <w:tab/>
      </w:r>
      <w:r w:rsidR="00B760D7" w:rsidRPr="00DE7CE0">
        <w:rPr>
          <w:rFonts w:ascii="Arial" w:hAnsi="Arial" w:cs="Arial"/>
        </w:rPr>
        <w:t xml:space="preserve">Review Part 74 Subpart E on the performance objectives and system capabilities for Category I facilities.  Identify the differences in the </w:t>
      </w:r>
      <w:r w:rsidR="00BA7BA5">
        <w:rPr>
          <w:rFonts w:ascii="Arial" w:hAnsi="Arial" w:cs="Arial"/>
        </w:rPr>
        <w:t xml:space="preserve">graded </w:t>
      </w:r>
      <w:r w:rsidR="00B760D7" w:rsidRPr="00DE7CE0">
        <w:rPr>
          <w:rFonts w:ascii="Arial" w:hAnsi="Arial" w:cs="Arial"/>
        </w:rPr>
        <w:t>requirements for Category I</w:t>
      </w:r>
      <w:r w:rsidR="00BA7BA5">
        <w:rPr>
          <w:rFonts w:ascii="Arial" w:hAnsi="Arial" w:cs="Arial"/>
        </w:rPr>
        <w:t>, II, and III</w:t>
      </w:r>
      <w:r w:rsidR="00B760D7" w:rsidRPr="00DE7CE0">
        <w:rPr>
          <w:rFonts w:ascii="Arial" w:hAnsi="Arial" w:cs="Arial"/>
        </w:rPr>
        <w:t xml:space="preserve"> facilities.</w:t>
      </w:r>
    </w:p>
    <w:p w:rsidR="00B760D7" w:rsidRPr="00DE7CE0" w:rsidRDefault="00B760D7" w:rsidP="00B760D7">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E3CC2" w:rsidRDefault="00FE3CC2" w:rsidP="00FE3C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  10 CFR Parts 70, 75, and 76</w:t>
      </w:r>
    </w:p>
    <w:p w:rsidR="00FE3CC2" w:rsidRDefault="00FE3CC2" w:rsidP="00FE3C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760D7" w:rsidRPr="00DE7CE0" w:rsidRDefault="00FE3CC2" w:rsidP="00FE3C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a.</w:t>
      </w:r>
      <w:r>
        <w:rPr>
          <w:rFonts w:ascii="Arial" w:hAnsi="Arial" w:cs="Arial"/>
        </w:rPr>
        <w:tab/>
      </w:r>
      <w:r w:rsidR="00B760D7" w:rsidRPr="00DE7CE0">
        <w:rPr>
          <w:rFonts w:ascii="Arial" w:hAnsi="Arial" w:cs="Arial"/>
        </w:rPr>
        <w:t>Review Part 70 on domestic licensing of special nuclear material.  Identify the sections specific to MC&amp;A.</w:t>
      </w:r>
    </w:p>
    <w:p w:rsidR="00B760D7" w:rsidRPr="00DE7CE0" w:rsidRDefault="00B760D7" w:rsidP="00B760D7">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760D7" w:rsidRPr="00DE7CE0" w:rsidRDefault="00FE3CC2" w:rsidP="00004369">
      <w:pPr>
        <w:pStyle w:val="Level1"/>
        <w:widowControl/>
        <w:numPr>
          <w:ilvl w:val="0"/>
          <w:numId w:val="0"/>
        </w:numPr>
        <w:tabs>
          <w:tab w:val="left" w:pos="-1360"/>
          <w:tab w:val="left" w:pos="-720"/>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170"/>
        <w:jc w:val="both"/>
        <w:rPr>
          <w:rFonts w:ascii="Arial" w:hAnsi="Arial" w:cs="Arial"/>
        </w:rPr>
      </w:pPr>
      <w:r>
        <w:rPr>
          <w:rFonts w:ascii="Arial" w:hAnsi="Arial" w:cs="Arial"/>
        </w:rPr>
        <w:tab/>
        <w:t>b.</w:t>
      </w:r>
      <w:r>
        <w:rPr>
          <w:rFonts w:ascii="Arial" w:hAnsi="Arial" w:cs="Arial"/>
        </w:rPr>
        <w:tab/>
      </w:r>
      <w:r w:rsidR="00B760D7" w:rsidRPr="00DE7CE0">
        <w:rPr>
          <w:rFonts w:ascii="Arial" w:hAnsi="Arial" w:cs="Arial"/>
        </w:rPr>
        <w:t>Review Part 75 on implementation of the US/IAEA agreement for the application of safeguards in the United States.</w:t>
      </w:r>
    </w:p>
    <w:p w:rsidR="00B760D7" w:rsidRPr="00DE7CE0" w:rsidRDefault="00B760D7" w:rsidP="00B760D7">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760D7" w:rsidRPr="00DE7CE0" w:rsidRDefault="00004369" w:rsidP="00004369">
      <w:pPr>
        <w:pStyle w:val="Level1"/>
        <w:widowControl/>
        <w:numPr>
          <w:ilvl w:val="0"/>
          <w:numId w:val="0"/>
        </w:numPr>
        <w:tabs>
          <w:tab w:val="left" w:pos="-1360"/>
          <w:tab w:val="left" w:pos="-720"/>
          <w:tab w:val="left" w:pos="0"/>
          <w:tab w:val="left" w:pos="720"/>
          <w:tab w:val="left" w:pos="126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t>c.</w:t>
      </w:r>
      <w:r>
        <w:rPr>
          <w:rFonts w:ascii="Arial" w:hAnsi="Arial" w:cs="Arial"/>
        </w:rPr>
        <w:tab/>
      </w:r>
      <w:r w:rsidR="00B760D7" w:rsidRPr="00DE7CE0">
        <w:rPr>
          <w:rFonts w:ascii="Arial" w:hAnsi="Arial" w:cs="Arial"/>
        </w:rPr>
        <w:t>Review Part 76 on certification of gaseous diffusion plants.</w:t>
      </w:r>
    </w:p>
    <w:p w:rsidR="00B760D7" w:rsidRPr="00DE7CE0" w:rsidRDefault="00B760D7" w:rsidP="00B760D7">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pPr>
      <w:r w:rsidRPr="00DE7CE0">
        <w:t xml:space="preserve">  </w:t>
      </w:r>
    </w:p>
    <w:p w:rsidR="00B760D7" w:rsidRDefault="00FE3CC2" w:rsidP="00BA7BA5">
      <w:pPr>
        <w:pStyle w:val="Level1"/>
        <w:widowControl/>
        <w:numPr>
          <w:ilvl w:val="0"/>
          <w:numId w:val="0"/>
        </w:numPr>
        <w:tabs>
          <w:tab w:val="left" w:pos="-1360"/>
          <w:tab w:val="left" w:pos="-720"/>
          <w:tab w:val="left" w:pos="36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3. </w:t>
      </w:r>
      <w:r w:rsidRPr="00DE7CE0">
        <w:rPr>
          <w:rFonts w:ascii="Arial" w:hAnsi="Arial" w:cs="Arial"/>
        </w:rPr>
        <w:t>Review 10 CFR 2.390(d) for the requirement on disclosure of MC&amp;A related information</w:t>
      </w:r>
    </w:p>
    <w:p w:rsidR="00FE3CC2" w:rsidRDefault="00FE3CC2" w:rsidP="00FE3C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E3CC2" w:rsidRDefault="00FE3CC2" w:rsidP="00FE3C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  Review 10 CFR Parts 30, 40, 71, 72, 73</w:t>
      </w:r>
      <w:r w:rsidR="00BA7BA5">
        <w:rPr>
          <w:rFonts w:ascii="Arial" w:hAnsi="Arial" w:cs="Arial"/>
        </w:rPr>
        <w:t>, 95, 110, and 150.  Identify any information related to MC&amp;A.</w:t>
      </w: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540BE" w:rsidRPr="00680CD5" w:rsidRDefault="005540BE" w:rsidP="005540BE">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proofErr w:type="gramStart"/>
      <w:r w:rsidRPr="00FE3CC2">
        <w:rPr>
          <w:rFonts w:cs="Arial"/>
          <w:b/>
          <w:sz w:val="24"/>
        </w:rPr>
        <w:t>C</w:t>
      </w:r>
      <w:r w:rsidR="00BE6F66">
        <w:rPr>
          <w:rFonts w:cs="Arial"/>
          <w:sz w:val="24"/>
        </w:rPr>
        <w:t xml:space="preserve">   </w:t>
      </w:r>
      <w:r w:rsidR="00FE3CC2">
        <w:rPr>
          <w:rFonts w:cs="Arial"/>
          <w:sz w:val="24"/>
        </w:rPr>
        <w:t>10 CFR Part</w:t>
      </w:r>
      <w:proofErr w:type="gramEnd"/>
      <w:r w:rsidR="00FE3CC2">
        <w:rPr>
          <w:rFonts w:cs="Arial"/>
          <w:sz w:val="24"/>
        </w:rPr>
        <w:t xml:space="preserve"> 74</w:t>
      </w:r>
      <w:r w:rsidR="00FE3CC2">
        <w:rPr>
          <w:rFonts w:cs="Arial"/>
          <w:sz w:val="24"/>
        </w:rPr>
        <w:tab/>
      </w:r>
      <w:r w:rsidR="00FE3CC2">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9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1" inset="0,0,0,0">
              <w:txbxContent>
                <w:p w:rsidR="00E934F3" w:rsidRDefault="00E934F3" w:rsidP="005540BE">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9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90" inset="0,0,0,0">
              <w:txbxContent>
                <w:p w:rsidR="00E934F3" w:rsidRDefault="00E934F3" w:rsidP="005540BE">
                  <w:pPr>
                    <w:rPr>
                      <w:rFonts w:ascii="Times New Roman" w:eastAsia="Times New Roman" w:hAnsi="Times New Roman"/>
                      <w:color w:val="auto"/>
                      <w:sz w:val="20"/>
                    </w:rPr>
                  </w:pPr>
                  <w:r>
                    <w:rPr>
                      <w:sz w:val="12"/>
                    </w:rPr>
                    <w:t>Date</w:t>
                  </w:r>
                </w:p>
              </w:txbxContent>
            </v:textbox>
            <w10:wrap type="none"/>
            <w10:anchorlock/>
          </v:rect>
        </w:pict>
      </w:r>
      <w:r w:rsidRPr="00680CD5">
        <w:rPr>
          <w:rFonts w:cs="Arial"/>
          <w:sz w:val="24"/>
        </w:rPr>
        <w:tab/>
        <w:t xml:space="preserve">            </w:t>
      </w:r>
    </w:p>
    <w:p w:rsidR="005540BE" w:rsidRPr="00680CD5" w:rsidRDefault="00004369" w:rsidP="005540BE">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b/>
          <w:sz w:val="24"/>
        </w:rPr>
        <w:t>C</w:t>
      </w:r>
      <w:r w:rsidR="00BE6F66" w:rsidRPr="00FE3CC2">
        <w:rPr>
          <w:rFonts w:cs="Arial"/>
          <w:b/>
          <w:sz w:val="24"/>
        </w:rPr>
        <w:t xml:space="preserve"> </w:t>
      </w:r>
      <w:r w:rsidR="00BE6F66">
        <w:rPr>
          <w:rFonts w:cs="Arial"/>
          <w:sz w:val="24"/>
        </w:rPr>
        <w:t xml:space="preserve">  </w:t>
      </w:r>
      <w:r w:rsidR="00FE3CC2">
        <w:rPr>
          <w:rFonts w:cs="Arial"/>
          <w:sz w:val="24"/>
        </w:rPr>
        <w:t xml:space="preserve"> 10 CFR Parts 70, 75, and 76</w:t>
      </w:r>
      <w:r w:rsidR="005540BE" w:rsidRPr="00680CD5">
        <w:rPr>
          <w:rFonts w:cs="Arial"/>
          <w:sz w:val="24"/>
        </w:rPr>
        <w:tab/>
      </w:r>
      <w:r w:rsidR="005540BE" w:rsidRPr="00680CD5">
        <w:rPr>
          <w:rFonts w:cs="Arial"/>
          <w:sz w:val="24"/>
        </w:rPr>
        <w:tab/>
      </w:r>
      <w:r w:rsidR="005540BE" w:rsidRPr="00680CD5">
        <w:rPr>
          <w:rFonts w:cs="Arial"/>
          <w:sz w:val="24"/>
        </w:rPr>
        <w:tab/>
      </w:r>
      <w:r w:rsidR="005540BE" w:rsidRPr="00680CD5">
        <w:rPr>
          <w:rFonts w:cs="Arial"/>
          <w:sz w:val="24"/>
        </w:rPr>
        <w:tab/>
      </w:r>
      <w:r w:rsidR="005540BE" w:rsidRPr="00680CD5">
        <w:rPr>
          <w:rFonts w:cs="Arial"/>
          <w:sz w:val="24"/>
        </w:rPr>
        <w:tab/>
      </w:r>
      <w:r w:rsidR="005540BE" w:rsidRPr="00680CD5">
        <w:rPr>
          <w:rFonts w:cs="Arial"/>
          <w:sz w:val="24"/>
        </w:rPr>
        <w:tab/>
      </w:r>
      <w:r w:rsidR="00202740">
        <w:rPr>
          <w:rFonts w:cs="Arial"/>
          <w:sz w:val="24"/>
        </w:rPr>
      </w:r>
      <w:r w:rsidR="00202740">
        <w:rPr>
          <w:rFonts w:cs="Arial"/>
          <w:sz w:val="24"/>
        </w:rPr>
        <w:pict>
          <v:rect id="_x0000_s218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9" inset="0,0,0,0">
              <w:txbxContent>
                <w:p w:rsidR="00E934F3" w:rsidRDefault="00E934F3" w:rsidP="005540BE">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8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8" inset="0,0,0,0">
              <w:txbxContent>
                <w:p w:rsidR="00E934F3" w:rsidRDefault="00E934F3" w:rsidP="005540BE">
                  <w:pPr>
                    <w:rPr>
                      <w:rFonts w:ascii="Times New Roman" w:eastAsia="Times New Roman" w:hAnsi="Times New Roman"/>
                      <w:color w:val="auto"/>
                      <w:sz w:val="20"/>
                    </w:rPr>
                  </w:pPr>
                  <w:r>
                    <w:rPr>
                      <w:sz w:val="12"/>
                    </w:rPr>
                    <w:t>Date</w:t>
                  </w:r>
                </w:p>
              </w:txbxContent>
            </v:textbox>
            <w10:wrap type="none"/>
            <w10:anchorlock/>
          </v:rect>
        </w:pict>
      </w: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FE3CC2">
        <w:rPr>
          <w:rFonts w:cs="Arial"/>
          <w:b/>
          <w:sz w:val="24"/>
        </w:rPr>
        <w:t>C</w:t>
      </w:r>
      <w:r w:rsidR="00BE6F66">
        <w:rPr>
          <w:rFonts w:cs="Arial"/>
          <w:sz w:val="24"/>
        </w:rPr>
        <w:t xml:space="preserve">   </w:t>
      </w:r>
      <w:r w:rsidR="00FE3CC2">
        <w:rPr>
          <w:rFonts w:cs="Arial"/>
          <w:sz w:val="24"/>
        </w:rPr>
        <w:t>10 CFR 2.390(d)</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BE6F66">
        <w:rPr>
          <w:rFonts w:cs="Arial"/>
          <w:sz w:val="24"/>
        </w:rPr>
        <w:t xml:space="preserve"> </w:t>
      </w:r>
      <w:r w:rsidR="00BE6F66">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8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7" inset="0,0,0,0">
              <w:txbxContent>
                <w:p w:rsidR="00E934F3" w:rsidRDefault="00E934F3" w:rsidP="005540BE">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8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6" inset="0,0,0,0">
              <w:txbxContent>
                <w:p w:rsidR="00E934F3" w:rsidRDefault="00E934F3" w:rsidP="005540BE">
                  <w:pPr>
                    <w:rPr>
                      <w:rFonts w:ascii="Times New Roman" w:eastAsia="Times New Roman" w:hAnsi="Times New Roman"/>
                      <w:color w:val="auto"/>
                      <w:sz w:val="20"/>
                    </w:rPr>
                  </w:pPr>
                  <w:r>
                    <w:rPr>
                      <w:sz w:val="12"/>
                    </w:rPr>
                    <w:t>Date</w:t>
                  </w:r>
                </w:p>
              </w:txbxContent>
            </v:textbox>
            <w10:wrap type="none"/>
            <w10:anchorlock/>
          </v:rect>
        </w:pict>
      </w: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5540BE" w:rsidRPr="00680CD5" w:rsidRDefault="00FE3CC2"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Pr>
          <w:rFonts w:cs="Arial"/>
          <w:b/>
          <w:sz w:val="24"/>
        </w:rPr>
        <w:t>B</w:t>
      </w:r>
      <w:r w:rsidR="00BE6F66">
        <w:rPr>
          <w:rFonts w:cs="Arial"/>
          <w:sz w:val="24"/>
        </w:rPr>
        <w:t xml:space="preserve">   </w:t>
      </w:r>
      <w:r>
        <w:rPr>
          <w:rFonts w:cs="Arial"/>
          <w:sz w:val="24"/>
        </w:rPr>
        <w:t>10 CFR Parts 30, 40, 71, 72, 73</w:t>
      </w:r>
      <w:r w:rsidR="00BA7BA5">
        <w:rPr>
          <w:rFonts w:cs="Arial"/>
          <w:sz w:val="24"/>
        </w:rPr>
        <w:t>, 95, 110, and 150</w:t>
      </w:r>
      <w:r w:rsidR="005540BE" w:rsidRPr="00680CD5">
        <w:rPr>
          <w:rFonts w:cs="Arial"/>
          <w:sz w:val="24"/>
        </w:rPr>
        <w:tab/>
      </w:r>
      <w:r w:rsidR="005540BE" w:rsidRPr="00680CD5">
        <w:rPr>
          <w:rFonts w:cs="Arial"/>
          <w:sz w:val="24"/>
        </w:rPr>
        <w:tab/>
      </w:r>
      <w:r w:rsidR="00202740">
        <w:rPr>
          <w:rFonts w:cs="Arial"/>
          <w:sz w:val="24"/>
        </w:rPr>
      </w:r>
      <w:r w:rsidR="00202740">
        <w:rPr>
          <w:rFonts w:cs="Arial"/>
          <w:sz w:val="24"/>
        </w:rPr>
        <w:pict>
          <v:rect id="_x0000_s218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5" inset="0,0,0,0">
              <w:txbxContent>
                <w:p w:rsidR="00E934F3" w:rsidRDefault="00E934F3" w:rsidP="005540BE">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8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4" inset="0,0,0,0">
              <w:txbxContent>
                <w:p w:rsidR="00E934F3" w:rsidRDefault="00E934F3" w:rsidP="005540BE">
                  <w:pPr>
                    <w:rPr>
                      <w:rFonts w:ascii="Times New Roman" w:eastAsia="Times New Roman" w:hAnsi="Times New Roman"/>
                      <w:color w:val="auto"/>
                      <w:sz w:val="20"/>
                    </w:rPr>
                  </w:pPr>
                  <w:r>
                    <w:rPr>
                      <w:sz w:val="12"/>
                    </w:rPr>
                    <w:t>Date</w:t>
                  </w:r>
                </w:p>
              </w:txbxContent>
            </v:textbox>
            <w10:wrap type="none"/>
            <w10:anchorlock/>
          </v:rect>
        </w:pict>
      </w:r>
    </w:p>
    <w:p w:rsidR="005540BE" w:rsidRPr="00680CD5" w:rsidRDefault="005540BE" w:rsidP="005540BE">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5540BE"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5540BE" w:rsidP="005540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A65199" w:rsidRPr="00680CD5">
        <w:rPr>
          <w:rFonts w:cs="Arial"/>
          <w:sz w:val="24"/>
        </w:rPr>
        <w:lastRenderedPageBreak/>
        <w:t xml:space="preserve">Qualification Guide </w:t>
      </w:r>
      <w:r>
        <w:rPr>
          <w:rFonts w:cs="Arial"/>
          <w:sz w:val="24"/>
        </w:rPr>
        <w:t>6</w:t>
      </w:r>
      <w:r w:rsidR="00A65199" w:rsidRPr="00680CD5">
        <w:rPr>
          <w:rFonts w:cs="Arial"/>
          <w:sz w:val="24"/>
        </w:rPr>
        <w:cr/>
      </w:r>
      <w:r w:rsidR="00D714D1">
        <w:rPr>
          <w:rFonts w:cs="Arial"/>
          <w:sz w:val="24"/>
        </w:rPr>
        <w:t>Exploring the Fuel Facility Licensing Program</w:t>
      </w:r>
    </w:p>
    <w:p w:rsidR="00A65199" w:rsidRPr="00680CD5" w:rsidRDefault="00A65199" w:rsidP="009B6A3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center"/>
        <w:rPr>
          <w:rFonts w:cs="Arial"/>
          <w:sz w:val="24"/>
        </w:rPr>
      </w:pPr>
    </w:p>
    <w:p w:rsidR="00A65199" w:rsidRPr="00680CD5" w:rsidRDefault="00A65199" w:rsidP="009B6A35">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9B6A35" w:rsidRPr="00680CD5">
        <w:rPr>
          <w:rFonts w:cs="Arial"/>
          <w:sz w:val="24"/>
        </w:rPr>
        <w:t>.</w:t>
      </w:r>
      <w:proofErr w:type="gramEnd"/>
      <w:r w:rsidRPr="00680CD5">
        <w:rPr>
          <w:rFonts w:cs="Arial"/>
          <w:sz w:val="24"/>
        </w:rPr>
        <w:t xml:space="preserve">  The purpose of the activity is to become familiar with the </w:t>
      </w:r>
      <w:r w:rsidR="00D714D1">
        <w:rPr>
          <w:rFonts w:cs="Arial"/>
          <w:sz w:val="24"/>
        </w:rPr>
        <w:t xml:space="preserve">fuel facility licensing program and the </w:t>
      </w:r>
      <w:r w:rsidRPr="00680CD5">
        <w:rPr>
          <w:rFonts w:cs="Arial"/>
          <w:sz w:val="24"/>
        </w:rPr>
        <w:t xml:space="preserve">roles and responsibilities of an </w:t>
      </w:r>
      <w:proofErr w:type="gramStart"/>
      <w:r w:rsidR="00D714D1">
        <w:rPr>
          <w:rFonts w:cs="Arial"/>
          <w:sz w:val="24"/>
        </w:rPr>
        <w:t>MC&amp;A</w:t>
      </w:r>
      <w:proofErr w:type="gramEnd"/>
      <w:r w:rsidR="00D714D1">
        <w:rPr>
          <w:rFonts w:cs="Arial"/>
          <w:sz w:val="24"/>
        </w:rPr>
        <w:t xml:space="preserve"> License Reviewer</w:t>
      </w:r>
      <w:r w:rsidRPr="00680CD5">
        <w:rPr>
          <w:rFonts w:cs="Arial"/>
          <w:sz w:val="24"/>
        </w:rPr>
        <w:t xml:space="preserve">. </w:t>
      </w:r>
    </w:p>
    <w:p w:rsidR="00A65199" w:rsidRPr="00680CD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9B6A35" w:rsidRPr="00680CD5">
        <w:rPr>
          <w:rFonts w:cs="Arial"/>
          <w:sz w:val="24"/>
          <w:u w:val="single"/>
        </w:rPr>
        <w:t xml:space="preserve"> </w:t>
      </w:r>
      <w:r w:rsidRPr="00680CD5">
        <w:rPr>
          <w:rFonts w:cs="Arial"/>
          <w:sz w:val="24"/>
          <w:u w:val="single"/>
        </w:rPr>
        <w:t>CRITERIA</w:t>
      </w:r>
      <w:r w:rsidR="009B6A35" w:rsidRPr="00680CD5">
        <w:rPr>
          <w:rFonts w:cs="Arial"/>
          <w:sz w:val="24"/>
        </w:rPr>
        <w:t>.</w:t>
      </w:r>
      <w:proofErr w:type="gramEnd"/>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At the completion of this </w:t>
      </w:r>
      <w:r w:rsidR="0069504B">
        <w:rPr>
          <w:rFonts w:cs="Arial"/>
          <w:sz w:val="24"/>
        </w:rPr>
        <w:t>guide</w:t>
      </w:r>
      <w:r w:rsidRPr="00680CD5">
        <w:rPr>
          <w:rFonts w:cs="Arial"/>
          <w:sz w:val="24"/>
        </w:rPr>
        <w:t xml:space="preserve">, you should </w:t>
      </w:r>
      <w:r w:rsidR="0069504B">
        <w:rPr>
          <w:rFonts w:cs="Arial"/>
          <w:sz w:val="24"/>
        </w:rPr>
        <w:t>be able to</w:t>
      </w:r>
      <w:r w:rsidRPr="00680CD5">
        <w:rPr>
          <w:rFonts w:cs="Arial"/>
          <w:sz w:val="24"/>
        </w:rPr>
        <w:t xml:space="preserve">: </w:t>
      </w: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A65199"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1.</w:t>
      </w:r>
      <w:r w:rsidRPr="00680CD5">
        <w:rPr>
          <w:rFonts w:cs="Arial"/>
          <w:sz w:val="24"/>
        </w:rPr>
        <w:tab/>
      </w:r>
      <w:r w:rsidR="004E08C1">
        <w:rPr>
          <w:rFonts w:cs="Arial"/>
          <w:sz w:val="24"/>
        </w:rPr>
        <w:t>Describe</w:t>
      </w:r>
      <w:r w:rsidRPr="00680CD5">
        <w:rPr>
          <w:rFonts w:cs="Arial"/>
          <w:sz w:val="24"/>
        </w:rPr>
        <w:t xml:space="preserve"> the rol</w:t>
      </w:r>
      <w:r w:rsidR="00B15B1E">
        <w:rPr>
          <w:rFonts w:cs="Arial"/>
          <w:sz w:val="24"/>
        </w:rPr>
        <w:t>e</w:t>
      </w:r>
      <w:r w:rsidR="004E08C1">
        <w:rPr>
          <w:rFonts w:cs="Arial"/>
          <w:sz w:val="24"/>
        </w:rPr>
        <w:t xml:space="preserve"> of an MC&amp;A license reviewer</w:t>
      </w:r>
      <w:r w:rsidRPr="00680CD5">
        <w:rPr>
          <w:rFonts w:cs="Arial"/>
          <w:sz w:val="24"/>
        </w:rPr>
        <w:t xml:space="preserve">. </w:t>
      </w:r>
    </w:p>
    <w:p w:rsidR="00A65199" w:rsidRPr="00680CD5" w:rsidRDefault="00A65199"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Pr="00680CD5" w:rsidRDefault="00AC720F"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Pr>
          <w:rFonts w:cs="Arial"/>
          <w:sz w:val="24"/>
        </w:rPr>
        <w:tab/>
      </w:r>
      <w:r w:rsidR="004E08C1">
        <w:rPr>
          <w:rFonts w:cs="Arial"/>
          <w:sz w:val="24"/>
        </w:rPr>
        <w:t xml:space="preserve">Discuss </w:t>
      </w:r>
      <w:r w:rsidR="00B15B1E">
        <w:rPr>
          <w:rFonts w:cs="Arial"/>
          <w:sz w:val="24"/>
        </w:rPr>
        <w:t xml:space="preserve">fundamentals of the licensing process including the role of the </w:t>
      </w:r>
      <w:r w:rsidR="005305B8">
        <w:rPr>
          <w:rFonts w:cs="Arial"/>
          <w:sz w:val="24"/>
        </w:rPr>
        <w:t>project manager (</w:t>
      </w:r>
      <w:r w:rsidR="00B15B1E">
        <w:rPr>
          <w:rFonts w:cs="Arial"/>
          <w:sz w:val="24"/>
        </w:rPr>
        <w:t>PM</w:t>
      </w:r>
      <w:r w:rsidR="005305B8">
        <w:rPr>
          <w:rFonts w:cs="Arial"/>
          <w:sz w:val="24"/>
        </w:rPr>
        <w:t>)</w:t>
      </w:r>
      <w:r w:rsidR="00A65199" w:rsidRPr="00680CD5">
        <w:rPr>
          <w:rFonts w:cs="Arial"/>
          <w:sz w:val="24"/>
        </w:rPr>
        <w:t>.</w:t>
      </w:r>
    </w:p>
    <w:p w:rsidR="00A65199" w:rsidRPr="00680CD5" w:rsidRDefault="00A65199"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Pr="00680CD5" w:rsidRDefault="00AC720F"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w:t>
      </w:r>
      <w:r>
        <w:rPr>
          <w:rFonts w:cs="Arial"/>
          <w:sz w:val="24"/>
        </w:rPr>
        <w:tab/>
      </w:r>
      <w:r w:rsidR="004E08C1">
        <w:rPr>
          <w:rFonts w:cs="Arial"/>
          <w:sz w:val="24"/>
        </w:rPr>
        <w:t>Discuss t</w:t>
      </w:r>
      <w:r w:rsidR="00A65199" w:rsidRPr="00680CD5">
        <w:rPr>
          <w:rFonts w:cs="Arial"/>
          <w:sz w:val="24"/>
        </w:rPr>
        <w:t xml:space="preserve">he documents that </w:t>
      </w:r>
      <w:r w:rsidR="004E08C1">
        <w:rPr>
          <w:rFonts w:cs="Arial"/>
          <w:sz w:val="24"/>
        </w:rPr>
        <w:t>MC&amp;A license reviewers</w:t>
      </w:r>
      <w:r w:rsidR="00A65199" w:rsidRPr="00680CD5">
        <w:rPr>
          <w:rFonts w:cs="Arial"/>
          <w:sz w:val="24"/>
        </w:rPr>
        <w:t xml:space="preserve"> should maintain</w:t>
      </w:r>
      <w:r w:rsidR="004E08C1">
        <w:rPr>
          <w:rFonts w:cs="Arial"/>
          <w:sz w:val="24"/>
        </w:rPr>
        <w:t xml:space="preserve"> and be familiar with</w:t>
      </w:r>
      <w:r w:rsidR="00A65199" w:rsidRPr="00680CD5">
        <w:rPr>
          <w:rFonts w:cs="Arial"/>
          <w:sz w:val="24"/>
        </w:rPr>
        <w:t>.</w:t>
      </w:r>
    </w:p>
    <w:p w:rsidR="00A65199" w:rsidRPr="00680CD5" w:rsidRDefault="00A65199"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A65199" w:rsidRDefault="00565B5B"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4.  </w:t>
      </w:r>
      <w:r w:rsidR="004E08C1">
        <w:rPr>
          <w:rFonts w:cs="Arial"/>
          <w:sz w:val="24"/>
        </w:rPr>
        <w:t>Discuss e</w:t>
      </w:r>
      <w:r w:rsidR="00A65199" w:rsidRPr="00680CD5">
        <w:rPr>
          <w:rFonts w:cs="Arial"/>
          <w:sz w:val="24"/>
        </w:rPr>
        <w:t xml:space="preserve">xpectations regarding knowledge of the </w:t>
      </w:r>
      <w:r w:rsidR="004E08C1">
        <w:rPr>
          <w:rFonts w:cs="Arial"/>
          <w:sz w:val="24"/>
        </w:rPr>
        <w:t xml:space="preserve">licensee </w:t>
      </w:r>
      <w:r w:rsidR="00A65199" w:rsidRPr="00680CD5">
        <w:rPr>
          <w:rFonts w:cs="Arial"/>
          <w:sz w:val="24"/>
        </w:rPr>
        <w:t>facilit</w:t>
      </w:r>
      <w:r w:rsidR="004E08C1">
        <w:rPr>
          <w:rFonts w:cs="Arial"/>
          <w:sz w:val="24"/>
        </w:rPr>
        <w:t>ies</w:t>
      </w:r>
      <w:r w:rsidR="00A65199" w:rsidRPr="00680CD5">
        <w:rPr>
          <w:rFonts w:cs="Arial"/>
          <w:sz w:val="24"/>
        </w:rPr>
        <w:t>.</w:t>
      </w:r>
    </w:p>
    <w:p w:rsidR="00EE2D4C" w:rsidRDefault="00EE2D4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EE2D4C" w:rsidRPr="00680CD5" w:rsidRDefault="00EE2D4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5. Discuss </w:t>
      </w:r>
      <w:r w:rsidR="00FC70BB">
        <w:rPr>
          <w:rFonts w:cs="Arial"/>
          <w:sz w:val="24"/>
        </w:rPr>
        <w:t>the content of 10 CFR 70.32(c) “Conditions of Licenses,” and 70.34 “Amendment of Licenses.”</w:t>
      </w: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360"/>
        <w:jc w:val="both"/>
        <w:rPr>
          <w:rFonts w:cs="Arial"/>
          <w:sz w:val="24"/>
        </w:rPr>
      </w:pP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proofErr w:type="gramStart"/>
      <w:r w:rsidRPr="00680CD5">
        <w:rPr>
          <w:rFonts w:cs="Arial"/>
          <w:sz w:val="24"/>
          <w:u w:val="single"/>
        </w:rPr>
        <w:t>TASKS</w:t>
      </w:r>
      <w:r w:rsidR="009B6A35" w:rsidRPr="00680CD5">
        <w:rPr>
          <w:rFonts w:cs="Arial"/>
          <w:sz w:val="24"/>
        </w:rPr>
        <w:t>.</w:t>
      </w:r>
      <w:proofErr w:type="gramEnd"/>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p>
    <w:p w:rsidR="00A65199" w:rsidRPr="00680CD5" w:rsidRDefault="004E08C1" w:rsidP="00C8794E">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MC&amp;A License Reviewer</w:t>
      </w:r>
      <w:r w:rsidR="00A65199" w:rsidRPr="00680CD5">
        <w:rPr>
          <w:rFonts w:cs="Arial"/>
          <w:sz w:val="24"/>
        </w:rPr>
        <w:t xml:space="preserve"> Role </w:t>
      </w:r>
      <w:r w:rsidR="00B15B1E">
        <w:rPr>
          <w:rFonts w:cs="Arial"/>
          <w:sz w:val="24"/>
        </w:rPr>
        <w:t>–</w:t>
      </w:r>
      <w:r w:rsidR="00A65199" w:rsidRPr="00680CD5">
        <w:rPr>
          <w:rFonts w:cs="Arial"/>
          <w:sz w:val="24"/>
        </w:rPr>
        <w:t xml:space="preserve"> </w:t>
      </w:r>
      <w:r w:rsidR="00B15B1E">
        <w:rPr>
          <w:rFonts w:cs="Arial"/>
          <w:sz w:val="24"/>
        </w:rPr>
        <w:t>Discuss the role of an MC&amp;A license reviewer with a qualified reviewer.  Identify the various actions that a license reviewer may undertake.</w:t>
      </w:r>
    </w:p>
    <w:p w:rsidR="00A65199" w:rsidRPr="00680CD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B15B1E" w:rsidP="00524A04">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Licensing Fundamentals</w:t>
      </w:r>
      <w:r w:rsidR="00A65199" w:rsidRPr="00680CD5">
        <w:rPr>
          <w:rFonts w:cs="Arial"/>
          <w:sz w:val="24"/>
        </w:rPr>
        <w:t xml:space="preserve"> - </w:t>
      </w:r>
      <w:r w:rsidR="00EE2D4C">
        <w:rPr>
          <w:rFonts w:cs="Arial"/>
          <w:sz w:val="24"/>
        </w:rPr>
        <w:t>Review</w:t>
      </w:r>
      <w:r w:rsidRPr="00680CD5">
        <w:rPr>
          <w:rFonts w:cs="Arial"/>
          <w:sz w:val="24"/>
        </w:rPr>
        <w:t xml:space="preserve"> </w:t>
      </w:r>
      <w:r>
        <w:rPr>
          <w:rFonts w:cs="Arial"/>
          <w:sz w:val="24"/>
        </w:rPr>
        <w:t>Chapter</w:t>
      </w:r>
      <w:r w:rsidR="00EE2D4C">
        <w:rPr>
          <w:rFonts w:cs="Arial"/>
          <w:sz w:val="24"/>
        </w:rPr>
        <w:t>s</w:t>
      </w:r>
      <w:r w:rsidRPr="00680CD5">
        <w:rPr>
          <w:rFonts w:cs="Arial"/>
          <w:sz w:val="24"/>
        </w:rPr>
        <w:t xml:space="preserve"> </w:t>
      </w:r>
      <w:r w:rsidR="00EE2D4C">
        <w:rPr>
          <w:rFonts w:cs="Arial"/>
          <w:sz w:val="24"/>
        </w:rPr>
        <w:t>1-5</w:t>
      </w:r>
      <w:r w:rsidRPr="00680CD5">
        <w:rPr>
          <w:rFonts w:cs="Arial"/>
          <w:sz w:val="24"/>
        </w:rPr>
        <w:t xml:space="preserve"> of the Fuel Cycle PM Handbook.  (On the </w:t>
      </w:r>
      <w:r w:rsidRPr="00680CD5">
        <w:rPr>
          <w:rFonts w:cs="Arial"/>
          <w:b/>
          <w:sz w:val="24"/>
        </w:rPr>
        <w:t>Internal</w:t>
      </w:r>
      <w:r w:rsidRPr="00680CD5">
        <w:rPr>
          <w:rFonts w:cs="Arial"/>
          <w:sz w:val="24"/>
        </w:rPr>
        <w:t xml:space="preserve"> website, select "Organization," than click on "NMSS," then select "Quick Links.")  </w:t>
      </w:r>
      <w:r w:rsidR="00EE2D4C">
        <w:rPr>
          <w:rFonts w:cs="Arial"/>
          <w:sz w:val="24"/>
        </w:rPr>
        <w:t>Discuss</w:t>
      </w:r>
      <w:r w:rsidRPr="00680CD5">
        <w:rPr>
          <w:rFonts w:cs="Arial"/>
          <w:sz w:val="24"/>
        </w:rPr>
        <w:t xml:space="preserve"> the </w:t>
      </w:r>
      <w:r w:rsidR="00EE2D4C">
        <w:rPr>
          <w:rFonts w:cs="Arial"/>
          <w:sz w:val="24"/>
        </w:rPr>
        <w:t>licensing process with a qualified</w:t>
      </w:r>
      <w:r w:rsidRPr="00680CD5">
        <w:rPr>
          <w:rFonts w:cs="Arial"/>
          <w:sz w:val="24"/>
        </w:rPr>
        <w:t xml:space="preserve"> PM.</w:t>
      </w:r>
    </w:p>
    <w:p w:rsidR="00A65199" w:rsidRPr="00680CD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Default="00EE2D4C" w:rsidP="00524A04">
      <w:pPr>
        <w:numPr>
          <w:ilvl w:val="1"/>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Discuss h</w:t>
      </w:r>
      <w:r w:rsidR="00B15B1E">
        <w:rPr>
          <w:rFonts w:cs="Arial"/>
          <w:sz w:val="24"/>
        </w:rPr>
        <w:t>ow the PM and license reviewer interact regarding</w:t>
      </w:r>
      <w:r w:rsidR="00A65199" w:rsidRPr="00680CD5">
        <w:rPr>
          <w:rFonts w:cs="Arial"/>
          <w:sz w:val="24"/>
        </w:rPr>
        <w:t xml:space="preserve"> licensing actions.</w:t>
      </w:r>
    </w:p>
    <w:p w:rsidR="00EE2D4C" w:rsidRDefault="00EE2D4C" w:rsidP="00EE2D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EE2D4C" w:rsidRPr="00680CD5" w:rsidRDefault="00EE2D4C" w:rsidP="00524A04">
      <w:pPr>
        <w:numPr>
          <w:ilvl w:val="1"/>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Discuss how the PM and license reviewer interact with licensees.</w:t>
      </w:r>
    </w:p>
    <w:p w:rsidR="00A65199" w:rsidRPr="00680CD5" w:rsidRDefault="00A65199"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EE2D4C" w:rsidP="00524A04">
      <w:pPr>
        <w:numPr>
          <w:ilvl w:val="1"/>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Discuss what </w:t>
      </w:r>
      <w:r w:rsidR="00A65199" w:rsidRPr="00680CD5">
        <w:rPr>
          <w:rFonts w:cs="Arial"/>
          <w:sz w:val="24"/>
        </w:rPr>
        <w:t>contact information the PM uses to communicate with the licensee and the Region.</w:t>
      </w:r>
    </w:p>
    <w:p w:rsidR="00A65199" w:rsidRPr="00680CD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A65199" w:rsidP="00C8794E">
      <w:pPr>
        <w:numPr>
          <w:ilvl w:val="0"/>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sidRPr="00680CD5">
        <w:rPr>
          <w:rFonts w:cs="Arial"/>
          <w:sz w:val="24"/>
        </w:rPr>
        <w:t>Documents</w:t>
      </w:r>
      <w:r w:rsidR="009908C2">
        <w:rPr>
          <w:rFonts w:cs="Arial"/>
          <w:sz w:val="24"/>
        </w:rPr>
        <w:t xml:space="preserve"> – discuss with a qualified MC&amp;A license reviewer the following:</w:t>
      </w:r>
      <w:r w:rsidRPr="00680CD5">
        <w:rPr>
          <w:rFonts w:cs="Arial"/>
          <w:sz w:val="24"/>
        </w:rPr>
        <w:t xml:space="preserve">  </w:t>
      </w:r>
    </w:p>
    <w:p w:rsidR="00A65199" w:rsidRPr="00680CD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A65199"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What documents should a</w:t>
      </w:r>
      <w:r w:rsidR="00EE2D4C">
        <w:rPr>
          <w:rFonts w:cs="Arial"/>
          <w:sz w:val="24"/>
        </w:rPr>
        <w:t>n MC&amp;A license reviewer</w:t>
      </w:r>
      <w:r w:rsidRPr="00680CD5">
        <w:rPr>
          <w:rFonts w:cs="Arial"/>
          <w:sz w:val="24"/>
        </w:rPr>
        <w:t xml:space="preserve"> maintain in the office?  Make a list.</w:t>
      </w:r>
    </w:p>
    <w:p w:rsidR="00A65199" w:rsidRPr="00680CD5" w:rsidRDefault="00A65199" w:rsidP="00D21C81">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908C2" w:rsidRDefault="009908C2"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What is the classification level for each of the documents </w:t>
      </w:r>
      <w:proofErr w:type="gramStart"/>
      <w:r>
        <w:rPr>
          <w:rFonts w:cs="Arial"/>
          <w:sz w:val="24"/>
        </w:rPr>
        <w:t>listed.</w:t>
      </w:r>
      <w:proofErr w:type="gramEnd"/>
    </w:p>
    <w:p w:rsidR="009908C2" w:rsidRDefault="009908C2" w:rsidP="009908C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A65199" w:rsidRPr="00680CD5" w:rsidRDefault="00A65199" w:rsidP="00524A04">
      <w:pPr>
        <w:numPr>
          <w:ilvl w:val="1"/>
          <w:numId w:val="2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lastRenderedPageBreak/>
        <w:t xml:space="preserve">Where </w:t>
      </w:r>
      <w:r w:rsidR="009908C2">
        <w:rPr>
          <w:rFonts w:cs="Arial"/>
          <w:sz w:val="24"/>
        </w:rPr>
        <w:t>are the documents kept?  How are they protected</w:t>
      </w:r>
      <w:r w:rsidRPr="00680CD5">
        <w:rPr>
          <w:rFonts w:cs="Arial"/>
          <w:sz w:val="24"/>
        </w:rPr>
        <w:t xml:space="preserve">?  </w:t>
      </w:r>
    </w:p>
    <w:p w:rsidR="00FC70BB" w:rsidRDefault="00FC70BB" w:rsidP="009908C2">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9908C2" w:rsidRDefault="009908C2" w:rsidP="009908C2">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4.</w:t>
      </w:r>
      <w:r>
        <w:rPr>
          <w:rFonts w:cs="Arial"/>
          <w:sz w:val="24"/>
        </w:rPr>
        <w:tab/>
        <w:t xml:space="preserve">Facility </w:t>
      </w:r>
      <w:r w:rsidR="00A65199" w:rsidRPr="009908C2">
        <w:rPr>
          <w:rFonts w:cs="Arial"/>
          <w:sz w:val="24"/>
        </w:rPr>
        <w:t>Knowledge</w:t>
      </w:r>
      <w:r>
        <w:rPr>
          <w:rFonts w:cs="Arial"/>
          <w:sz w:val="24"/>
        </w:rPr>
        <w:t>.</w:t>
      </w:r>
    </w:p>
    <w:p w:rsidR="009908C2" w:rsidRDefault="009908C2" w:rsidP="009908C2">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9908C2" w:rsidRDefault="009908C2" w:rsidP="009908C2">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r>
        <w:rPr>
          <w:rFonts w:cs="Arial"/>
          <w:sz w:val="24"/>
        </w:rPr>
        <w:tab/>
      </w:r>
      <w:r>
        <w:rPr>
          <w:rFonts w:cs="Arial"/>
          <w:sz w:val="24"/>
        </w:rPr>
        <w:tab/>
        <w:t>a.</w:t>
      </w:r>
      <w:r>
        <w:rPr>
          <w:rFonts w:cs="Arial"/>
          <w:sz w:val="24"/>
        </w:rPr>
        <w:tab/>
        <w:t xml:space="preserve">Discuss with a qualified MC&amp;A reviewer </w:t>
      </w:r>
      <w:r w:rsidR="00A65199" w:rsidRPr="009908C2">
        <w:rPr>
          <w:rFonts w:cs="Arial"/>
          <w:sz w:val="24"/>
        </w:rPr>
        <w:t xml:space="preserve">the knowledge a </w:t>
      </w:r>
      <w:r>
        <w:rPr>
          <w:rFonts w:cs="Arial"/>
          <w:sz w:val="24"/>
        </w:rPr>
        <w:t>license reviewer should have of the licensed</w:t>
      </w:r>
      <w:r w:rsidR="00A65199" w:rsidRPr="009908C2">
        <w:rPr>
          <w:rFonts w:cs="Arial"/>
          <w:sz w:val="24"/>
        </w:rPr>
        <w:t xml:space="preserve"> facilit</w:t>
      </w:r>
      <w:r>
        <w:rPr>
          <w:rFonts w:cs="Arial"/>
          <w:sz w:val="24"/>
        </w:rPr>
        <w:t>ies</w:t>
      </w:r>
      <w:r w:rsidR="00A65199" w:rsidRPr="009908C2">
        <w:rPr>
          <w:rFonts w:cs="Arial"/>
          <w:sz w:val="24"/>
        </w:rPr>
        <w:t>.</w:t>
      </w:r>
    </w:p>
    <w:p w:rsidR="00A65199" w:rsidRPr="00680CD5" w:rsidRDefault="00A65199"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A65199" w:rsidRPr="00680CD5" w:rsidRDefault="009908C2" w:rsidP="009908C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245"/>
        <w:jc w:val="both"/>
        <w:rPr>
          <w:rFonts w:cs="Arial"/>
          <w:sz w:val="24"/>
        </w:rPr>
      </w:pPr>
      <w:r>
        <w:rPr>
          <w:rFonts w:cs="Arial"/>
          <w:sz w:val="24"/>
        </w:rPr>
        <w:t>b.</w:t>
      </w:r>
      <w:r>
        <w:rPr>
          <w:rFonts w:cs="Arial"/>
          <w:sz w:val="24"/>
        </w:rPr>
        <w:tab/>
      </w:r>
      <w:r w:rsidR="00A65199" w:rsidRPr="00680CD5">
        <w:rPr>
          <w:rFonts w:cs="Arial"/>
          <w:sz w:val="24"/>
        </w:rPr>
        <w:t xml:space="preserve">Describe how a </w:t>
      </w:r>
      <w:r>
        <w:rPr>
          <w:rFonts w:cs="Arial"/>
          <w:sz w:val="24"/>
        </w:rPr>
        <w:t xml:space="preserve">reviewer </w:t>
      </w:r>
      <w:r w:rsidR="00A65199" w:rsidRPr="00680CD5">
        <w:rPr>
          <w:rFonts w:cs="Arial"/>
          <w:sz w:val="24"/>
        </w:rPr>
        <w:t>maintains unescorted access</w:t>
      </w:r>
      <w:r>
        <w:rPr>
          <w:rFonts w:cs="Arial"/>
          <w:sz w:val="24"/>
        </w:rPr>
        <w:t xml:space="preserve"> to a facility</w:t>
      </w:r>
      <w:r w:rsidR="00A65199" w:rsidRPr="00680CD5">
        <w:rPr>
          <w:rFonts w:cs="Arial"/>
          <w:sz w:val="24"/>
        </w:rPr>
        <w:t>.  Consult the NMSS Radiation Safety Officer if necessary.</w:t>
      </w:r>
    </w:p>
    <w:p w:rsidR="00A65199" w:rsidRPr="00680CD5" w:rsidRDefault="00A65199" w:rsidP="00C8794E">
      <w:p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jc w:val="both"/>
        <w:rPr>
          <w:rFonts w:cs="Arial"/>
          <w:sz w:val="24"/>
        </w:rPr>
      </w:pPr>
    </w:p>
    <w:p w:rsidR="00A65199" w:rsidRPr="00680CD5" w:rsidRDefault="009908C2" w:rsidP="009908C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245"/>
        <w:jc w:val="both"/>
        <w:rPr>
          <w:rFonts w:cs="Arial"/>
          <w:sz w:val="24"/>
        </w:rPr>
      </w:pPr>
      <w:r>
        <w:rPr>
          <w:rFonts w:cs="Arial"/>
          <w:sz w:val="24"/>
        </w:rPr>
        <w:t>c.</w:t>
      </w:r>
      <w:r>
        <w:rPr>
          <w:rFonts w:cs="Arial"/>
          <w:sz w:val="24"/>
        </w:rPr>
        <w:tab/>
        <w:t>What information is available to maintain knowledge of a facility’s MC&amp;A program?</w:t>
      </w:r>
    </w:p>
    <w:p w:rsidR="00A65199"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FC70BB" w:rsidRDefault="00EE2D4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 xml:space="preserve">5.  </w:t>
      </w:r>
      <w:r w:rsidR="00FC70BB">
        <w:rPr>
          <w:rFonts w:cs="Arial"/>
          <w:sz w:val="24"/>
        </w:rPr>
        <w:t xml:space="preserve">License </w:t>
      </w:r>
      <w:r>
        <w:rPr>
          <w:rFonts w:cs="Arial"/>
          <w:sz w:val="24"/>
        </w:rPr>
        <w:t xml:space="preserve">Amendments – </w:t>
      </w:r>
      <w:r w:rsidR="00D766CB">
        <w:rPr>
          <w:rFonts w:cs="Arial"/>
          <w:sz w:val="24"/>
        </w:rPr>
        <w:t xml:space="preserve">Review 10 CFR </w:t>
      </w:r>
      <w:r>
        <w:rPr>
          <w:rFonts w:cs="Arial"/>
          <w:sz w:val="24"/>
        </w:rPr>
        <w:t>70.32</w:t>
      </w:r>
      <w:r w:rsidR="00D766CB">
        <w:rPr>
          <w:rFonts w:cs="Arial"/>
          <w:sz w:val="24"/>
        </w:rPr>
        <w:t>(c)</w:t>
      </w:r>
      <w:r>
        <w:rPr>
          <w:rFonts w:cs="Arial"/>
          <w:sz w:val="24"/>
        </w:rPr>
        <w:t xml:space="preserve"> and 70.34</w:t>
      </w:r>
      <w:r w:rsidR="00D766CB">
        <w:rPr>
          <w:rFonts w:cs="Arial"/>
          <w:sz w:val="24"/>
        </w:rPr>
        <w:t>.</w:t>
      </w:r>
    </w:p>
    <w:p w:rsidR="00FC70BB" w:rsidRDefault="00FC70B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EE2D4C" w:rsidRDefault="00FC70B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t>a.</w:t>
      </w:r>
      <w:r>
        <w:rPr>
          <w:rFonts w:cs="Arial"/>
          <w:sz w:val="24"/>
        </w:rPr>
        <w:tab/>
      </w:r>
      <w:r w:rsidR="00D766CB">
        <w:rPr>
          <w:rFonts w:cs="Arial"/>
          <w:sz w:val="24"/>
        </w:rPr>
        <w:t xml:space="preserve">Discuss </w:t>
      </w:r>
      <w:r w:rsidR="00A016C1">
        <w:rPr>
          <w:rFonts w:cs="Arial"/>
          <w:sz w:val="24"/>
        </w:rPr>
        <w:t xml:space="preserve">with a qualified MC&amp;A license reviewer </w:t>
      </w:r>
      <w:r w:rsidR="00D766CB">
        <w:rPr>
          <w:rFonts w:cs="Arial"/>
          <w:sz w:val="24"/>
        </w:rPr>
        <w:t xml:space="preserve">examples of changes that </w:t>
      </w:r>
      <w:r w:rsidR="00A016C1">
        <w:rPr>
          <w:rFonts w:cs="Arial"/>
          <w:sz w:val="24"/>
        </w:rPr>
        <w:t xml:space="preserve">may </w:t>
      </w:r>
      <w:r w:rsidR="00D766CB">
        <w:rPr>
          <w:rFonts w:cs="Arial"/>
          <w:sz w:val="24"/>
        </w:rPr>
        <w:t>decrease the effectiveness of a licensee’s MC&amp;A program</w:t>
      </w:r>
      <w:r w:rsidR="00A016C1">
        <w:rPr>
          <w:rFonts w:cs="Arial"/>
          <w:sz w:val="24"/>
        </w:rPr>
        <w:t>.  What changes wouldn’t decrease the effectiveness?</w:t>
      </w:r>
      <w:r>
        <w:rPr>
          <w:rFonts w:cs="Arial"/>
          <w:sz w:val="24"/>
        </w:rPr>
        <w:t xml:space="preserve">  When can the changes be implemented?</w:t>
      </w:r>
    </w:p>
    <w:p w:rsidR="00FC70BB" w:rsidRDefault="00FC70B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FC70BB" w:rsidRDefault="00FC70B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t>b.</w:t>
      </w:r>
      <w:r>
        <w:rPr>
          <w:rFonts w:cs="Arial"/>
          <w:sz w:val="24"/>
        </w:rPr>
        <w:tab/>
        <w:t xml:space="preserve">Discuss the types of amendments that would be made </w:t>
      </w:r>
      <w:proofErr w:type="gramStart"/>
      <w:r>
        <w:rPr>
          <w:rFonts w:cs="Arial"/>
          <w:sz w:val="24"/>
        </w:rPr>
        <w:t>under</w:t>
      </w:r>
      <w:proofErr w:type="gramEnd"/>
      <w:r>
        <w:rPr>
          <w:rFonts w:cs="Arial"/>
          <w:sz w:val="24"/>
        </w:rPr>
        <w:t xml:space="preserve"> 10 CFR 70.34. What types of changes are included?  When can these changes be implemented?</w:t>
      </w:r>
    </w:p>
    <w:p w:rsidR="00031482" w:rsidRDefault="0003148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031482" w:rsidRPr="00680CD5" w:rsidRDefault="0003148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r>
        <w:rPr>
          <w:rFonts w:cs="Arial"/>
          <w:sz w:val="24"/>
        </w:rPr>
        <w:tab/>
        <w:t>c.</w:t>
      </w:r>
      <w:r>
        <w:rPr>
          <w:rFonts w:cs="Arial"/>
          <w:sz w:val="24"/>
        </w:rPr>
        <w:tab/>
        <w:t>Discuss the types of license exemptions requested by licensees.  How is the licensing process complete</w:t>
      </w:r>
      <w:r w:rsidR="00824FC2">
        <w:rPr>
          <w:rFonts w:cs="Arial"/>
          <w:sz w:val="24"/>
        </w:rPr>
        <w:t>d for those requests</w:t>
      </w:r>
      <w:r>
        <w:rPr>
          <w:rFonts w:cs="Arial"/>
          <w:sz w:val="24"/>
        </w:rPr>
        <w:t>?</w:t>
      </w:r>
    </w:p>
    <w:p w:rsidR="00A65199"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5305B8" w:rsidRPr="00680CD5" w:rsidRDefault="005305B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
    <w:p w:rsidR="00A65199"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00A65199" w:rsidRPr="00680CD5">
        <w:rPr>
          <w:rFonts w:cs="Arial"/>
          <w:sz w:val="24"/>
        </w:rPr>
        <w:t>:</w:t>
      </w: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65199" w:rsidRPr="00680CD5" w:rsidRDefault="00A65199" w:rsidP="00D21C81">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D766CB">
        <w:rPr>
          <w:rFonts w:cs="Arial"/>
          <w:b/>
          <w:sz w:val="24"/>
        </w:rPr>
        <w:t>C</w:t>
      </w:r>
      <w:r w:rsidRPr="00680CD5">
        <w:rPr>
          <w:rFonts w:cs="Arial"/>
          <w:sz w:val="24"/>
        </w:rPr>
        <w:tab/>
      </w:r>
      <w:r w:rsidR="00D766CB">
        <w:rPr>
          <w:rFonts w:cs="Arial"/>
          <w:sz w:val="24"/>
        </w:rPr>
        <w:t xml:space="preserve"> </w:t>
      </w:r>
      <w:r w:rsidR="009908C2">
        <w:rPr>
          <w:rFonts w:cs="Arial"/>
          <w:sz w:val="24"/>
        </w:rPr>
        <w:t>MC&amp;A License Reviewer</w:t>
      </w:r>
      <w:r w:rsidRPr="00680CD5">
        <w:rPr>
          <w:rFonts w:cs="Arial"/>
          <w:sz w:val="24"/>
        </w:rPr>
        <w:t xml:space="preserve"> Role</w:t>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202740">
        <w:rPr>
          <w:rFonts w:cs="Arial"/>
          <w:sz w:val="24"/>
        </w:rPr>
      </w:r>
      <w:r w:rsidR="00202740">
        <w:rPr>
          <w:rFonts w:cs="Arial"/>
          <w:sz w:val="24"/>
        </w:rPr>
        <w:pict>
          <v:rect id="_x0000_s218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3" inset="0,0,0,0">
              <w:txbxContent>
                <w:p w:rsidR="00E934F3" w:rsidRDefault="00E934F3" w:rsidP="00A65199">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8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2" inset="0,0,0,0">
              <w:txbxContent>
                <w:p w:rsidR="00E934F3" w:rsidRDefault="00E934F3" w:rsidP="00A65199">
                  <w:pPr>
                    <w:rPr>
                      <w:rFonts w:ascii="Times New Roman" w:eastAsia="Times New Roman" w:hAnsi="Times New Roman"/>
                      <w:color w:val="auto"/>
                      <w:sz w:val="20"/>
                    </w:rPr>
                  </w:pPr>
                  <w:r>
                    <w:rPr>
                      <w:sz w:val="12"/>
                    </w:rPr>
                    <w:t>Date</w:t>
                  </w:r>
                </w:p>
              </w:txbxContent>
            </v:textbox>
            <w10:wrap type="none"/>
            <w10:anchorlock/>
          </v:rect>
        </w:pict>
      </w:r>
      <w:r w:rsidRPr="00680CD5">
        <w:rPr>
          <w:rFonts w:cs="Arial"/>
          <w:sz w:val="24"/>
        </w:rPr>
        <w:tab/>
        <w:t xml:space="preserve">            </w:t>
      </w:r>
    </w:p>
    <w:p w:rsidR="00A65199" w:rsidRPr="00680CD5" w:rsidRDefault="00A65199" w:rsidP="00D21C81">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D766CB">
        <w:rPr>
          <w:rFonts w:cs="Arial"/>
          <w:b/>
          <w:sz w:val="24"/>
        </w:rPr>
        <w:t>C</w:t>
      </w:r>
      <w:r w:rsidR="00D766CB">
        <w:rPr>
          <w:rFonts w:cs="Arial"/>
          <w:sz w:val="24"/>
        </w:rPr>
        <w:t xml:space="preserve">  </w:t>
      </w:r>
      <w:r w:rsidRPr="00680CD5">
        <w:rPr>
          <w:rFonts w:cs="Arial"/>
          <w:sz w:val="24"/>
        </w:rPr>
        <w:t xml:space="preserve">Licensing </w:t>
      </w:r>
      <w:r w:rsidR="00D766CB">
        <w:rPr>
          <w:rFonts w:cs="Arial"/>
          <w:sz w:val="24"/>
        </w:rPr>
        <w:t>Fundamentals</w:t>
      </w:r>
      <w:r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202740">
        <w:rPr>
          <w:rFonts w:cs="Arial"/>
          <w:sz w:val="24"/>
        </w:rPr>
      </w:r>
      <w:r w:rsidR="00202740">
        <w:rPr>
          <w:rFonts w:cs="Arial"/>
          <w:sz w:val="24"/>
        </w:rPr>
        <w:pict>
          <v:rect id="_x0000_s218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1" inset="0,0,0,0">
              <w:txbxContent>
                <w:p w:rsidR="00E934F3" w:rsidRDefault="00E934F3" w:rsidP="00A65199">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8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80" inset="0,0,0,0">
              <w:txbxContent>
                <w:p w:rsidR="00E934F3" w:rsidRDefault="00E934F3" w:rsidP="00A65199">
                  <w:pPr>
                    <w:rPr>
                      <w:rFonts w:ascii="Times New Roman" w:eastAsia="Times New Roman" w:hAnsi="Times New Roman"/>
                      <w:color w:val="auto"/>
                      <w:sz w:val="20"/>
                    </w:rPr>
                  </w:pPr>
                  <w:r>
                    <w:rPr>
                      <w:sz w:val="12"/>
                    </w:rPr>
                    <w:t>Date</w:t>
                  </w:r>
                </w:p>
              </w:txbxContent>
            </v:textbox>
            <w10:wrap type="none"/>
            <w10:anchorlock/>
          </v:rect>
        </w:pict>
      </w:r>
    </w:p>
    <w:p w:rsidR="00A65199" w:rsidRPr="00680CD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A65199" w:rsidRPr="00680CD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D766CB">
        <w:rPr>
          <w:rFonts w:cs="Arial"/>
          <w:b/>
          <w:sz w:val="24"/>
        </w:rPr>
        <w:t>C</w:t>
      </w:r>
      <w:r w:rsidR="00D766CB">
        <w:rPr>
          <w:rFonts w:cs="Arial"/>
          <w:sz w:val="24"/>
        </w:rPr>
        <w:t xml:space="preserve"> </w:t>
      </w:r>
      <w:r w:rsidRPr="00680CD5">
        <w:rPr>
          <w:rFonts w:cs="Arial"/>
          <w:color w:val="3769F7"/>
          <w:sz w:val="24"/>
        </w:rPr>
        <w:t xml:space="preserve"> </w:t>
      </w:r>
      <w:r w:rsidRPr="00680CD5">
        <w:rPr>
          <w:rFonts w:cs="Arial"/>
          <w:sz w:val="24"/>
        </w:rPr>
        <w:t>Documents</w:t>
      </w:r>
      <w:r w:rsidR="00D766CB">
        <w:rPr>
          <w:rFonts w:cs="Arial"/>
          <w:sz w:val="24"/>
        </w:rPr>
        <w:tab/>
      </w:r>
      <w:r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202740">
        <w:rPr>
          <w:rFonts w:cs="Arial"/>
          <w:sz w:val="24"/>
        </w:rPr>
      </w:r>
      <w:r w:rsidR="00202740">
        <w:rPr>
          <w:rFonts w:cs="Arial"/>
          <w:sz w:val="24"/>
        </w:rPr>
        <w:pict>
          <v:rect id="_x0000_s217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9" inset="0,0,0,0">
              <w:txbxContent>
                <w:p w:rsidR="00E934F3" w:rsidRDefault="00E934F3" w:rsidP="00A65199">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7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8" inset="0,0,0,0">
              <w:txbxContent>
                <w:p w:rsidR="00E934F3" w:rsidRDefault="00E934F3" w:rsidP="00A65199">
                  <w:pPr>
                    <w:rPr>
                      <w:rFonts w:ascii="Times New Roman" w:eastAsia="Times New Roman" w:hAnsi="Times New Roman"/>
                      <w:color w:val="auto"/>
                      <w:sz w:val="20"/>
                    </w:rPr>
                  </w:pPr>
                  <w:r>
                    <w:rPr>
                      <w:sz w:val="12"/>
                    </w:rPr>
                    <w:t>Date</w:t>
                  </w:r>
                </w:p>
              </w:txbxContent>
            </v:textbox>
            <w10:wrap type="none"/>
            <w10:anchorlock/>
          </v:rect>
        </w:pict>
      </w:r>
    </w:p>
    <w:p w:rsidR="00A65199" w:rsidRPr="00680CD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A65199" w:rsidRPr="00680CD5" w:rsidRDefault="00A65199"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D766CB">
        <w:rPr>
          <w:rFonts w:cs="Arial"/>
          <w:b/>
          <w:sz w:val="24"/>
        </w:rPr>
        <w:t>C</w:t>
      </w:r>
      <w:r w:rsidRPr="00680CD5">
        <w:rPr>
          <w:rFonts w:cs="Arial"/>
          <w:sz w:val="24"/>
        </w:rPr>
        <w:t xml:space="preserve">   </w:t>
      </w:r>
      <w:r w:rsidR="00D766CB">
        <w:rPr>
          <w:rFonts w:cs="Arial"/>
          <w:sz w:val="24"/>
        </w:rPr>
        <w:t xml:space="preserve">Facility </w:t>
      </w:r>
      <w:r w:rsidRPr="00680CD5">
        <w:rPr>
          <w:rFonts w:cs="Arial"/>
          <w:sz w:val="24"/>
        </w:rPr>
        <w:t>Knowledge</w:t>
      </w:r>
      <w:r w:rsidR="00D766CB">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000661C8" w:rsidRPr="00680CD5">
        <w:rPr>
          <w:rFonts w:cs="Arial"/>
          <w:sz w:val="24"/>
        </w:rPr>
        <w:tab/>
      </w:r>
      <w:r w:rsidRPr="00680CD5">
        <w:rPr>
          <w:rFonts w:cs="Arial"/>
          <w:sz w:val="24"/>
        </w:rPr>
        <w:tab/>
      </w:r>
      <w:r w:rsidR="00202740">
        <w:rPr>
          <w:rFonts w:cs="Arial"/>
          <w:sz w:val="24"/>
        </w:rPr>
      </w:r>
      <w:r w:rsidR="00202740">
        <w:rPr>
          <w:rFonts w:cs="Arial"/>
          <w:sz w:val="24"/>
        </w:rPr>
        <w:pict>
          <v:rect id="_x0000_s217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7" inset="0,0,0,0">
              <w:txbxContent>
                <w:p w:rsidR="00E934F3" w:rsidRDefault="00E934F3" w:rsidP="00A65199">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7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6" inset="0,0,0,0">
              <w:txbxContent>
                <w:p w:rsidR="00E934F3" w:rsidRDefault="00E934F3" w:rsidP="00A65199">
                  <w:pPr>
                    <w:rPr>
                      <w:rFonts w:ascii="Times New Roman" w:eastAsia="Times New Roman" w:hAnsi="Times New Roman"/>
                      <w:color w:val="auto"/>
                      <w:sz w:val="20"/>
                    </w:rPr>
                  </w:pPr>
                  <w:r>
                    <w:rPr>
                      <w:sz w:val="12"/>
                    </w:rPr>
                    <w:t>Date</w:t>
                  </w:r>
                </w:p>
              </w:txbxContent>
            </v:textbox>
            <w10:wrap type="none"/>
            <w10:anchorlock/>
          </v:rect>
        </w:pict>
      </w:r>
    </w:p>
    <w:p w:rsidR="00D766CB" w:rsidRPr="00680CD5" w:rsidRDefault="00D766CB" w:rsidP="00D766CB">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D766CB">
        <w:rPr>
          <w:rFonts w:cs="Arial"/>
          <w:b/>
          <w:sz w:val="24"/>
        </w:rPr>
        <w:t>C</w:t>
      </w:r>
      <w:r w:rsidRPr="00680CD5">
        <w:rPr>
          <w:rFonts w:cs="Arial"/>
          <w:sz w:val="24"/>
        </w:rPr>
        <w:tab/>
      </w:r>
      <w:r>
        <w:rPr>
          <w:rFonts w:cs="Arial"/>
          <w:sz w:val="24"/>
        </w:rPr>
        <w:t>Amendments</w:t>
      </w:r>
      <w:r>
        <w:rPr>
          <w:rFonts w:cs="Arial"/>
          <w:sz w:val="24"/>
        </w:rPr>
        <w:tab/>
      </w:r>
      <w:r>
        <w:rPr>
          <w:rFonts w:cs="Arial"/>
          <w:sz w:val="24"/>
        </w:rPr>
        <w:tab/>
      </w:r>
      <w:r>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7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5" inset="0,0,0,0">
              <w:txbxContent>
                <w:p w:rsidR="00E934F3" w:rsidRDefault="00E934F3" w:rsidP="00D766CB">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7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4" inset="0,0,0,0">
              <w:txbxContent>
                <w:p w:rsidR="00E934F3" w:rsidRDefault="00E934F3" w:rsidP="00D766CB">
                  <w:pPr>
                    <w:rPr>
                      <w:rFonts w:ascii="Times New Roman" w:eastAsia="Times New Roman" w:hAnsi="Times New Roman"/>
                      <w:color w:val="auto"/>
                      <w:sz w:val="20"/>
                    </w:rPr>
                  </w:pPr>
                  <w:r>
                    <w:rPr>
                      <w:sz w:val="12"/>
                    </w:rPr>
                    <w:t>Date</w:t>
                  </w:r>
                </w:p>
              </w:txbxContent>
            </v:textbox>
            <w10:wrap type="none"/>
            <w10:anchorlock/>
          </v:rect>
        </w:pict>
      </w:r>
      <w:r w:rsidRPr="00680CD5">
        <w:rPr>
          <w:rFonts w:cs="Arial"/>
          <w:sz w:val="24"/>
        </w:rPr>
        <w:tab/>
        <w:t xml:space="preserve">            </w:t>
      </w:r>
    </w:p>
    <w:p w:rsidR="00A65199" w:rsidRPr="00680CD5" w:rsidRDefault="00A65199"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E97E13" w:rsidP="00D714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4E6CFC" w:rsidRPr="00680CD5">
        <w:rPr>
          <w:rFonts w:cs="Arial"/>
          <w:sz w:val="24"/>
        </w:rPr>
        <w:lastRenderedPageBreak/>
        <w:t xml:space="preserve">Qualification Guide </w:t>
      </w:r>
      <w:r w:rsidR="00D714D1">
        <w:rPr>
          <w:rFonts w:cs="Arial"/>
          <w:sz w:val="24"/>
        </w:rPr>
        <w:t>7</w:t>
      </w:r>
      <w:r w:rsidR="004E6CFC" w:rsidRPr="00680CD5">
        <w:rPr>
          <w:rFonts w:cs="Arial"/>
          <w:sz w:val="24"/>
        </w:rPr>
        <w:cr/>
      </w:r>
      <w:r w:rsidR="003D2684">
        <w:rPr>
          <w:rFonts w:cs="Arial"/>
          <w:sz w:val="24"/>
        </w:rPr>
        <w:t>Licensing Actions</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826372">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0661C8" w:rsidRPr="00680CD5">
        <w:rPr>
          <w:rFonts w:cs="Arial"/>
          <w:sz w:val="24"/>
        </w:rPr>
        <w:t>.</w:t>
      </w:r>
      <w:proofErr w:type="gramEnd"/>
      <w:r w:rsidRPr="00680CD5">
        <w:rPr>
          <w:rFonts w:cs="Arial"/>
          <w:sz w:val="24"/>
        </w:rPr>
        <w:t xml:space="preserve">  The purpose of the activity is to become familiar with </w:t>
      </w:r>
      <w:r w:rsidR="00A65199" w:rsidRPr="00680CD5">
        <w:rPr>
          <w:rFonts w:cs="Arial"/>
          <w:sz w:val="24"/>
        </w:rPr>
        <w:t xml:space="preserve">how </w:t>
      </w:r>
      <w:r w:rsidR="003D2684">
        <w:rPr>
          <w:rFonts w:cs="Arial"/>
          <w:sz w:val="24"/>
        </w:rPr>
        <w:t>the MC&amp;A license reviewer</w:t>
      </w:r>
      <w:r w:rsidR="00A65199" w:rsidRPr="00680CD5">
        <w:rPr>
          <w:rFonts w:cs="Arial"/>
          <w:sz w:val="24"/>
        </w:rPr>
        <w:t xml:space="preserve"> receives and </w:t>
      </w:r>
      <w:r w:rsidR="003D2684">
        <w:rPr>
          <w:rFonts w:cs="Arial"/>
          <w:sz w:val="24"/>
        </w:rPr>
        <w:t>responds to</w:t>
      </w:r>
      <w:r w:rsidR="00A65199" w:rsidRPr="00680CD5">
        <w:rPr>
          <w:rFonts w:cs="Arial"/>
          <w:sz w:val="24"/>
        </w:rPr>
        <w:t xml:space="preserve"> a licensing action</w:t>
      </w:r>
      <w:r w:rsidRPr="00680CD5">
        <w:rPr>
          <w:rFonts w:cs="Arial"/>
          <w:sz w:val="24"/>
        </w:rPr>
        <w:t xml:space="preserve">. </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826372" w:rsidRPr="00680CD5">
        <w:rPr>
          <w:rFonts w:cs="Arial"/>
          <w:sz w:val="24"/>
          <w:u w:val="single"/>
        </w:rPr>
        <w:t xml:space="preserve"> </w:t>
      </w:r>
      <w:r w:rsidRPr="00680CD5">
        <w:rPr>
          <w:rFonts w:cs="Arial"/>
          <w:sz w:val="24"/>
          <w:u w:val="single"/>
        </w:rPr>
        <w:t>CRITERIA</w:t>
      </w:r>
      <w:r w:rsidR="00826372" w:rsidRPr="00680CD5">
        <w:rPr>
          <w:rFonts w:cs="Arial"/>
          <w:sz w:val="24"/>
        </w:rPr>
        <w:t>.</w:t>
      </w:r>
      <w:proofErr w:type="gramEnd"/>
    </w:p>
    <w:p w:rsidR="00F2097B" w:rsidRPr="00680CD5" w:rsidRDefault="00F2097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At the completion of this </w:t>
      </w:r>
      <w:r w:rsidR="0069504B">
        <w:rPr>
          <w:rFonts w:cs="Arial"/>
          <w:sz w:val="24"/>
        </w:rPr>
        <w:t>guide</w:t>
      </w:r>
      <w:r w:rsidRPr="00680CD5">
        <w:rPr>
          <w:rFonts w:cs="Arial"/>
          <w:sz w:val="24"/>
        </w:rPr>
        <w:t xml:space="preserve">, you should </w:t>
      </w:r>
      <w:r w:rsidR="00DA79BB">
        <w:rPr>
          <w:rFonts w:cs="Arial"/>
          <w:sz w:val="24"/>
        </w:rPr>
        <w:t>be able to</w:t>
      </w:r>
      <w:r w:rsidRPr="00680CD5">
        <w:rPr>
          <w:rFonts w:cs="Arial"/>
          <w:sz w:val="24"/>
        </w:rPr>
        <w:t xml:space="preserve">: </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085F81" w:rsidP="005305B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Pr>
          <w:rFonts w:cs="Arial"/>
          <w:sz w:val="24"/>
        </w:rPr>
        <w:t>1</w:t>
      </w:r>
      <w:r w:rsidR="00565B5B">
        <w:rPr>
          <w:rFonts w:cs="Arial"/>
          <w:sz w:val="24"/>
        </w:rPr>
        <w:t>.</w:t>
      </w:r>
      <w:r w:rsidR="00DA79BB">
        <w:rPr>
          <w:rFonts w:cs="Arial"/>
          <w:sz w:val="24"/>
        </w:rPr>
        <w:tab/>
        <w:t>Describe w</w:t>
      </w:r>
      <w:r w:rsidR="00FE728A" w:rsidRPr="00680CD5">
        <w:rPr>
          <w:rFonts w:cs="Arial"/>
          <w:sz w:val="24"/>
        </w:rPr>
        <w:t xml:space="preserve">hat a Technical Assignment Control (TAC) number is and </w:t>
      </w:r>
      <w:r>
        <w:rPr>
          <w:rFonts w:cs="Arial"/>
          <w:sz w:val="24"/>
        </w:rPr>
        <w:t>what it is used for</w:t>
      </w:r>
      <w:r w:rsidR="00FE728A" w:rsidRPr="00680CD5">
        <w:rPr>
          <w:rFonts w:cs="Arial"/>
          <w:sz w:val="24"/>
        </w:rPr>
        <w:t>.</w:t>
      </w:r>
    </w:p>
    <w:p w:rsidR="004E6CFC" w:rsidRPr="00680CD5" w:rsidRDefault="004E6CFC" w:rsidP="00565B5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FE728A" w:rsidRDefault="00085F81"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2</w:t>
      </w:r>
      <w:r w:rsidR="00826372" w:rsidRPr="00680CD5">
        <w:rPr>
          <w:rFonts w:cs="Arial"/>
          <w:sz w:val="24"/>
        </w:rPr>
        <w:t>.</w:t>
      </w:r>
      <w:r w:rsidR="00DA79BB">
        <w:rPr>
          <w:rFonts w:cs="Arial"/>
          <w:sz w:val="24"/>
        </w:rPr>
        <w:tab/>
        <w:t>Describe w</w:t>
      </w:r>
      <w:r>
        <w:rPr>
          <w:rFonts w:cs="Arial"/>
          <w:sz w:val="24"/>
        </w:rPr>
        <w:t>hat a</w:t>
      </w:r>
      <w:r w:rsidR="00FE728A" w:rsidRPr="00680CD5">
        <w:rPr>
          <w:rFonts w:cs="Arial"/>
          <w:sz w:val="24"/>
        </w:rPr>
        <w:t xml:space="preserve"> Technical Assistance Request (TAR)</w:t>
      </w:r>
      <w:r>
        <w:rPr>
          <w:rFonts w:cs="Arial"/>
          <w:sz w:val="24"/>
        </w:rPr>
        <w:t xml:space="preserve"> is and how to respond to a TAR</w:t>
      </w:r>
      <w:r w:rsidR="00FE728A" w:rsidRPr="00680CD5">
        <w:rPr>
          <w:rFonts w:cs="Arial"/>
          <w:sz w:val="24"/>
        </w:rPr>
        <w:t>.</w:t>
      </w:r>
    </w:p>
    <w:p w:rsidR="00DA79BB" w:rsidRDefault="00DA79B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DA79BB" w:rsidRDefault="00DA79B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3.</w:t>
      </w:r>
      <w:r>
        <w:rPr>
          <w:rFonts w:cs="Arial"/>
          <w:sz w:val="24"/>
        </w:rPr>
        <w:tab/>
        <w:t>Describe the objective of the Safeguards Evaluation Report.</w:t>
      </w:r>
    </w:p>
    <w:p w:rsidR="00DA79BB" w:rsidRDefault="00DA79B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DA79BB" w:rsidRDefault="00DA79BB" w:rsidP="00565B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4.</w:t>
      </w:r>
      <w:r>
        <w:rPr>
          <w:rFonts w:cs="Arial"/>
          <w:sz w:val="24"/>
        </w:rPr>
        <w:tab/>
        <w:t>Describe the process for requesting additional information from a licensee.</w:t>
      </w:r>
    </w:p>
    <w:p w:rsidR="00363736" w:rsidRDefault="00363736"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FC5DC7" w:rsidRDefault="00FC5DC7"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5.</w:t>
      </w:r>
      <w:r>
        <w:rPr>
          <w:rFonts w:cs="Arial"/>
          <w:sz w:val="24"/>
        </w:rPr>
        <w:tab/>
        <w:t>Describe the roles and responsibilities of a PM and their interaction with the license reviewer.</w:t>
      </w:r>
    </w:p>
    <w:p w:rsidR="00FC5DC7" w:rsidRDefault="00FC5DC7"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FC5DC7" w:rsidRDefault="00FC5DC7"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6.</w:t>
      </w:r>
      <w:r>
        <w:rPr>
          <w:rFonts w:cs="Arial"/>
          <w:sz w:val="24"/>
        </w:rPr>
        <w:tab/>
        <w:t>Describe what an acceptance review is and when it should be completed.</w:t>
      </w:r>
    </w:p>
    <w:p w:rsidR="00FC5DC7" w:rsidRPr="00680CD5" w:rsidRDefault="00FC5DC7" w:rsidP="00565B5B">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r>
        <w:rPr>
          <w:rFonts w:cs="Arial"/>
          <w:sz w:val="24"/>
        </w:rPr>
        <w:t xml:space="preserve"> </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proofErr w:type="gramStart"/>
      <w:r w:rsidRPr="00680CD5">
        <w:rPr>
          <w:rFonts w:cs="Arial"/>
          <w:sz w:val="24"/>
          <w:u w:val="single"/>
        </w:rPr>
        <w:t>TASKS</w:t>
      </w:r>
      <w:r w:rsidR="00826372" w:rsidRPr="00680CD5">
        <w:rPr>
          <w:rFonts w:cs="Arial"/>
          <w:sz w:val="24"/>
        </w:rPr>
        <w:t>.</w:t>
      </w:r>
      <w:proofErr w:type="gramEnd"/>
    </w:p>
    <w:p w:rsidR="003D2684" w:rsidRDefault="003D2684" w:rsidP="003D2684">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006CE" w:rsidRPr="003D2684" w:rsidRDefault="003D2684" w:rsidP="005305B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both"/>
        <w:rPr>
          <w:rFonts w:cs="Arial"/>
          <w:sz w:val="24"/>
        </w:rPr>
      </w:pPr>
      <w:r>
        <w:rPr>
          <w:rFonts w:cs="Arial"/>
          <w:sz w:val="24"/>
        </w:rPr>
        <w:t>1.</w:t>
      </w:r>
      <w:r>
        <w:rPr>
          <w:rFonts w:cs="Arial"/>
          <w:sz w:val="24"/>
        </w:rPr>
        <w:tab/>
      </w:r>
      <w:r w:rsidR="00DA79BB">
        <w:rPr>
          <w:rFonts w:cs="Arial"/>
          <w:sz w:val="24"/>
        </w:rPr>
        <w:t xml:space="preserve"> </w:t>
      </w:r>
      <w:r w:rsidR="00176A1D" w:rsidRPr="003D2684">
        <w:rPr>
          <w:rFonts w:cs="Arial"/>
          <w:sz w:val="24"/>
        </w:rPr>
        <w:t xml:space="preserve">TAC Numbers </w:t>
      </w:r>
      <w:r w:rsidRPr="003D2684">
        <w:rPr>
          <w:rFonts w:cs="Arial"/>
          <w:sz w:val="24"/>
        </w:rPr>
        <w:t>–</w:t>
      </w:r>
      <w:r w:rsidR="008F2011" w:rsidRPr="003D2684">
        <w:rPr>
          <w:rFonts w:cs="Arial"/>
          <w:sz w:val="24"/>
        </w:rPr>
        <w:t xml:space="preserve"> </w:t>
      </w:r>
      <w:r w:rsidRPr="003D2684">
        <w:rPr>
          <w:rFonts w:cs="Arial"/>
          <w:sz w:val="24"/>
        </w:rPr>
        <w:t>Discuss with a qualified license reviewer or PM</w:t>
      </w:r>
      <w:r w:rsidR="005006CE" w:rsidRPr="003D2684">
        <w:rPr>
          <w:rFonts w:cs="Arial"/>
          <w:sz w:val="24"/>
        </w:rPr>
        <w:t xml:space="preserve"> </w:t>
      </w:r>
      <w:r>
        <w:rPr>
          <w:rFonts w:cs="Arial"/>
          <w:sz w:val="24"/>
        </w:rPr>
        <w:t>what a TAC number is and how it is</w:t>
      </w:r>
      <w:r w:rsidR="005006CE" w:rsidRPr="003D2684">
        <w:rPr>
          <w:rFonts w:cs="Arial"/>
          <w:sz w:val="24"/>
        </w:rPr>
        <w:t xml:space="preserve"> used in HRMS to charge time spent on a licensing action</w:t>
      </w:r>
      <w:r>
        <w:rPr>
          <w:rFonts w:cs="Arial"/>
          <w:sz w:val="24"/>
        </w:rPr>
        <w:t>.</w:t>
      </w:r>
    </w:p>
    <w:p w:rsidR="00176A1D" w:rsidRPr="00680CD5" w:rsidRDefault="00176A1D" w:rsidP="00C8794E">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cs="Arial"/>
          <w:sz w:val="24"/>
        </w:rPr>
      </w:pPr>
    </w:p>
    <w:p w:rsidR="005F1545" w:rsidRPr="00680CD5" w:rsidRDefault="003D2684" w:rsidP="003D2684">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2.</w:t>
      </w:r>
      <w:r>
        <w:rPr>
          <w:rFonts w:cs="Arial"/>
          <w:sz w:val="24"/>
        </w:rPr>
        <w:tab/>
      </w:r>
      <w:r w:rsidR="00DA79BB">
        <w:rPr>
          <w:rFonts w:cs="Arial"/>
          <w:sz w:val="24"/>
        </w:rPr>
        <w:t xml:space="preserve"> </w:t>
      </w:r>
      <w:r w:rsidR="00176A1D" w:rsidRPr="00680CD5">
        <w:rPr>
          <w:rFonts w:cs="Arial"/>
          <w:sz w:val="24"/>
        </w:rPr>
        <w:t>Technical Assistance</w:t>
      </w:r>
      <w:r w:rsidR="0087341C" w:rsidRPr="00680CD5">
        <w:rPr>
          <w:rFonts w:cs="Arial"/>
          <w:sz w:val="24"/>
        </w:rPr>
        <w:t xml:space="preserve"> Requests (TARs)</w:t>
      </w:r>
      <w:r w:rsidR="00176A1D" w:rsidRPr="00680CD5">
        <w:rPr>
          <w:rFonts w:cs="Arial"/>
          <w:sz w:val="24"/>
        </w:rPr>
        <w:t xml:space="preserve"> -</w:t>
      </w:r>
      <w:r w:rsidR="005F1545" w:rsidRPr="00680CD5">
        <w:rPr>
          <w:rFonts w:cs="Arial"/>
          <w:sz w:val="24"/>
        </w:rPr>
        <w:t xml:space="preserve"> See Chapter 11 of PM Handbook.</w:t>
      </w:r>
    </w:p>
    <w:p w:rsidR="005F1545" w:rsidRPr="00680CD5" w:rsidRDefault="005F1545"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085F81" w:rsidRDefault="00085F81"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Review Chapter 11 of the PM Handbook</w:t>
      </w:r>
    </w:p>
    <w:p w:rsidR="00085F81" w:rsidRDefault="00085F81" w:rsidP="00085F81">
      <w:pPr>
        <w:tabs>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5F1545" w:rsidRPr="00680CD5" w:rsidRDefault="00085F81"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Obtain a TAR from a qualified license reviewer.  Identify who sent the TAR, the TAC number, deadlines for completing the tasks, and the reason for the request.</w:t>
      </w:r>
    </w:p>
    <w:p w:rsidR="0087341C" w:rsidRPr="00680CD5" w:rsidRDefault="0087341C"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87341C" w:rsidRPr="00680CD5" w:rsidRDefault="003D2684" w:rsidP="00524A04">
      <w:pPr>
        <w:numPr>
          <w:ilvl w:val="1"/>
          <w:numId w:val="24"/>
        </w:num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Discuss with a qualified reviewer the purpose of the TAR acceptance review and how one is conducted.</w:t>
      </w:r>
    </w:p>
    <w:p w:rsidR="00DA79BB"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 xml:space="preserve">3.  Safeguards Evaluation Reports (SERs) - </w:t>
      </w:r>
      <w:r w:rsidRPr="00680CD5">
        <w:rPr>
          <w:rFonts w:cs="Arial"/>
          <w:sz w:val="24"/>
        </w:rPr>
        <w:t>see Chapter 12 of the PM Handbook</w:t>
      </w:r>
      <w:r>
        <w:rPr>
          <w:rFonts w:cs="Arial"/>
          <w:sz w:val="24"/>
        </w:rPr>
        <w:t>.</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DA79BB" w:rsidRPr="00680CD5" w:rsidRDefault="00DA79BB" w:rsidP="00651348">
      <w:pPr>
        <w:numPr>
          <w:ilvl w:val="1"/>
          <w:numId w:val="2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Pr>
          <w:rFonts w:cs="Arial"/>
          <w:sz w:val="24"/>
        </w:rPr>
        <w:t>What is the purpose of a Safeguards Evaluation Report (</w:t>
      </w:r>
      <w:r w:rsidRPr="00680CD5">
        <w:rPr>
          <w:rFonts w:cs="Arial"/>
          <w:sz w:val="24"/>
        </w:rPr>
        <w:t>SER</w:t>
      </w:r>
      <w:r>
        <w:rPr>
          <w:rFonts w:cs="Arial"/>
          <w:sz w:val="24"/>
        </w:rPr>
        <w:t>)</w:t>
      </w:r>
      <w:r w:rsidRPr="00680CD5">
        <w:rPr>
          <w:rFonts w:cs="Arial"/>
          <w:sz w:val="24"/>
        </w:rPr>
        <w:t>?</w:t>
      </w:r>
      <w:r w:rsidR="00684691">
        <w:rPr>
          <w:rFonts w:cs="Arial"/>
          <w:sz w:val="24"/>
        </w:rPr>
        <w:t xml:space="preserve">  When is an SER written?</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DA79BB" w:rsidP="00651348">
      <w:pPr>
        <w:numPr>
          <w:ilvl w:val="1"/>
          <w:numId w:val="26"/>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jc w:val="both"/>
        <w:rPr>
          <w:rFonts w:cs="Arial"/>
          <w:sz w:val="24"/>
        </w:rPr>
      </w:pPr>
      <w:r w:rsidRPr="00680CD5">
        <w:rPr>
          <w:rFonts w:cs="Arial"/>
          <w:sz w:val="24"/>
        </w:rPr>
        <w:lastRenderedPageBreak/>
        <w:t>Why should a draft SER be prepared before additional information is requested?</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Default="00DA79BB" w:rsidP="00651348">
      <w:pPr>
        <w:numPr>
          <w:ilvl w:val="1"/>
          <w:numId w:val="26"/>
        </w:numPr>
        <w:tabs>
          <w:tab w:val="left" w:pos="274"/>
          <w:tab w:val="left" w:pos="720"/>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Review an SER for an existing facility and identify the key components of each section.  Discuss your observations with a qualified license reviewer</w:t>
      </w:r>
      <w:r w:rsidR="00684691">
        <w:rPr>
          <w:rFonts w:cs="Arial"/>
          <w:sz w:val="24"/>
        </w:rPr>
        <w:t>.</w:t>
      </w:r>
    </w:p>
    <w:p w:rsidR="00DA79BB" w:rsidRDefault="00DA79BB" w:rsidP="00DA79BB">
      <w:pPr>
        <w:tabs>
          <w:tab w:val="left" w:pos="274"/>
          <w:tab w:val="left" w:pos="720"/>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684691" w:rsidRDefault="00684691" w:rsidP="00651348">
      <w:pPr>
        <w:numPr>
          <w:ilvl w:val="1"/>
          <w:numId w:val="26"/>
        </w:numPr>
        <w:tabs>
          <w:tab w:val="left" w:pos="274"/>
          <w:tab w:val="left" w:pos="720"/>
          <w:tab w:val="left" w:pos="806"/>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Pr>
          <w:rFonts w:cs="Arial"/>
          <w:sz w:val="24"/>
        </w:rPr>
        <w:t>Review an SER for a new facility license application.  Identify the key components of each section.  Discuss your observations with a qualified license reviewer.</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jc w:val="both"/>
        <w:rPr>
          <w:rFonts w:cs="Arial"/>
          <w:sz w:val="24"/>
        </w:rPr>
      </w:pPr>
      <w:r>
        <w:rPr>
          <w:rFonts w:cs="Arial"/>
          <w:sz w:val="24"/>
        </w:rPr>
        <w:t xml:space="preserve">4.  </w:t>
      </w:r>
      <w:r w:rsidRPr="00680CD5">
        <w:rPr>
          <w:rFonts w:cs="Arial"/>
          <w:sz w:val="24"/>
        </w:rPr>
        <w:t xml:space="preserve">Request for Additional Information </w:t>
      </w:r>
      <w:r w:rsidR="00684691">
        <w:rPr>
          <w:rFonts w:cs="Arial"/>
          <w:sz w:val="24"/>
        </w:rPr>
        <w:t xml:space="preserve">(RAI) - </w:t>
      </w:r>
      <w:r w:rsidRPr="00680CD5">
        <w:rPr>
          <w:rFonts w:cs="Arial"/>
          <w:sz w:val="24"/>
        </w:rPr>
        <w:t>see Chapter 13 of the PM Handbook</w:t>
      </w:r>
      <w:r w:rsidR="00684691">
        <w:rPr>
          <w:rFonts w:cs="Arial"/>
          <w:sz w:val="24"/>
        </w:rPr>
        <w:t>.</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cs="Arial"/>
          <w:sz w:val="24"/>
        </w:rPr>
      </w:pPr>
    </w:p>
    <w:p w:rsidR="00DA79BB" w:rsidRPr="00680CD5" w:rsidRDefault="00DA79BB" w:rsidP="005305B8">
      <w:p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450"/>
        <w:jc w:val="both"/>
        <w:rPr>
          <w:rFonts w:cs="Arial"/>
          <w:sz w:val="24"/>
        </w:rPr>
      </w:pPr>
      <w:r>
        <w:rPr>
          <w:rFonts w:cs="Arial"/>
          <w:sz w:val="24"/>
        </w:rPr>
        <w:tab/>
        <w:t>a.</w:t>
      </w:r>
      <w:r>
        <w:rPr>
          <w:rFonts w:cs="Arial"/>
          <w:sz w:val="24"/>
        </w:rPr>
        <w:tab/>
      </w:r>
      <w:r w:rsidR="00684691">
        <w:rPr>
          <w:rFonts w:cs="Arial"/>
          <w:sz w:val="24"/>
        </w:rPr>
        <w:t>Review Chapter 13 of the PM handbook for guidance on how</w:t>
      </w:r>
      <w:r w:rsidRPr="00680CD5">
        <w:rPr>
          <w:rFonts w:cs="Arial"/>
          <w:sz w:val="24"/>
        </w:rPr>
        <w:t xml:space="preserve"> an RAI question should be worded.</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DA79BB" w:rsidP="005305B8">
      <w:pPr>
        <w:tabs>
          <w:tab w:val="left" w:pos="45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hanging="450"/>
        <w:jc w:val="both"/>
        <w:rPr>
          <w:rFonts w:cs="Arial"/>
          <w:sz w:val="24"/>
        </w:rPr>
      </w:pPr>
      <w:r>
        <w:rPr>
          <w:rFonts w:cs="Arial"/>
          <w:sz w:val="24"/>
        </w:rPr>
        <w:tab/>
        <w:t>b.</w:t>
      </w:r>
      <w:r>
        <w:rPr>
          <w:rFonts w:cs="Arial"/>
          <w:sz w:val="24"/>
        </w:rPr>
        <w:tab/>
      </w:r>
      <w:r w:rsidRPr="00680CD5">
        <w:rPr>
          <w:rFonts w:cs="Arial"/>
          <w:sz w:val="24"/>
        </w:rPr>
        <w:t>Why must a regulatory requirement be cited?</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5305B8" w:rsidP="00FC5DC7">
      <w:pPr>
        <w:tabs>
          <w:tab w:val="left" w:pos="274"/>
          <w:tab w:val="left" w:pos="720"/>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ind w:left="1350" w:hanging="1350"/>
        <w:jc w:val="both"/>
        <w:rPr>
          <w:rFonts w:cs="Arial"/>
          <w:sz w:val="24"/>
        </w:rPr>
      </w:pPr>
      <w:r>
        <w:rPr>
          <w:rFonts w:cs="Arial"/>
          <w:sz w:val="24"/>
        </w:rPr>
        <w:tab/>
      </w:r>
      <w:r>
        <w:rPr>
          <w:rFonts w:cs="Arial"/>
          <w:sz w:val="24"/>
        </w:rPr>
        <w:tab/>
      </w:r>
      <w:r>
        <w:rPr>
          <w:rFonts w:cs="Arial"/>
          <w:sz w:val="24"/>
        </w:rPr>
        <w:tab/>
        <w:t>(</w:t>
      </w:r>
      <w:proofErr w:type="spellStart"/>
      <w:r>
        <w:rPr>
          <w:rFonts w:cs="Arial"/>
          <w:sz w:val="24"/>
        </w:rPr>
        <w:t>i</w:t>
      </w:r>
      <w:proofErr w:type="spellEnd"/>
      <w:r>
        <w:rPr>
          <w:rFonts w:cs="Arial"/>
          <w:sz w:val="24"/>
        </w:rPr>
        <w:t>)</w:t>
      </w:r>
      <w:r>
        <w:rPr>
          <w:rFonts w:cs="Arial"/>
          <w:sz w:val="24"/>
        </w:rPr>
        <w:tab/>
      </w:r>
      <w:r w:rsidR="00DA79BB" w:rsidRPr="00680CD5">
        <w:rPr>
          <w:rFonts w:cs="Arial"/>
          <w:sz w:val="24"/>
        </w:rPr>
        <w:t xml:space="preserve">Is compliance with guidance required?  (See the statement at the bottom of first page of any </w:t>
      </w:r>
      <w:r w:rsidR="00DA79BB" w:rsidRPr="00680CD5">
        <w:rPr>
          <w:rFonts w:cs="Arial"/>
          <w:i/>
          <w:sz w:val="24"/>
        </w:rPr>
        <w:t>final</w:t>
      </w:r>
      <w:r w:rsidR="00DA79BB" w:rsidRPr="00680CD5">
        <w:rPr>
          <w:rFonts w:cs="Arial"/>
          <w:sz w:val="24"/>
        </w:rPr>
        <w:t xml:space="preserve"> Regulatory Guide.)</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5305B8" w:rsidP="00FC5DC7">
      <w:pPr>
        <w:tabs>
          <w:tab w:val="left" w:pos="274"/>
          <w:tab w:val="left" w:pos="720"/>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rFonts w:cs="Arial"/>
          <w:sz w:val="24"/>
        </w:rPr>
      </w:pPr>
      <w:r>
        <w:rPr>
          <w:rFonts w:cs="Arial"/>
          <w:sz w:val="24"/>
        </w:rPr>
        <w:tab/>
      </w:r>
      <w:r>
        <w:rPr>
          <w:rFonts w:cs="Arial"/>
          <w:sz w:val="24"/>
        </w:rPr>
        <w:tab/>
        <w:t>(ii)</w:t>
      </w:r>
      <w:r w:rsidR="00FC5DC7">
        <w:rPr>
          <w:rFonts w:cs="Arial"/>
          <w:sz w:val="24"/>
        </w:rPr>
        <w:tab/>
      </w:r>
      <w:r w:rsidR="00DA79BB" w:rsidRPr="00680CD5">
        <w:rPr>
          <w:rFonts w:cs="Arial"/>
          <w:sz w:val="24"/>
        </w:rPr>
        <w:t>Why is it useful to call a licensee and discuss the requests before they are issued?</w:t>
      </w:r>
    </w:p>
    <w:p w:rsidR="00DA79BB" w:rsidRPr="00680CD5" w:rsidRDefault="00DA79BB" w:rsidP="00DA79B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DA79BB" w:rsidRPr="00680CD5" w:rsidRDefault="005305B8" w:rsidP="005305B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b/>
      </w:r>
      <w:r>
        <w:rPr>
          <w:rFonts w:cs="Arial"/>
          <w:sz w:val="24"/>
        </w:rPr>
        <w:tab/>
        <w:t>(iii)</w:t>
      </w:r>
      <w:r>
        <w:rPr>
          <w:rFonts w:cs="Arial"/>
          <w:sz w:val="24"/>
        </w:rPr>
        <w:tab/>
      </w:r>
      <w:r w:rsidR="00DA79BB" w:rsidRPr="00680CD5">
        <w:rPr>
          <w:rFonts w:cs="Arial"/>
          <w:sz w:val="24"/>
        </w:rPr>
        <w:t>What does 2.108(a) say about RAI responses?</w:t>
      </w:r>
    </w:p>
    <w:p w:rsidR="00214855" w:rsidRPr="00680CD5" w:rsidRDefault="00214855" w:rsidP="00DA79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363736" w:rsidRDefault="00684691" w:rsidP="00FC5DC7">
      <w:pPr>
        <w:tabs>
          <w:tab w:val="left" w:pos="36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4"/>
        </w:rPr>
      </w:pPr>
      <w:r>
        <w:rPr>
          <w:rFonts w:cs="Arial"/>
          <w:sz w:val="24"/>
        </w:rPr>
        <w:tab/>
        <w:t>c.</w:t>
      </w:r>
      <w:r>
        <w:rPr>
          <w:rFonts w:cs="Arial"/>
          <w:sz w:val="24"/>
        </w:rPr>
        <w:tab/>
        <w:t>Review the list of RAIs for an existing facility license amendment.  Read the corresponding sections of the licensee’s FNMC Plan and identify what triggered each RAI question. Discuss your observations with a qualified license reviewer.</w:t>
      </w:r>
    </w:p>
    <w:p w:rsidR="00684691" w:rsidRDefault="00684691" w:rsidP="00D21C81">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84691" w:rsidRPr="00680CD5" w:rsidRDefault="00684691" w:rsidP="00FC5DC7">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rPr>
          <w:rFonts w:cs="Arial"/>
          <w:sz w:val="24"/>
        </w:rPr>
      </w:pPr>
      <w:r>
        <w:rPr>
          <w:rFonts w:cs="Arial"/>
          <w:sz w:val="24"/>
        </w:rPr>
        <w:tab/>
        <w:t>d.</w:t>
      </w:r>
      <w:r w:rsidR="00FC5DC7">
        <w:rPr>
          <w:rFonts w:cs="Arial"/>
          <w:sz w:val="24"/>
        </w:rPr>
        <w:tab/>
      </w:r>
      <w:r>
        <w:rPr>
          <w:rFonts w:cs="Arial"/>
          <w:sz w:val="24"/>
        </w:rPr>
        <w:t>Review the list of RAIs for a new facility license application.  Read the corresponding sections of the licensee’s FNMC Plan and identify what triggered each RAI question. Discuss your observations with a qualified license reviewer.</w:t>
      </w:r>
    </w:p>
    <w:p w:rsidR="00085F81" w:rsidRDefault="00085F8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p>
    <w:p w:rsidR="00FC5DC7" w:rsidRDefault="00FC5DC7" w:rsidP="00FC5D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cs="Arial"/>
          <w:sz w:val="24"/>
        </w:rPr>
      </w:pPr>
      <w:r w:rsidRPr="00FC5DC7">
        <w:rPr>
          <w:rFonts w:cs="Arial"/>
          <w:sz w:val="24"/>
        </w:rPr>
        <w:t>5.</w:t>
      </w:r>
      <w:r>
        <w:rPr>
          <w:rFonts w:cs="Arial"/>
          <w:sz w:val="24"/>
        </w:rPr>
        <w:tab/>
        <w:t>Discuss with two senior PMs their roles during a licensing action and how they interact with an MC&amp;A license reviewer.</w:t>
      </w:r>
    </w:p>
    <w:p w:rsidR="00FC5DC7" w:rsidRDefault="00FC5DC7"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FC5DC7" w:rsidRDefault="00FC5DC7"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6.</w:t>
      </w:r>
      <w:r>
        <w:rPr>
          <w:rFonts w:cs="Arial"/>
          <w:sz w:val="24"/>
        </w:rPr>
        <w:tab/>
        <w:t>Acceptance Review – Review the information on acceptance reviews in Section 9.5 of the PM handbook and discuss with a senior PM.</w:t>
      </w:r>
    </w:p>
    <w:p w:rsidR="00FC5DC7" w:rsidRDefault="00FC5DC7"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84691" w:rsidRDefault="0068469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p>
    <w:p w:rsidR="004E6CFC"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F2097B" w:rsidRPr="00680CD5" w:rsidRDefault="00F2097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685EF0"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004E6CFC" w:rsidRPr="00680CD5">
        <w:rPr>
          <w:rFonts w:cs="Arial"/>
          <w:color w:val="auto"/>
          <w:sz w:val="24"/>
        </w:rPr>
        <w:t xml:space="preserve">  </w:t>
      </w:r>
      <w:r w:rsidRPr="00680CD5">
        <w:rPr>
          <w:rFonts w:cs="Arial"/>
          <w:color w:val="auto"/>
          <w:sz w:val="24"/>
        </w:rPr>
        <w:t>TAC Numbers</w:t>
      </w:r>
      <w:r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202740">
        <w:rPr>
          <w:rFonts w:cs="Arial"/>
          <w:color w:val="auto"/>
          <w:sz w:val="24"/>
        </w:rPr>
      </w:r>
      <w:r w:rsidR="00202740">
        <w:rPr>
          <w:rFonts w:cs="Arial"/>
          <w:color w:val="auto"/>
          <w:sz w:val="24"/>
        </w:rPr>
        <w:pict>
          <v:rect id="_x0000_s217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3"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7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685EF0" w:rsidRPr="00680CD5" w:rsidRDefault="00685EF0"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Pr="00680CD5">
        <w:rPr>
          <w:rFonts w:cs="Arial"/>
          <w:color w:val="auto"/>
          <w:sz w:val="24"/>
        </w:rPr>
        <w:tab/>
        <w:t>Technical Assistance Requests</w:t>
      </w:r>
      <w:r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202740">
        <w:rPr>
          <w:rFonts w:cs="Arial"/>
          <w:color w:val="auto"/>
          <w:sz w:val="24"/>
        </w:rPr>
      </w:r>
      <w:r w:rsidR="00202740">
        <w:rPr>
          <w:rFonts w:cs="Arial"/>
          <w:color w:val="auto"/>
          <w:sz w:val="24"/>
        </w:rPr>
        <w:pict>
          <v:rect id="_x0000_s217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1" inset="0,0,0,0">
              <w:txbxContent>
                <w:p w:rsidR="00E934F3" w:rsidRDefault="00E934F3" w:rsidP="00685EF0">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7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70" inset="0,0,0,0">
              <w:txbxContent>
                <w:p w:rsidR="00E934F3" w:rsidRDefault="00E934F3" w:rsidP="00685EF0">
                  <w:pPr>
                    <w:rPr>
                      <w:rFonts w:ascii="Times New Roman" w:eastAsia="Times New Roman" w:hAnsi="Times New Roman"/>
                      <w:color w:val="auto"/>
                      <w:sz w:val="20"/>
                    </w:rPr>
                  </w:pPr>
                  <w:r>
                    <w:rPr>
                      <w:sz w:val="12"/>
                    </w:rPr>
                    <w:t>Date</w:t>
                  </w:r>
                </w:p>
              </w:txbxContent>
            </v:textbox>
            <w10:wrap type="none"/>
            <w10:anchorlock/>
          </v:rect>
        </w:pict>
      </w:r>
    </w:p>
    <w:p w:rsidR="00685EF0" w:rsidRPr="00680CD5" w:rsidRDefault="00685EF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685EF0" w:rsidRPr="00680CD5" w:rsidRDefault="00685EF0" w:rsidP="00D21C8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Pr="00680CD5">
        <w:rPr>
          <w:rFonts w:cs="Arial"/>
          <w:color w:val="auto"/>
          <w:sz w:val="24"/>
        </w:rPr>
        <w:tab/>
      </w:r>
      <w:r w:rsidR="00684691">
        <w:rPr>
          <w:rFonts w:cs="Arial"/>
          <w:color w:val="auto"/>
          <w:sz w:val="24"/>
        </w:rPr>
        <w:t>Safeguards Evaluation Reports</w:t>
      </w:r>
      <w:r w:rsidR="00684691">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826372" w:rsidRPr="00680CD5">
        <w:rPr>
          <w:rFonts w:cs="Arial"/>
          <w:color w:val="auto"/>
          <w:sz w:val="24"/>
        </w:rPr>
        <w:tab/>
      </w:r>
      <w:r w:rsidR="00202740">
        <w:rPr>
          <w:rFonts w:cs="Arial"/>
          <w:color w:val="auto"/>
          <w:sz w:val="24"/>
        </w:rPr>
      </w:r>
      <w:r w:rsidR="00202740">
        <w:rPr>
          <w:rFonts w:cs="Arial"/>
          <w:color w:val="auto"/>
          <w:sz w:val="24"/>
        </w:rPr>
        <w:pict>
          <v:rect id="_x0000_s216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9" inset="0,0,0,0">
              <w:txbxContent>
                <w:p w:rsidR="00E934F3" w:rsidRDefault="00E934F3" w:rsidP="00685EF0">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6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8" inset="0,0,0,0">
              <w:txbxContent>
                <w:p w:rsidR="00E934F3" w:rsidRDefault="00E934F3" w:rsidP="00685EF0">
                  <w:pPr>
                    <w:rPr>
                      <w:rFonts w:ascii="Times New Roman" w:eastAsia="Times New Roman" w:hAnsi="Times New Roman"/>
                      <w:color w:val="auto"/>
                      <w:sz w:val="20"/>
                    </w:rPr>
                  </w:pPr>
                  <w:r>
                    <w:rPr>
                      <w:sz w:val="12"/>
                    </w:rPr>
                    <w:t>Date</w:t>
                  </w:r>
                </w:p>
              </w:txbxContent>
            </v:textbox>
            <w10:wrap type="none"/>
            <w10:anchorlock/>
          </v:rect>
        </w:pict>
      </w:r>
    </w:p>
    <w:p w:rsidR="00684691" w:rsidRDefault="00684691" w:rsidP="0068469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b/>
          <w:color w:val="auto"/>
          <w:sz w:val="24"/>
        </w:rPr>
      </w:pPr>
    </w:p>
    <w:p w:rsidR="00684691" w:rsidRPr="00680CD5" w:rsidRDefault="00684691" w:rsidP="00684691">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Pr="00680CD5">
        <w:rPr>
          <w:rFonts w:cs="Arial"/>
          <w:color w:val="auto"/>
          <w:sz w:val="24"/>
        </w:rPr>
        <w:tab/>
      </w:r>
      <w:r>
        <w:rPr>
          <w:rFonts w:cs="Arial"/>
          <w:color w:val="auto"/>
          <w:sz w:val="24"/>
        </w:rPr>
        <w:t>Requests for Additional Information</w:t>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00202740">
        <w:rPr>
          <w:rFonts w:cs="Arial"/>
          <w:color w:val="auto"/>
          <w:sz w:val="24"/>
        </w:rPr>
      </w:r>
      <w:r w:rsidR="00202740">
        <w:rPr>
          <w:rFonts w:cs="Arial"/>
          <w:color w:val="auto"/>
          <w:sz w:val="24"/>
        </w:rPr>
        <w:pict>
          <v:rect id="_x0000_s216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7" inset="0,0,0,0">
              <w:txbxContent>
                <w:p w:rsidR="00E934F3" w:rsidRDefault="00E934F3" w:rsidP="00684691">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6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6" inset="0,0,0,0">
              <w:txbxContent>
                <w:p w:rsidR="00E934F3" w:rsidRDefault="00E934F3" w:rsidP="00684691">
                  <w:pPr>
                    <w:rPr>
                      <w:rFonts w:ascii="Times New Roman" w:eastAsia="Times New Roman" w:hAnsi="Times New Roman"/>
                      <w:color w:val="auto"/>
                      <w:sz w:val="20"/>
                    </w:rPr>
                  </w:pPr>
                  <w:r>
                    <w:rPr>
                      <w:sz w:val="12"/>
                    </w:rPr>
                    <w:t>Date</w:t>
                  </w:r>
                </w:p>
              </w:txbxContent>
            </v:textbox>
            <w10:wrap type="none"/>
            <w10:anchorlock/>
          </v:rect>
        </w:pict>
      </w:r>
    </w:p>
    <w:p w:rsidR="00FC5DC7" w:rsidRDefault="00FC5DC7" w:rsidP="00FC5DC7">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b/>
          <w:color w:val="auto"/>
          <w:sz w:val="24"/>
        </w:rPr>
      </w:pPr>
    </w:p>
    <w:p w:rsidR="00FC5DC7" w:rsidRPr="00680CD5" w:rsidRDefault="00FC5DC7" w:rsidP="00FC5DC7">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Pr="00680CD5">
        <w:rPr>
          <w:rFonts w:cs="Arial"/>
          <w:color w:val="auto"/>
          <w:sz w:val="24"/>
        </w:rPr>
        <w:tab/>
      </w:r>
      <w:r w:rsidR="009F64D0">
        <w:rPr>
          <w:rFonts w:cs="Arial"/>
          <w:color w:val="auto"/>
          <w:sz w:val="24"/>
        </w:rPr>
        <w:t>Roles/Responsibilities and Interaction with a PM</w:t>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00202740">
        <w:rPr>
          <w:rFonts w:cs="Arial"/>
          <w:color w:val="auto"/>
          <w:sz w:val="24"/>
        </w:rPr>
      </w:r>
      <w:r w:rsidR="00202740">
        <w:rPr>
          <w:rFonts w:cs="Arial"/>
          <w:color w:val="auto"/>
          <w:sz w:val="24"/>
        </w:rPr>
        <w:pict>
          <v:rect id="_x0000_s216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5" inset="0,0,0,0">
              <w:txbxContent>
                <w:p w:rsidR="00E934F3" w:rsidRDefault="00E934F3" w:rsidP="00FC5DC7">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6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4" inset="0,0,0,0">
              <w:txbxContent>
                <w:p w:rsidR="00E934F3" w:rsidRDefault="00E934F3" w:rsidP="00FC5DC7">
                  <w:pPr>
                    <w:rPr>
                      <w:rFonts w:ascii="Times New Roman" w:eastAsia="Times New Roman" w:hAnsi="Times New Roman"/>
                      <w:color w:val="auto"/>
                      <w:sz w:val="20"/>
                    </w:rPr>
                  </w:pPr>
                  <w:r>
                    <w:rPr>
                      <w:sz w:val="12"/>
                    </w:rPr>
                    <w:t>Date</w:t>
                  </w:r>
                </w:p>
              </w:txbxContent>
            </v:textbox>
            <w10:wrap type="none"/>
            <w10:anchorlock/>
          </v:rect>
        </w:pict>
      </w:r>
    </w:p>
    <w:p w:rsidR="00FC5DC7" w:rsidRDefault="00FC5DC7" w:rsidP="00FC5DC7">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b/>
          <w:color w:val="auto"/>
          <w:sz w:val="24"/>
        </w:rPr>
      </w:pPr>
    </w:p>
    <w:p w:rsidR="00FC5DC7" w:rsidRPr="00680CD5" w:rsidRDefault="00FC5DC7" w:rsidP="00FC5DC7">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color w:val="auto"/>
          <w:sz w:val="24"/>
        </w:rPr>
      </w:pPr>
      <w:r w:rsidRPr="00085F81">
        <w:rPr>
          <w:rFonts w:cs="Arial"/>
          <w:b/>
          <w:color w:val="auto"/>
          <w:sz w:val="24"/>
        </w:rPr>
        <w:t>C</w:t>
      </w:r>
      <w:r w:rsidRPr="00680CD5">
        <w:rPr>
          <w:rFonts w:cs="Arial"/>
          <w:color w:val="auto"/>
          <w:sz w:val="24"/>
        </w:rPr>
        <w:tab/>
      </w:r>
      <w:r w:rsidR="009F64D0">
        <w:rPr>
          <w:rFonts w:cs="Arial"/>
          <w:color w:val="auto"/>
          <w:sz w:val="24"/>
        </w:rPr>
        <w:t>Acceptance Reviews</w:t>
      </w:r>
      <w:r w:rsidR="009F64D0">
        <w:rPr>
          <w:rFonts w:cs="Arial"/>
          <w:color w:val="auto"/>
          <w:sz w:val="24"/>
        </w:rPr>
        <w:tab/>
      </w:r>
      <w:r w:rsidR="009F64D0">
        <w:rPr>
          <w:rFonts w:cs="Arial"/>
          <w:color w:val="auto"/>
          <w:sz w:val="24"/>
        </w:rPr>
        <w:tab/>
      </w:r>
      <w:r>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Pr="00680CD5">
        <w:rPr>
          <w:rFonts w:cs="Arial"/>
          <w:color w:val="auto"/>
          <w:sz w:val="24"/>
        </w:rPr>
        <w:tab/>
      </w:r>
      <w:r w:rsidR="00202740">
        <w:rPr>
          <w:rFonts w:cs="Arial"/>
          <w:color w:val="auto"/>
          <w:sz w:val="24"/>
        </w:rPr>
      </w:r>
      <w:r w:rsidR="00202740">
        <w:rPr>
          <w:rFonts w:cs="Arial"/>
          <w:color w:val="auto"/>
          <w:sz w:val="24"/>
        </w:rPr>
        <w:pict>
          <v:rect id="_x0000_s216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3" inset="0,0,0,0">
              <w:txbxContent>
                <w:p w:rsidR="00E934F3" w:rsidRDefault="00E934F3" w:rsidP="00FC5DC7">
                  <w:pPr>
                    <w:rPr>
                      <w:rFonts w:ascii="Times New Roman" w:eastAsia="Times New Roman" w:hAnsi="Times New Roman"/>
                      <w:color w:val="auto"/>
                      <w:sz w:val="20"/>
                    </w:rPr>
                  </w:pPr>
                  <w:r>
                    <w:rPr>
                      <w:sz w:val="12"/>
                    </w:rPr>
                    <w:t>Initials</w:t>
                  </w:r>
                </w:p>
              </w:txbxContent>
            </v:textbox>
            <w10:wrap type="none"/>
            <w10:anchorlock/>
          </v:rect>
        </w:pict>
      </w:r>
      <w:r w:rsidR="00202740">
        <w:rPr>
          <w:rFonts w:cs="Arial"/>
          <w:color w:val="auto"/>
          <w:sz w:val="24"/>
        </w:rPr>
      </w:r>
      <w:r w:rsidR="00202740">
        <w:rPr>
          <w:rFonts w:cs="Arial"/>
          <w:color w:val="auto"/>
          <w:sz w:val="24"/>
        </w:rPr>
        <w:pict>
          <v:rect id="_x0000_s216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2" inset="0,0,0,0">
              <w:txbxContent>
                <w:p w:rsidR="00E934F3" w:rsidRDefault="00E934F3" w:rsidP="00FC5DC7">
                  <w:pPr>
                    <w:rPr>
                      <w:rFonts w:ascii="Times New Roman" w:eastAsia="Times New Roman" w:hAnsi="Times New Roman"/>
                      <w:color w:val="auto"/>
                      <w:sz w:val="20"/>
                    </w:rPr>
                  </w:pPr>
                  <w:r>
                    <w:rPr>
                      <w:sz w:val="12"/>
                    </w:rPr>
                    <w:t>Date</w:t>
                  </w:r>
                </w:p>
              </w:txbxContent>
            </v:textbox>
            <w10:wrap type="none"/>
            <w10:anchorlock/>
          </v:rect>
        </w:pict>
      </w:r>
    </w:p>
    <w:p w:rsidR="00FC5DC7" w:rsidRDefault="00FC5DC7" w:rsidP="00FC5DC7">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jc w:val="both"/>
        <w:rPr>
          <w:rFonts w:cs="Arial"/>
          <w:b/>
          <w:color w:val="auto"/>
          <w:sz w:val="24"/>
        </w:rPr>
      </w:pPr>
    </w:p>
    <w:p w:rsidR="00684691" w:rsidRPr="00680CD5" w:rsidRDefault="00684691" w:rsidP="0068469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685EF0" w:rsidRPr="00680CD5" w:rsidRDefault="00685EF0"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color w:val="auto"/>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p>
    <w:p w:rsidR="004E6CFC" w:rsidRPr="00680CD5" w:rsidRDefault="004E6CFC" w:rsidP="00D21C81">
      <w:pPr>
        <w:tabs>
          <w:tab w:val="left" w:pos="274"/>
          <w:tab w:val="left" w:pos="720"/>
          <w:tab w:val="left" w:pos="806"/>
          <w:tab w:val="left" w:pos="1440"/>
          <w:tab w:val="left" w:pos="2074"/>
          <w:tab w:val="left" w:pos="2160"/>
          <w:tab w:val="left" w:pos="2707"/>
          <w:tab w:val="left" w:pos="2880"/>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r w:rsidRPr="00680CD5">
        <w:rPr>
          <w:rFonts w:cs="Arial"/>
          <w:sz w:val="24"/>
        </w:rPr>
        <w:t xml:space="preserve">                          </w:t>
      </w:r>
      <w:r w:rsidR="00F2097B" w:rsidRPr="00680CD5">
        <w:rPr>
          <w:rFonts w:cs="Arial"/>
          <w:sz w:val="24"/>
        </w:rPr>
        <w:t xml:space="preserve">                              </w:t>
      </w:r>
    </w:p>
    <w:p w:rsidR="004E6CFC" w:rsidRPr="00680CD5" w:rsidRDefault="00685EF0" w:rsidP="00EA66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4E6CFC" w:rsidRPr="00680CD5">
        <w:rPr>
          <w:rFonts w:cs="Arial"/>
          <w:sz w:val="24"/>
        </w:rPr>
        <w:lastRenderedPageBreak/>
        <w:t xml:space="preserve">Qualification Guide </w:t>
      </w:r>
      <w:r w:rsidR="00684691">
        <w:rPr>
          <w:rFonts w:cs="Arial"/>
          <w:sz w:val="24"/>
        </w:rPr>
        <w:t>8</w:t>
      </w:r>
      <w:r w:rsidR="004E6CFC" w:rsidRPr="00680CD5">
        <w:rPr>
          <w:rFonts w:cs="Arial"/>
          <w:sz w:val="24"/>
        </w:rPr>
        <w:cr/>
        <w:t>Interacti</w:t>
      </w:r>
      <w:r w:rsidR="002D5E03" w:rsidRPr="00680CD5">
        <w:rPr>
          <w:rFonts w:cs="Arial"/>
          <w:sz w:val="24"/>
        </w:rPr>
        <w:t>ng</w:t>
      </w:r>
      <w:r w:rsidR="004E6CFC" w:rsidRPr="00680CD5">
        <w:rPr>
          <w:rFonts w:cs="Arial"/>
          <w:sz w:val="24"/>
        </w:rPr>
        <w:t xml:space="preserve"> with </w:t>
      </w:r>
      <w:r w:rsidR="002D5E03" w:rsidRPr="00680CD5">
        <w:rPr>
          <w:rFonts w:cs="Arial"/>
          <w:sz w:val="24"/>
        </w:rPr>
        <w:t>Stakeholders</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E1EB4" w:rsidRPr="00680CD5" w:rsidRDefault="00CE1EB4"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PURPOSE</w:t>
      </w:r>
      <w:r w:rsidR="00EA6686" w:rsidRPr="00680CD5">
        <w:rPr>
          <w:rFonts w:cs="Arial"/>
          <w:sz w:val="24"/>
        </w:rPr>
        <w:t>.</w:t>
      </w:r>
      <w:proofErr w:type="gramEnd"/>
      <w:r w:rsidRPr="00680CD5">
        <w:rPr>
          <w:rFonts w:cs="Arial"/>
          <w:sz w:val="24"/>
        </w:rPr>
        <w:t xml:space="preserve">  The purpose of this activity is to become familiar with procedures for interacting with other NRC staff, licensees, and the public.</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ab/>
        <w:t xml:space="preserve"> </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EA6686" w:rsidRPr="00680CD5">
        <w:rPr>
          <w:rFonts w:cs="Arial"/>
          <w:sz w:val="24"/>
          <w:u w:val="single"/>
        </w:rPr>
        <w:t xml:space="preserve"> </w:t>
      </w:r>
      <w:r w:rsidRPr="00680CD5">
        <w:rPr>
          <w:rFonts w:cs="Arial"/>
          <w:sz w:val="24"/>
          <w:u w:val="single"/>
        </w:rPr>
        <w:t>CRITERIA</w:t>
      </w:r>
      <w:r w:rsidR="00EA6686" w:rsidRPr="00680CD5">
        <w:rPr>
          <w:rFonts w:cs="Arial"/>
          <w:sz w:val="24"/>
        </w:rPr>
        <w:t>.</w:t>
      </w:r>
      <w:proofErr w:type="gramEnd"/>
    </w:p>
    <w:p w:rsidR="0069504B" w:rsidRDefault="0069504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be able to:</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66268E" w:rsidP="00651348">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sidRPr="00680CD5">
        <w:rPr>
          <w:rFonts w:cs="Arial"/>
          <w:sz w:val="24"/>
        </w:rPr>
        <w:t xml:space="preserve">Describe how a </w:t>
      </w:r>
      <w:r w:rsidR="009D69B7">
        <w:rPr>
          <w:rFonts w:cs="Arial"/>
          <w:sz w:val="24"/>
        </w:rPr>
        <w:t>license reviewer</w:t>
      </w:r>
      <w:r w:rsidRPr="00680CD5">
        <w:rPr>
          <w:rFonts w:cs="Arial"/>
          <w:sz w:val="24"/>
        </w:rPr>
        <w:t xml:space="preserve"> should interact with a licensee.</w:t>
      </w:r>
    </w:p>
    <w:p w:rsidR="0066268E" w:rsidRPr="00680CD5" w:rsidRDefault="0066268E"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6268E" w:rsidRPr="00680CD5" w:rsidRDefault="0066268E" w:rsidP="00651348">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sidRPr="00680CD5">
        <w:rPr>
          <w:rFonts w:cs="Arial"/>
          <w:sz w:val="24"/>
        </w:rPr>
        <w:t xml:space="preserve">Describe how a </w:t>
      </w:r>
      <w:r w:rsidR="009D69B7">
        <w:rPr>
          <w:rFonts w:cs="Arial"/>
          <w:sz w:val="24"/>
        </w:rPr>
        <w:t>license reviewer</w:t>
      </w:r>
      <w:r w:rsidRPr="00680CD5">
        <w:rPr>
          <w:rFonts w:cs="Arial"/>
          <w:sz w:val="24"/>
        </w:rPr>
        <w:t xml:space="preserve"> should interact with </w:t>
      </w:r>
      <w:r w:rsidR="009D69B7">
        <w:rPr>
          <w:rFonts w:cs="Arial"/>
          <w:sz w:val="24"/>
        </w:rPr>
        <w:t>other NRC</w:t>
      </w:r>
      <w:r w:rsidRPr="00680CD5">
        <w:rPr>
          <w:rFonts w:cs="Arial"/>
          <w:sz w:val="24"/>
        </w:rPr>
        <w:t xml:space="preserve"> staff.</w:t>
      </w:r>
    </w:p>
    <w:p w:rsidR="0066268E" w:rsidRPr="00680CD5" w:rsidRDefault="0066268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6268E" w:rsidRDefault="0066268E" w:rsidP="00651348">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sidRPr="00680CD5">
        <w:rPr>
          <w:rFonts w:cs="Arial"/>
          <w:sz w:val="24"/>
        </w:rPr>
        <w:t xml:space="preserve">Describe how a </w:t>
      </w:r>
      <w:r w:rsidR="009D69B7">
        <w:rPr>
          <w:rFonts w:cs="Arial"/>
          <w:sz w:val="24"/>
        </w:rPr>
        <w:t>license reviewer</w:t>
      </w:r>
      <w:r w:rsidRPr="00680CD5">
        <w:rPr>
          <w:rFonts w:cs="Arial"/>
          <w:sz w:val="24"/>
        </w:rPr>
        <w:t xml:space="preserve"> should interact with the public.</w:t>
      </w: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p>
    <w:p w:rsidR="00755D42" w:rsidRPr="00755D42" w:rsidRDefault="00755D42" w:rsidP="00651348">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Pr>
          <w:rFonts w:cs="Arial"/>
          <w:sz w:val="24"/>
        </w:rPr>
        <w:t>Describe how a license reviewer should support a hearing process.</w:t>
      </w:r>
    </w:p>
    <w:p w:rsidR="0066268E" w:rsidRPr="00680CD5" w:rsidRDefault="0066268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rPr>
          <w:rFonts w:cs="Arial"/>
          <w:sz w:val="24"/>
        </w:rPr>
      </w:pPr>
      <w:proofErr w:type="gramStart"/>
      <w:r w:rsidRPr="00680CD5">
        <w:rPr>
          <w:rFonts w:cs="Arial"/>
          <w:sz w:val="24"/>
          <w:u w:val="single"/>
        </w:rPr>
        <w:t>TASKS</w:t>
      </w:r>
      <w:r w:rsidR="00EA6686" w:rsidRPr="00680CD5">
        <w:rPr>
          <w:rFonts w:cs="Arial"/>
          <w:sz w:val="24"/>
        </w:rPr>
        <w:t>.</w:t>
      </w:r>
      <w:proofErr w:type="gramEnd"/>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56C02" w:rsidRPr="00680CD5" w:rsidRDefault="00656C02" w:rsidP="00651348">
      <w:pPr>
        <w:numPr>
          <w:ilvl w:val="6"/>
          <w:numId w:val="25"/>
        </w:numPr>
        <w:tabs>
          <w:tab w:val="clear" w:pos="25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cs="Arial"/>
          <w:sz w:val="24"/>
        </w:rPr>
      </w:pPr>
      <w:r w:rsidRPr="00680CD5">
        <w:rPr>
          <w:rFonts w:cs="Arial"/>
          <w:sz w:val="24"/>
        </w:rPr>
        <w:t>Interacting with a Licensee</w:t>
      </w:r>
      <w:r w:rsidR="00470435" w:rsidRPr="00680CD5">
        <w:rPr>
          <w:rFonts w:cs="Arial"/>
          <w:sz w:val="24"/>
        </w:rPr>
        <w:t xml:space="preserve"> (see Chapter</w:t>
      </w:r>
      <w:r w:rsidR="00994BCF" w:rsidRPr="00680CD5">
        <w:rPr>
          <w:rFonts w:cs="Arial"/>
          <w:sz w:val="24"/>
        </w:rPr>
        <w:t>s</w:t>
      </w:r>
      <w:r w:rsidR="00470435" w:rsidRPr="00680CD5">
        <w:rPr>
          <w:rFonts w:cs="Arial"/>
          <w:sz w:val="24"/>
        </w:rPr>
        <w:t xml:space="preserve"> 4</w:t>
      </w:r>
      <w:r w:rsidR="00994BCF" w:rsidRPr="00680CD5">
        <w:rPr>
          <w:rFonts w:cs="Arial"/>
          <w:sz w:val="24"/>
        </w:rPr>
        <w:t xml:space="preserve"> and 5</w:t>
      </w:r>
      <w:r w:rsidR="00470435" w:rsidRPr="00680CD5">
        <w:rPr>
          <w:rFonts w:cs="Arial"/>
          <w:sz w:val="24"/>
        </w:rPr>
        <w:t xml:space="preserve"> of the PM Handbook)</w:t>
      </w:r>
      <w:r w:rsidRPr="00680CD5">
        <w:rPr>
          <w:rFonts w:cs="Arial"/>
          <w:sz w:val="24"/>
        </w:rPr>
        <w:t>:</w:t>
      </w:r>
    </w:p>
    <w:p w:rsidR="00677A0A" w:rsidRPr="00680CD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4E6CFC" w:rsidRPr="00680CD5" w:rsidRDefault="00470435" w:rsidP="00651348">
      <w:pPr>
        <w:numPr>
          <w:ilvl w:val="7"/>
          <w:numId w:val="25"/>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 xml:space="preserve">How does a </w:t>
      </w:r>
      <w:r w:rsidR="009D69B7">
        <w:rPr>
          <w:rFonts w:cs="Arial"/>
          <w:sz w:val="24"/>
        </w:rPr>
        <w:t>license reviewer</w:t>
      </w:r>
      <w:r w:rsidRPr="00680CD5">
        <w:rPr>
          <w:rFonts w:cs="Arial"/>
          <w:sz w:val="24"/>
        </w:rPr>
        <w:t xml:space="preserve"> maintain objectivity?</w:t>
      </w:r>
    </w:p>
    <w:p w:rsidR="00677A0A" w:rsidRPr="00680CD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0435" w:rsidRPr="00680CD5" w:rsidRDefault="00470435" w:rsidP="00651348">
      <w:pPr>
        <w:numPr>
          <w:ilvl w:val="7"/>
          <w:numId w:val="25"/>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How should licensee documents be handled?</w:t>
      </w:r>
    </w:p>
    <w:p w:rsidR="00677A0A" w:rsidRPr="00680CD5" w:rsidRDefault="00677A0A"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70435" w:rsidRPr="00680CD5" w:rsidRDefault="00470435" w:rsidP="00651348">
      <w:pPr>
        <w:numPr>
          <w:ilvl w:val="7"/>
          <w:numId w:val="25"/>
        </w:numPr>
        <w:tabs>
          <w:tab w:val="clear" w:pos="2880"/>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r w:rsidRPr="00680CD5">
        <w:rPr>
          <w:rFonts w:cs="Arial"/>
          <w:sz w:val="24"/>
        </w:rPr>
        <w:t>How should conference calls be used and documented?</w:t>
      </w:r>
    </w:p>
    <w:p w:rsidR="00B76D73" w:rsidRPr="00680CD5" w:rsidRDefault="00B76D7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76D73" w:rsidRPr="00680CD5" w:rsidRDefault="00B76D73" w:rsidP="00651348">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Interacting with </w:t>
      </w:r>
      <w:r w:rsidR="009D69B7">
        <w:rPr>
          <w:rFonts w:cs="Arial"/>
          <w:sz w:val="24"/>
        </w:rPr>
        <w:t>Other NRC</w:t>
      </w:r>
      <w:r w:rsidRPr="00680CD5">
        <w:rPr>
          <w:rFonts w:cs="Arial"/>
          <w:sz w:val="24"/>
        </w:rPr>
        <w:t xml:space="preserve"> Staff:</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680CD5" w:rsidRDefault="00B76D73"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Which areas are inspected by Headquarters staff and which areas are inspected by Regional staff?</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680CD5" w:rsidRDefault="00B76D73"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Who are the Project </w:t>
      </w:r>
      <w:r w:rsidR="009D69B7">
        <w:rPr>
          <w:rFonts w:cs="Arial"/>
          <w:sz w:val="24"/>
        </w:rPr>
        <w:t>Managers</w:t>
      </w:r>
      <w:r w:rsidRPr="00680CD5">
        <w:rPr>
          <w:rFonts w:cs="Arial"/>
          <w:sz w:val="24"/>
        </w:rPr>
        <w:t xml:space="preserve"> for each fuel facility?  (</w:t>
      </w:r>
      <w:r w:rsidR="005305B8">
        <w:rPr>
          <w:rFonts w:cs="Arial"/>
          <w:sz w:val="24"/>
        </w:rPr>
        <w:t>Locate on the internal NMSS</w:t>
      </w:r>
      <w:r w:rsidR="00BA52BB" w:rsidRPr="00680CD5">
        <w:rPr>
          <w:rFonts w:cs="Arial"/>
          <w:sz w:val="24"/>
        </w:rPr>
        <w:t xml:space="preserve"> web site</w:t>
      </w:r>
      <w:r w:rsidR="005305B8">
        <w:rPr>
          <w:rFonts w:cs="Arial"/>
          <w:sz w:val="24"/>
        </w:rPr>
        <w:t>)</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680CD5" w:rsidRDefault="00B76D73"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Review some recent </w:t>
      </w:r>
      <w:r w:rsidR="00C0126D">
        <w:rPr>
          <w:rFonts w:cs="Arial"/>
          <w:sz w:val="24"/>
        </w:rPr>
        <w:t xml:space="preserve">MC&amp;A </w:t>
      </w:r>
      <w:r w:rsidRPr="00680CD5">
        <w:rPr>
          <w:rFonts w:cs="Arial"/>
          <w:sz w:val="24"/>
        </w:rPr>
        <w:t>inspection reports for a fuel facility.  Were there any violations?  Were there any inspection follow-up items?  Were there any unresolved issues?</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B76D73" w:rsidRPr="00680CD5" w:rsidRDefault="006E389F"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Review the last License Performance Review (LPR) for a fuel facility.  Did it identify any areas needing improvement?</w:t>
      </w:r>
    </w:p>
    <w:p w:rsidR="006E389F" w:rsidRPr="00680CD5" w:rsidRDefault="006E389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4651" w:rsidRPr="00680CD5" w:rsidRDefault="00254651" w:rsidP="00651348">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Interacting with the Public (see Chapters 4 and 5 of the PM Handbook</w:t>
      </w:r>
      <w:r w:rsidR="00806480">
        <w:rPr>
          <w:rFonts w:cs="Arial"/>
          <w:sz w:val="24"/>
        </w:rPr>
        <w:t xml:space="preserve"> – while the Handbook is written for PMs, the guidance is also appropriate for a license reviewer</w:t>
      </w:r>
      <w:r w:rsidRPr="00680CD5">
        <w:rPr>
          <w:rFonts w:cs="Arial"/>
          <w:sz w:val="24"/>
        </w:rPr>
        <w:t>)</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680CD5" w:rsidRDefault="00254651"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lastRenderedPageBreak/>
        <w:t xml:space="preserve">Describe how a </w:t>
      </w:r>
      <w:r w:rsidR="005305B8">
        <w:rPr>
          <w:rFonts w:cs="Arial"/>
          <w:sz w:val="24"/>
        </w:rPr>
        <w:t>license reviewer</w:t>
      </w:r>
      <w:r w:rsidRPr="00680CD5">
        <w:rPr>
          <w:rFonts w:cs="Arial"/>
          <w:sz w:val="24"/>
        </w:rPr>
        <w:t xml:space="preserve"> should communicate with the public.  What should a </w:t>
      </w:r>
      <w:r w:rsidR="005305B8">
        <w:rPr>
          <w:rFonts w:cs="Arial"/>
          <w:sz w:val="24"/>
        </w:rPr>
        <w:t>reviewer</w:t>
      </w:r>
      <w:r w:rsidRPr="00680CD5">
        <w:rPr>
          <w:rFonts w:cs="Arial"/>
          <w:sz w:val="24"/>
        </w:rPr>
        <w:t xml:space="preserve"> strive to do?  What should a </w:t>
      </w:r>
      <w:r w:rsidR="005305B8">
        <w:rPr>
          <w:rFonts w:cs="Arial"/>
          <w:sz w:val="24"/>
        </w:rPr>
        <w:t>reviewer</w:t>
      </w:r>
      <w:r w:rsidRPr="00680CD5">
        <w:rPr>
          <w:rFonts w:cs="Arial"/>
          <w:sz w:val="24"/>
        </w:rPr>
        <w:t xml:space="preserve"> refrain from doing?</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254651" w:rsidRPr="00680CD5" w:rsidRDefault="00994BCF"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Describe how a public meeting should be conducted.  What statements should be made?  What forms should be provided?  How should it be documented?</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94BCF" w:rsidRPr="00680CD5" w:rsidRDefault="00994BCF"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How does a </w:t>
      </w:r>
      <w:r w:rsidR="005305B8">
        <w:rPr>
          <w:rFonts w:cs="Arial"/>
          <w:sz w:val="24"/>
        </w:rPr>
        <w:t>license reviewer</w:t>
      </w:r>
      <w:r w:rsidRPr="00680CD5">
        <w:rPr>
          <w:rFonts w:cs="Arial"/>
          <w:sz w:val="24"/>
        </w:rPr>
        <w:t xml:space="preserve"> handle remarks from a member of the public alleging licensee misconduct or problems at the site?  (Complete the online Allegation training.)</w:t>
      </w:r>
    </w:p>
    <w:p w:rsidR="00677A0A" w:rsidRPr="00680CD5" w:rsidRDefault="00677A0A"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cs="Arial"/>
          <w:sz w:val="24"/>
        </w:rPr>
      </w:pPr>
    </w:p>
    <w:p w:rsidR="00994BCF" w:rsidRPr="00680CD5" w:rsidRDefault="00994BCF" w:rsidP="00651348">
      <w:pPr>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What does 10 CFR 2.206 allow a member of the public to request?  Describe the process for handling </w:t>
      </w:r>
      <w:r w:rsidR="00A3200F" w:rsidRPr="00680CD5">
        <w:rPr>
          <w:rFonts w:cs="Arial"/>
          <w:sz w:val="24"/>
        </w:rPr>
        <w:t>these requests</w:t>
      </w:r>
      <w:r w:rsidRPr="00680CD5">
        <w:rPr>
          <w:rFonts w:cs="Arial"/>
          <w:sz w:val="24"/>
        </w:rPr>
        <w:t>.</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55D42" w:rsidRDefault="00755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4.</w:t>
      </w:r>
      <w:r>
        <w:rPr>
          <w:rFonts w:cs="Arial"/>
          <w:sz w:val="24"/>
        </w:rPr>
        <w:tab/>
        <w:t>Hearing Process:</w:t>
      </w:r>
    </w:p>
    <w:p w:rsidR="00755D42" w:rsidRDefault="00755D42"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r>
        <w:rPr>
          <w:rFonts w:cs="Arial"/>
          <w:sz w:val="24"/>
        </w:rPr>
        <w:tab/>
        <w:t>a.</w:t>
      </w:r>
      <w:r>
        <w:rPr>
          <w:rFonts w:cs="Arial"/>
          <w:sz w:val="24"/>
        </w:rPr>
        <w:tab/>
        <w:t>Review NMSS P</w:t>
      </w:r>
      <w:r w:rsidR="00C0126D">
        <w:rPr>
          <w:rFonts w:cs="Arial"/>
          <w:sz w:val="24"/>
        </w:rPr>
        <w:t>&amp;PL 1-86</w:t>
      </w:r>
      <w:r>
        <w:rPr>
          <w:rFonts w:cs="Arial"/>
          <w:sz w:val="24"/>
        </w:rPr>
        <w:t xml:space="preserve">, “NMSS Staff Support of the Hearing Process in 10 CFR </w:t>
      </w:r>
      <w:proofErr w:type="gramStart"/>
      <w:r>
        <w:rPr>
          <w:rFonts w:cs="Arial"/>
          <w:sz w:val="24"/>
        </w:rPr>
        <w:t>Part</w:t>
      </w:r>
      <w:proofErr w:type="gramEnd"/>
      <w:r>
        <w:rPr>
          <w:rFonts w:cs="Arial"/>
          <w:sz w:val="24"/>
        </w:rPr>
        <w:t xml:space="preserve"> 2.”</w:t>
      </w: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r>
        <w:rPr>
          <w:rFonts w:cs="Arial"/>
          <w:sz w:val="24"/>
        </w:rPr>
        <w:tab/>
        <w:t>b.</w:t>
      </w:r>
      <w:r>
        <w:rPr>
          <w:rFonts w:cs="Arial"/>
          <w:sz w:val="24"/>
        </w:rPr>
        <w:tab/>
        <w:t xml:space="preserve">Discuss the pre-hearing process </w:t>
      </w:r>
      <w:r w:rsidR="00E46750">
        <w:rPr>
          <w:rFonts w:cs="Arial"/>
          <w:sz w:val="24"/>
        </w:rPr>
        <w:t xml:space="preserve">with respect to hearing notices and </w:t>
      </w:r>
      <w:r>
        <w:rPr>
          <w:rFonts w:cs="Arial"/>
          <w:sz w:val="24"/>
        </w:rPr>
        <w:t>admissibility of intervention petitions.</w:t>
      </w: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p>
    <w:p w:rsidR="00755D42" w:rsidRDefault="00755D42"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r>
        <w:rPr>
          <w:rFonts w:cs="Arial"/>
          <w:sz w:val="24"/>
        </w:rPr>
        <w:tab/>
        <w:t>c.</w:t>
      </w:r>
      <w:r>
        <w:rPr>
          <w:rFonts w:cs="Arial"/>
          <w:sz w:val="24"/>
        </w:rPr>
        <w:tab/>
        <w:t>Discuss the hearing process with respect to testimony/exhibits, evidentiary hearing and adju</w:t>
      </w:r>
      <w:r w:rsidR="00E46750">
        <w:rPr>
          <w:rFonts w:cs="Arial"/>
          <w:sz w:val="24"/>
        </w:rPr>
        <w:t>dicatory records, and responsibility of the staff to preserve documents.</w:t>
      </w:r>
    </w:p>
    <w:p w:rsidR="00E46750" w:rsidRDefault="00E46750"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p>
    <w:p w:rsidR="00E46750" w:rsidRDefault="00E46750"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r>
        <w:rPr>
          <w:rFonts w:cs="Arial"/>
          <w:sz w:val="24"/>
        </w:rPr>
        <w:tab/>
        <w:t>d.</w:t>
      </w:r>
      <w:r>
        <w:rPr>
          <w:rFonts w:cs="Arial"/>
          <w:sz w:val="24"/>
        </w:rPr>
        <w:tab/>
        <w:t>Discuss the post-hearing process with respect to board and/or Commission decisions.</w:t>
      </w:r>
    </w:p>
    <w:p w:rsidR="00E46750" w:rsidRPr="00680CD5" w:rsidRDefault="00E46750" w:rsidP="00755D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jc w:val="both"/>
        <w:rPr>
          <w:rFonts w:cs="Arial"/>
          <w:sz w:val="24"/>
        </w:rPr>
      </w:pPr>
    </w:p>
    <w:p w:rsidR="009D69B7" w:rsidRDefault="009D69B7"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p>
    <w:p w:rsidR="004E6CFC"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6480">
        <w:rPr>
          <w:rFonts w:cs="Arial"/>
          <w:b/>
          <w:sz w:val="24"/>
        </w:rPr>
        <w:t>C</w:t>
      </w:r>
      <w:r w:rsidR="00971CC4" w:rsidRPr="00680CD5">
        <w:rPr>
          <w:rFonts w:cs="Arial"/>
          <w:sz w:val="24"/>
        </w:rPr>
        <w:tab/>
        <w:t>Interacting with a Licensee</w:t>
      </w:r>
      <w:r w:rsidR="00971CC4"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202740">
        <w:rPr>
          <w:rFonts w:cs="Arial"/>
          <w:sz w:val="24"/>
        </w:rPr>
      </w:r>
      <w:r w:rsidR="00202740">
        <w:rPr>
          <w:rFonts w:cs="Arial"/>
          <w:sz w:val="24"/>
        </w:rPr>
        <w:pict>
          <v:rect id="_x0000_s216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1"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6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60"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971CC4" w:rsidP="009D69B7">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ind w:left="720" w:hanging="720"/>
        <w:jc w:val="both"/>
        <w:rPr>
          <w:rFonts w:cs="Arial"/>
          <w:sz w:val="24"/>
        </w:rPr>
      </w:pPr>
      <w:r w:rsidRPr="00806480">
        <w:rPr>
          <w:rFonts w:cs="Arial"/>
          <w:b/>
          <w:sz w:val="24"/>
        </w:rPr>
        <w:t>C</w:t>
      </w:r>
      <w:r w:rsidRPr="00680CD5">
        <w:rPr>
          <w:rFonts w:cs="Arial"/>
          <w:sz w:val="24"/>
        </w:rPr>
        <w:tab/>
        <w:t xml:space="preserve">Interacting with </w:t>
      </w:r>
      <w:r w:rsidR="009D69B7">
        <w:rPr>
          <w:rFonts w:cs="Arial"/>
          <w:sz w:val="24"/>
        </w:rPr>
        <w:t>Other NRC Staff</w:t>
      </w:r>
      <w:r w:rsidR="009D69B7">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202740">
        <w:rPr>
          <w:rFonts w:cs="Arial"/>
          <w:sz w:val="24"/>
        </w:rPr>
      </w:r>
      <w:r w:rsidR="00202740">
        <w:rPr>
          <w:rFonts w:cs="Arial"/>
          <w:sz w:val="24"/>
        </w:rPr>
        <w:pict>
          <v:rect id="_x0000_s215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9"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5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8"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r w:rsidR="004E6CFC" w:rsidRPr="00680CD5">
        <w:rPr>
          <w:rFonts w:cs="Arial"/>
          <w:sz w:val="24"/>
        </w:rPr>
        <w:t xml:space="preserve">    </w:t>
      </w:r>
    </w:p>
    <w:p w:rsidR="004E6CFC" w:rsidRPr="00680CD5" w:rsidRDefault="00971CC4"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806480">
        <w:rPr>
          <w:rFonts w:cs="Arial"/>
          <w:b/>
          <w:sz w:val="24"/>
        </w:rPr>
        <w:t>C</w:t>
      </w:r>
      <w:r w:rsidRPr="00680CD5">
        <w:rPr>
          <w:rFonts w:cs="Arial"/>
          <w:sz w:val="24"/>
        </w:rPr>
        <w:tab/>
        <w:t>Interacting with the Public</w:t>
      </w:r>
      <w:r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EA6686" w:rsidRPr="00680CD5">
        <w:rPr>
          <w:rFonts w:cs="Arial"/>
          <w:sz w:val="24"/>
        </w:rPr>
        <w:tab/>
      </w:r>
      <w:r w:rsidR="00202740">
        <w:rPr>
          <w:rFonts w:cs="Arial"/>
          <w:sz w:val="24"/>
        </w:rPr>
      </w:r>
      <w:r w:rsidR="00202740">
        <w:rPr>
          <w:rFonts w:cs="Arial"/>
          <w:sz w:val="24"/>
        </w:rPr>
        <w:pict>
          <v:rect id="_x0000_s215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7"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5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6"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r w:rsidR="004E6CFC" w:rsidRPr="00680CD5">
        <w:rPr>
          <w:rFonts w:cs="Arial"/>
          <w:sz w:val="24"/>
        </w:rPr>
        <w:t xml:space="preserve">                                                 </w:t>
      </w:r>
    </w:p>
    <w:p w:rsidR="00E46750" w:rsidRPr="00680CD5" w:rsidRDefault="00E46750" w:rsidP="00E46750">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ind w:left="720" w:hanging="720"/>
        <w:jc w:val="both"/>
        <w:rPr>
          <w:rFonts w:cs="Arial"/>
          <w:sz w:val="24"/>
        </w:rPr>
      </w:pPr>
      <w:r w:rsidRPr="00806480">
        <w:rPr>
          <w:rFonts w:cs="Arial"/>
          <w:b/>
          <w:sz w:val="24"/>
        </w:rPr>
        <w:t>C</w:t>
      </w:r>
      <w:r w:rsidRPr="00680CD5">
        <w:rPr>
          <w:rFonts w:cs="Arial"/>
          <w:sz w:val="24"/>
        </w:rPr>
        <w:tab/>
      </w:r>
      <w:r>
        <w:rPr>
          <w:rFonts w:cs="Arial"/>
          <w:sz w:val="24"/>
        </w:rPr>
        <w:t>Hearing Process</w:t>
      </w:r>
      <w:r>
        <w:rPr>
          <w:rFonts w:cs="Arial"/>
          <w:sz w:val="24"/>
        </w:rPr>
        <w:tab/>
      </w:r>
      <w:r>
        <w:rPr>
          <w:rFonts w:cs="Arial"/>
          <w:sz w:val="24"/>
        </w:rPr>
        <w:tab/>
      </w:r>
      <w:r>
        <w:rPr>
          <w:rFonts w:cs="Arial"/>
          <w:sz w:val="24"/>
        </w:rPr>
        <w:tab/>
      </w:r>
      <w:r>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5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5" inset="0,0,0,0">
              <w:txbxContent>
                <w:p w:rsidR="00E934F3" w:rsidRDefault="00E934F3" w:rsidP="00E46750">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5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4" inset="0,0,0,0">
              <w:txbxContent>
                <w:p w:rsidR="00E934F3" w:rsidRDefault="00E934F3" w:rsidP="00E46750">
                  <w:pPr>
                    <w:rPr>
                      <w:rFonts w:ascii="Times New Roman" w:eastAsia="Times New Roman" w:hAnsi="Times New Roman"/>
                      <w:color w:val="auto"/>
                      <w:sz w:val="20"/>
                    </w:rPr>
                  </w:pPr>
                  <w:r>
                    <w:rPr>
                      <w:sz w:val="12"/>
                    </w:rPr>
                    <w:t>Date</w:t>
                  </w:r>
                </w:p>
              </w:txbxContent>
            </v:textbox>
            <w10:wrap type="none"/>
            <w10:anchorlock/>
          </v:rect>
        </w:pict>
      </w:r>
      <w:r w:rsidRPr="00680CD5">
        <w:rPr>
          <w:rFonts w:cs="Arial"/>
          <w:sz w:val="24"/>
        </w:rPr>
        <w:t xml:space="preserve">    </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971CC4" w:rsidP="00AC21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680CD5">
        <w:rPr>
          <w:rFonts w:cs="Arial"/>
          <w:sz w:val="24"/>
        </w:rPr>
        <w:br w:type="page"/>
      </w:r>
      <w:r w:rsidR="004E6CFC" w:rsidRPr="00680CD5">
        <w:rPr>
          <w:rFonts w:cs="Arial"/>
          <w:sz w:val="24"/>
        </w:rPr>
        <w:lastRenderedPageBreak/>
        <w:t xml:space="preserve">Qualification Guide </w:t>
      </w:r>
      <w:r w:rsidR="00280B60">
        <w:rPr>
          <w:rFonts w:cs="Arial"/>
          <w:sz w:val="24"/>
        </w:rPr>
        <w:t>9</w:t>
      </w:r>
      <w:r w:rsidR="004E6CFC" w:rsidRPr="00680CD5">
        <w:rPr>
          <w:rFonts w:cs="Arial"/>
          <w:sz w:val="24"/>
        </w:rPr>
        <w:cr/>
      </w:r>
      <w:r w:rsidR="00BA52BB" w:rsidRPr="00680CD5">
        <w:rPr>
          <w:rFonts w:cs="Arial"/>
          <w:sz w:val="24"/>
        </w:rPr>
        <w:t xml:space="preserve">The </w:t>
      </w:r>
      <w:r w:rsidR="004E6CFC" w:rsidRPr="00680CD5">
        <w:rPr>
          <w:rFonts w:cs="Arial"/>
          <w:sz w:val="24"/>
        </w:rPr>
        <w:t>Inspection Program</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4E6CFC" w:rsidRPr="00680CD5" w:rsidRDefault="004E6CFC" w:rsidP="00AC210A">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AC210A" w:rsidRPr="00680CD5">
        <w:rPr>
          <w:rFonts w:cs="Arial"/>
          <w:sz w:val="24"/>
        </w:rPr>
        <w:t>.</w:t>
      </w:r>
      <w:proofErr w:type="gramEnd"/>
      <w:r w:rsidR="005540BE">
        <w:rPr>
          <w:rFonts w:cs="Arial"/>
          <w:sz w:val="24"/>
        </w:rPr>
        <w:t xml:space="preserve">  </w:t>
      </w:r>
      <w:r w:rsidRPr="00680CD5">
        <w:rPr>
          <w:rFonts w:cs="Arial"/>
          <w:sz w:val="24"/>
        </w:rPr>
        <w:t>The purpose of this activity is to become familiar with the inspection program</w:t>
      </w:r>
      <w:r w:rsidR="00BA52BB" w:rsidRPr="00680CD5">
        <w:rPr>
          <w:rFonts w:cs="Arial"/>
          <w:sz w:val="24"/>
        </w:rPr>
        <w:t xml:space="preserve"> for fuel cycle facilities</w:t>
      </w:r>
      <w:r w:rsidRPr="00680CD5">
        <w:rPr>
          <w:rFonts w:cs="Arial"/>
          <w:sz w:val="24"/>
        </w:rPr>
        <w:t>.</w:t>
      </w: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ab/>
        <w:t xml:space="preserve"> </w:t>
      </w:r>
    </w:p>
    <w:p w:rsidR="004E6CFC"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AC210A" w:rsidRPr="00680CD5">
        <w:rPr>
          <w:rFonts w:cs="Arial"/>
          <w:sz w:val="24"/>
          <w:u w:val="single"/>
        </w:rPr>
        <w:t xml:space="preserve"> </w:t>
      </w:r>
      <w:r w:rsidRPr="00680CD5">
        <w:rPr>
          <w:rFonts w:cs="Arial"/>
          <w:sz w:val="24"/>
          <w:u w:val="single"/>
        </w:rPr>
        <w:t>CRITERIA</w:t>
      </w:r>
      <w:r w:rsidR="00AC210A" w:rsidRPr="00680CD5">
        <w:rPr>
          <w:rFonts w:cs="Arial"/>
          <w:sz w:val="24"/>
        </w:rPr>
        <w:t>.</w:t>
      </w:r>
      <w:proofErr w:type="gramEnd"/>
    </w:p>
    <w:p w:rsidR="0069504B" w:rsidRDefault="0069504B"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69504B" w:rsidRPr="00680CD5" w:rsidRDefault="0069504B" w:rsidP="006950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Pr>
          <w:rFonts w:cs="Arial"/>
          <w:sz w:val="24"/>
        </w:rPr>
        <w:t>At the completion of this guide you should have a clear understanding of the following:</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C41C0A" w:rsidRPr="00680CD5" w:rsidRDefault="001C5B7A" w:rsidP="00651348">
      <w:pPr>
        <w:pStyle w:val="FreeForm"/>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T</w:t>
      </w:r>
      <w:r w:rsidR="00C41C0A" w:rsidRPr="00680CD5">
        <w:rPr>
          <w:rFonts w:ascii="Arial" w:hAnsi="Arial" w:cs="Arial"/>
          <w:sz w:val="24"/>
          <w:szCs w:val="24"/>
        </w:rPr>
        <w:t>ypes of Inspection Manual Documents.</w:t>
      </w:r>
    </w:p>
    <w:p w:rsidR="00C41C0A" w:rsidRPr="00680CD5" w:rsidRDefault="00C41C0A"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C41C0A" w:rsidRPr="00680CD5" w:rsidRDefault="00A12EA3" w:rsidP="00651348">
      <w:pPr>
        <w:pStyle w:val="FreeForm"/>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NMSS Responsibilities for the Inspection Manual</w:t>
      </w:r>
    </w:p>
    <w:p w:rsidR="00A12EA3" w:rsidRPr="00680CD5" w:rsidRDefault="00A12EA3"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12EA3" w:rsidRPr="00680CD5" w:rsidRDefault="00095645" w:rsidP="00651348">
      <w:pPr>
        <w:pStyle w:val="FreeForm"/>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 xml:space="preserve">The </w:t>
      </w:r>
      <w:r w:rsidR="00A12EA3" w:rsidRPr="00680CD5">
        <w:rPr>
          <w:rFonts w:ascii="Arial" w:hAnsi="Arial" w:cs="Arial"/>
          <w:sz w:val="24"/>
          <w:szCs w:val="24"/>
        </w:rPr>
        <w:t>Fuel Cycle Inspection Program</w:t>
      </w:r>
      <w:r w:rsidRPr="00680CD5">
        <w:rPr>
          <w:rFonts w:ascii="Arial" w:hAnsi="Arial" w:cs="Arial"/>
          <w:sz w:val="24"/>
          <w:szCs w:val="24"/>
        </w:rPr>
        <w:t xml:space="preserve"> in </w:t>
      </w:r>
      <w:r w:rsidR="00806480">
        <w:rPr>
          <w:rFonts w:ascii="Arial" w:hAnsi="Arial" w:cs="Arial"/>
          <w:sz w:val="24"/>
          <w:szCs w:val="24"/>
        </w:rPr>
        <w:t>Manual Chapter (</w:t>
      </w:r>
      <w:r w:rsidRPr="00680CD5">
        <w:rPr>
          <w:rFonts w:ascii="Arial" w:hAnsi="Arial" w:cs="Arial"/>
          <w:sz w:val="24"/>
          <w:szCs w:val="24"/>
        </w:rPr>
        <w:t>MC</w:t>
      </w:r>
      <w:r w:rsidR="00806480">
        <w:rPr>
          <w:rFonts w:ascii="Arial" w:hAnsi="Arial" w:cs="Arial"/>
          <w:sz w:val="24"/>
          <w:szCs w:val="24"/>
        </w:rPr>
        <w:t>)</w:t>
      </w:r>
      <w:r w:rsidRPr="00680CD5">
        <w:rPr>
          <w:rFonts w:ascii="Arial" w:hAnsi="Arial" w:cs="Arial"/>
          <w:sz w:val="24"/>
          <w:szCs w:val="24"/>
        </w:rPr>
        <w:t xml:space="preserve"> 2600</w:t>
      </w:r>
    </w:p>
    <w:p w:rsidR="004220EE" w:rsidRPr="00680CD5" w:rsidRDefault="004220EE"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220EE" w:rsidRPr="00680CD5" w:rsidRDefault="00806480" w:rsidP="00651348">
      <w:pPr>
        <w:pStyle w:val="FreeForm"/>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MC&amp;A</w:t>
      </w:r>
      <w:r w:rsidR="004220EE" w:rsidRPr="00680CD5">
        <w:rPr>
          <w:rFonts w:ascii="Arial" w:hAnsi="Arial" w:cs="Arial"/>
          <w:sz w:val="24"/>
          <w:szCs w:val="24"/>
        </w:rPr>
        <w:t xml:space="preserve"> Inspection Programs</w:t>
      </w:r>
    </w:p>
    <w:p w:rsidR="00BA52BB" w:rsidRPr="00680CD5" w:rsidRDefault="00BA52BB"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roofErr w:type="gramStart"/>
      <w:r w:rsidRPr="00680CD5">
        <w:rPr>
          <w:rFonts w:ascii="Arial" w:hAnsi="Arial" w:cs="Arial"/>
          <w:sz w:val="24"/>
          <w:szCs w:val="24"/>
          <w:u w:val="single"/>
        </w:rPr>
        <w:t>TASKS</w:t>
      </w:r>
      <w:r w:rsidR="00AC210A" w:rsidRPr="00680CD5">
        <w:rPr>
          <w:rFonts w:ascii="Arial" w:hAnsi="Arial" w:cs="Arial"/>
          <w:sz w:val="24"/>
          <w:szCs w:val="24"/>
        </w:rPr>
        <w:t>.</w:t>
      </w:r>
      <w:proofErr w:type="gramEnd"/>
    </w:p>
    <w:p w:rsidR="00407E0F" w:rsidRPr="00680CD5" w:rsidRDefault="00407E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07E0F" w:rsidRPr="00680CD5" w:rsidRDefault="00407E0F" w:rsidP="00651348">
      <w:pPr>
        <w:pStyle w:val="FreeForm"/>
        <w:numPr>
          <w:ilvl w:val="0"/>
          <w:numId w:val="3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sidRPr="00680CD5">
        <w:rPr>
          <w:rFonts w:ascii="Arial" w:hAnsi="Arial" w:cs="Arial"/>
          <w:sz w:val="24"/>
          <w:szCs w:val="24"/>
        </w:rPr>
        <w:t xml:space="preserve">Types of Inspection Manual Documents (see </w:t>
      </w:r>
      <w:r w:rsidR="00F34B11" w:rsidRPr="00680CD5">
        <w:rPr>
          <w:rFonts w:ascii="Arial" w:hAnsi="Arial" w:cs="Arial"/>
          <w:sz w:val="24"/>
          <w:szCs w:val="24"/>
        </w:rPr>
        <w:t>Manual Chapter 0040, on the internal web site, select Info Resources, scroll down to Key Guidance Documents and select Inspection Manual)</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680CD5" w:rsidRDefault="00F34B11"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What information does a Manual Chapter contain?  (see definitions in Section 0040-03</w:t>
      </w:r>
      <w:r w:rsidR="00A12EA3" w:rsidRPr="00680CD5">
        <w:rPr>
          <w:rFonts w:ascii="Arial" w:hAnsi="Arial" w:cs="Arial"/>
          <w:sz w:val="24"/>
          <w:szCs w:val="24"/>
        </w:rPr>
        <w:t xml:space="preserve"> and formats in Section 0040-07</w:t>
      </w:r>
      <w:r w:rsidRPr="00680CD5">
        <w:rPr>
          <w:rFonts w:ascii="Arial" w:hAnsi="Arial" w:cs="Arial"/>
          <w:sz w:val="24"/>
          <w:szCs w:val="24"/>
        </w:rPr>
        <w:t>)</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680CD5" w:rsidRDefault="00F34B11"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What information does an Inspection Procedure (IP) contain?</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F34B11" w:rsidRPr="00680CD5" w:rsidRDefault="00F34B11" w:rsidP="00651348">
      <w:pPr>
        <w:pStyle w:val="FreeForm"/>
        <w:numPr>
          <w:ilvl w:val="1"/>
          <w:numId w:val="30"/>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What information does a Temporary Instruction (TI) contain?</w:t>
      </w:r>
    </w:p>
    <w:p w:rsidR="00A12EA3" w:rsidRPr="00680CD5" w:rsidRDefault="00A12EA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A12EA3" w:rsidRPr="00680CD5" w:rsidRDefault="00A12EA3" w:rsidP="00651348">
      <w:pPr>
        <w:pStyle w:val="FreeForm"/>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NMSS Responsibilities</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680CD5" w:rsidRDefault="00A12EA3"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 xml:space="preserve">What are the NMSS responsibilities </w:t>
      </w:r>
      <w:r w:rsidR="0054083F" w:rsidRPr="00680CD5">
        <w:rPr>
          <w:rFonts w:ascii="Arial" w:hAnsi="Arial" w:cs="Arial"/>
          <w:sz w:val="24"/>
          <w:szCs w:val="24"/>
        </w:rPr>
        <w:t>in</w:t>
      </w:r>
      <w:r w:rsidRPr="00680CD5">
        <w:rPr>
          <w:rFonts w:ascii="Arial" w:hAnsi="Arial" w:cs="Arial"/>
          <w:sz w:val="24"/>
          <w:szCs w:val="24"/>
        </w:rPr>
        <w:t xml:space="preserve"> the inspection manual?  (see Section 0040-04)</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680CD5" w:rsidRDefault="00A12EA3"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Who is the current NMSS Inspection Manual Coordinator?  (on the internal web site, select NMSS, and then select the Contacts and Resources List)</w:t>
      </w:r>
    </w:p>
    <w:p w:rsidR="00A12EA3" w:rsidRPr="00680CD5" w:rsidRDefault="00A12EA3"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095645" w:rsidRPr="00680CD5" w:rsidRDefault="00A12EA3" w:rsidP="00651348">
      <w:pPr>
        <w:pStyle w:val="FreeForm"/>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Fuel Cycle Inspection Program</w:t>
      </w:r>
      <w:r w:rsidR="00095645" w:rsidRPr="00680CD5">
        <w:rPr>
          <w:rFonts w:ascii="Arial" w:hAnsi="Arial" w:cs="Arial"/>
          <w:sz w:val="24"/>
          <w:szCs w:val="24"/>
        </w:rPr>
        <w:t xml:space="preserve"> in MC 2600</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A12EA3" w:rsidRPr="00680CD5" w:rsidRDefault="00095645" w:rsidP="00651348">
      <w:pPr>
        <w:pStyle w:val="FreeForm"/>
        <w:numPr>
          <w:ilvl w:val="1"/>
          <w:numId w:val="30"/>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NSIR is responsible for what part of the inspection program?  (see Section 2600-05)</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680CD5" w:rsidRDefault="00095645"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The FCSS/Technical Support Branch is responsible for what part of the inspection program?</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680CD5" w:rsidRDefault="00095645"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 xml:space="preserve">The FCSS/Material Control and Accounting Branch </w:t>
      </w:r>
      <w:proofErr w:type="gramStart"/>
      <w:r w:rsidRPr="00680CD5">
        <w:rPr>
          <w:rFonts w:ascii="Arial" w:hAnsi="Arial" w:cs="Arial"/>
          <w:sz w:val="24"/>
          <w:szCs w:val="24"/>
        </w:rPr>
        <w:t>is</w:t>
      </w:r>
      <w:proofErr w:type="gramEnd"/>
      <w:r w:rsidRPr="00680CD5">
        <w:rPr>
          <w:rFonts w:ascii="Arial" w:hAnsi="Arial" w:cs="Arial"/>
          <w:sz w:val="24"/>
          <w:szCs w:val="24"/>
        </w:rPr>
        <w:t xml:space="preserve"> responsible for what part of the inspection program?</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680CD5" w:rsidRDefault="00095645"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In general, describe the inspection program elements.  (see Section 2600-07)</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680CD5" w:rsidRDefault="00095645"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What is the Master Inspection Plan?  (see Section 2600-08)</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095645" w:rsidRPr="00680CD5" w:rsidRDefault="004220EE"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What tools are used to assess facility performance?  (see Section 2600-12)</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Pr="00680CD5" w:rsidRDefault="004220EE"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Under the Core Inspection Program, what type of fuel facility receives the most inspection effort?  (see MC 2600, Appendix B)</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Pr="00680CD5" w:rsidRDefault="004220EE"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In general, describe the Resident Inspector program.  (see MC 2600, Appendix C)</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4220EE" w:rsidRDefault="004220EE"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 xml:space="preserve">When planning for an inspection, what input is requested from the </w:t>
      </w:r>
      <w:r w:rsidR="00806480">
        <w:rPr>
          <w:rFonts w:ascii="Arial" w:hAnsi="Arial" w:cs="Arial"/>
          <w:sz w:val="24"/>
          <w:szCs w:val="24"/>
        </w:rPr>
        <w:t>license/technical reviewer</w:t>
      </w:r>
      <w:r w:rsidRPr="00680CD5">
        <w:rPr>
          <w:rFonts w:ascii="Arial" w:hAnsi="Arial" w:cs="Arial"/>
          <w:sz w:val="24"/>
          <w:szCs w:val="24"/>
        </w:rPr>
        <w:t>?  (see MC 2600, Appendix D)</w:t>
      </w:r>
    </w:p>
    <w:p w:rsidR="007124E5" w:rsidRDefault="007124E5" w:rsidP="007124E5">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7124E5" w:rsidRPr="00680CD5" w:rsidRDefault="007124E5"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Discuss with an MC&amp;</w:t>
      </w:r>
      <w:proofErr w:type="gramStart"/>
      <w:r>
        <w:rPr>
          <w:rFonts w:ascii="Arial" w:hAnsi="Arial" w:cs="Arial"/>
          <w:sz w:val="24"/>
          <w:szCs w:val="24"/>
        </w:rPr>
        <w:t>A</w:t>
      </w:r>
      <w:proofErr w:type="gramEnd"/>
      <w:r>
        <w:rPr>
          <w:rFonts w:ascii="Arial" w:hAnsi="Arial" w:cs="Arial"/>
          <w:sz w:val="24"/>
          <w:szCs w:val="24"/>
        </w:rPr>
        <w:t xml:space="preserve"> inspector the outstanding inspection issues and resolution actions/activities.</w:t>
      </w:r>
    </w:p>
    <w:p w:rsidR="0054083F" w:rsidRPr="00680CD5" w:rsidRDefault="0054083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4083F" w:rsidRPr="00680CD5" w:rsidRDefault="00ED48C3" w:rsidP="00651348">
      <w:pPr>
        <w:pStyle w:val="FreeForm"/>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 xml:space="preserve">MC&amp;A </w:t>
      </w:r>
      <w:r w:rsidR="0054083F" w:rsidRPr="00680CD5">
        <w:rPr>
          <w:rFonts w:ascii="Arial" w:hAnsi="Arial" w:cs="Arial"/>
          <w:sz w:val="24"/>
          <w:szCs w:val="24"/>
        </w:rPr>
        <w:t>Inspection Program</w:t>
      </w:r>
      <w:r w:rsidR="00806480">
        <w:rPr>
          <w:rFonts w:ascii="Arial" w:hAnsi="Arial" w:cs="Arial"/>
          <w:sz w:val="24"/>
          <w:szCs w:val="24"/>
        </w:rPr>
        <w:t>s</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680CD5" w:rsidRDefault="00806480"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Review MC 2683 which describes the MC&amp;</w:t>
      </w:r>
      <w:proofErr w:type="gramStart"/>
      <w:r>
        <w:rPr>
          <w:rFonts w:ascii="Arial" w:hAnsi="Arial" w:cs="Arial"/>
          <w:sz w:val="24"/>
          <w:szCs w:val="24"/>
        </w:rPr>
        <w:t>A</w:t>
      </w:r>
      <w:proofErr w:type="gramEnd"/>
      <w:r>
        <w:rPr>
          <w:rFonts w:ascii="Arial" w:hAnsi="Arial" w:cs="Arial"/>
          <w:sz w:val="24"/>
          <w:szCs w:val="24"/>
        </w:rPr>
        <w:t xml:space="preserve"> inspection program for fuel cycle facilities.  Discuss the program with a qualified license reviewer or experienced MC&amp;A inspector.</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680CD5" w:rsidRDefault="00806480"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Review MC 2515 which describes the light-water reactor inspection program – operations phase.  Locate the MC&amp;A portion of the program and review the applicable IP for MC&amp;A.</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680CD5" w:rsidRDefault="00175D20"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Review MC 2561 which describes the decommissioning power reactor inspection program.  Locate the MC&amp;A portion of the program and review the applicable IP for MC&amp;A.</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54083F" w:rsidRPr="00680CD5" w:rsidRDefault="00175D20" w:rsidP="00651348">
      <w:pPr>
        <w:pStyle w:val="FreeForm"/>
        <w:numPr>
          <w:ilvl w:val="1"/>
          <w:numId w:val="3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Review MC 2545 which describes the research and test reactor inspection program.  Locate the MC&amp;A portion of the program and review the applicable IP for MC&amp;A.</w:t>
      </w:r>
    </w:p>
    <w:p w:rsidR="00BA52BB" w:rsidRPr="00680CD5" w:rsidRDefault="00BA52BB"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680CD5" w:rsidRDefault="004E6CFC"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4E6CFC"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004E6CFC" w:rsidRPr="00680CD5">
        <w:rPr>
          <w:rFonts w:cs="Arial"/>
          <w:sz w:val="24"/>
        </w:rPr>
        <w:t>:</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B</w:t>
      </w:r>
      <w:r w:rsidR="00644852" w:rsidRPr="00680CD5">
        <w:rPr>
          <w:rFonts w:cs="Arial"/>
          <w:b/>
          <w:sz w:val="24"/>
        </w:rPr>
        <w:tab/>
      </w:r>
      <w:r w:rsidR="00644852" w:rsidRPr="00680CD5">
        <w:rPr>
          <w:rFonts w:cs="Arial"/>
          <w:sz w:val="24"/>
        </w:rPr>
        <w:t>Types of Inspection Manual Documents</w:t>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644852" w:rsidRPr="00680CD5">
        <w:rPr>
          <w:rFonts w:cs="Arial"/>
          <w:sz w:val="24"/>
        </w:rPr>
        <w:tab/>
      </w:r>
      <w:r w:rsidR="00202740">
        <w:rPr>
          <w:rFonts w:cs="Arial"/>
          <w:sz w:val="24"/>
        </w:rPr>
      </w:r>
      <w:r w:rsidR="00202740">
        <w:rPr>
          <w:rFonts w:cs="Arial"/>
          <w:sz w:val="24"/>
        </w:rPr>
        <w:pict>
          <v:rect id="_x0000_s215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3" inset="0,0,0,0">
              <w:txbxContent>
                <w:p w:rsidR="00E934F3" w:rsidRDefault="00E934F3">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5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2" inset="0,0,0,0">
              <w:txbxContent>
                <w:p w:rsidR="00E934F3" w:rsidRDefault="00E934F3">
                  <w:pPr>
                    <w:rPr>
                      <w:rFonts w:ascii="Times New Roman" w:eastAsia="Times New Roman" w:hAnsi="Times New Roman"/>
                      <w:color w:val="auto"/>
                      <w:sz w:val="20"/>
                    </w:rPr>
                  </w:pPr>
                  <w:r>
                    <w:rPr>
                      <w:sz w:val="12"/>
                    </w:rPr>
                    <w:t>Date</w:t>
                  </w:r>
                </w:p>
              </w:txbxContent>
            </v:textbox>
            <w10:wrap type="none"/>
            <w10:anchorlock/>
          </v:rect>
        </w:pict>
      </w:r>
    </w:p>
    <w:p w:rsidR="00644852" w:rsidRPr="00680CD5" w:rsidRDefault="0064485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lastRenderedPageBreak/>
        <w:t>B</w:t>
      </w:r>
      <w:r w:rsidRPr="00680CD5">
        <w:rPr>
          <w:rFonts w:cs="Arial"/>
          <w:sz w:val="24"/>
        </w:rPr>
        <w:tab/>
        <w:t>NMSS Responsibilities</w:t>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Pr="00680CD5">
        <w:rPr>
          <w:rFonts w:cs="Arial"/>
          <w:sz w:val="24"/>
        </w:rPr>
        <w:tab/>
      </w:r>
      <w:r w:rsidR="00202740">
        <w:rPr>
          <w:rFonts w:cs="Arial"/>
          <w:sz w:val="24"/>
        </w:rPr>
      </w:r>
      <w:r w:rsidR="00202740">
        <w:rPr>
          <w:rFonts w:cs="Arial"/>
          <w:sz w:val="24"/>
        </w:rPr>
        <w:pict>
          <v:rect id="_x0000_s215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1" inset="0,0,0,0">
              <w:txbxContent>
                <w:p w:rsidR="00E934F3" w:rsidRDefault="00E934F3" w:rsidP="00644852">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5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50" inset="0,0,0,0">
              <w:txbxContent>
                <w:p w:rsidR="00E934F3" w:rsidRDefault="00E934F3" w:rsidP="00644852">
                  <w:pPr>
                    <w:rPr>
                      <w:rFonts w:ascii="Times New Roman" w:eastAsia="Times New Roman" w:hAnsi="Times New Roman"/>
                      <w:color w:val="auto"/>
                      <w:sz w:val="20"/>
                    </w:rPr>
                  </w:pPr>
                  <w:r>
                    <w:rPr>
                      <w:sz w:val="12"/>
                    </w:rPr>
                    <w:t>Date</w:t>
                  </w:r>
                </w:p>
              </w:txbxContent>
            </v:textbox>
            <w10:wrap type="none"/>
            <w10:anchorlock/>
          </v:rect>
        </w:pict>
      </w:r>
    </w:p>
    <w:p w:rsidR="00644852" w:rsidRPr="00680CD5" w:rsidRDefault="00644852"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I</w:t>
      </w:r>
      <w:r w:rsidRPr="00680CD5">
        <w:rPr>
          <w:rFonts w:cs="Arial"/>
          <w:b/>
          <w:sz w:val="24"/>
        </w:rPr>
        <w:tab/>
      </w:r>
      <w:r w:rsidRPr="00680CD5">
        <w:rPr>
          <w:rFonts w:cs="Arial"/>
          <w:sz w:val="24"/>
        </w:rPr>
        <w:t>Fuel Cycle Inspection Program in MC 2600</w:t>
      </w:r>
      <w:r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202740">
        <w:rPr>
          <w:rFonts w:cs="Arial"/>
          <w:sz w:val="24"/>
        </w:rPr>
      </w:r>
      <w:r w:rsidR="00202740">
        <w:rPr>
          <w:rFonts w:cs="Arial"/>
          <w:sz w:val="24"/>
        </w:rPr>
        <w:pict>
          <v:rect id="_x0000_s214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9" inset="0,0,0,0">
              <w:txbxContent>
                <w:p w:rsidR="00E934F3" w:rsidRDefault="00E934F3" w:rsidP="00644852">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4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8" inset="0,0,0,0">
              <w:txbxContent>
                <w:p w:rsidR="00E934F3" w:rsidRDefault="00E934F3" w:rsidP="00644852">
                  <w:pPr>
                    <w:rPr>
                      <w:rFonts w:ascii="Times New Roman" w:eastAsia="Times New Roman" w:hAnsi="Times New Roman"/>
                      <w:color w:val="auto"/>
                      <w:sz w:val="20"/>
                    </w:rPr>
                  </w:pPr>
                  <w:r>
                    <w:rPr>
                      <w:sz w:val="12"/>
                    </w:rPr>
                    <w:t>Date</w:t>
                  </w:r>
                </w:p>
              </w:txbxContent>
            </v:textbox>
            <w10:wrap type="none"/>
            <w10:anchorlock/>
          </v:rect>
        </w:pict>
      </w:r>
    </w:p>
    <w:p w:rsidR="00644852" w:rsidRPr="00680CD5" w:rsidRDefault="00A85A55"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I</w:t>
      </w:r>
      <w:r w:rsidR="00644852" w:rsidRPr="00680CD5">
        <w:rPr>
          <w:rFonts w:cs="Arial"/>
          <w:b/>
          <w:sz w:val="24"/>
        </w:rPr>
        <w:tab/>
      </w:r>
      <w:r w:rsidRPr="00A85A55">
        <w:rPr>
          <w:rFonts w:cs="Arial"/>
          <w:sz w:val="24"/>
        </w:rPr>
        <w:t>MC&amp;A</w:t>
      </w:r>
      <w:r>
        <w:rPr>
          <w:rFonts w:cs="Arial"/>
          <w:b/>
          <w:sz w:val="24"/>
        </w:rPr>
        <w:t xml:space="preserve"> </w:t>
      </w:r>
      <w:r w:rsidR="00644852" w:rsidRPr="00680CD5">
        <w:rPr>
          <w:rFonts w:cs="Arial"/>
          <w:sz w:val="24"/>
        </w:rPr>
        <w:t>Inspection Program</w:t>
      </w:r>
      <w:r w:rsidR="00175D20">
        <w:rPr>
          <w:rFonts w:cs="Arial"/>
          <w:sz w:val="24"/>
        </w:rPr>
        <w:t>s</w:t>
      </w:r>
      <w:r w:rsidR="00175D20">
        <w:rPr>
          <w:rFonts w:cs="Arial"/>
          <w:sz w:val="24"/>
        </w:rPr>
        <w:tab/>
      </w:r>
      <w:r w:rsidR="00175D20">
        <w:rPr>
          <w:rFonts w:cs="Arial"/>
          <w:sz w:val="24"/>
        </w:rPr>
        <w:tab/>
      </w:r>
      <w:r>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AC210A" w:rsidRPr="00680CD5">
        <w:rPr>
          <w:rFonts w:cs="Arial"/>
          <w:sz w:val="24"/>
        </w:rPr>
        <w:tab/>
      </w:r>
      <w:r w:rsidR="00202740">
        <w:rPr>
          <w:rFonts w:cs="Arial"/>
          <w:sz w:val="24"/>
        </w:rPr>
      </w:r>
      <w:r w:rsidR="00202740">
        <w:rPr>
          <w:rFonts w:cs="Arial"/>
          <w:sz w:val="24"/>
        </w:rPr>
        <w:pict>
          <v:rect id="_x0000_s214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7" inset="0,0,0,0">
              <w:txbxContent>
                <w:p w:rsidR="00E934F3" w:rsidRDefault="00E934F3" w:rsidP="00644852">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4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6" inset="0,0,0,0">
              <w:txbxContent>
                <w:p w:rsidR="00E934F3" w:rsidRDefault="00E934F3" w:rsidP="00644852">
                  <w:pPr>
                    <w:rPr>
                      <w:rFonts w:ascii="Times New Roman" w:eastAsia="Times New Roman" w:hAnsi="Times New Roman"/>
                      <w:color w:val="auto"/>
                      <w:sz w:val="20"/>
                    </w:rPr>
                  </w:pPr>
                  <w:r>
                    <w:rPr>
                      <w:sz w:val="12"/>
                    </w:rPr>
                    <w:t>Date</w:t>
                  </w:r>
                </w:p>
              </w:txbxContent>
            </v:textbox>
            <w10:wrap type="none"/>
            <w10:anchorlock/>
          </v:rect>
        </w:pict>
      </w: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4E6CFC" w:rsidRPr="00680CD5" w:rsidRDefault="004E6CFC"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540BE" w:rsidRDefault="00644852" w:rsidP="007124E5">
      <w:pPr>
        <w:tabs>
          <w:tab w:val="left" w:pos="-1440"/>
        </w:tabs>
        <w:ind w:left="2160" w:hanging="2160"/>
        <w:jc w:val="center"/>
        <w:rPr>
          <w:rFonts w:cs="Arial"/>
          <w:sz w:val="24"/>
        </w:rPr>
      </w:pPr>
      <w:r w:rsidRPr="00680CD5">
        <w:rPr>
          <w:rFonts w:cs="Arial"/>
          <w:sz w:val="24"/>
        </w:rPr>
        <w:br w:type="page"/>
      </w:r>
      <w:r w:rsidR="005540BE">
        <w:rPr>
          <w:rFonts w:cs="Arial"/>
          <w:sz w:val="24"/>
        </w:rPr>
        <w:lastRenderedPageBreak/>
        <w:t>Qualification Guide 1</w:t>
      </w:r>
      <w:r w:rsidR="00280B60">
        <w:rPr>
          <w:rFonts w:cs="Arial"/>
          <w:sz w:val="24"/>
        </w:rPr>
        <w:t>0</w:t>
      </w:r>
    </w:p>
    <w:p w:rsidR="00B760D7" w:rsidRDefault="007124E5"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MC&amp;A/</w:t>
      </w:r>
      <w:r w:rsidR="005540BE">
        <w:rPr>
          <w:rFonts w:cs="Arial"/>
          <w:sz w:val="24"/>
        </w:rPr>
        <w:t>FNMC Plans</w:t>
      </w:r>
    </w:p>
    <w:p w:rsidR="00B760D7" w:rsidRDefault="00B760D7"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DE7CE0" w:rsidRPr="00DE7CE0" w:rsidRDefault="00B760D7" w:rsidP="0069504B">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DE7CE0" w:rsidRPr="00DE7CE0">
        <w:rPr>
          <w:rFonts w:cs="Arial"/>
          <w:sz w:val="24"/>
        </w:rPr>
        <w:t xml:space="preserve">The NRC requires that licensees develop a </w:t>
      </w:r>
      <w:r w:rsidR="0044288D">
        <w:rPr>
          <w:rFonts w:cs="Arial"/>
          <w:sz w:val="24"/>
        </w:rPr>
        <w:t xml:space="preserve">Material Control and Accounting Plan (formerly </w:t>
      </w:r>
      <w:r w:rsidR="00DE7CE0" w:rsidRPr="00DE7CE0">
        <w:rPr>
          <w:rFonts w:cs="Arial"/>
          <w:sz w:val="24"/>
        </w:rPr>
        <w:t>Fundamental Nuclear Material Control Plan</w:t>
      </w:r>
      <w:r w:rsidR="0044288D">
        <w:rPr>
          <w:rFonts w:cs="Arial"/>
          <w:sz w:val="24"/>
        </w:rPr>
        <w:t>)</w:t>
      </w:r>
      <w:r w:rsidR="00DE7CE0" w:rsidRPr="00DE7CE0">
        <w:rPr>
          <w:rFonts w:cs="Arial"/>
          <w:sz w:val="24"/>
        </w:rPr>
        <w:t xml:space="preserve"> describing how the performance objectives and system features and capabilities delineated in 10 CFR Part 74 will be met.  As an MC&amp;A license reviewer, you will be reviewing these plans to ensure that they meet the requirements set forth by those regulations. For a new facility, you will be reviewing the entire plan. For this reason, it is vital that a MC&amp;A license reviewer gain a detailed knowledge of the contents of a licensee’s </w:t>
      </w:r>
      <w:r w:rsidR="007124E5">
        <w:rPr>
          <w:rFonts w:cs="Arial"/>
          <w:sz w:val="24"/>
        </w:rPr>
        <w:t>MC&amp;A/</w:t>
      </w:r>
      <w:r w:rsidR="00DE7CE0" w:rsidRPr="00DE7CE0">
        <w:rPr>
          <w:rFonts w:cs="Arial"/>
          <w:sz w:val="24"/>
        </w:rPr>
        <w:t xml:space="preserve">FNMC Plan.  This guide will provide MC&amp;A license reviewers with the detailed knowledge of the contents of an </w:t>
      </w:r>
      <w:r w:rsidR="007124E5">
        <w:rPr>
          <w:rFonts w:cs="Arial"/>
          <w:sz w:val="24"/>
        </w:rPr>
        <w:t>MC&amp;A/</w:t>
      </w:r>
      <w:r w:rsidR="00DE7CE0" w:rsidRPr="00DE7CE0">
        <w:rPr>
          <w:rFonts w:cs="Arial"/>
          <w:sz w:val="24"/>
        </w:rPr>
        <w:t>FNMC Plan, the location of the applicable information and requirements for specific topics, and how to apply the requirements.</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69504B" w:rsidRPr="0069504B" w:rsidRDefault="00DE7CE0" w:rsidP="0069504B">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69504B">
        <w:rPr>
          <w:rFonts w:cs="Arial"/>
          <w:bCs/>
          <w:sz w:val="24"/>
          <w:u w:val="single"/>
        </w:rPr>
        <w:t>EVALUATION</w:t>
      </w:r>
      <w:r w:rsidR="0069504B" w:rsidRPr="0069504B">
        <w:rPr>
          <w:rFonts w:cs="Arial"/>
          <w:bCs/>
          <w:sz w:val="24"/>
          <w:u w:val="single"/>
        </w:rPr>
        <w:t xml:space="preserve"> </w:t>
      </w:r>
      <w:r w:rsidRPr="0069504B">
        <w:rPr>
          <w:rFonts w:cs="Arial"/>
          <w:bCs/>
          <w:sz w:val="24"/>
          <w:u w:val="single"/>
        </w:rPr>
        <w:t>CRITERIA</w:t>
      </w:r>
      <w:r w:rsidR="0069504B" w:rsidRPr="0069504B">
        <w:rPr>
          <w:rFonts w:cs="Arial"/>
          <w:bCs/>
          <w:sz w:val="24"/>
        </w:rPr>
        <w:t>.</w:t>
      </w:r>
      <w:proofErr w:type="gramEnd"/>
    </w:p>
    <w:p w:rsidR="0069504B" w:rsidRDefault="0069504B" w:rsidP="0069504B">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DE7CE0" w:rsidRPr="00DE7CE0" w:rsidRDefault="00DE7CE0" w:rsidP="0069504B">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DE7CE0">
        <w:rPr>
          <w:rFonts w:cs="Arial"/>
          <w:sz w:val="24"/>
        </w:rPr>
        <w:t>At the completion of this guide, you should be able to:</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DE7CE0" w:rsidRPr="00DE7CE0" w:rsidRDefault="0069504B" w:rsidP="0069504B">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1.  </w:t>
      </w:r>
      <w:r w:rsidR="00DE7CE0" w:rsidRPr="00DE7CE0">
        <w:rPr>
          <w:rFonts w:ascii="Arial" w:hAnsi="Arial" w:cs="Arial"/>
        </w:rPr>
        <w:t>Identify the applicable sections of Part 74 for facilit</w:t>
      </w:r>
      <w:r w:rsidR="006A2F1F">
        <w:rPr>
          <w:rFonts w:ascii="Arial" w:hAnsi="Arial" w:cs="Arial"/>
        </w:rPr>
        <w:t>ies</w:t>
      </w:r>
      <w:r w:rsidR="00DE7CE0" w:rsidRPr="00DE7CE0">
        <w:rPr>
          <w:rFonts w:ascii="Arial" w:hAnsi="Arial" w:cs="Arial"/>
        </w:rPr>
        <w:t xml:space="preserve"> designated by your supervisor or the person designated as a resource</w:t>
      </w:r>
      <w:r w:rsidR="00C94E92">
        <w:rPr>
          <w:rFonts w:ascii="Arial" w:hAnsi="Arial" w:cs="Arial"/>
        </w:rPr>
        <w:t>,</w:t>
      </w:r>
      <w:r w:rsidR="00DE7CE0" w:rsidRPr="00DE7CE0">
        <w:rPr>
          <w:rFonts w:ascii="Arial" w:hAnsi="Arial" w:cs="Arial"/>
        </w:rPr>
        <w:t xml:space="preserve"> and discuss the required system capabilities for </w:t>
      </w:r>
      <w:r w:rsidR="006A2F1F">
        <w:rPr>
          <w:rFonts w:ascii="Arial" w:hAnsi="Arial" w:cs="Arial"/>
        </w:rPr>
        <w:t>each of those</w:t>
      </w:r>
      <w:r w:rsidR="00DE7CE0" w:rsidRPr="00DE7CE0">
        <w:rPr>
          <w:rFonts w:ascii="Arial" w:hAnsi="Arial" w:cs="Arial"/>
        </w:rPr>
        <w:t xml:space="preserve"> facilit</w:t>
      </w:r>
      <w:r w:rsidR="006A2F1F">
        <w:rPr>
          <w:rFonts w:ascii="Arial" w:hAnsi="Arial" w:cs="Arial"/>
        </w:rPr>
        <w:t>ies</w:t>
      </w:r>
      <w:r w:rsidR="00DE7CE0" w:rsidRPr="00DE7CE0">
        <w:rPr>
          <w:rFonts w:ascii="Arial" w:hAnsi="Arial" w:cs="Arial"/>
        </w:rPr>
        <w:t>.</w:t>
      </w:r>
      <w:r w:rsidR="006A2F1F">
        <w:rPr>
          <w:rFonts w:ascii="Arial" w:hAnsi="Arial" w:cs="Arial"/>
        </w:rPr>
        <w:t xml:space="preserve">  At least one Category I and one Category III facility should be chosen.</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47E35" w:rsidRDefault="00C94E92"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 xml:space="preserve">2.  </w:t>
      </w:r>
      <w:r w:rsidR="00DE7CE0" w:rsidRPr="00DE7CE0">
        <w:rPr>
          <w:rFonts w:ascii="Arial" w:hAnsi="Arial" w:cs="Arial"/>
        </w:rPr>
        <w:t xml:space="preserve">Identify and discuss the applicable NUREG describing the acceptable </w:t>
      </w:r>
      <w:r w:rsidR="007124E5">
        <w:rPr>
          <w:rFonts w:ascii="Arial" w:hAnsi="Arial" w:cs="Arial"/>
        </w:rPr>
        <w:t>MC&amp;A/</w:t>
      </w:r>
      <w:r w:rsidR="00DE7CE0" w:rsidRPr="00DE7CE0">
        <w:rPr>
          <w:rFonts w:ascii="Arial" w:hAnsi="Arial" w:cs="Arial"/>
        </w:rPr>
        <w:t xml:space="preserve">FNMC Plan format for </w:t>
      </w:r>
      <w:r w:rsidR="006A2F1F">
        <w:rPr>
          <w:rFonts w:ascii="Arial" w:hAnsi="Arial" w:cs="Arial"/>
        </w:rPr>
        <w:t xml:space="preserve">each of the </w:t>
      </w:r>
      <w:r w:rsidR="00747E35">
        <w:rPr>
          <w:rFonts w:ascii="Arial" w:hAnsi="Arial" w:cs="Arial"/>
        </w:rPr>
        <w:t xml:space="preserve">designated </w:t>
      </w:r>
      <w:r w:rsidR="00DE7CE0" w:rsidRPr="00DE7CE0">
        <w:rPr>
          <w:rFonts w:ascii="Arial" w:hAnsi="Arial" w:cs="Arial"/>
        </w:rPr>
        <w:t>facilit</w:t>
      </w:r>
      <w:r w:rsidR="006A2F1F">
        <w:rPr>
          <w:rFonts w:ascii="Arial" w:hAnsi="Arial" w:cs="Arial"/>
        </w:rPr>
        <w:t>ies</w:t>
      </w:r>
      <w:r w:rsidR="00DE7CE0" w:rsidRPr="00DE7CE0">
        <w:rPr>
          <w:rFonts w:ascii="Arial" w:hAnsi="Arial" w:cs="Arial"/>
        </w:rPr>
        <w:t>.</w:t>
      </w:r>
    </w:p>
    <w:p w:rsidR="00747E35"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47E35" w:rsidRPr="00DE7CE0"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  Discuss</w:t>
      </w:r>
      <w:r w:rsidRPr="00DE7CE0">
        <w:rPr>
          <w:rFonts w:ascii="Arial" w:hAnsi="Arial" w:cs="Arial"/>
        </w:rPr>
        <w:t xml:space="preserve"> process/material flow diagrams for the </w:t>
      </w:r>
      <w:r>
        <w:rPr>
          <w:rFonts w:ascii="Arial" w:hAnsi="Arial" w:cs="Arial"/>
        </w:rPr>
        <w:t>designated</w:t>
      </w:r>
      <w:r w:rsidRPr="00DE7CE0">
        <w:rPr>
          <w:rFonts w:ascii="Arial" w:hAnsi="Arial" w:cs="Arial"/>
        </w:rPr>
        <w:t xml:space="preserve"> facilit</w:t>
      </w:r>
      <w:r w:rsidR="006A2F1F">
        <w:rPr>
          <w:rFonts w:ascii="Arial" w:hAnsi="Arial" w:cs="Arial"/>
        </w:rPr>
        <w:t>ies</w:t>
      </w:r>
      <w:r w:rsidRPr="00DE7CE0">
        <w:rPr>
          <w:rFonts w:ascii="Arial" w:hAnsi="Arial" w:cs="Arial"/>
        </w:rPr>
        <w:t>.</w:t>
      </w:r>
    </w:p>
    <w:p w:rsidR="00747E35" w:rsidRPr="00DE7CE0"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E7CE0" w:rsidRPr="00DE7CE0" w:rsidRDefault="00747E35" w:rsidP="0069504B">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w:t>
      </w:r>
      <w:r w:rsidR="00C94E92">
        <w:rPr>
          <w:rFonts w:ascii="Arial" w:hAnsi="Arial" w:cs="Arial"/>
        </w:rPr>
        <w:t xml:space="preserve">.  </w:t>
      </w:r>
      <w:r w:rsidR="00DE7CE0" w:rsidRPr="00DE7CE0">
        <w:rPr>
          <w:rFonts w:ascii="Arial" w:hAnsi="Arial" w:cs="Arial"/>
        </w:rPr>
        <w:t xml:space="preserve">Discuss </w:t>
      </w:r>
      <w:r w:rsidR="006A2F1F">
        <w:rPr>
          <w:rFonts w:ascii="Arial" w:hAnsi="Arial" w:cs="Arial"/>
        </w:rPr>
        <w:t xml:space="preserve">each </w:t>
      </w:r>
      <w:r w:rsidR="00DE7CE0" w:rsidRPr="00DE7CE0">
        <w:rPr>
          <w:rFonts w:ascii="Arial" w:hAnsi="Arial" w:cs="Arial"/>
        </w:rPr>
        <w:t>facilit</w:t>
      </w:r>
      <w:r w:rsidR="006A2F1F">
        <w:rPr>
          <w:rFonts w:ascii="Arial" w:hAnsi="Arial" w:cs="Arial"/>
        </w:rPr>
        <w:t>y’s</w:t>
      </w:r>
      <w:r w:rsidR="00DE7CE0" w:rsidRPr="00DE7CE0">
        <w:rPr>
          <w:rFonts w:ascii="Arial" w:hAnsi="Arial" w:cs="Arial"/>
        </w:rPr>
        <w:t xml:space="preserve"> MC&amp;A program as described in the </w:t>
      </w:r>
      <w:r w:rsidR="007124E5">
        <w:rPr>
          <w:rFonts w:ascii="Arial" w:hAnsi="Arial" w:cs="Arial"/>
        </w:rPr>
        <w:t>MC&amp;A/</w:t>
      </w:r>
      <w:r w:rsidR="00DE7CE0" w:rsidRPr="00DE7CE0">
        <w:rPr>
          <w:rFonts w:ascii="Arial" w:hAnsi="Arial" w:cs="Arial"/>
        </w:rPr>
        <w:t>FNMC Plan.</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7014EA"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7014EA">
        <w:rPr>
          <w:rFonts w:cs="Arial"/>
          <w:bCs/>
          <w:sz w:val="24"/>
          <w:u w:val="single"/>
        </w:rPr>
        <w:t>TASKS</w:t>
      </w:r>
      <w:r>
        <w:rPr>
          <w:rFonts w:cs="Arial"/>
          <w:bCs/>
          <w:sz w:val="24"/>
        </w:rPr>
        <w:t>.</w:t>
      </w:r>
      <w:proofErr w:type="gramEnd"/>
    </w:p>
    <w:p w:rsidR="007014EA" w:rsidRDefault="007014EA"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DE7CE0" w:rsidRPr="00DE7CE0" w:rsidRDefault="00DE7CE0" w:rsidP="00C94E92">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DE7CE0">
        <w:rPr>
          <w:rFonts w:cs="Arial"/>
          <w:sz w:val="24"/>
        </w:rPr>
        <w:t>1.</w:t>
      </w:r>
      <w:r w:rsidR="00C94E92">
        <w:rPr>
          <w:rFonts w:cs="Arial"/>
          <w:sz w:val="24"/>
        </w:rPr>
        <w:tab/>
        <w:t xml:space="preserve">MC&amp;A Regulations - </w:t>
      </w:r>
      <w:r w:rsidRPr="00DE7CE0">
        <w:rPr>
          <w:rFonts w:cs="Arial"/>
          <w:sz w:val="24"/>
        </w:rPr>
        <w:t xml:space="preserve">For </w:t>
      </w:r>
      <w:r w:rsidR="006A2F1F">
        <w:rPr>
          <w:rFonts w:cs="Arial"/>
          <w:sz w:val="24"/>
        </w:rPr>
        <w:t>each</w:t>
      </w:r>
      <w:r w:rsidRPr="00DE7CE0">
        <w:rPr>
          <w:rFonts w:cs="Arial"/>
          <w:sz w:val="24"/>
        </w:rPr>
        <w:t xml:space="preserve"> facility designated by your supervisor or q</w:t>
      </w:r>
      <w:r w:rsidR="00C94E92">
        <w:rPr>
          <w:rFonts w:cs="Arial"/>
          <w:sz w:val="24"/>
        </w:rPr>
        <w:t xml:space="preserve">ualified MC&amp;A license reviewer, </w:t>
      </w:r>
      <w:r w:rsidRPr="00DE7CE0">
        <w:rPr>
          <w:rFonts w:cs="Arial"/>
          <w:sz w:val="24"/>
        </w:rPr>
        <w:t>identify and review the applicable MC&amp;A regulations in 10 CFR Part 74.</w:t>
      </w:r>
      <w:r w:rsidR="006A2F1F">
        <w:rPr>
          <w:rFonts w:cs="Arial"/>
          <w:sz w:val="24"/>
        </w:rPr>
        <w:t xml:space="preserve">  </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DE7CE0" w:rsidRPr="00DE7CE0" w:rsidRDefault="00C94E92" w:rsidP="00C94E92">
      <w:pPr>
        <w:pStyle w:val="Level1"/>
        <w:widowControl/>
        <w:numPr>
          <w:ilvl w:val="0"/>
          <w:numId w:val="0"/>
        </w:numPr>
        <w:tabs>
          <w:tab w:val="left" w:pos="-1360"/>
          <w:tab w:val="left" w:pos="-720"/>
          <w:tab w:val="left" w:pos="0"/>
          <w:tab w:val="left" w:pos="720"/>
          <w:tab w:val="left" w:pos="1440"/>
          <w:tab w:val="left" w:pos="2160"/>
          <w:tab w:val="left" w:pos="2565"/>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2.</w:t>
      </w:r>
      <w:r>
        <w:rPr>
          <w:rFonts w:ascii="Arial" w:hAnsi="Arial" w:cs="Arial"/>
        </w:rPr>
        <w:tab/>
        <w:t xml:space="preserve">Acceptable </w:t>
      </w:r>
      <w:r w:rsidR="004D79CF">
        <w:rPr>
          <w:rFonts w:ascii="Arial" w:hAnsi="Arial" w:cs="Arial"/>
        </w:rPr>
        <w:t>MC&amp;A/</w:t>
      </w:r>
      <w:r>
        <w:rPr>
          <w:rFonts w:ascii="Arial" w:hAnsi="Arial" w:cs="Arial"/>
        </w:rPr>
        <w:t xml:space="preserve">FNMC Plan Format - </w:t>
      </w:r>
      <w:r w:rsidR="00DE7CE0" w:rsidRPr="00DE7CE0">
        <w:rPr>
          <w:rFonts w:ascii="Arial" w:hAnsi="Arial" w:cs="Arial"/>
        </w:rPr>
        <w:t xml:space="preserve">Identify and review the appropriate NUREG specifying acceptable </w:t>
      </w:r>
      <w:r w:rsidR="004D79CF">
        <w:rPr>
          <w:rFonts w:ascii="Arial" w:hAnsi="Arial" w:cs="Arial"/>
        </w:rPr>
        <w:t>MC&amp;A/</w:t>
      </w:r>
      <w:r w:rsidR="00DE7CE0" w:rsidRPr="00DE7CE0">
        <w:rPr>
          <w:rFonts w:ascii="Arial" w:hAnsi="Arial" w:cs="Arial"/>
        </w:rPr>
        <w:t>FNMC Plan format for the facilit</w:t>
      </w:r>
      <w:r w:rsidR="0044288D">
        <w:rPr>
          <w:rFonts w:ascii="Arial" w:hAnsi="Arial" w:cs="Arial"/>
        </w:rPr>
        <w:t>ies</w:t>
      </w:r>
      <w:r w:rsidR="00DE7CE0" w:rsidRPr="00DE7CE0">
        <w:rPr>
          <w:rFonts w:ascii="Arial" w:hAnsi="Arial" w:cs="Arial"/>
        </w:rPr>
        <w:t xml:space="preserve"> designated </w:t>
      </w:r>
      <w:r>
        <w:rPr>
          <w:rFonts w:ascii="Arial" w:hAnsi="Arial" w:cs="Arial"/>
        </w:rPr>
        <w:t>in Task 1 above</w:t>
      </w:r>
      <w:r w:rsidR="00DE7CE0" w:rsidRPr="00DE7CE0">
        <w:rPr>
          <w:rFonts w:ascii="Arial" w:hAnsi="Arial" w:cs="Arial"/>
        </w:rPr>
        <w:t>.</w:t>
      </w:r>
    </w:p>
    <w:p w:rsidR="00747E35" w:rsidRPr="00DE7CE0"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47E35"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3.</w:t>
      </w:r>
      <w:r>
        <w:rPr>
          <w:rFonts w:ascii="Arial" w:hAnsi="Arial" w:cs="Arial"/>
        </w:rPr>
        <w:tab/>
        <w:t>Facility Process/Material Flow</w:t>
      </w:r>
    </w:p>
    <w:p w:rsidR="00747E35"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47E35"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a.</w:t>
      </w:r>
      <w:r>
        <w:rPr>
          <w:rFonts w:ascii="Arial" w:hAnsi="Arial" w:cs="Arial"/>
        </w:rPr>
        <w:tab/>
      </w:r>
      <w:r w:rsidRPr="00DE7CE0">
        <w:rPr>
          <w:rFonts w:ascii="Arial" w:hAnsi="Arial" w:cs="Arial"/>
        </w:rPr>
        <w:t>Identify each material process conducted at the selected facilit</w:t>
      </w:r>
      <w:r w:rsidR="0044288D">
        <w:rPr>
          <w:rFonts w:ascii="Arial" w:hAnsi="Arial" w:cs="Arial"/>
        </w:rPr>
        <w:t>ies</w:t>
      </w:r>
      <w:r w:rsidRPr="00DE7CE0">
        <w:rPr>
          <w:rFonts w:ascii="Arial" w:hAnsi="Arial" w:cs="Arial"/>
        </w:rPr>
        <w:t xml:space="preserve"> including: chemical/physical form of SNM input to process, chemical/physical changes to SNM during processing, and chemical/physical form of output from the process. </w:t>
      </w:r>
    </w:p>
    <w:p w:rsidR="00747E35"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p>
    <w:p w:rsidR="00747E35" w:rsidRPr="00DE7CE0" w:rsidRDefault="00747E35" w:rsidP="00747E3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b.</w:t>
      </w:r>
      <w:r>
        <w:rPr>
          <w:rFonts w:ascii="Arial" w:hAnsi="Arial" w:cs="Arial"/>
        </w:rPr>
        <w:tab/>
        <w:t>I</w:t>
      </w:r>
      <w:r w:rsidRPr="00DE7CE0">
        <w:rPr>
          <w:rFonts w:ascii="Arial" w:hAnsi="Arial" w:cs="Arial"/>
        </w:rPr>
        <w:t>dentify sources of input materials (receipts) and destination of process outputs (shipments).</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C94E92" w:rsidRDefault="00747E35" w:rsidP="00C94E9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4</w:t>
      </w:r>
      <w:r w:rsidR="00C94E92">
        <w:rPr>
          <w:rFonts w:ascii="Arial" w:hAnsi="Arial" w:cs="Arial"/>
        </w:rPr>
        <w:t>.</w:t>
      </w:r>
      <w:r w:rsidR="00C94E92">
        <w:rPr>
          <w:rFonts w:ascii="Arial" w:hAnsi="Arial" w:cs="Arial"/>
        </w:rPr>
        <w:tab/>
        <w:t xml:space="preserve">Facility </w:t>
      </w:r>
      <w:r w:rsidR="006A2F1F">
        <w:rPr>
          <w:rFonts w:ascii="Arial" w:hAnsi="Arial" w:cs="Arial"/>
        </w:rPr>
        <w:t>MC&amp;A/</w:t>
      </w:r>
      <w:r w:rsidR="00C94E92">
        <w:rPr>
          <w:rFonts w:ascii="Arial" w:hAnsi="Arial" w:cs="Arial"/>
        </w:rPr>
        <w:t>FNMC Plan Review</w:t>
      </w:r>
    </w:p>
    <w:p w:rsidR="00C94E92" w:rsidRDefault="00C94E92" w:rsidP="00C94E9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p>
    <w:p w:rsidR="00C94E92" w:rsidRDefault="00C94E92" w:rsidP="00C94E9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a.</w:t>
      </w:r>
      <w:r>
        <w:rPr>
          <w:rFonts w:ascii="Arial" w:hAnsi="Arial" w:cs="Arial"/>
        </w:rPr>
        <w:tab/>
      </w:r>
      <w:r w:rsidR="00DE7CE0" w:rsidRPr="00DE7CE0">
        <w:rPr>
          <w:rFonts w:ascii="Arial" w:hAnsi="Arial" w:cs="Arial"/>
        </w:rPr>
        <w:t xml:space="preserve">Review the </w:t>
      </w:r>
      <w:r w:rsidR="006A2F1F">
        <w:rPr>
          <w:rFonts w:ascii="Arial" w:hAnsi="Arial" w:cs="Arial"/>
        </w:rPr>
        <w:t>MC&amp;A/</w:t>
      </w:r>
      <w:r w:rsidR="00DE7CE0" w:rsidRPr="00DE7CE0">
        <w:rPr>
          <w:rFonts w:ascii="Arial" w:hAnsi="Arial" w:cs="Arial"/>
        </w:rPr>
        <w:t>FNMC Plan for the facilit</w:t>
      </w:r>
      <w:r w:rsidR="0044288D">
        <w:rPr>
          <w:rFonts w:ascii="Arial" w:hAnsi="Arial" w:cs="Arial"/>
        </w:rPr>
        <w:t>ies</w:t>
      </w:r>
      <w:r w:rsidR="00DE7CE0" w:rsidRPr="00DE7CE0">
        <w:rPr>
          <w:rFonts w:ascii="Arial" w:hAnsi="Arial" w:cs="Arial"/>
        </w:rPr>
        <w:t xml:space="preserve"> and compare the information in the Plan to the guidance in the applicable NUREG.  </w:t>
      </w:r>
    </w:p>
    <w:p w:rsidR="00C94E92" w:rsidRDefault="00C94E92" w:rsidP="00C94E9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p>
    <w:p w:rsidR="00DE7CE0" w:rsidRPr="00DE7CE0" w:rsidRDefault="00C94E92" w:rsidP="00C94E9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b.</w:t>
      </w:r>
      <w:r>
        <w:rPr>
          <w:rFonts w:ascii="Arial" w:hAnsi="Arial" w:cs="Arial"/>
        </w:rPr>
        <w:tab/>
      </w:r>
      <w:r w:rsidR="00DE7CE0" w:rsidRPr="00DE7CE0">
        <w:rPr>
          <w:rFonts w:ascii="Arial" w:hAnsi="Arial" w:cs="Arial"/>
        </w:rPr>
        <w:t xml:space="preserve">Identify areas where the Plan deviates from the guidance and discuss with a knowledgeable MC&amp;A staff member.  </w:t>
      </w:r>
    </w:p>
    <w:p w:rsidR="00DE7CE0" w:rsidRPr="00DE7CE0" w:rsidRDefault="00DE7CE0" w:rsidP="00DE7CE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BE6F66" w:rsidRDefault="00BE6F66"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747E35"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MC&amp;</w:t>
      </w:r>
      <w:proofErr w:type="gramStart"/>
      <w:r>
        <w:rPr>
          <w:rFonts w:cs="Arial"/>
          <w:sz w:val="24"/>
        </w:rPr>
        <w:t>A Regulations</w:t>
      </w:r>
      <w:proofErr w:type="gramEnd"/>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4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4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747E35"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 xml:space="preserve">Acceptable </w:t>
      </w:r>
      <w:r w:rsidR="006A2F1F">
        <w:rPr>
          <w:rFonts w:cs="Arial"/>
          <w:sz w:val="24"/>
        </w:rPr>
        <w:t>MC&amp;A/</w:t>
      </w:r>
      <w:r>
        <w:rPr>
          <w:rFonts w:cs="Arial"/>
          <w:sz w:val="24"/>
        </w:rPr>
        <w:t>FNMC Plan Format</w:t>
      </w:r>
      <w:r w:rsidR="006A2F1F">
        <w:rPr>
          <w:rFonts w:cs="Arial"/>
          <w:sz w:val="24"/>
        </w:rPr>
        <w:t xml:space="preserve"> and NUREG Review</w:t>
      </w:r>
      <w:r w:rsidR="00BE6F66" w:rsidRPr="00680CD5">
        <w:rPr>
          <w:rFonts w:cs="Arial"/>
          <w:sz w:val="24"/>
        </w:rPr>
        <w:tab/>
      </w:r>
      <w:r w:rsidR="00202740">
        <w:rPr>
          <w:rFonts w:cs="Arial"/>
          <w:sz w:val="24"/>
        </w:rPr>
      </w:r>
      <w:r w:rsidR="00202740">
        <w:rPr>
          <w:rFonts w:cs="Arial"/>
          <w:sz w:val="24"/>
        </w:rPr>
        <w:pict>
          <v:rect id="_x0000_s214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4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747E35">
        <w:rPr>
          <w:rFonts w:cs="Arial"/>
          <w:sz w:val="24"/>
        </w:rPr>
        <w:t>Facility Process/Material Flow</w:t>
      </w:r>
      <w:r w:rsidR="00747E3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4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4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4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747E35"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 xml:space="preserve">Facility </w:t>
      </w:r>
      <w:r w:rsidR="006A2F1F">
        <w:rPr>
          <w:rFonts w:cs="Arial"/>
          <w:sz w:val="24"/>
        </w:rPr>
        <w:t>MC&amp;A/</w:t>
      </w:r>
      <w:r>
        <w:rPr>
          <w:rFonts w:cs="Arial"/>
          <w:sz w:val="24"/>
        </w:rPr>
        <w:t>FNMC Plan Review</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3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3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760D7" w:rsidRDefault="00DE7CE0"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1</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MC&amp;A Management Structure</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1C0FF5">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The purpose of this guide is to familiarize you with the requi</w:t>
      </w:r>
      <w:r w:rsidR="008D50C2">
        <w:rPr>
          <w:rFonts w:cs="Arial"/>
          <w:sz w:val="24"/>
        </w:rPr>
        <w:t xml:space="preserve">rements and </w:t>
      </w:r>
      <w:r w:rsidR="004F3242" w:rsidRPr="004F3242">
        <w:rPr>
          <w:rFonts w:cs="Arial"/>
          <w:sz w:val="24"/>
        </w:rPr>
        <w:t xml:space="preserve">guidance for a facility MC&amp;A management structure, which includes organization, procedures, and training and qualification.  An adequate management structure permits effective functioning of the MC&amp;A system.  Documentation, review and approval of procedures eliminate ambiguities about what is to be done and by whom.  A training and qualification program can help ensure individuals are adequately prepared to perform their functions correctly with a minimum of errors.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7014EA">
        <w:rPr>
          <w:rFonts w:cs="Arial"/>
          <w:bCs/>
          <w:sz w:val="24"/>
          <w:u w:val="single"/>
        </w:rPr>
        <w:t>EVALUATION</w:t>
      </w:r>
      <w:r w:rsidR="007014EA" w:rsidRPr="007014EA">
        <w:rPr>
          <w:rFonts w:cs="Arial"/>
          <w:bCs/>
          <w:sz w:val="24"/>
          <w:u w:val="single"/>
        </w:rPr>
        <w:t xml:space="preserve"> </w:t>
      </w:r>
      <w:r w:rsidRPr="007014EA">
        <w:rPr>
          <w:rFonts w:cs="Arial"/>
          <w:bCs/>
          <w:sz w:val="24"/>
          <w:u w:val="single"/>
        </w:rPr>
        <w:t>CRITERIA</w:t>
      </w:r>
      <w:r w:rsidR="007014EA">
        <w:rPr>
          <w:rFonts w:cs="Arial"/>
          <w:bCs/>
          <w:sz w:val="24"/>
        </w:rPr>
        <w:t>.</w:t>
      </w:r>
      <w:proofErr w:type="gramEnd"/>
    </w:p>
    <w:p w:rsidR="007014EA" w:rsidRDefault="007014EA"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8D50C2" w:rsidP="008D50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1.</w:t>
      </w:r>
      <w:r>
        <w:rPr>
          <w:rFonts w:ascii="Arial" w:hAnsi="Arial" w:cs="Arial"/>
        </w:rPr>
        <w:tab/>
      </w:r>
      <w:r w:rsidR="004F3242" w:rsidRPr="004F3242">
        <w:rPr>
          <w:rFonts w:ascii="Arial" w:hAnsi="Arial" w:cs="Arial"/>
        </w:rPr>
        <w:t xml:space="preserve">Discuss the </w:t>
      </w:r>
      <w:r w:rsidR="001B6309">
        <w:rPr>
          <w:rFonts w:ascii="Arial" w:hAnsi="Arial" w:cs="Arial"/>
        </w:rPr>
        <w:t xml:space="preserve">MC&amp;A management structure </w:t>
      </w:r>
      <w:r w:rsidR="004F3242" w:rsidRPr="004F3242">
        <w:rPr>
          <w:rFonts w:ascii="Arial" w:hAnsi="Arial" w:cs="Arial"/>
        </w:rPr>
        <w:t>requirements applicable to each of the facility types</w:t>
      </w:r>
      <w:r w:rsidR="001B6309">
        <w:rPr>
          <w:rFonts w:ascii="Arial" w:hAnsi="Arial" w:cs="Arial"/>
        </w:rPr>
        <w:t>/safeguards categories</w:t>
      </w:r>
      <w:r w:rsidR="004F3242"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8D50C2" w:rsidP="008D50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2.</w:t>
      </w:r>
      <w:r>
        <w:rPr>
          <w:rFonts w:ascii="Arial" w:hAnsi="Arial" w:cs="Arial"/>
        </w:rPr>
        <w:tab/>
      </w:r>
      <w:r w:rsidR="004F3242" w:rsidRPr="004F3242">
        <w:rPr>
          <w:rFonts w:ascii="Arial" w:hAnsi="Arial" w:cs="Arial"/>
        </w:rPr>
        <w:t xml:space="preserve">Discuss the elements of an effective MC&amp;A </w:t>
      </w:r>
      <w:r>
        <w:rPr>
          <w:rFonts w:ascii="Arial" w:hAnsi="Arial" w:cs="Arial"/>
        </w:rPr>
        <w:t>management</w:t>
      </w:r>
      <w:r w:rsidR="004F3242" w:rsidRPr="004F3242">
        <w:rPr>
          <w:rFonts w:ascii="Arial" w:hAnsi="Arial" w:cs="Arial"/>
        </w:rPr>
        <w:t xml:space="preserve"> structure</w:t>
      </w:r>
      <w:r>
        <w:rPr>
          <w:rFonts w:ascii="Arial" w:hAnsi="Arial" w:cs="Arial"/>
        </w:rPr>
        <w:t xml:space="preserve"> as described in </w:t>
      </w:r>
      <w:r w:rsidR="001B6309">
        <w:rPr>
          <w:rFonts w:ascii="Arial" w:hAnsi="Arial" w:cs="Arial"/>
        </w:rPr>
        <w:t>guidance documents</w:t>
      </w:r>
      <w:r w:rsidR="004F3242"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F3242" w:rsidRPr="004F3242" w:rsidRDefault="008D50C2" w:rsidP="008D50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3.</w:t>
      </w:r>
      <w:r>
        <w:rPr>
          <w:rFonts w:ascii="Arial" w:hAnsi="Arial" w:cs="Arial"/>
        </w:rPr>
        <w:tab/>
      </w:r>
      <w:r w:rsidR="004F3242" w:rsidRPr="004F3242">
        <w:rPr>
          <w:rFonts w:ascii="Arial" w:hAnsi="Arial" w:cs="Arial"/>
        </w:rPr>
        <w:t xml:space="preserve">Discuss </w:t>
      </w:r>
      <w:r w:rsidR="00313A46">
        <w:rPr>
          <w:rFonts w:ascii="Arial" w:hAnsi="Arial" w:cs="Arial"/>
        </w:rPr>
        <w:t xml:space="preserve">the MC&amp;A </w:t>
      </w:r>
      <w:r w:rsidR="004F3242" w:rsidRPr="004F3242">
        <w:rPr>
          <w:rFonts w:ascii="Arial" w:hAnsi="Arial" w:cs="Arial"/>
        </w:rPr>
        <w:t xml:space="preserve">management structure </w:t>
      </w:r>
      <w:r w:rsidR="00313A46">
        <w:rPr>
          <w:rFonts w:ascii="Arial" w:hAnsi="Arial" w:cs="Arial"/>
        </w:rPr>
        <w:t>for a facility designated by your supervisor or person designated as a resource for this activity</w:t>
      </w:r>
      <w:r w:rsidR="004F3242" w:rsidRPr="004F3242">
        <w:rPr>
          <w:rFonts w:ascii="Arial" w:hAnsi="Arial" w:cs="Arial"/>
        </w:rPr>
        <w:t xml:space="preserve">.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7014EA">
        <w:rPr>
          <w:rFonts w:cs="Arial"/>
          <w:bCs/>
          <w:sz w:val="24"/>
          <w:u w:val="single"/>
        </w:rPr>
        <w:t>TASKS</w:t>
      </w:r>
      <w:r w:rsidR="007014EA">
        <w:rPr>
          <w:rFonts w:cs="Arial"/>
          <w:bCs/>
          <w:sz w:val="24"/>
        </w:rPr>
        <w:t>.</w:t>
      </w:r>
      <w:proofErr w:type="gramEnd"/>
    </w:p>
    <w:p w:rsidR="007014EA" w:rsidRDefault="007014EA"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313A46" w:rsidRDefault="008D50C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1.</w:t>
      </w:r>
      <w:r>
        <w:rPr>
          <w:rFonts w:cs="Arial"/>
          <w:sz w:val="24"/>
        </w:rPr>
        <w:tab/>
      </w:r>
      <w:r w:rsidR="00313A46">
        <w:rPr>
          <w:rFonts w:cs="Arial"/>
          <w:sz w:val="24"/>
        </w:rPr>
        <w:t>MC&amp;</w:t>
      </w:r>
      <w:proofErr w:type="gramStart"/>
      <w:r w:rsidR="00313A46">
        <w:rPr>
          <w:rFonts w:cs="Arial"/>
          <w:sz w:val="24"/>
        </w:rPr>
        <w:t>A Management Structure Requirements</w:t>
      </w:r>
      <w:proofErr w:type="gramEnd"/>
      <w:r w:rsidR="00313A46">
        <w:rPr>
          <w:rFonts w:cs="Arial"/>
          <w:sz w:val="24"/>
        </w:rPr>
        <w:t xml:space="preserve"> in 10 CFR Part 74</w:t>
      </w:r>
    </w:p>
    <w:p w:rsidR="00313A46" w:rsidRDefault="00313A4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8D50C2" w:rsidRDefault="00313A46" w:rsidP="00313A4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 xml:space="preserve">Review the requirements for </w:t>
      </w:r>
      <w:r>
        <w:rPr>
          <w:rFonts w:cs="Arial"/>
          <w:sz w:val="24"/>
        </w:rPr>
        <w:t xml:space="preserve">a licensees MC&amp;A </w:t>
      </w:r>
      <w:r w:rsidR="004F3242" w:rsidRPr="004F3242">
        <w:rPr>
          <w:rFonts w:cs="Arial"/>
          <w:sz w:val="24"/>
        </w:rPr>
        <w:t xml:space="preserve">management structure, including organizational structure, </w:t>
      </w:r>
      <w:r w:rsidR="007E06D6">
        <w:rPr>
          <w:rFonts w:cs="Arial"/>
          <w:sz w:val="24"/>
        </w:rPr>
        <w:t xml:space="preserve">independence from production responsibilities, </w:t>
      </w:r>
      <w:r w:rsidR="004F3242" w:rsidRPr="004F3242">
        <w:rPr>
          <w:rFonts w:cs="Arial"/>
          <w:sz w:val="24"/>
        </w:rPr>
        <w:t xml:space="preserve">procedures, and training and qualification, </w:t>
      </w:r>
      <w:r>
        <w:rPr>
          <w:rFonts w:cs="Arial"/>
          <w:sz w:val="24"/>
        </w:rPr>
        <w:t>for each facility type/safeguards category</w:t>
      </w:r>
      <w:r w:rsidR="004F3242" w:rsidRPr="004F3242">
        <w:rPr>
          <w:rFonts w:cs="Arial"/>
          <w:sz w:val="24"/>
        </w:rPr>
        <w:t>.</w:t>
      </w:r>
    </w:p>
    <w:p w:rsidR="008D50C2" w:rsidRDefault="008D50C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4F3242" w:rsidP="00313A4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sidRPr="004F3242">
        <w:rPr>
          <w:rFonts w:cs="Arial"/>
          <w:sz w:val="24"/>
        </w:rPr>
        <w:t xml:space="preserve"> </w:t>
      </w:r>
      <w:r w:rsidR="00313A46">
        <w:rPr>
          <w:rFonts w:cs="Arial"/>
          <w:sz w:val="24"/>
        </w:rPr>
        <w:tab/>
        <w:t>b.</w:t>
      </w:r>
      <w:r w:rsidR="00313A46">
        <w:rPr>
          <w:rFonts w:cs="Arial"/>
          <w:sz w:val="24"/>
        </w:rPr>
        <w:tab/>
      </w:r>
      <w:r w:rsidRPr="004F3242">
        <w:rPr>
          <w:rFonts w:cs="Arial"/>
          <w:sz w:val="24"/>
        </w:rPr>
        <w:t xml:space="preserve">Identify the differences in </w:t>
      </w:r>
      <w:r w:rsidR="00574E3C">
        <w:rPr>
          <w:rFonts w:cs="Arial"/>
          <w:sz w:val="24"/>
        </w:rPr>
        <w:t xml:space="preserve">MC&amp;A </w:t>
      </w:r>
      <w:r w:rsidRPr="004F3242">
        <w:rPr>
          <w:rFonts w:cs="Arial"/>
          <w:sz w:val="24"/>
        </w:rPr>
        <w:t xml:space="preserve">management structure requirements for the different facility types/safeguards categories.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574E3C" w:rsidRDefault="00574E3C" w:rsidP="008D50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2.</w:t>
      </w:r>
      <w:r>
        <w:rPr>
          <w:rFonts w:ascii="Arial" w:hAnsi="Arial" w:cs="Arial"/>
        </w:rPr>
        <w:tab/>
        <w:t>MC&amp;</w:t>
      </w:r>
      <w:proofErr w:type="gramStart"/>
      <w:r>
        <w:rPr>
          <w:rFonts w:ascii="Arial" w:hAnsi="Arial" w:cs="Arial"/>
        </w:rPr>
        <w:t>A Management</w:t>
      </w:r>
      <w:proofErr w:type="gramEnd"/>
      <w:r>
        <w:rPr>
          <w:rFonts w:ascii="Arial" w:hAnsi="Arial" w:cs="Arial"/>
        </w:rPr>
        <w:t xml:space="preserve"> Structure Guidance</w:t>
      </w:r>
    </w:p>
    <w:p w:rsidR="00574E3C" w:rsidRDefault="00574E3C" w:rsidP="008D50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F3242" w:rsidRPr="004F3242"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a.</w:t>
      </w:r>
      <w:r>
        <w:rPr>
          <w:rFonts w:ascii="Arial" w:hAnsi="Arial" w:cs="Arial"/>
        </w:rPr>
        <w:tab/>
      </w:r>
      <w:r w:rsidR="004F3242" w:rsidRPr="004F3242">
        <w:rPr>
          <w:rFonts w:ascii="Arial" w:hAnsi="Arial" w:cs="Arial"/>
        </w:rPr>
        <w:t xml:space="preserve">Review the guidance for implementing an adequate management structure for a Category I facility contained in </w:t>
      </w:r>
      <w:r w:rsidR="007E06D6">
        <w:rPr>
          <w:rFonts w:ascii="Arial" w:hAnsi="Arial" w:cs="Arial"/>
        </w:rPr>
        <w:t>applicable sections</w:t>
      </w:r>
      <w:r w:rsidR="004F3242" w:rsidRPr="004F3242">
        <w:rPr>
          <w:rFonts w:ascii="Arial" w:hAnsi="Arial" w:cs="Arial"/>
        </w:rPr>
        <w:t xml:space="preserve"> of NUREG-1280.</w:t>
      </w:r>
    </w:p>
    <w:p w:rsidR="007E06D6" w:rsidRDefault="007E06D6" w:rsidP="007E06D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E06D6" w:rsidRDefault="007E06D6" w:rsidP="007E06D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b.</w:t>
      </w:r>
      <w:r>
        <w:rPr>
          <w:rFonts w:ascii="Arial" w:hAnsi="Arial" w:cs="Arial"/>
        </w:rPr>
        <w:tab/>
      </w:r>
      <w:r w:rsidRPr="004F3242">
        <w:rPr>
          <w:rFonts w:ascii="Arial" w:hAnsi="Arial" w:cs="Arial"/>
        </w:rPr>
        <w:t xml:space="preserve">Review the guidance for implementing an adequate management structure for a Category II facility contained in </w:t>
      </w:r>
      <w:r>
        <w:rPr>
          <w:rFonts w:ascii="Arial" w:hAnsi="Arial" w:cs="Arial"/>
        </w:rPr>
        <w:t>applicable sections of the Category II NUREG</w:t>
      </w:r>
      <w:r w:rsidRPr="004F3242">
        <w:rPr>
          <w:rFonts w:ascii="Arial" w:hAnsi="Arial" w:cs="Arial"/>
        </w:rPr>
        <w:t>.</w:t>
      </w:r>
    </w:p>
    <w:p w:rsidR="007E06D6" w:rsidRDefault="007E06D6" w:rsidP="007E06D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p>
    <w:p w:rsidR="007E06D6" w:rsidRPr="004F3242" w:rsidRDefault="007E06D6" w:rsidP="007E06D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74E3C"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lastRenderedPageBreak/>
        <w:tab/>
        <w:t>b.</w:t>
      </w:r>
      <w:r>
        <w:rPr>
          <w:rFonts w:ascii="Arial" w:hAnsi="Arial" w:cs="Arial"/>
        </w:rPr>
        <w:tab/>
      </w:r>
      <w:r w:rsidR="004F3242" w:rsidRPr="004F3242">
        <w:rPr>
          <w:rFonts w:ascii="Arial" w:hAnsi="Arial" w:cs="Arial"/>
        </w:rPr>
        <w:t>Review the guidance for implementing an adequate management structure for a Category III facility contained in Chapter 1 of NUREG-1065.</w:t>
      </w:r>
    </w:p>
    <w:p w:rsidR="00574E3C"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p>
    <w:p w:rsidR="004F3242" w:rsidRPr="004F3242"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c.</w:t>
      </w:r>
      <w:r>
        <w:rPr>
          <w:rFonts w:ascii="Arial" w:hAnsi="Arial" w:cs="Arial"/>
        </w:rPr>
        <w:tab/>
      </w:r>
      <w:r w:rsidR="004F3242" w:rsidRPr="004F3242">
        <w:rPr>
          <w:rFonts w:ascii="Arial" w:hAnsi="Arial" w:cs="Arial"/>
        </w:rPr>
        <w:t xml:space="preserve">Compare and contrast the Category III facility guidance with the guidance for a Category I </w:t>
      </w:r>
      <w:r w:rsidR="007E06D6">
        <w:rPr>
          <w:rFonts w:ascii="Arial" w:hAnsi="Arial" w:cs="Arial"/>
        </w:rPr>
        <w:t xml:space="preserve">and Category II </w:t>
      </w:r>
      <w:r w:rsidR="004F3242" w:rsidRPr="004F3242">
        <w:rPr>
          <w:rFonts w:ascii="Arial" w:hAnsi="Arial" w:cs="Arial"/>
        </w:rPr>
        <w:t>facility.</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74E3C"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d.</w:t>
      </w:r>
      <w:r>
        <w:rPr>
          <w:rFonts w:ascii="Arial" w:hAnsi="Arial" w:cs="Arial"/>
        </w:rPr>
        <w:tab/>
      </w:r>
      <w:r w:rsidR="004F3242" w:rsidRPr="004F3242">
        <w:rPr>
          <w:rFonts w:ascii="Arial" w:hAnsi="Arial" w:cs="Arial"/>
        </w:rPr>
        <w:t>Review the guidance for implementing an adequate management structure for a Category III enrichment facility contained in Chapter 1 of NUREG/CR-5734.</w:t>
      </w:r>
    </w:p>
    <w:p w:rsidR="00574E3C"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p>
    <w:p w:rsidR="004F3242" w:rsidRPr="004F3242"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e.</w:t>
      </w:r>
      <w:r>
        <w:rPr>
          <w:rFonts w:ascii="Arial" w:hAnsi="Arial" w:cs="Arial"/>
        </w:rPr>
        <w:tab/>
      </w:r>
      <w:r w:rsidR="004F3242" w:rsidRPr="004F3242">
        <w:rPr>
          <w:rFonts w:ascii="Arial" w:hAnsi="Arial" w:cs="Arial"/>
        </w:rPr>
        <w:t>Compare and contrast the Category III enrichment facility guidance with the guidance for other Category III facilities.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F3242" w:rsidRPr="004F3242" w:rsidRDefault="00574E3C" w:rsidP="00574E3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5" w:hanging="605"/>
        <w:jc w:val="both"/>
        <w:rPr>
          <w:rFonts w:ascii="Arial" w:hAnsi="Arial" w:cs="Arial"/>
        </w:rPr>
      </w:pPr>
      <w:r>
        <w:rPr>
          <w:rFonts w:ascii="Arial" w:hAnsi="Arial" w:cs="Arial"/>
        </w:rPr>
        <w:t>3.</w:t>
      </w:r>
      <w:r>
        <w:rPr>
          <w:rFonts w:ascii="Arial" w:hAnsi="Arial" w:cs="Arial"/>
        </w:rPr>
        <w:tab/>
        <w:t xml:space="preserve">Facility Example - </w:t>
      </w:r>
      <w:r w:rsidR="004F3242" w:rsidRPr="004F3242">
        <w:rPr>
          <w:rFonts w:ascii="Arial" w:hAnsi="Arial" w:cs="Arial"/>
        </w:rPr>
        <w:t xml:space="preserve">Review the </w:t>
      </w:r>
      <w:r w:rsidR="007E06D6">
        <w:rPr>
          <w:rFonts w:ascii="Arial" w:hAnsi="Arial" w:cs="Arial"/>
        </w:rPr>
        <w:t>MC&amp;A/</w:t>
      </w:r>
      <w:r w:rsidR="004F3242" w:rsidRPr="004F3242">
        <w:rPr>
          <w:rFonts w:ascii="Arial" w:hAnsi="Arial" w:cs="Arial"/>
        </w:rPr>
        <w:t xml:space="preserve">FNMC Plan section on </w:t>
      </w:r>
      <w:r>
        <w:rPr>
          <w:rFonts w:ascii="Arial" w:hAnsi="Arial" w:cs="Arial"/>
        </w:rPr>
        <w:t xml:space="preserve">MC&amp;A </w:t>
      </w:r>
      <w:r w:rsidR="004F3242" w:rsidRPr="004F3242">
        <w:rPr>
          <w:rFonts w:ascii="Arial" w:hAnsi="Arial" w:cs="Arial"/>
        </w:rPr>
        <w:t>management structure</w:t>
      </w:r>
      <w:r>
        <w:rPr>
          <w:rFonts w:ascii="Arial" w:hAnsi="Arial" w:cs="Arial"/>
        </w:rPr>
        <w:t xml:space="preserve"> for a facility designated by your supervisor or person designated as a resource for this activity</w:t>
      </w:r>
      <w:r w:rsidR="004F3242" w:rsidRPr="004F3242">
        <w:rPr>
          <w:rFonts w:ascii="Arial" w:hAnsi="Arial" w:cs="Arial"/>
        </w:rPr>
        <w:t>.</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BE6F66" w:rsidRDefault="00BE6F66"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8B5F82"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574E3C">
        <w:rPr>
          <w:rFonts w:cs="Arial"/>
          <w:sz w:val="24"/>
        </w:rPr>
        <w:t>MC&amp;</w:t>
      </w:r>
      <w:proofErr w:type="gramStart"/>
      <w:r w:rsidR="00574E3C">
        <w:rPr>
          <w:rFonts w:cs="Arial"/>
          <w:sz w:val="24"/>
        </w:rPr>
        <w:t>A Management Structure Requirements</w:t>
      </w:r>
      <w:proofErr w:type="gramEnd"/>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3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3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8B5F82"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574E3C">
        <w:rPr>
          <w:rFonts w:cs="Arial"/>
          <w:sz w:val="24"/>
        </w:rPr>
        <w:t>MC&amp;</w:t>
      </w:r>
      <w:proofErr w:type="gramStart"/>
      <w:r w:rsidR="00574E3C">
        <w:rPr>
          <w:rFonts w:cs="Arial"/>
          <w:sz w:val="24"/>
        </w:rPr>
        <w:t>A Management</w:t>
      </w:r>
      <w:proofErr w:type="gramEnd"/>
      <w:r w:rsidR="00574E3C">
        <w:rPr>
          <w:rFonts w:cs="Arial"/>
          <w:sz w:val="24"/>
        </w:rPr>
        <w:t xml:space="preserve"> Structure Guidance</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3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3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8B5F82">
        <w:rPr>
          <w:rFonts w:cs="Arial"/>
          <w:sz w:val="24"/>
        </w:rPr>
        <w:t>Facility Example</w:t>
      </w:r>
      <w:r w:rsidR="008B5F82">
        <w:rPr>
          <w:rFonts w:cs="Arial"/>
          <w:sz w:val="24"/>
        </w:rPr>
        <w:tab/>
      </w:r>
      <w:r w:rsidR="008B5F82">
        <w:rPr>
          <w:rFonts w:cs="Arial"/>
          <w:sz w:val="24"/>
        </w:rPr>
        <w:tab/>
      </w:r>
      <w:r w:rsidR="008B5F82">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3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3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2</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Measurements and Measurement Control</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8B5F82">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a licensee’s measurement and measurement control programs.  Licensees must maintain a system of measurements to ensure that all quantities of SNM in the accounting records are based on reliable measurements, and must control the quality of measurements to satisfy the capabilities required for loss detection, response, and accounting.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7014EA">
        <w:rPr>
          <w:rFonts w:cs="Arial"/>
          <w:bCs/>
          <w:sz w:val="24"/>
          <w:u w:val="single"/>
        </w:rPr>
        <w:t>EVALUATION</w:t>
      </w:r>
      <w:r w:rsidR="007014EA" w:rsidRPr="007014EA">
        <w:rPr>
          <w:rFonts w:cs="Arial"/>
          <w:bCs/>
          <w:sz w:val="24"/>
          <w:u w:val="single"/>
        </w:rPr>
        <w:t xml:space="preserve"> </w:t>
      </w:r>
      <w:r w:rsidRPr="007014EA">
        <w:rPr>
          <w:rFonts w:cs="Arial"/>
          <w:bCs/>
          <w:sz w:val="24"/>
          <w:u w:val="single"/>
        </w:rPr>
        <w:t>CRITERIA</w:t>
      </w:r>
      <w:r w:rsidR="007014EA">
        <w:rPr>
          <w:rFonts w:cs="Arial"/>
          <w:bCs/>
          <w:sz w:val="24"/>
        </w:rPr>
        <w:t>.</w:t>
      </w:r>
      <w:proofErr w:type="gramEnd"/>
    </w:p>
    <w:p w:rsidR="007014EA" w:rsidRDefault="007014EA"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0A0F4C" w:rsidP="000A0F4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1.</w:t>
      </w:r>
      <w:r>
        <w:rPr>
          <w:rFonts w:ascii="Arial" w:hAnsi="Arial" w:cs="Arial"/>
        </w:rPr>
        <w:tab/>
      </w:r>
      <w:r w:rsidR="004F3242" w:rsidRPr="004F3242">
        <w:rPr>
          <w:rFonts w:ascii="Arial" w:hAnsi="Arial" w:cs="Arial"/>
        </w:rPr>
        <w:t>Discuss the measurement systems and measurement control</w:t>
      </w:r>
      <w:r>
        <w:rPr>
          <w:rFonts w:ascii="Arial" w:hAnsi="Arial" w:cs="Arial"/>
        </w:rPr>
        <w:t xml:space="preserve"> requirements</w:t>
      </w:r>
      <w:r w:rsidR="00502EDB">
        <w:rPr>
          <w:rFonts w:ascii="Arial" w:hAnsi="Arial" w:cs="Arial"/>
        </w:rPr>
        <w:t xml:space="preserve"> applicable to each of the facility types/safeguards categories</w:t>
      </w:r>
      <w:r w:rsidR="004F3242"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0A0F4C" w:rsidP="000A0F4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2.</w:t>
      </w:r>
      <w:r>
        <w:rPr>
          <w:rFonts w:ascii="Arial" w:hAnsi="Arial" w:cs="Arial"/>
        </w:rPr>
        <w:tab/>
      </w:r>
      <w:r w:rsidR="004F3242" w:rsidRPr="004F3242">
        <w:rPr>
          <w:rFonts w:ascii="Arial" w:hAnsi="Arial" w:cs="Arial"/>
        </w:rPr>
        <w:t>Identify the major categories of MC&amp;A measurements</w:t>
      </w:r>
      <w:r>
        <w:rPr>
          <w:rFonts w:ascii="Arial" w:hAnsi="Arial" w:cs="Arial"/>
        </w:rPr>
        <w:t xml:space="preserve"> and d</w:t>
      </w:r>
      <w:r w:rsidR="004F3242" w:rsidRPr="004F3242">
        <w:rPr>
          <w:rFonts w:ascii="Arial" w:hAnsi="Arial" w:cs="Arial"/>
        </w:rPr>
        <w:t xml:space="preserve">iscuss the specific measurement systems used for each of the measurement categories identified.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0A0F4C"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3.</w:t>
      </w:r>
      <w:r>
        <w:rPr>
          <w:rFonts w:ascii="Arial" w:hAnsi="Arial" w:cs="Arial"/>
        </w:rPr>
        <w:tab/>
      </w:r>
      <w:r w:rsidR="004F3242" w:rsidRPr="004F3242">
        <w:rPr>
          <w:rFonts w:ascii="Arial" w:hAnsi="Arial" w:cs="Arial"/>
        </w:rPr>
        <w:t>Discuss the elements of an effective measurement</w:t>
      </w:r>
      <w:r>
        <w:rPr>
          <w:rFonts w:ascii="Arial" w:hAnsi="Arial" w:cs="Arial"/>
        </w:rPr>
        <w:t>s</w:t>
      </w:r>
      <w:r w:rsidR="004F3242" w:rsidRPr="004F3242">
        <w:rPr>
          <w:rFonts w:ascii="Arial" w:hAnsi="Arial" w:cs="Arial"/>
        </w:rPr>
        <w:t xml:space="preserve"> program.</w:t>
      </w:r>
    </w:p>
    <w:p w:rsid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0A0F4C" w:rsidRPr="004F3242" w:rsidRDefault="000A0F4C" w:rsidP="000A0F4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4.</w:t>
      </w:r>
      <w:r>
        <w:rPr>
          <w:rFonts w:ascii="Arial" w:hAnsi="Arial" w:cs="Arial"/>
        </w:rPr>
        <w:tab/>
      </w:r>
      <w:r w:rsidRPr="004F3242">
        <w:rPr>
          <w:rFonts w:ascii="Arial" w:hAnsi="Arial" w:cs="Arial"/>
        </w:rPr>
        <w:t>Discuss the elements of an effective measurement control program.</w:t>
      </w:r>
    </w:p>
    <w:p w:rsidR="000A0F4C" w:rsidRPr="004F3242" w:rsidRDefault="000A0F4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891C26" w:rsidRDefault="000A0F4C"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5.</w:t>
      </w:r>
      <w:r>
        <w:rPr>
          <w:rFonts w:ascii="Arial" w:hAnsi="Arial" w:cs="Arial"/>
        </w:rPr>
        <w:tab/>
      </w:r>
      <w:r w:rsidR="004F3242" w:rsidRPr="004F3242">
        <w:rPr>
          <w:rFonts w:ascii="Arial" w:hAnsi="Arial" w:cs="Arial"/>
        </w:rPr>
        <w:t xml:space="preserve">Discuss </w:t>
      </w:r>
      <w:r w:rsidR="00891C26">
        <w:rPr>
          <w:rFonts w:ascii="Arial" w:hAnsi="Arial" w:cs="Arial"/>
        </w:rPr>
        <w:t>measurement error variance estimates.</w:t>
      </w:r>
    </w:p>
    <w:p w:rsidR="00891C26" w:rsidRDefault="00891C2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891C26" w:rsidP="00891C2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6.</w:t>
      </w:r>
      <w:r>
        <w:rPr>
          <w:rFonts w:ascii="Arial" w:hAnsi="Arial" w:cs="Arial"/>
        </w:rPr>
        <w:tab/>
      </w:r>
      <w:r w:rsidRPr="004F3242">
        <w:rPr>
          <w:rFonts w:ascii="Arial" w:hAnsi="Arial" w:cs="Arial"/>
        </w:rPr>
        <w:t xml:space="preserve">Discuss </w:t>
      </w:r>
      <w:r>
        <w:rPr>
          <w:rFonts w:ascii="Arial" w:hAnsi="Arial" w:cs="Arial"/>
        </w:rPr>
        <w:t>the MC&amp;A measurements and measurement control program</w:t>
      </w:r>
      <w:r w:rsidRPr="004F3242">
        <w:rPr>
          <w:rFonts w:ascii="Arial" w:hAnsi="Arial" w:cs="Arial"/>
        </w:rPr>
        <w:t xml:space="preserve"> </w:t>
      </w:r>
      <w:r>
        <w:rPr>
          <w:rFonts w:ascii="Arial" w:hAnsi="Arial" w:cs="Arial"/>
        </w:rPr>
        <w:t>for a facility designated by your supervisor or person designated as a resource for this activity</w:t>
      </w:r>
      <w:r w:rsidRPr="004F3242">
        <w:rPr>
          <w:rFonts w:ascii="Arial" w:hAnsi="Arial" w:cs="Arial"/>
        </w:rPr>
        <w:t>.</w:t>
      </w:r>
      <w:r w:rsidR="004F3242" w:rsidRPr="004F3242">
        <w:rPr>
          <w:rFonts w:ascii="Arial" w:hAnsi="Arial" w:cs="Arial"/>
        </w:rPr>
        <w:t xml:space="preserve">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7014EA"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7014EA">
        <w:rPr>
          <w:rFonts w:cs="Arial"/>
          <w:bCs/>
          <w:sz w:val="24"/>
          <w:u w:val="single"/>
        </w:rPr>
        <w:t>TASKS</w:t>
      </w:r>
      <w:r>
        <w:rPr>
          <w:rFonts w:cs="Arial"/>
          <w:bCs/>
          <w:sz w:val="24"/>
        </w:rPr>
        <w:t>.</w:t>
      </w:r>
      <w:proofErr w:type="gramEnd"/>
    </w:p>
    <w:p w:rsidR="007014EA" w:rsidRDefault="007014EA"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502EDB" w:rsidRDefault="00891C2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1.</w:t>
      </w:r>
      <w:r>
        <w:rPr>
          <w:rFonts w:cs="Arial"/>
          <w:sz w:val="24"/>
        </w:rPr>
        <w:tab/>
      </w:r>
      <w:r w:rsidR="00502EDB">
        <w:rPr>
          <w:rFonts w:cs="Arial"/>
          <w:sz w:val="24"/>
        </w:rPr>
        <w:t xml:space="preserve">Measurements and Measurement Control Requirements in 10 CFR </w:t>
      </w:r>
      <w:proofErr w:type="gramStart"/>
      <w:r w:rsidR="00502EDB">
        <w:rPr>
          <w:rFonts w:cs="Arial"/>
          <w:sz w:val="24"/>
        </w:rPr>
        <w:t>Part</w:t>
      </w:r>
      <w:proofErr w:type="gramEnd"/>
      <w:r w:rsidR="00502EDB">
        <w:rPr>
          <w:rFonts w:cs="Arial"/>
          <w:sz w:val="24"/>
        </w:rPr>
        <w:t xml:space="preserve"> 74</w:t>
      </w:r>
    </w:p>
    <w:p w:rsidR="00502EDB" w:rsidRDefault="00502EDB"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502EDB" w:rsidRDefault="00502EDB" w:rsidP="001441CD">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requirements for measurement systems</w:t>
      </w:r>
      <w:r>
        <w:rPr>
          <w:rFonts w:cs="Arial"/>
          <w:sz w:val="24"/>
        </w:rPr>
        <w:t xml:space="preserve"> and measurement control for each facility type</w:t>
      </w:r>
      <w:r w:rsidR="001441CD">
        <w:rPr>
          <w:rFonts w:cs="Arial"/>
          <w:sz w:val="24"/>
        </w:rPr>
        <w:t>/safeguards category</w:t>
      </w:r>
      <w:r w:rsidR="004F3242" w:rsidRPr="004F3242">
        <w:rPr>
          <w:rFonts w:cs="Arial"/>
          <w:sz w:val="24"/>
        </w:rPr>
        <w:t>.</w:t>
      </w:r>
    </w:p>
    <w:p w:rsidR="00502EDB" w:rsidRDefault="00502EDB"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502EDB" w:rsidP="001441CD">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b.</w:t>
      </w:r>
      <w:r>
        <w:rPr>
          <w:rFonts w:cs="Arial"/>
          <w:sz w:val="24"/>
        </w:rPr>
        <w:tab/>
      </w:r>
      <w:r w:rsidR="004F3242" w:rsidRPr="004F3242">
        <w:rPr>
          <w:rFonts w:cs="Arial"/>
          <w:sz w:val="24"/>
        </w:rPr>
        <w:t>Identify the differences in requirements for the different facility types/safeguards categories.</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1441CD">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4F3242">
        <w:rPr>
          <w:rFonts w:cs="Arial"/>
          <w:sz w:val="24"/>
        </w:rPr>
        <w:t>2.</w:t>
      </w:r>
      <w:r w:rsidR="001441CD">
        <w:rPr>
          <w:rFonts w:cs="Arial"/>
          <w:sz w:val="24"/>
        </w:rPr>
        <w:tab/>
      </w:r>
      <w:r w:rsidR="006D369B">
        <w:rPr>
          <w:rFonts w:cs="Arial"/>
          <w:sz w:val="24"/>
        </w:rPr>
        <w:t>MC&amp;</w:t>
      </w:r>
      <w:proofErr w:type="gramStart"/>
      <w:r w:rsidR="006D369B">
        <w:rPr>
          <w:rFonts w:cs="Arial"/>
          <w:sz w:val="24"/>
        </w:rPr>
        <w:t>A Measurement Systems</w:t>
      </w:r>
      <w:proofErr w:type="gramEnd"/>
      <w:r w:rsidR="006D369B">
        <w:rPr>
          <w:rFonts w:cs="Arial"/>
          <w:sz w:val="24"/>
        </w:rPr>
        <w:t xml:space="preserve"> - </w:t>
      </w:r>
      <w:r w:rsidRPr="004F3242">
        <w:rPr>
          <w:rFonts w:cs="Arial"/>
          <w:sz w:val="24"/>
        </w:rPr>
        <w:t>Read Appendix 13B, Measurement Systems, of NUREG/CR-4604.  Be prepared to discuss the major categories of MC&amp;A measurements and the specific measurement systems used for each of the measurement categories identified.</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1441CD">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lastRenderedPageBreak/>
        <w:t>3.</w:t>
      </w:r>
      <w:r w:rsidRPr="004F3242">
        <w:rPr>
          <w:rFonts w:ascii="Arial" w:hAnsi="Arial" w:cs="Arial"/>
        </w:rPr>
        <w:tab/>
      </w:r>
      <w:r w:rsidR="001441CD">
        <w:rPr>
          <w:rFonts w:ascii="Arial" w:hAnsi="Arial" w:cs="Arial"/>
        </w:rPr>
        <w:t xml:space="preserve">Measurement Systems Guidance - </w:t>
      </w:r>
      <w:r w:rsidRPr="004F3242">
        <w:rPr>
          <w:rFonts w:ascii="Arial" w:hAnsi="Arial" w:cs="Arial"/>
        </w:rPr>
        <w:t>Review the acceptable elements of a measurements program for the following:</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1441CD"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sidR="004F3242" w:rsidRPr="004F3242">
        <w:rPr>
          <w:rFonts w:ascii="Arial" w:hAnsi="Arial" w:cs="Arial"/>
        </w:rPr>
        <w:t>a.</w:t>
      </w:r>
      <w:r>
        <w:rPr>
          <w:rFonts w:ascii="Arial" w:hAnsi="Arial" w:cs="Arial"/>
        </w:rPr>
        <w:tab/>
      </w:r>
      <w:r w:rsidR="004F3242" w:rsidRPr="004F3242">
        <w:rPr>
          <w:rFonts w:ascii="Arial" w:hAnsi="Arial" w:cs="Arial"/>
        </w:rPr>
        <w:t xml:space="preserve">Category I facility, as described in </w:t>
      </w:r>
      <w:r w:rsidR="00A771E5">
        <w:rPr>
          <w:rFonts w:ascii="Arial" w:hAnsi="Arial" w:cs="Arial"/>
        </w:rPr>
        <w:t>Chapter</w:t>
      </w:r>
      <w:r w:rsidR="004F3242" w:rsidRPr="004F3242">
        <w:rPr>
          <w:rFonts w:ascii="Arial" w:hAnsi="Arial" w:cs="Arial"/>
        </w:rPr>
        <w:t xml:space="preserve"> </w:t>
      </w:r>
      <w:r w:rsidR="00A771E5">
        <w:rPr>
          <w:rFonts w:ascii="Arial" w:hAnsi="Arial" w:cs="Arial"/>
        </w:rPr>
        <w:t>5</w:t>
      </w:r>
      <w:r w:rsidR="004F3242" w:rsidRPr="004F3242">
        <w:rPr>
          <w:rFonts w:ascii="Arial" w:hAnsi="Arial" w:cs="Arial"/>
        </w:rPr>
        <w:t xml:space="preserve"> of NUREG-1280.</w:t>
      </w:r>
    </w:p>
    <w:p w:rsidR="00A771E5" w:rsidRDefault="00A771E5" w:rsidP="00A771E5">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A771E5" w:rsidRPr="004F3242" w:rsidRDefault="00A771E5" w:rsidP="00A771E5">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proofErr w:type="gramStart"/>
      <w:r>
        <w:rPr>
          <w:rFonts w:ascii="Arial" w:hAnsi="Arial" w:cs="Arial"/>
        </w:rPr>
        <w:t>b</w:t>
      </w:r>
      <w:proofErr w:type="gramEnd"/>
      <w:r w:rsidRPr="004F3242">
        <w:rPr>
          <w:rFonts w:ascii="Arial" w:hAnsi="Arial" w:cs="Arial"/>
        </w:rPr>
        <w:t>.</w:t>
      </w:r>
      <w:r>
        <w:rPr>
          <w:rFonts w:ascii="Arial" w:hAnsi="Arial" w:cs="Arial"/>
        </w:rPr>
        <w:tab/>
      </w:r>
      <w:r w:rsidRPr="004F3242">
        <w:rPr>
          <w:rFonts w:ascii="Arial" w:hAnsi="Arial" w:cs="Arial"/>
        </w:rPr>
        <w:t xml:space="preserve">Category </w:t>
      </w:r>
      <w:r>
        <w:rPr>
          <w:rFonts w:ascii="Arial" w:hAnsi="Arial" w:cs="Arial"/>
        </w:rPr>
        <w:t>I</w:t>
      </w:r>
      <w:r w:rsidRPr="004F3242">
        <w:rPr>
          <w:rFonts w:ascii="Arial" w:hAnsi="Arial" w:cs="Arial"/>
        </w:rPr>
        <w:t xml:space="preserve">I facility, as described in </w:t>
      </w:r>
      <w:r>
        <w:rPr>
          <w:rFonts w:ascii="Arial" w:hAnsi="Arial" w:cs="Arial"/>
        </w:rPr>
        <w:t>Chapter</w:t>
      </w:r>
      <w:r w:rsidRPr="004F3242">
        <w:rPr>
          <w:rFonts w:ascii="Arial" w:hAnsi="Arial" w:cs="Arial"/>
        </w:rPr>
        <w:t xml:space="preserve"> </w:t>
      </w:r>
      <w:r>
        <w:rPr>
          <w:rFonts w:ascii="Arial" w:hAnsi="Arial" w:cs="Arial"/>
        </w:rPr>
        <w:t>2</w:t>
      </w:r>
      <w:r w:rsidRPr="004F3242">
        <w:rPr>
          <w:rFonts w:ascii="Arial" w:hAnsi="Arial" w:cs="Arial"/>
        </w:rPr>
        <w:t xml:space="preserve"> of </w:t>
      </w:r>
      <w:r>
        <w:rPr>
          <w:rFonts w:ascii="Arial" w:hAnsi="Arial" w:cs="Arial"/>
        </w:rPr>
        <w:t>the Category II NUREG</w:t>
      </w:r>
      <w:r w:rsidRPr="004F3242">
        <w:rPr>
          <w:rFonts w:ascii="Arial" w:hAnsi="Arial" w:cs="Arial"/>
        </w:rPr>
        <w:t>.</w:t>
      </w:r>
    </w:p>
    <w:p w:rsidR="00A771E5" w:rsidRPr="004F3242" w:rsidRDefault="00A771E5" w:rsidP="00A771E5">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1441CD"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proofErr w:type="gramStart"/>
      <w:r w:rsidR="00A771E5">
        <w:rPr>
          <w:rFonts w:ascii="Arial" w:hAnsi="Arial" w:cs="Arial"/>
        </w:rPr>
        <w:t>c</w:t>
      </w:r>
      <w:proofErr w:type="gramEnd"/>
      <w:r w:rsidR="004F3242" w:rsidRPr="004F3242">
        <w:rPr>
          <w:rFonts w:ascii="Arial" w:hAnsi="Arial" w:cs="Arial"/>
        </w:rPr>
        <w:t>.</w:t>
      </w:r>
      <w:r w:rsidR="004F3242" w:rsidRPr="004F3242">
        <w:rPr>
          <w:rFonts w:ascii="Arial" w:hAnsi="Arial" w:cs="Arial"/>
        </w:rPr>
        <w:tab/>
        <w:t>Category III facility, as described in Chapter 2 of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1441CD"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Arial" w:hAnsi="Arial" w:cs="Arial"/>
        </w:rPr>
      </w:pPr>
      <w:r>
        <w:rPr>
          <w:rFonts w:ascii="Arial" w:hAnsi="Arial" w:cs="Arial"/>
        </w:rPr>
        <w:tab/>
      </w:r>
      <w:proofErr w:type="gramStart"/>
      <w:r w:rsidR="00A771E5">
        <w:rPr>
          <w:rFonts w:ascii="Arial" w:hAnsi="Arial" w:cs="Arial"/>
        </w:rPr>
        <w:t>d</w:t>
      </w:r>
      <w:proofErr w:type="gramEnd"/>
      <w:r w:rsidR="004F3242" w:rsidRPr="004F3242">
        <w:rPr>
          <w:rFonts w:ascii="Arial" w:hAnsi="Arial" w:cs="Arial"/>
        </w:rPr>
        <w:t>.</w:t>
      </w:r>
      <w:r w:rsidR="004F3242" w:rsidRPr="004F3242">
        <w:rPr>
          <w:rFonts w:ascii="Arial" w:hAnsi="Arial" w:cs="Arial"/>
        </w:rPr>
        <w:tab/>
        <w:t>Category III enrichment facility, as described in Chapter 2 of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4F3242" w:rsidP="001441CD">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4.</w:t>
      </w:r>
      <w:r w:rsidRPr="004F3242">
        <w:rPr>
          <w:rFonts w:ascii="Arial" w:hAnsi="Arial" w:cs="Arial"/>
        </w:rPr>
        <w:tab/>
      </w:r>
      <w:r w:rsidR="001441CD">
        <w:rPr>
          <w:rFonts w:ascii="Arial" w:hAnsi="Arial" w:cs="Arial"/>
        </w:rPr>
        <w:t xml:space="preserve">Measurement Control Program Guidance - </w:t>
      </w:r>
      <w:r w:rsidRPr="004F3242">
        <w:rPr>
          <w:rFonts w:ascii="Arial" w:hAnsi="Arial" w:cs="Arial"/>
        </w:rPr>
        <w:t>Review the acceptable elements of a measurement control program for the following:</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1441CD"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sidR="004F3242" w:rsidRPr="004F3242">
        <w:rPr>
          <w:rFonts w:ascii="Arial" w:hAnsi="Arial" w:cs="Arial"/>
        </w:rPr>
        <w:t>a.</w:t>
      </w:r>
      <w:r w:rsidR="004F3242" w:rsidRPr="004F3242">
        <w:rPr>
          <w:rFonts w:ascii="Arial" w:hAnsi="Arial" w:cs="Arial"/>
        </w:rPr>
        <w:tab/>
        <w:t xml:space="preserve">Category I facility, as described in </w:t>
      </w:r>
      <w:r w:rsidR="00A771E5">
        <w:rPr>
          <w:rFonts w:ascii="Arial" w:hAnsi="Arial" w:cs="Arial"/>
        </w:rPr>
        <w:t>Chapter 6</w:t>
      </w:r>
      <w:r w:rsidR="004F3242" w:rsidRPr="004F3242">
        <w:rPr>
          <w:rFonts w:ascii="Arial" w:hAnsi="Arial" w:cs="Arial"/>
        </w:rPr>
        <w:t xml:space="preserve"> of NUREG-1280.</w:t>
      </w:r>
    </w:p>
    <w:p w:rsid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A771E5" w:rsidRPr="004F3242" w:rsidRDefault="00A771E5" w:rsidP="00A771E5">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proofErr w:type="gramStart"/>
      <w:r>
        <w:rPr>
          <w:rFonts w:ascii="Arial" w:hAnsi="Arial" w:cs="Arial"/>
        </w:rPr>
        <w:t>b</w:t>
      </w:r>
      <w:proofErr w:type="gramEnd"/>
      <w:r w:rsidRPr="004F3242">
        <w:rPr>
          <w:rFonts w:ascii="Arial" w:hAnsi="Arial" w:cs="Arial"/>
        </w:rPr>
        <w:t>.</w:t>
      </w:r>
      <w:r w:rsidRPr="004F3242">
        <w:rPr>
          <w:rFonts w:ascii="Arial" w:hAnsi="Arial" w:cs="Arial"/>
        </w:rPr>
        <w:tab/>
        <w:t xml:space="preserve">Category </w:t>
      </w:r>
      <w:r>
        <w:rPr>
          <w:rFonts w:ascii="Arial" w:hAnsi="Arial" w:cs="Arial"/>
        </w:rPr>
        <w:t>II</w:t>
      </w:r>
      <w:r w:rsidRPr="004F3242">
        <w:rPr>
          <w:rFonts w:ascii="Arial" w:hAnsi="Arial" w:cs="Arial"/>
        </w:rPr>
        <w:t xml:space="preserve"> facility, as described in </w:t>
      </w:r>
      <w:r>
        <w:rPr>
          <w:rFonts w:ascii="Arial" w:hAnsi="Arial" w:cs="Arial"/>
        </w:rPr>
        <w:t xml:space="preserve">Chapter 3 of the Category II </w:t>
      </w:r>
      <w:r w:rsidRPr="004F3242">
        <w:rPr>
          <w:rFonts w:ascii="Arial" w:hAnsi="Arial" w:cs="Arial"/>
        </w:rPr>
        <w:t>NUREG.</w:t>
      </w:r>
    </w:p>
    <w:p w:rsidR="00A771E5" w:rsidRPr="004F3242" w:rsidRDefault="00A771E5"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proofErr w:type="gramStart"/>
      <w:r w:rsidR="00A771E5">
        <w:rPr>
          <w:rFonts w:ascii="Arial" w:hAnsi="Arial" w:cs="Arial"/>
        </w:rPr>
        <w:t>c</w:t>
      </w:r>
      <w:proofErr w:type="gramEnd"/>
      <w:r w:rsidRPr="004F3242">
        <w:rPr>
          <w:rFonts w:ascii="Arial" w:hAnsi="Arial" w:cs="Arial"/>
        </w:rPr>
        <w:t>.</w:t>
      </w:r>
      <w:r w:rsidRPr="004F3242">
        <w:rPr>
          <w:rFonts w:ascii="Arial" w:hAnsi="Arial" w:cs="Arial"/>
        </w:rPr>
        <w:tab/>
        <w:t>Category III facility, as described in Chapter 3 of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1441CD">
      <w:pPr>
        <w:pStyle w:val="Level1"/>
        <w:widowControl/>
        <w:numPr>
          <w:ilvl w:val="0"/>
          <w:numId w:val="0"/>
        </w:numPr>
        <w:tabs>
          <w:tab w:val="left" w:pos="-136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sidRPr="004F3242">
        <w:rPr>
          <w:rFonts w:ascii="Arial" w:hAnsi="Arial" w:cs="Arial"/>
        </w:rPr>
        <w:tab/>
      </w:r>
      <w:proofErr w:type="gramStart"/>
      <w:r w:rsidR="00A771E5">
        <w:rPr>
          <w:rFonts w:ascii="Arial" w:hAnsi="Arial" w:cs="Arial"/>
        </w:rPr>
        <w:t>d</w:t>
      </w:r>
      <w:proofErr w:type="gramEnd"/>
      <w:r w:rsidRPr="004F3242">
        <w:rPr>
          <w:rFonts w:ascii="Arial" w:hAnsi="Arial" w:cs="Arial"/>
        </w:rPr>
        <w:t>.</w:t>
      </w:r>
      <w:r w:rsidRPr="004F3242">
        <w:rPr>
          <w:rFonts w:ascii="Arial" w:hAnsi="Arial" w:cs="Arial"/>
        </w:rPr>
        <w:tab/>
        <w:t>Category III enrichment facility, as described in Chapter 3 of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1441CD" w:rsidP="001441CD">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5</w:t>
      </w:r>
      <w:r w:rsidR="004F3242" w:rsidRPr="004F3242">
        <w:rPr>
          <w:rFonts w:ascii="Arial" w:hAnsi="Arial" w:cs="Arial"/>
        </w:rPr>
        <w:t>.</w:t>
      </w:r>
      <w:r w:rsidR="004F3242" w:rsidRPr="004F3242">
        <w:rPr>
          <w:rFonts w:ascii="Arial" w:hAnsi="Arial" w:cs="Arial"/>
        </w:rPr>
        <w:tab/>
      </w:r>
      <w:r>
        <w:rPr>
          <w:rFonts w:ascii="Arial" w:hAnsi="Arial" w:cs="Arial"/>
        </w:rPr>
        <w:t xml:space="preserve">Measurement Error Variances - </w:t>
      </w:r>
      <w:r w:rsidR="004F3242" w:rsidRPr="004F3242">
        <w:rPr>
          <w:rFonts w:ascii="Arial" w:hAnsi="Arial" w:cs="Arial"/>
        </w:rPr>
        <w:t xml:space="preserve">Review Chapter 3, Sources of Uncertainty in Nuclear Materials Control, of TID-26298.  Be prepared to discuss random and systematic </w:t>
      </w:r>
      <w:r>
        <w:rPr>
          <w:rFonts w:ascii="Arial" w:hAnsi="Arial" w:cs="Arial"/>
        </w:rPr>
        <w:t xml:space="preserve">measurement </w:t>
      </w:r>
      <w:r w:rsidR="004F3242" w:rsidRPr="004F3242">
        <w:rPr>
          <w:rFonts w:ascii="Arial" w:hAnsi="Arial" w:cs="Arial"/>
        </w:rPr>
        <w:t xml:space="preserve">error </w:t>
      </w:r>
      <w:r>
        <w:rPr>
          <w:rFonts w:ascii="Arial" w:hAnsi="Arial" w:cs="Arial"/>
        </w:rPr>
        <w:t xml:space="preserve">variance </w:t>
      </w:r>
      <w:r w:rsidR="004F3242" w:rsidRPr="004F3242">
        <w:rPr>
          <w:rFonts w:ascii="Arial" w:hAnsi="Arial" w:cs="Arial"/>
        </w:rPr>
        <w:t>estimates.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p>
    <w:p w:rsidR="004F3242" w:rsidRPr="004F3242" w:rsidRDefault="001441CD" w:rsidP="006D369B">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6</w:t>
      </w:r>
      <w:r w:rsidR="004F3242" w:rsidRPr="004F3242">
        <w:rPr>
          <w:rFonts w:ascii="Arial" w:hAnsi="Arial" w:cs="Arial"/>
        </w:rPr>
        <w:t>.</w:t>
      </w:r>
      <w:r w:rsidR="004F3242" w:rsidRPr="004F3242">
        <w:rPr>
          <w:rFonts w:ascii="Arial" w:hAnsi="Arial" w:cs="Arial"/>
        </w:rPr>
        <w:tab/>
      </w:r>
      <w:r w:rsidR="006D369B">
        <w:rPr>
          <w:rFonts w:ascii="Arial" w:hAnsi="Arial" w:cs="Arial"/>
        </w:rPr>
        <w:t>F</w:t>
      </w:r>
      <w:r>
        <w:rPr>
          <w:rFonts w:ascii="Arial" w:hAnsi="Arial" w:cs="Arial"/>
        </w:rPr>
        <w:t xml:space="preserve">acility Example – </w:t>
      </w:r>
      <w:r w:rsidR="004F3242" w:rsidRPr="004F3242">
        <w:rPr>
          <w:rFonts w:ascii="Arial" w:hAnsi="Arial" w:cs="Arial"/>
        </w:rPr>
        <w:t>Review</w:t>
      </w:r>
      <w:r>
        <w:rPr>
          <w:rFonts w:ascii="Arial" w:hAnsi="Arial" w:cs="Arial"/>
        </w:rPr>
        <w:t xml:space="preserve"> the </w:t>
      </w:r>
      <w:r w:rsidR="00A771E5">
        <w:rPr>
          <w:rFonts w:ascii="Arial" w:hAnsi="Arial" w:cs="Arial"/>
        </w:rPr>
        <w:t>MC&amp;A/</w:t>
      </w:r>
      <w:r w:rsidR="006D369B">
        <w:rPr>
          <w:rFonts w:ascii="Arial" w:hAnsi="Arial" w:cs="Arial"/>
        </w:rPr>
        <w:t xml:space="preserve">FNMC Plan section on </w:t>
      </w:r>
      <w:r>
        <w:rPr>
          <w:rFonts w:ascii="Arial" w:hAnsi="Arial" w:cs="Arial"/>
        </w:rPr>
        <w:t xml:space="preserve">measurements and measurement control </w:t>
      </w:r>
      <w:r w:rsidR="006D369B">
        <w:rPr>
          <w:rFonts w:ascii="Arial" w:hAnsi="Arial" w:cs="Arial"/>
        </w:rPr>
        <w:t>f</w:t>
      </w:r>
      <w:r w:rsidR="004F3242" w:rsidRPr="004F3242">
        <w:rPr>
          <w:rFonts w:ascii="Arial" w:hAnsi="Arial" w:cs="Arial"/>
        </w:rPr>
        <w:t xml:space="preserve">or a </w:t>
      </w:r>
      <w:r w:rsidR="006D369B">
        <w:rPr>
          <w:rFonts w:ascii="Arial" w:hAnsi="Arial" w:cs="Arial"/>
        </w:rPr>
        <w:t>facility</w:t>
      </w:r>
      <w:r w:rsidR="004F3242" w:rsidRPr="004F3242">
        <w:rPr>
          <w:rFonts w:ascii="Arial" w:hAnsi="Arial" w:cs="Arial"/>
        </w:rPr>
        <w:t xml:space="preserve"> </w:t>
      </w:r>
      <w:r w:rsidR="006D369B">
        <w:rPr>
          <w:rFonts w:ascii="Arial" w:hAnsi="Arial" w:cs="Arial"/>
        </w:rPr>
        <w:t>designated by your supervisor or person designated as a resource for this activity</w:t>
      </w:r>
      <w:r w:rsidR="004F3242" w:rsidRPr="004F3242">
        <w:rPr>
          <w:rFonts w:ascii="Arial" w:hAnsi="Arial" w:cs="Arial"/>
        </w:rPr>
        <w:t>.</w:t>
      </w:r>
    </w:p>
    <w:p w:rsidR="00BE6F66" w:rsidRDefault="004F3242" w:rsidP="006D36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4F3242">
        <w:rPr>
          <w:rFonts w:cs="Arial"/>
          <w:sz w:val="24"/>
        </w:rPr>
        <w:tab/>
      </w:r>
      <w:r w:rsidRPr="004F3242">
        <w:rPr>
          <w:rFonts w:cs="Arial"/>
          <w:sz w:val="24"/>
        </w:rPr>
        <w:tab/>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E4187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4B6F39">
        <w:rPr>
          <w:rFonts w:cs="Arial"/>
          <w:sz w:val="24"/>
        </w:rPr>
        <w:t>Measurements and Measurement Control Requirements</w:t>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3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3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3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E4187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4B6F39">
        <w:rPr>
          <w:rFonts w:cs="Arial"/>
          <w:sz w:val="24"/>
        </w:rPr>
        <w:t>MC&amp;</w:t>
      </w:r>
      <w:proofErr w:type="gramStart"/>
      <w:r w:rsidR="004B6F39">
        <w:rPr>
          <w:rFonts w:cs="Arial"/>
          <w:sz w:val="24"/>
        </w:rPr>
        <w:t>A Measurement Systems</w:t>
      </w:r>
      <w:proofErr w:type="gramEnd"/>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2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2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176FD9">
        <w:rPr>
          <w:rFonts w:cs="Arial"/>
          <w:sz w:val="24"/>
        </w:rPr>
        <w:t>Measurement Systems Guidance</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2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2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E4187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176FD9">
        <w:rPr>
          <w:rFonts w:cs="Arial"/>
          <w:sz w:val="24"/>
        </w:rPr>
        <w:t>Measurement Control Program Guidance</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2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2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Default="00E4187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176FD9">
        <w:rPr>
          <w:rFonts w:cs="Arial"/>
          <w:sz w:val="24"/>
        </w:rPr>
        <w:t>Measurement Error Variances</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2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2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E4187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176FD9">
        <w:rPr>
          <w:rFonts w:cs="Arial"/>
          <w:sz w:val="24"/>
        </w:rPr>
        <w:t>Facility Example</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2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2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2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3</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Item Control</w:t>
      </w:r>
      <w:r w:rsidR="00AF2DF1">
        <w:rPr>
          <w:rFonts w:cs="Arial"/>
          <w:sz w:val="24"/>
        </w:rPr>
        <w:t xml:space="preserve"> and </w:t>
      </w:r>
      <w:r>
        <w:rPr>
          <w:rFonts w:cs="Arial"/>
          <w:sz w:val="24"/>
        </w:rPr>
        <w:t>Item Monitoring</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AF2DF1">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a licensee’s item </w:t>
      </w:r>
      <w:r w:rsidR="00E41876">
        <w:rPr>
          <w:rFonts w:cs="Arial"/>
          <w:sz w:val="24"/>
        </w:rPr>
        <w:t>control/</w:t>
      </w:r>
      <w:r w:rsidR="004F3242" w:rsidRPr="004F3242">
        <w:rPr>
          <w:rFonts w:cs="Arial"/>
          <w:sz w:val="24"/>
        </w:rPr>
        <w:t xml:space="preserve">item </w:t>
      </w:r>
      <w:r w:rsidR="00E41876">
        <w:rPr>
          <w:rFonts w:cs="Arial"/>
          <w:sz w:val="24"/>
        </w:rPr>
        <w:t>monitoring</w:t>
      </w:r>
      <w:r w:rsidR="004F3242" w:rsidRPr="004F3242">
        <w:rPr>
          <w:rFonts w:cs="Arial"/>
          <w:sz w:val="24"/>
        </w:rPr>
        <w:t xml:space="preserve"> program.  For all facilities, the licensee must implement item control procedures that protect against unauthorized and unrecorded removal of items, or of material from items, and enable timely location of items.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7014EA" w:rsidRPr="007014EA"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7014EA">
        <w:rPr>
          <w:rFonts w:cs="Arial"/>
          <w:bCs/>
          <w:sz w:val="24"/>
          <w:u w:val="single"/>
        </w:rPr>
        <w:t>EVALUATION</w:t>
      </w:r>
      <w:r w:rsidR="007014EA" w:rsidRPr="007014EA">
        <w:rPr>
          <w:rFonts w:cs="Arial"/>
          <w:bCs/>
          <w:sz w:val="24"/>
          <w:u w:val="single"/>
        </w:rPr>
        <w:t xml:space="preserve"> CRITERIA</w:t>
      </w:r>
      <w:r w:rsidR="007014EA">
        <w:rPr>
          <w:rFonts w:cs="Arial"/>
          <w:bCs/>
          <w:sz w:val="24"/>
        </w:rPr>
        <w:t>.</w:t>
      </w:r>
      <w:proofErr w:type="gramEnd"/>
    </w:p>
    <w:p w:rsidR="007014EA" w:rsidRDefault="007014EA"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7014EA">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AF2DF1">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1.</w:t>
      </w:r>
      <w:r w:rsidRPr="004F3242">
        <w:rPr>
          <w:rFonts w:ascii="Arial" w:hAnsi="Arial" w:cs="Arial"/>
        </w:rPr>
        <w:tab/>
        <w:t xml:space="preserve">Discuss the </w:t>
      </w:r>
      <w:r w:rsidR="00AF2DF1">
        <w:rPr>
          <w:rFonts w:ascii="Arial" w:hAnsi="Arial" w:cs="Arial"/>
        </w:rPr>
        <w:t xml:space="preserve">item control/item monitoring </w:t>
      </w:r>
      <w:r w:rsidRPr="004F3242">
        <w:rPr>
          <w:rFonts w:ascii="Arial" w:hAnsi="Arial" w:cs="Arial"/>
        </w:rPr>
        <w:t xml:space="preserve">requirements </w:t>
      </w:r>
      <w:r w:rsidR="00AF2DF1">
        <w:rPr>
          <w:rFonts w:ascii="Arial" w:hAnsi="Arial" w:cs="Arial"/>
        </w:rPr>
        <w:t>and guidance for a Category I facility</w:t>
      </w:r>
      <w:r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2.</w:t>
      </w:r>
      <w:r w:rsidRPr="004F3242">
        <w:rPr>
          <w:rFonts w:ascii="Arial" w:hAnsi="Arial" w:cs="Arial"/>
        </w:rPr>
        <w:tab/>
        <w:t xml:space="preserve">Discuss the </w:t>
      </w:r>
      <w:r w:rsidR="003C6463">
        <w:rPr>
          <w:rFonts w:ascii="Arial" w:hAnsi="Arial" w:cs="Arial"/>
        </w:rPr>
        <w:t>item control requirements and guidance for a Category II facility</w:t>
      </w:r>
      <w:r w:rsidRPr="004F3242">
        <w:rPr>
          <w:rFonts w:ascii="Arial" w:hAnsi="Arial" w:cs="Arial"/>
        </w:rPr>
        <w:t xml:space="preserve">.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3.</w:t>
      </w:r>
      <w:r w:rsidRPr="004F3242">
        <w:rPr>
          <w:rFonts w:ascii="Arial" w:hAnsi="Arial" w:cs="Arial"/>
        </w:rPr>
        <w:tab/>
        <w:t xml:space="preserve">Discuss the </w:t>
      </w:r>
      <w:r w:rsidR="003C6463">
        <w:rPr>
          <w:rFonts w:ascii="Arial" w:hAnsi="Arial" w:cs="Arial"/>
        </w:rPr>
        <w:t xml:space="preserve">item control requirements </w:t>
      </w:r>
      <w:r w:rsidR="00D27D76">
        <w:rPr>
          <w:rFonts w:ascii="Arial" w:hAnsi="Arial" w:cs="Arial"/>
        </w:rPr>
        <w:t xml:space="preserve">and guidance </w:t>
      </w:r>
      <w:r w:rsidR="003C6463">
        <w:rPr>
          <w:rFonts w:ascii="Arial" w:hAnsi="Arial" w:cs="Arial"/>
        </w:rPr>
        <w:t>for a Category I</w:t>
      </w:r>
      <w:r w:rsidR="00D27D76">
        <w:rPr>
          <w:rFonts w:ascii="Arial" w:hAnsi="Arial" w:cs="Arial"/>
        </w:rPr>
        <w:t>I</w:t>
      </w:r>
      <w:r w:rsidR="003C6463">
        <w:rPr>
          <w:rFonts w:ascii="Arial" w:hAnsi="Arial" w:cs="Arial"/>
        </w:rPr>
        <w:t>I facility</w:t>
      </w:r>
      <w:r w:rsidRPr="004F3242">
        <w:rPr>
          <w:rFonts w:ascii="Arial" w:hAnsi="Arial" w:cs="Arial"/>
        </w:rPr>
        <w:t>.</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E41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4.</w:t>
      </w:r>
      <w:r w:rsidRPr="004F3242">
        <w:rPr>
          <w:rFonts w:ascii="Arial" w:hAnsi="Arial" w:cs="Arial"/>
        </w:rPr>
        <w:tab/>
        <w:t xml:space="preserve">Discuss </w:t>
      </w:r>
      <w:r w:rsidR="006231D5">
        <w:rPr>
          <w:rFonts w:ascii="Arial" w:hAnsi="Arial" w:cs="Arial"/>
        </w:rPr>
        <w:t xml:space="preserve">differences in </w:t>
      </w:r>
      <w:r w:rsidR="003C6463">
        <w:rPr>
          <w:rFonts w:ascii="Arial" w:hAnsi="Arial" w:cs="Arial"/>
        </w:rPr>
        <w:t xml:space="preserve">item control/item monitoring for </w:t>
      </w:r>
      <w:r w:rsidR="006231D5">
        <w:rPr>
          <w:rFonts w:ascii="Arial" w:hAnsi="Arial" w:cs="Arial"/>
        </w:rPr>
        <w:t>the different facility types/safeguards categories</w:t>
      </w:r>
      <w:r w:rsidRPr="004F3242">
        <w:rPr>
          <w:rFonts w:ascii="Arial" w:hAnsi="Arial" w:cs="Arial"/>
        </w:rPr>
        <w:t xml:space="preserve">.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7014EA" w:rsidRPr="007014EA"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7014EA">
        <w:rPr>
          <w:rFonts w:cs="Arial"/>
          <w:bCs/>
          <w:sz w:val="24"/>
          <w:u w:val="single"/>
        </w:rPr>
        <w:t>TASKS</w:t>
      </w:r>
      <w:r w:rsidR="007014EA">
        <w:rPr>
          <w:rFonts w:cs="Arial"/>
          <w:bCs/>
          <w:sz w:val="24"/>
        </w:rPr>
        <w:t>.</w:t>
      </w:r>
      <w:proofErr w:type="gramEnd"/>
    </w:p>
    <w:p w:rsidR="007014EA" w:rsidRDefault="007014EA"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E41876"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1.</w:t>
      </w:r>
      <w:r w:rsidRPr="004F3242">
        <w:rPr>
          <w:rFonts w:cs="Arial"/>
          <w:sz w:val="24"/>
        </w:rPr>
        <w:tab/>
      </w:r>
      <w:r w:rsidR="00E41876">
        <w:rPr>
          <w:rFonts w:cs="Arial"/>
          <w:sz w:val="24"/>
        </w:rPr>
        <w:t>Item Control/</w:t>
      </w:r>
      <w:proofErr w:type="gramStart"/>
      <w:r w:rsidR="00E41876">
        <w:rPr>
          <w:rFonts w:cs="Arial"/>
          <w:sz w:val="24"/>
        </w:rPr>
        <w:t>Monitoring</w:t>
      </w:r>
      <w:proofErr w:type="gramEnd"/>
      <w:r w:rsidR="00E41876">
        <w:rPr>
          <w:rFonts w:cs="Arial"/>
          <w:sz w:val="24"/>
        </w:rPr>
        <w:t xml:space="preserve"> for a Cat I facility</w:t>
      </w:r>
    </w:p>
    <w:p w:rsidR="00E41876" w:rsidRDefault="00E4187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E41876" w:rsidP="00E418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item monitoring requirements for a Category I facility as specified in 10 CFR 74.55.</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Default="00E41876" w:rsidP="00E418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b.</w:t>
      </w:r>
      <w:r>
        <w:rPr>
          <w:sz w:val="24"/>
        </w:rPr>
        <w:tab/>
      </w:r>
      <w:r w:rsidR="004F3242" w:rsidRPr="004F3242">
        <w:rPr>
          <w:rFonts w:cs="Arial"/>
          <w:sz w:val="24"/>
        </w:rPr>
        <w:t>Review the acceptable elements of an item monitoring program as described in Chapter 2 of NUREG-1280.</w:t>
      </w:r>
    </w:p>
    <w:p w:rsidR="006231D5" w:rsidRDefault="006231D5" w:rsidP="00E418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p>
    <w:p w:rsidR="004F3242" w:rsidRDefault="006231D5"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rPr>
      </w:pPr>
      <w:r>
        <w:rPr>
          <w:rFonts w:cs="Arial"/>
          <w:sz w:val="24"/>
        </w:rPr>
        <w:tab/>
        <w:t>c.</w:t>
      </w:r>
      <w:r>
        <w:rPr>
          <w:rFonts w:cs="Arial"/>
          <w:sz w:val="24"/>
        </w:rPr>
        <w:tab/>
      </w:r>
      <w:r w:rsidRPr="00D27D76">
        <w:rPr>
          <w:rFonts w:cs="Arial"/>
          <w:sz w:val="24"/>
        </w:rPr>
        <w:t xml:space="preserve">Review the </w:t>
      </w:r>
      <w:r w:rsidR="00D27D76" w:rsidRPr="00D27D76">
        <w:rPr>
          <w:rFonts w:cs="Arial"/>
          <w:sz w:val="24"/>
        </w:rPr>
        <w:t>MC&amp;A/</w:t>
      </w:r>
      <w:r w:rsidRPr="00D27D76">
        <w:rPr>
          <w:rFonts w:cs="Arial"/>
          <w:sz w:val="24"/>
        </w:rPr>
        <w:t>FNMC Plan section on item monitoring for a Category I facility designated by your supervisor or person designated as a resource for this activity.</w:t>
      </w:r>
    </w:p>
    <w:p w:rsidR="00D27D76"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rPr>
      </w:pPr>
    </w:p>
    <w:p w:rsidR="00D27D76" w:rsidRDefault="00D27D76" w:rsidP="00D27D7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2</w:t>
      </w:r>
      <w:r w:rsidRPr="004F3242">
        <w:rPr>
          <w:rFonts w:cs="Arial"/>
          <w:sz w:val="24"/>
        </w:rPr>
        <w:t>.</w:t>
      </w:r>
      <w:r w:rsidRPr="004F3242">
        <w:rPr>
          <w:rFonts w:cs="Arial"/>
          <w:sz w:val="24"/>
        </w:rPr>
        <w:tab/>
      </w:r>
      <w:r>
        <w:rPr>
          <w:rFonts w:cs="Arial"/>
          <w:sz w:val="24"/>
        </w:rPr>
        <w:t>Item Control/Monitoring for a Cat II facility</w:t>
      </w:r>
    </w:p>
    <w:p w:rsidR="00D27D76" w:rsidRDefault="00D27D76" w:rsidP="00D27D7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D27D76" w:rsidRPr="004F3242"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Pr="004F3242">
        <w:rPr>
          <w:rFonts w:cs="Arial"/>
          <w:sz w:val="24"/>
        </w:rPr>
        <w:t xml:space="preserve">Review the item monitoring requirements for a Category </w:t>
      </w:r>
      <w:r>
        <w:rPr>
          <w:rFonts w:cs="Arial"/>
          <w:sz w:val="24"/>
        </w:rPr>
        <w:t>I</w:t>
      </w:r>
      <w:r w:rsidRPr="004F3242">
        <w:rPr>
          <w:rFonts w:cs="Arial"/>
          <w:sz w:val="24"/>
        </w:rPr>
        <w:t>I facility as specified in 10 CFR 74.</w:t>
      </w:r>
      <w:r>
        <w:rPr>
          <w:rFonts w:cs="Arial"/>
          <w:sz w:val="24"/>
        </w:rPr>
        <w:t>43</w:t>
      </w:r>
      <w:r w:rsidRPr="004F3242">
        <w:rPr>
          <w:rFonts w:cs="Arial"/>
          <w:sz w:val="24"/>
        </w:rPr>
        <w:t>.</w:t>
      </w:r>
    </w:p>
    <w:p w:rsidR="00D27D76" w:rsidRPr="004F3242" w:rsidRDefault="00D27D76" w:rsidP="00D27D7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D27D76"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b.</w:t>
      </w:r>
      <w:r>
        <w:rPr>
          <w:sz w:val="24"/>
        </w:rPr>
        <w:tab/>
      </w:r>
      <w:r w:rsidRPr="004F3242">
        <w:rPr>
          <w:rFonts w:cs="Arial"/>
          <w:sz w:val="24"/>
        </w:rPr>
        <w:t xml:space="preserve">Review the acceptable elements of an item </w:t>
      </w:r>
      <w:r>
        <w:rPr>
          <w:rFonts w:cs="Arial"/>
          <w:sz w:val="24"/>
        </w:rPr>
        <w:t>control/</w:t>
      </w:r>
      <w:r w:rsidRPr="004F3242">
        <w:rPr>
          <w:rFonts w:cs="Arial"/>
          <w:sz w:val="24"/>
        </w:rPr>
        <w:t xml:space="preserve">monitoring program as described in Chapter 2 of </w:t>
      </w:r>
      <w:r>
        <w:rPr>
          <w:rFonts w:cs="Arial"/>
          <w:sz w:val="24"/>
        </w:rPr>
        <w:t xml:space="preserve">the Category II </w:t>
      </w:r>
      <w:r w:rsidRPr="004F3242">
        <w:rPr>
          <w:rFonts w:cs="Arial"/>
          <w:sz w:val="24"/>
        </w:rPr>
        <w:t>NUREG.</w:t>
      </w:r>
    </w:p>
    <w:p w:rsidR="00D27D76"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p>
    <w:p w:rsidR="00D27D76" w:rsidRPr="00D27D76"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lastRenderedPageBreak/>
        <w:tab/>
        <w:t>c.</w:t>
      </w:r>
      <w:r>
        <w:rPr>
          <w:rFonts w:cs="Arial"/>
          <w:sz w:val="24"/>
        </w:rPr>
        <w:tab/>
      </w:r>
      <w:r w:rsidRPr="00D27D76">
        <w:rPr>
          <w:rFonts w:cs="Arial"/>
          <w:sz w:val="24"/>
        </w:rPr>
        <w:t>Review the MC&amp;A/FNMC Plan section on item monitoring for a Category I facility designated by your supervisor or person designated as a resource for this activity.</w:t>
      </w:r>
    </w:p>
    <w:p w:rsidR="00D27D76" w:rsidRPr="00D27D76" w:rsidRDefault="00D27D76" w:rsidP="00D27D7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p>
    <w:p w:rsidR="00E41876" w:rsidRDefault="00D27D7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3</w:t>
      </w:r>
      <w:r w:rsidR="00E41876">
        <w:rPr>
          <w:rFonts w:ascii="Arial" w:hAnsi="Arial" w:cs="Arial"/>
        </w:rPr>
        <w:t>.</w:t>
      </w:r>
      <w:r w:rsidR="004F3242" w:rsidRPr="004F3242">
        <w:rPr>
          <w:rFonts w:ascii="Arial" w:hAnsi="Arial" w:cs="Arial"/>
        </w:rPr>
        <w:tab/>
      </w:r>
      <w:r w:rsidR="00E41876">
        <w:rPr>
          <w:rFonts w:ascii="Arial" w:hAnsi="Arial" w:cs="Arial"/>
        </w:rPr>
        <w:t>Item Control/Monitoring for a Category III facility</w:t>
      </w:r>
    </w:p>
    <w:p w:rsidR="00E41876" w:rsidRDefault="00E4187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E41876" w:rsidP="00E41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r>
      <w:r w:rsidR="004F3242" w:rsidRPr="004F3242">
        <w:rPr>
          <w:rFonts w:ascii="Arial" w:hAnsi="Arial" w:cs="Arial"/>
        </w:rPr>
        <w:t>Review the item control requirements for a Category III facility as specified in 10 CFR 74.31 and 10 CFR 74.33.</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E41876" w:rsidP="00E41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004F3242" w:rsidRPr="004F3242">
        <w:rPr>
          <w:rFonts w:ascii="Arial" w:hAnsi="Arial" w:cs="Arial"/>
        </w:rPr>
        <w:t>.</w:t>
      </w:r>
      <w:r w:rsidR="004F3242" w:rsidRPr="004F3242">
        <w:rPr>
          <w:rFonts w:ascii="Arial" w:hAnsi="Arial" w:cs="Arial"/>
        </w:rPr>
        <w:tab/>
        <w:t xml:space="preserve">Review the acceptable elements of an item control program for </w:t>
      </w:r>
      <w:r>
        <w:rPr>
          <w:rFonts w:ascii="Arial" w:hAnsi="Arial" w:cs="Arial"/>
        </w:rPr>
        <w:t xml:space="preserve">a </w:t>
      </w:r>
      <w:r w:rsidR="004F3242" w:rsidRPr="004F3242">
        <w:rPr>
          <w:rFonts w:ascii="Arial" w:hAnsi="Arial" w:cs="Arial"/>
        </w:rPr>
        <w:t>Category III facility, as described in Chapter 6 of NUREG-1065</w:t>
      </w:r>
      <w:r>
        <w:rPr>
          <w:rFonts w:ascii="Arial" w:hAnsi="Arial" w:cs="Arial"/>
        </w:rPr>
        <w:t>, and for a C</w:t>
      </w:r>
      <w:r w:rsidR="004F3242" w:rsidRPr="004F3242">
        <w:rPr>
          <w:rFonts w:ascii="Arial" w:hAnsi="Arial" w:cs="Arial"/>
        </w:rPr>
        <w:t>ategory III enrichment facility, as described in Chapter 6 of NUREG/CR-5734.</w:t>
      </w:r>
    </w:p>
    <w:p w:rsidR="006231D5" w:rsidRDefault="006231D5" w:rsidP="006231D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231D5" w:rsidRDefault="006231D5" w:rsidP="006231D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10" w:hanging="1210"/>
        <w:jc w:val="both"/>
        <w:rPr>
          <w:rFonts w:ascii="Arial" w:hAnsi="Arial" w:cs="Arial"/>
        </w:rPr>
      </w:pPr>
      <w:r>
        <w:rPr>
          <w:rFonts w:ascii="Arial" w:hAnsi="Arial" w:cs="Arial"/>
        </w:rPr>
        <w:tab/>
        <w:t>c.</w:t>
      </w:r>
      <w:r>
        <w:rPr>
          <w:rFonts w:ascii="Arial" w:hAnsi="Arial" w:cs="Arial"/>
        </w:rPr>
        <w:tab/>
      </w:r>
      <w:r w:rsidRPr="004F3242">
        <w:rPr>
          <w:rFonts w:ascii="Arial" w:hAnsi="Arial" w:cs="Arial"/>
        </w:rPr>
        <w:t>Review</w:t>
      </w:r>
      <w:r>
        <w:rPr>
          <w:rFonts w:ascii="Arial" w:hAnsi="Arial" w:cs="Arial"/>
        </w:rPr>
        <w:t xml:space="preserve"> the </w:t>
      </w:r>
      <w:r w:rsidR="00D27D76">
        <w:rPr>
          <w:rFonts w:ascii="Arial" w:hAnsi="Arial" w:cs="Arial"/>
        </w:rPr>
        <w:t>MC&amp;A/</w:t>
      </w:r>
      <w:r>
        <w:rPr>
          <w:rFonts w:ascii="Arial" w:hAnsi="Arial" w:cs="Arial"/>
        </w:rPr>
        <w:t>FNMC Plan section on item control/monitoring for a Category III facility</w:t>
      </w:r>
      <w:r w:rsidRPr="004F3242">
        <w:rPr>
          <w:rFonts w:ascii="Arial" w:hAnsi="Arial" w:cs="Arial"/>
        </w:rPr>
        <w:t xml:space="preserve"> </w:t>
      </w:r>
      <w:r>
        <w:rPr>
          <w:rFonts w:ascii="Arial" w:hAnsi="Arial" w:cs="Arial"/>
        </w:rPr>
        <w:t>designated by your supervisor or person designated as a resource for this activity</w:t>
      </w:r>
      <w:r w:rsidRPr="004F3242">
        <w:rPr>
          <w:rFonts w:ascii="Arial" w:hAnsi="Arial" w:cs="Arial"/>
        </w:rPr>
        <w:t>.</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E41876" w:rsidRPr="004F3242" w:rsidRDefault="00E41876" w:rsidP="00E41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4</w:t>
      </w:r>
      <w:r w:rsidRPr="004F3242">
        <w:rPr>
          <w:rFonts w:ascii="Arial" w:hAnsi="Arial" w:cs="Arial"/>
        </w:rPr>
        <w:t>.</w:t>
      </w:r>
      <w:r w:rsidRPr="004F3242">
        <w:rPr>
          <w:rFonts w:ascii="Arial" w:hAnsi="Arial" w:cs="Arial"/>
        </w:rPr>
        <w:tab/>
      </w:r>
      <w:r>
        <w:rPr>
          <w:rFonts w:ascii="Arial" w:hAnsi="Arial" w:cs="Arial"/>
        </w:rPr>
        <w:t xml:space="preserve">Facility </w:t>
      </w:r>
      <w:r w:rsidR="003277D9">
        <w:rPr>
          <w:rFonts w:ascii="Arial" w:hAnsi="Arial" w:cs="Arial"/>
        </w:rPr>
        <w:t>Comparison</w:t>
      </w:r>
      <w:r>
        <w:rPr>
          <w:rFonts w:ascii="Arial" w:hAnsi="Arial" w:cs="Arial"/>
        </w:rPr>
        <w:t xml:space="preserve"> – </w:t>
      </w:r>
      <w:r w:rsidR="003277D9">
        <w:rPr>
          <w:rFonts w:ascii="Arial" w:hAnsi="Arial" w:cs="Arial"/>
        </w:rPr>
        <w:t>Compare and contrast the item control/monitoring requirements and guidance for the different facility types/safeguards categories</w:t>
      </w:r>
      <w:r w:rsidR="00D27D76">
        <w:rPr>
          <w:rFonts w:ascii="Arial" w:hAnsi="Arial" w:cs="Arial"/>
        </w:rPr>
        <w:t xml:space="preserve">, in particular the regulatory requirement differences between a </w:t>
      </w:r>
      <w:proofErr w:type="gramStart"/>
      <w:r w:rsidR="00D27D76">
        <w:rPr>
          <w:rFonts w:ascii="Arial" w:hAnsi="Arial" w:cs="Arial"/>
        </w:rPr>
        <w:t>Category</w:t>
      </w:r>
      <w:proofErr w:type="gramEnd"/>
      <w:r w:rsidR="00D27D76">
        <w:rPr>
          <w:rFonts w:ascii="Arial" w:hAnsi="Arial" w:cs="Arial"/>
        </w:rPr>
        <w:t xml:space="preserve"> I facility and any other facility category</w:t>
      </w:r>
      <w:r w:rsidRPr="004F3242">
        <w:rPr>
          <w:rFonts w:ascii="Arial" w:hAnsi="Arial" w:cs="Arial"/>
        </w:rPr>
        <w:t>.</w:t>
      </w:r>
    </w:p>
    <w:p w:rsidR="00E41876" w:rsidRDefault="00E4187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BE6F66" w:rsidRDefault="00BE6F66"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4A4D4B"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Item Control/Monitoring for a Category I Facility</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1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1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4A4D4B"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Item Control/Monitoring for a Category II Facility</w:t>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1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1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4A4D4B">
        <w:rPr>
          <w:rFonts w:cs="Arial"/>
          <w:sz w:val="24"/>
        </w:rPr>
        <w:t>Item Control/Monitoring for a Category I</w:t>
      </w:r>
      <w:r w:rsidR="00D27D76">
        <w:rPr>
          <w:rFonts w:cs="Arial"/>
          <w:sz w:val="24"/>
        </w:rPr>
        <w:t>I</w:t>
      </w:r>
      <w:r w:rsidR="004A4D4B">
        <w:rPr>
          <w:rFonts w:cs="Arial"/>
          <w:sz w:val="24"/>
        </w:rPr>
        <w:t>I Facility</w:t>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1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1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4A4D4B"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82423E">
        <w:rPr>
          <w:rFonts w:cs="Arial"/>
          <w:sz w:val="24"/>
        </w:rPr>
        <w:t xml:space="preserve">Facility </w:t>
      </w:r>
      <w:r w:rsidR="003277D9">
        <w:rPr>
          <w:rFonts w:cs="Arial"/>
          <w:sz w:val="24"/>
        </w:rPr>
        <w:t>Comparison</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1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1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4</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Physical Inventory</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4A4D4B">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conducting a physical inventory.  Periodic physical inventories enable a licensee to adjust accounts to accurately reflect the status of the inventory.  For Category I facilities, comparisons of the book inventory to the physical inventory serve as a quality control check on the performance of the material control tests employed for prompt loss detection.  For Category II and Category III facilities, annual physical inventories are performed to confirm that a loss or diversion of a significant quantity of SNM has not occurred.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6212F4" w:rsidRPr="006212F4" w:rsidRDefault="004F3242" w:rsidP="006212F4">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6212F4">
        <w:rPr>
          <w:rFonts w:cs="Arial"/>
          <w:bCs/>
          <w:sz w:val="24"/>
          <w:u w:val="single"/>
        </w:rPr>
        <w:t>EVALUATION</w:t>
      </w:r>
      <w:r w:rsidR="006212F4" w:rsidRPr="006212F4">
        <w:rPr>
          <w:rFonts w:cs="Arial"/>
          <w:bCs/>
          <w:sz w:val="24"/>
          <w:u w:val="single"/>
        </w:rPr>
        <w:t xml:space="preserve"> </w:t>
      </w:r>
      <w:r w:rsidRPr="006212F4">
        <w:rPr>
          <w:rFonts w:cs="Arial"/>
          <w:bCs/>
          <w:sz w:val="24"/>
          <w:u w:val="single"/>
        </w:rPr>
        <w:t>CRITERIA</w:t>
      </w:r>
      <w:r w:rsidR="006212F4">
        <w:rPr>
          <w:rFonts w:cs="Arial"/>
          <w:bCs/>
          <w:sz w:val="24"/>
        </w:rPr>
        <w:t>.</w:t>
      </w:r>
      <w:proofErr w:type="gramEnd"/>
    </w:p>
    <w:p w:rsidR="006212F4" w:rsidRDefault="006212F4" w:rsidP="006212F4">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6212F4">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6231D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1.</w:t>
      </w:r>
      <w:r w:rsidRPr="004F3242">
        <w:rPr>
          <w:rFonts w:ascii="Arial" w:hAnsi="Arial" w:cs="Arial"/>
        </w:rPr>
        <w:tab/>
        <w:t xml:space="preserve">Discuss the </w:t>
      </w:r>
      <w:r w:rsidR="006231D5">
        <w:rPr>
          <w:rFonts w:ascii="Arial" w:hAnsi="Arial" w:cs="Arial"/>
        </w:rPr>
        <w:t xml:space="preserve">physical inventory </w:t>
      </w:r>
      <w:r w:rsidRPr="004F3242">
        <w:rPr>
          <w:rFonts w:ascii="Arial" w:hAnsi="Arial" w:cs="Arial"/>
        </w:rPr>
        <w:t xml:space="preserve">requirements </w:t>
      </w:r>
      <w:r w:rsidR="006231D5">
        <w:rPr>
          <w:rFonts w:ascii="Arial" w:hAnsi="Arial" w:cs="Arial"/>
        </w:rPr>
        <w:t>and guidance for a Category I facility</w:t>
      </w:r>
      <w:r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4F3242" w:rsidP="006231D5">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2.</w:t>
      </w:r>
      <w:r w:rsidRPr="004F3242">
        <w:rPr>
          <w:rFonts w:ascii="Arial" w:hAnsi="Arial" w:cs="Arial"/>
        </w:rPr>
        <w:tab/>
      </w:r>
      <w:r w:rsidR="006231D5" w:rsidRPr="004F3242">
        <w:rPr>
          <w:rFonts w:ascii="Arial" w:hAnsi="Arial" w:cs="Arial"/>
        </w:rPr>
        <w:t xml:space="preserve">Discuss the </w:t>
      </w:r>
      <w:r w:rsidR="006231D5">
        <w:rPr>
          <w:rFonts w:ascii="Arial" w:hAnsi="Arial" w:cs="Arial"/>
        </w:rPr>
        <w:t xml:space="preserve">physical inventory </w:t>
      </w:r>
      <w:r w:rsidR="006231D5" w:rsidRPr="004F3242">
        <w:rPr>
          <w:rFonts w:ascii="Arial" w:hAnsi="Arial" w:cs="Arial"/>
        </w:rPr>
        <w:t xml:space="preserve">requirements </w:t>
      </w:r>
      <w:r w:rsidR="006231D5">
        <w:rPr>
          <w:rFonts w:ascii="Arial" w:hAnsi="Arial" w:cs="Arial"/>
        </w:rPr>
        <w:t>and guidance for a Category II facility</w:t>
      </w:r>
      <w:r w:rsidR="006231D5"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 xml:space="preserve">  </w:t>
      </w:r>
    </w:p>
    <w:p w:rsidR="004F3242" w:rsidRPr="004F3242" w:rsidRDefault="004F3242" w:rsidP="001252F8">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3.</w:t>
      </w:r>
      <w:r w:rsidRPr="004F3242">
        <w:rPr>
          <w:rFonts w:ascii="Arial" w:hAnsi="Arial" w:cs="Arial"/>
        </w:rPr>
        <w:tab/>
      </w:r>
      <w:r w:rsidR="006231D5" w:rsidRPr="004F3242">
        <w:rPr>
          <w:rFonts w:ascii="Arial" w:hAnsi="Arial" w:cs="Arial"/>
        </w:rPr>
        <w:t xml:space="preserve">Discuss the </w:t>
      </w:r>
      <w:r w:rsidR="006231D5">
        <w:rPr>
          <w:rFonts w:ascii="Arial" w:hAnsi="Arial" w:cs="Arial"/>
        </w:rPr>
        <w:t xml:space="preserve">physical inventory </w:t>
      </w:r>
      <w:r w:rsidR="006231D5" w:rsidRPr="004F3242">
        <w:rPr>
          <w:rFonts w:ascii="Arial" w:hAnsi="Arial" w:cs="Arial"/>
        </w:rPr>
        <w:t>requirements</w:t>
      </w:r>
      <w:r w:rsidR="006231D5">
        <w:rPr>
          <w:rFonts w:ascii="Arial" w:hAnsi="Arial" w:cs="Arial"/>
        </w:rPr>
        <w:t xml:space="preserve"> </w:t>
      </w:r>
      <w:r w:rsidR="001252F8">
        <w:rPr>
          <w:rFonts w:ascii="Arial" w:hAnsi="Arial" w:cs="Arial"/>
        </w:rPr>
        <w:t xml:space="preserve">and guidance </w:t>
      </w:r>
      <w:r w:rsidR="006231D5">
        <w:rPr>
          <w:rFonts w:ascii="Arial" w:hAnsi="Arial" w:cs="Arial"/>
        </w:rPr>
        <w:t>for a Category I</w:t>
      </w:r>
      <w:r w:rsidR="001252F8">
        <w:rPr>
          <w:rFonts w:ascii="Arial" w:hAnsi="Arial" w:cs="Arial"/>
        </w:rPr>
        <w:t xml:space="preserve">II </w:t>
      </w:r>
      <w:r w:rsidR="006231D5">
        <w:rPr>
          <w:rFonts w:ascii="Arial" w:hAnsi="Arial" w:cs="Arial"/>
        </w:rPr>
        <w:t>facility</w:t>
      </w:r>
      <w:r w:rsidR="006231D5" w:rsidRPr="004F3242">
        <w:rPr>
          <w:rFonts w:ascii="Arial" w:hAnsi="Arial" w:cs="Arial"/>
        </w:rPr>
        <w:t>.</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4.</w:t>
      </w:r>
      <w:r w:rsidRPr="004F3242">
        <w:rPr>
          <w:rFonts w:cs="Arial"/>
          <w:sz w:val="24"/>
        </w:rPr>
        <w:tab/>
      </w:r>
      <w:r w:rsidR="006231D5">
        <w:rPr>
          <w:rFonts w:cs="Arial"/>
          <w:sz w:val="24"/>
        </w:rPr>
        <w:t>Discuss limits of error and the standard error of the inventory difference</w:t>
      </w:r>
      <w:r w:rsidRPr="004F3242">
        <w:rPr>
          <w:rFonts w:cs="Arial"/>
          <w:sz w:val="24"/>
        </w:rPr>
        <w:t>.</w:t>
      </w:r>
    </w:p>
    <w:p w:rsidR="00AF2876" w:rsidRDefault="00AF287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AF2876" w:rsidRPr="004F3242" w:rsidRDefault="00AF287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5.</w:t>
      </w:r>
      <w:r>
        <w:rPr>
          <w:rFonts w:cs="Arial"/>
          <w:sz w:val="24"/>
        </w:rPr>
        <w:tab/>
        <w:t>Discuss the results of an inventory as reported on NRC Form 327.</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AF2876" w:rsidP="008242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6</w:t>
      </w:r>
      <w:r w:rsidR="004F3242" w:rsidRPr="004F3242">
        <w:rPr>
          <w:rFonts w:ascii="Arial" w:hAnsi="Arial" w:cs="Arial"/>
        </w:rPr>
        <w:t>.</w:t>
      </w:r>
      <w:r w:rsidR="004F3242" w:rsidRPr="004F3242">
        <w:rPr>
          <w:rFonts w:ascii="Arial" w:hAnsi="Arial" w:cs="Arial"/>
        </w:rPr>
        <w:tab/>
        <w:t xml:space="preserve">Discuss any differences in physical inventory requirements and/or guidance for the different facility types/safeguards categories.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6212F4" w:rsidRPr="00F80AC0"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F80AC0">
        <w:rPr>
          <w:rFonts w:cs="Arial"/>
          <w:bCs/>
          <w:sz w:val="24"/>
          <w:u w:val="single"/>
        </w:rPr>
        <w:t>TASKS</w:t>
      </w:r>
      <w:r w:rsidR="00F80AC0">
        <w:rPr>
          <w:rFonts w:cs="Arial"/>
          <w:bCs/>
          <w:sz w:val="24"/>
        </w:rPr>
        <w:t>.</w:t>
      </w:r>
      <w:proofErr w:type="gramEnd"/>
    </w:p>
    <w:p w:rsidR="006212F4" w:rsidRDefault="006212F4"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FA1ED9"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1.</w:t>
      </w:r>
      <w:r w:rsidRPr="004F3242">
        <w:rPr>
          <w:rFonts w:cs="Arial"/>
          <w:sz w:val="24"/>
        </w:rPr>
        <w:tab/>
      </w:r>
      <w:r w:rsidR="00FA1ED9">
        <w:rPr>
          <w:rFonts w:cs="Arial"/>
          <w:sz w:val="24"/>
        </w:rPr>
        <w:t>Physical Inventory for a Category I facility</w:t>
      </w:r>
    </w:p>
    <w:p w:rsidR="00FA1ED9" w:rsidRDefault="00FA1ED9"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FA1ED9" w:rsidP="00FA1ED9">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physical inventory requirements for a Category I facility as specified in 10 CFR 74.59.</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FA1ED9" w:rsidP="00FA1ED9">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b.</w:t>
      </w:r>
      <w:r w:rsidR="004F3242" w:rsidRPr="004F3242">
        <w:rPr>
          <w:rFonts w:cs="Arial"/>
          <w:sz w:val="24"/>
        </w:rPr>
        <w:tab/>
        <w:t xml:space="preserve">Review the acceptable elements for conducting a physical inventory for a Category I facility as described in Chapter </w:t>
      </w:r>
      <w:r w:rsidR="001252F8">
        <w:rPr>
          <w:rFonts w:cs="Arial"/>
          <w:sz w:val="24"/>
        </w:rPr>
        <w:t>8</w:t>
      </w:r>
      <w:r w:rsidR="004F3242" w:rsidRPr="004F3242">
        <w:rPr>
          <w:rFonts w:cs="Arial"/>
          <w:sz w:val="24"/>
        </w:rPr>
        <w:t xml:space="preserve"> of NUREG-1280:</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FA1ED9"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Pr>
          <w:rFonts w:cs="Arial"/>
          <w:sz w:val="24"/>
        </w:rPr>
        <w:tab/>
        <w:t>(</w:t>
      </w:r>
      <w:proofErr w:type="spellStart"/>
      <w:r>
        <w:rPr>
          <w:rFonts w:cs="Arial"/>
          <w:sz w:val="24"/>
        </w:rPr>
        <w:t>i</w:t>
      </w:r>
      <w:proofErr w:type="spellEnd"/>
      <w:r>
        <w:rPr>
          <w:rFonts w:cs="Arial"/>
          <w:sz w:val="24"/>
        </w:rPr>
        <w:t>)</w:t>
      </w:r>
      <w:r w:rsidR="004F3242" w:rsidRPr="004F3242">
        <w:rPr>
          <w:rFonts w:cs="Arial"/>
          <w:sz w:val="24"/>
        </w:rPr>
        <w:tab/>
        <w:t>Facility Preparation.</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r w:rsidR="00FA1ED9">
        <w:rPr>
          <w:rFonts w:cs="Arial"/>
          <w:sz w:val="24"/>
        </w:rPr>
        <w:t>(ii)</w:t>
      </w:r>
      <w:r w:rsidRPr="004F3242">
        <w:rPr>
          <w:rFonts w:cs="Arial"/>
          <w:sz w:val="24"/>
        </w:rPr>
        <w:tab/>
        <w:t>Inventory Performance.</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lastRenderedPageBreak/>
        <w:tab/>
      </w:r>
      <w:r w:rsidRPr="004F3242">
        <w:rPr>
          <w:rFonts w:cs="Arial"/>
          <w:sz w:val="24"/>
        </w:rPr>
        <w:tab/>
      </w:r>
      <w:r w:rsidR="00FA1ED9">
        <w:rPr>
          <w:rFonts w:cs="Arial"/>
          <w:sz w:val="24"/>
        </w:rPr>
        <w:t>(iii)</w:t>
      </w:r>
      <w:r w:rsidRPr="004F3242">
        <w:rPr>
          <w:rFonts w:cs="Arial"/>
          <w:sz w:val="24"/>
        </w:rPr>
        <w:tab/>
        <w:t>Inventory Reconciliation.</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proofErr w:type="gramStart"/>
      <w:r w:rsidR="00FA1ED9">
        <w:rPr>
          <w:rFonts w:cs="Arial"/>
          <w:sz w:val="24"/>
        </w:rPr>
        <w:t>(iv)</w:t>
      </w:r>
      <w:r w:rsidRPr="004F3242">
        <w:rPr>
          <w:rFonts w:cs="Arial"/>
          <w:sz w:val="24"/>
        </w:rPr>
        <w:tab/>
        <w:t>Standard Error</w:t>
      </w:r>
      <w:proofErr w:type="gramEnd"/>
      <w:r w:rsidRPr="004F3242">
        <w:rPr>
          <w:rFonts w:cs="Arial"/>
          <w:sz w:val="24"/>
        </w:rPr>
        <w:t xml:space="preserve"> of the Inventory Difference Estimator.</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AF2876" w:rsidRDefault="00FA1ED9" w:rsidP="00FA1ED9">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Pr>
          <w:rFonts w:ascii="Arial" w:hAnsi="Arial" w:cs="Arial"/>
        </w:rPr>
        <w:tab/>
      </w:r>
      <w:r w:rsidR="00AF2876" w:rsidRPr="00AF2876">
        <w:rPr>
          <w:rFonts w:ascii="Arial" w:hAnsi="Arial" w:cs="Arial"/>
        </w:rPr>
        <w:t xml:space="preserve">Review the </w:t>
      </w:r>
      <w:r w:rsidR="001252F8">
        <w:rPr>
          <w:rFonts w:ascii="Arial" w:hAnsi="Arial" w:cs="Arial"/>
        </w:rPr>
        <w:t>MC&amp;A/</w:t>
      </w:r>
      <w:r w:rsidR="00AF2876" w:rsidRPr="00AF2876">
        <w:rPr>
          <w:rFonts w:ascii="Arial" w:hAnsi="Arial" w:cs="Arial"/>
        </w:rPr>
        <w:t xml:space="preserve">FNMC Plan section on </w:t>
      </w:r>
      <w:r w:rsidR="00AF2876">
        <w:rPr>
          <w:rFonts w:ascii="Arial" w:hAnsi="Arial" w:cs="Arial"/>
        </w:rPr>
        <w:t>physical inventory</w:t>
      </w:r>
      <w:r w:rsidR="00AF2876" w:rsidRPr="00AF2876">
        <w:rPr>
          <w:rFonts w:ascii="Arial" w:hAnsi="Arial" w:cs="Arial"/>
        </w:rPr>
        <w:t xml:space="preserve"> for a Category I facility designated by your supervisor or person designated as a resource for this activity.</w:t>
      </w:r>
    </w:p>
    <w:p w:rsidR="004F3242" w:rsidRDefault="004F3242" w:rsidP="001252F8">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252F8"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2</w:t>
      </w:r>
      <w:r w:rsidRPr="004F3242">
        <w:rPr>
          <w:rFonts w:cs="Arial"/>
          <w:sz w:val="24"/>
        </w:rPr>
        <w:t>.</w:t>
      </w:r>
      <w:r w:rsidRPr="004F3242">
        <w:rPr>
          <w:rFonts w:cs="Arial"/>
          <w:sz w:val="24"/>
        </w:rPr>
        <w:tab/>
      </w:r>
      <w:r>
        <w:rPr>
          <w:rFonts w:cs="Arial"/>
          <w:sz w:val="24"/>
        </w:rPr>
        <w:t>Physical Inventory for a Category II facility</w:t>
      </w:r>
    </w:p>
    <w:p w:rsidR="001252F8"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Pr="004F3242">
        <w:rPr>
          <w:rFonts w:cs="Arial"/>
          <w:sz w:val="24"/>
        </w:rPr>
        <w:t xml:space="preserve">Review the physical inventory requirements for a Category </w:t>
      </w:r>
      <w:r>
        <w:rPr>
          <w:rFonts w:cs="Arial"/>
          <w:sz w:val="24"/>
        </w:rPr>
        <w:t>I</w:t>
      </w:r>
      <w:r w:rsidRPr="004F3242">
        <w:rPr>
          <w:rFonts w:cs="Arial"/>
          <w:sz w:val="24"/>
        </w:rPr>
        <w:t>I facility as specified in 10 CFR 74.</w:t>
      </w:r>
      <w:r>
        <w:rPr>
          <w:rFonts w:cs="Arial"/>
          <w:sz w:val="24"/>
        </w:rPr>
        <w:t>43</w:t>
      </w:r>
      <w:r w:rsidRPr="004F3242">
        <w:rPr>
          <w:rFonts w:cs="Arial"/>
          <w:sz w:val="24"/>
        </w:rPr>
        <w:t>.</w:t>
      </w: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b.</w:t>
      </w:r>
      <w:r w:rsidRPr="004F3242">
        <w:rPr>
          <w:rFonts w:cs="Arial"/>
          <w:sz w:val="24"/>
        </w:rPr>
        <w:tab/>
        <w:t xml:space="preserve">Review the acceptable elements for conducting a physical inventory for a Category </w:t>
      </w:r>
      <w:r>
        <w:rPr>
          <w:rFonts w:cs="Arial"/>
          <w:sz w:val="24"/>
        </w:rPr>
        <w:t>I</w:t>
      </w:r>
      <w:r w:rsidRPr="004F3242">
        <w:rPr>
          <w:rFonts w:cs="Arial"/>
          <w:sz w:val="24"/>
        </w:rPr>
        <w:t xml:space="preserve">I facility as described in Chapter </w:t>
      </w:r>
      <w:r>
        <w:rPr>
          <w:rFonts w:cs="Arial"/>
          <w:sz w:val="24"/>
        </w:rPr>
        <w:t>5</w:t>
      </w:r>
      <w:r w:rsidRPr="004F3242">
        <w:rPr>
          <w:rFonts w:cs="Arial"/>
          <w:sz w:val="24"/>
        </w:rPr>
        <w:t xml:space="preserve"> of </w:t>
      </w:r>
      <w:r>
        <w:rPr>
          <w:rFonts w:cs="Arial"/>
          <w:sz w:val="24"/>
        </w:rPr>
        <w:t xml:space="preserve">the Category II </w:t>
      </w:r>
      <w:r w:rsidRPr="004F3242">
        <w:rPr>
          <w:rFonts w:cs="Arial"/>
          <w:sz w:val="24"/>
        </w:rPr>
        <w:t>NUREG:</w:t>
      </w: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Pr>
          <w:rFonts w:cs="Arial"/>
          <w:sz w:val="24"/>
        </w:rPr>
        <w:tab/>
        <w:t>(</w:t>
      </w:r>
      <w:proofErr w:type="spellStart"/>
      <w:r>
        <w:rPr>
          <w:rFonts w:cs="Arial"/>
          <w:sz w:val="24"/>
        </w:rPr>
        <w:t>i</w:t>
      </w:r>
      <w:proofErr w:type="spellEnd"/>
      <w:r>
        <w:rPr>
          <w:rFonts w:cs="Arial"/>
          <w:sz w:val="24"/>
        </w:rPr>
        <w:t>)</w:t>
      </w:r>
      <w:r w:rsidRPr="004F3242">
        <w:rPr>
          <w:rFonts w:cs="Arial"/>
          <w:sz w:val="24"/>
        </w:rPr>
        <w:tab/>
        <w:t>Facility Preparation.</w:t>
      </w: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r>
        <w:rPr>
          <w:rFonts w:cs="Arial"/>
          <w:sz w:val="24"/>
        </w:rPr>
        <w:t>(ii)</w:t>
      </w:r>
      <w:r w:rsidRPr="004F3242">
        <w:rPr>
          <w:rFonts w:cs="Arial"/>
          <w:sz w:val="24"/>
        </w:rPr>
        <w:tab/>
        <w:t>Inventory Performance.</w:t>
      </w: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r>
        <w:rPr>
          <w:rFonts w:cs="Arial"/>
          <w:sz w:val="24"/>
        </w:rPr>
        <w:t>(iii)</w:t>
      </w:r>
      <w:r w:rsidRPr="004F3242">
        <w:rPr>
          <w:rFonts w:cs="Arial"/>
          <w:sz w:val="24"/>
        </w:rPr>
        <w:tab/>
        <w:t>Inventory Reconciliation.</w:t>
      </w: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1252F8" w:rsidRPr="004F3242" w:rsidRDefault="001252F8" w:rsidP="001252F8">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proofErr w:type="gramStart"/>
      <w:r>
        <w:rPr>
          <w:rFonts w:cs="Arial"/>
          <w:sz w:val="24"/>
        </w:rPr>
        <w:t>(iv)</w:t>
      </w:r>
      <w:r w:rsidRPr="004F3242">
        <w:rPr>
          <w:rFonts w:cs="Arial"/>
          <w:sz w:val="24"/>
        </w:rPr>
        <w:tab/>
        <w:t>Standard Error</w:t>
      </w:r>
      <w:proofErr w:type="gramEnd"/>
      <w:r w:rsidRPr="004F3242">
        <w:rPr>
          <w:rFonts w:cs="Arial"/>
          <w:sz w:val="24"/>
        </w:rPr>
        <w:t xml:space="preserve"> of the Inventory Difference Estimator.</w:t>
      </w:r>
    </w:p>
    <w:p w:rsidR="001252F8" w:rsidRPr="004F3242" w:rsidRDefault="001252F8" w:rsidP="001252F8">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1252F8" w:rsidRPr="00AF2876" w:rsidRDefault="001252F8" w:rsidP="001252F8">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Pr>
          <w:rFonts w:ascii="Arial" w:hAnsi="Arial" w:cs="Arial"/>
        </w:rPr>
        <w:tab/>
      </w:r>
      <w:r w:rsidRPr="00AF2876">
        <w:rPr>
          <w:rFonts w:ascii="Arial" w:hAnsi="Arial" w:cs="Arial"/>
        </w:rPr>
        <w:t xml:space="preserve">Review the </w:t>
      </w:r>
      <w:r>
        <w:rPr>
          <w:rFonts w:ascii="Arial" w:hAnsi="Arial" w:cs="Arial"/>
        </w:rPr>
        <w:t>MC&amp;A/</w:t>
      </w:r>
      <w:r w:rsidRPr="00AF2876">
        <w:rPr>
          <w:rFonts w:ascii="Arial" w:hAnsi="Arial" w:cs="Arial"/>
        </w:rPr>
        <w:t xml:space="preserve">FNMC Plan section on </w:t>
      </w:r>
      <w:r>
        <w:rPr>
          <w:rFonts w:ascii="Arial" w:hAnsi="Arial" w:cs="Arial"/>
        </w:rPr>
        <w:t>physical inventory</w:t>
      </w:r>
      <w:r w:rsidRPr="00AF2876">
        <w:rPr>
          <w:rFonts w:ascii="Arial" w:hAnsi="Arial" w:cs="Arial"/>
        </w:rPr>
        <w:t xml:space="preserve"> for a Category </w:t>
      </w:r>
      <w:r>
        <w:rPr>
          <w:rFonts w:ascii="Arial" w:hAnsi="Arial" w:cs="Arial"/>
        </w:rPr>
        <w:t>I</w:t>
      </w:r>
      <w:r w:rsidRPr="00AF2876">
        <w:rPr>
          <w:rFonts w:ascii="Arial" w:hAnsi="Arial" w:cs="Arial"/>
        </w:rPr>
        <w:t>I facility designated by your supervisor or person designated as a resource for this activity.</w:t>
      </w:r>
    </w:p>
    <w:p w:rsidR="001252F8" w:rsidRPr="004F3242" w:rsidRDefault="001252F8" w:rsidP="001252F8">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F2876" w:rsidRDefault="001252F8" w:rsidP="00AF287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3</w:t>
      </w:r>
      <w:r w:rsidR="004F3242" w:rsidRPr="004F3242">
        <w:rPr>
          <w:rFonts w:ascii="Arial" w:hAnsi="Arial" w:cs="Arial"/>
        </w:rPr>
        <w:t>.</w:t>
      </w:r>
      <w:r w:rsidR="004F3242" w:rsidRPr="004F3242">
        <w:rPr>
          <w:rFonts w:ascii="Arial" w:hAnsi="Arial" w:cs="Arial"/>
        </w:rPr>
        <w:tab/>
      </w:r>
      <w:r w:rsidR="00AF2876">
        <w:rPr>
          <w:rFonts w:ascii="Arial" w:hAnsi="Arial" w:cs="Arial"/>
        </w:rPr>
        <w:t>Physical Inventory for Category III facilities</w:t>
      </w:r>
    </w:p>
    <w:p w:rsidR="00AF2876" w:rsidRDefault="00AF2876" w:rsidP="00AF287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a.</w:t>
      </w:r>
      <w:r>
        <w:rPr>
          <w:rFonts w:ascii="Arial" w:hAnsi="Arial" w:cs="Arial"/>
        </w:rPr>
        <w:tab/>
      </w:r>
      <w:r w:rsidR="004F3242" w:rsidRPr="004F3242">
        <w:rPr>
          <w:rFonts w:ascii="Arial" w:hAnsi="Arial" w:cs="Arial"/>
        </w:rPr>
        <w:t>Review the physical inventory requirements for a Category III facility as specified in 10 CFR 74.31, and for a Category III enrichment facility as specified in Section 74.33.  What are the differences?  What are the similarities?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004F3242" w:rsidRPr="004F3242">
        <w:rPr>
          <w:rFonts w:ascii="Arial" w:hAnsi="Arial" w:cs="Arial"/>
        </w:rPr>
        <w:t>.</w:t>
      </w:r>
      <w:r>
        <w:rPr>
          <w:rFonts w:ascii="Arial" w:hAnsi="Arial" w:cs="Arial"/>
        </w:rPr>
        <w:tab/>
      </w:r>
      <w:r w:rsidR="004F3242" w:rsidRPr="004F3242">
        <w:rPr>
          <w:rFonts w:ascii="Arial" w:hAnsi="Arial" w:cs="Arial"/>
        </w:rPr>
        <w:t>Review the acceptable elements for conducting a physical inventory for a Category III facility as described in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AF2876">
        <w:rPr>
          <w:rFonts w:ascii="Arial" w:hAnsi="Arial" w:cs="Arial"/>
        </w:rPr>
        <w:t>(</w:t>
      </w:r>
      <w:proofErr w:type="spellStart"/>
      <w:r w:rsidR="00AF2876">
        <w:rPr>
          <w:rFonts w:ascii="Arial" w:hAnsi="Arial" w:cs="Arial"/>
        </w:rPr>
        <w:t>i</w:t>
      </w:r>
      <w:proofErr w:type="spellEnd"/>
      <w:r w:rsidR="00AF2876">
        <w:rPr>
          <w:rFonts w:ascii="Arial" w:hAnsi="Arial" w:cs="Arial"/>
        </w:rPr>
        <w:t>)</w:t>
      </w:r>
      <w:r w:rsidR="00AF2876">
        <w:rPr>
          <w:rFonts w:ascii="Arial" w:hAnsi="Arial" w:cs="Arial"/>
        </w:rPr>
        <w:tab/>
      </w:r>
      <w:r w:rsidRPr="004F3242">
        <w:rPr>
          <w:rFonts w:ascii="Arial" w:hAnsi="Arial" w:cs="Arial"/>
        </w:rPr>
        <w:t>Chapter 5, Physical Inventories.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AF2876">
        <w:rPr>
          <w:rFonts w:ascii="Arial" w:hAnsi="Arial" w:cs="Arial"/>
        </w:rPr>
        <w:t>(ii)</w:t>
      </w:r>
      <w:r w:rsidRPr="004F3242">
        <w:rPr>
          <w:rFonts w:ascii="Arial" w:hAnsi="Arial" w:cs="Arial"/>
        </w:rPr>
        <w:tab/>
        <w:t>Determination of SEID.</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AF2876">
        <w:rPr>
          <w:rFonts w:ascii="Arial" w:hAnsi="Arial" w:cs="Arial"/>
        </w:rPr>
        <w:t>(iii)</w:t>
      </w:r>
      <w:r w:rsidRPr="004F3242">
        <w:rPr>
          <w:rFonts w:ascii="Arial" w:hAnsi="Arial" w:cs="Arial"/>
        </w:rPr>
        <w:tab/>
        <w:t>Bias Corrections.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sidR="004F3242" w:rsidRPr="004F3242">
        <w:rPr>
          <w:rFonts w:ascii="Arial" w:hAnsi="Arial" w:cs="Arial"/>
        </w:rPr>
        <w:tab/>
        <w:t>Review the acceptable elements for conducting a physical inventory for a Category III enrichment facility as described in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AF2876">
        <w:rPr>
          <w:rFonts w:ascii="Arial" w:hAnsi="Arial" w:cs="Arial"/>
        </w:rPr>
        <w:t>(</w:t>
      </w:r>
      <w:proofErr w:type="spellStart"/>
      <w:r w:rsidR="00AF2876">
        <w:rPr>
          <w:rFonts w:ascii="Arial" w:hAnsi="Arial" w:cs="Arial"/>
        </w:rPr>
        <w:t>i</w:t>
      </w:r>
      <w:proofErr w:type="spellEnd"/>
      <w:r w:rsidR="00AF2876">
        <w:rPr>
          <w:rFonts w:ascii="Arial" w:hAnsi="Arial" w:cs="Arial"/>
        </w:rPr>
        <w:t>)</w:t>
      </w:r>
      <w:r w:rsidRPr="004F3242">
        <w:rPr>
          <w:rFonts w:ascii="Arial" w:hAnsi="Arial" w:cs="Arial"/>
        </w:rPr>
        <w:tab/>
        <w:t>Chapter 5, Physical Inventories.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AF2876">
        <w:rPr>
          <w:rFonts w:ascii="Arial" w:hAnsi="Arial" w:cs="Arial"/>
        </w:rPr>
        <w:t>(ii)</w:t>
      </w:r>
      <w:r w:rsidRPr="004F3242">
        <w:rPr>
          <w:rFonts w:ascii="Arial" w:hAnsi="Arial" w:cs="Arial"/>
        </w:rPr>
        <w:tab/>
        <w:t>Determination of SEID.</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d.</w:t>
      </w:r>
      <w:r w:rsidR="004F3242" w:rsidRPr="004F3242">
        <w:rPr>
          <w:rFonts w:ascii="Arial" w:hAnsi="Arial" w:cs="Arial"/>
        </w:rPr>
        <w:tab/>
      </w:r>
      <w:r w:rsidRPr="00AF2876">
        <w:rPr>
          <w:rFonts w:ascii="Arial" w:hAnsi="Arial" w:cs="Arial"/>
        </w:rPr>
        <w:t xml:space="preserve">Review the </w:t>
      </w:r>
      <w:r w:rsidR="001252F8">
        <w:rPr>
          <w:rFonts w:ascii="Arial" w:hAnsi="Arial" w:cs="Arial"/>
        </w:rPr>
        <w:t>MC&amp;A/</w:t>
      </w:r>
      <w:r w:rsidRPr="00AF2876">
        <w:rPr>
          <w:rFonts w:ascii="Arial" w:hAnsi="Arial" w:cs="Arial"/>
        </w:rPr>
        <w:t xml:space="preserve">FNMC Plan section on </w:t>
      </w:r>
      <w:r>
        <w:rPr>
          <w:rFonts w:ascii="Arial" w:hAnsi="Arial" w:cs="Arial"/>
        </w:rPr>
        <w:t>physical inventory</w:t>
      </w:r>
      <w:r w:rsidRPr="00AF2876">
        <w:rPr>
          <w:rFonts w:ascii="Arial" w:hAnsi="Arial" w:cs="Arial"/>
        </w:rPr>
        <w:t xml:space="preserve"> for a Category I</w:t>
      </w:r>
      <w:r>
        <w:rPr>
          <w:rFonts w:ascii="Arial" w:hAnsi="Arial" w:cs="Arial"/>
        </w:rPr>
        <w:t>II</w:t>
      </w:r>
      <w:r w:rsidRPr="00AF2876">
        <w:rPr>
          <w:rFonts w:ascii="Arial" w:hAnsi="Arial" w:cs="Arial"/>
        </w:rPr>
        <w:t xml:space="preserve"> facility designated by your supervisor or person designated as a resource for this activity.</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4</w:t>
      </w:r>
      <w:r w:rsidR="004F3242" w:rsidRPr="004F3242">
        <w:rPr>
          <w:rFonts w:ascii="Arial" w:hAnsi="Arial" w:cs="Arial"/>
        </w:rPr>
        <w:t>.</w:t>
      </w:r>
      <w:r w:rsidR="004F3242" w:rsidRPr="004F3242">
        <w:rPr>
          <w:rFonts w:ascii="Arial" w:hAnsi="Arial" w:cs="Arial"/>
        </w:rPr>
        <w:tab/>
        <w:t xml:space="preserve">Review Chapters 4, 5, and 6 in TID-26298 for a general discussion of limits of error and calculating the </w:t>
      </w:r>
      <w:r>
        <w:rPr>
          <w:rFonts w:ascii="Arial" w:hAnsi="Arial" w:cs="Arial"/>
        </w:rPr>
        <w:t xml:space="preserve">standard error </w:t>
      </w:r>
      <w:r w:rsidR="004F3242" w:rsidRPr="004F3242">
        <w:rPr>
          <w:rFonts w:ascii="Arial" w:hAnsi="Arial" w:cs="Arial"/>
        </w:rPr>
        <w:t>of the inventory difference</w:t>
      </w:r>
      <w:r>
        <w:rPr>
          <w:rFonts w:ascii="Arial" w:hAnsi="Arial" w:cs="Arial"/>
        </w:rPr>
        <w:t xml:space="preserve"> (SEID)</w:t>
      </w:r>
      <w:r w:rsidR="004F3242"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AF2876"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5</w:t>
      </w:r>
      <w:r w:rsidR="004F3242" w:rsidRPr="004F3242">
        <w:rPr>
          <w:rFonts w:ascii="Arial" w:hAnsi="Arial" w:cs="Arial"/>
        </w:rPr>
        <w:t>.</w:t>
      </w:r>
      <w:r w:rsidR="004F3242" w:rsidRPr="004F3242">
        <w:rPr>
          <w:rFonts w:ascii="Arial" w:hAnsi="Arial" w:cs="Arial"/>
        </w:rPr>
        <w:tab/>
        <w:t xml:space="preserve">Review </w:t>
      </w:r>
      <w:r w:rsidR="001252F8">
        <w:rPr>
          <w:rFonts w:ascii="Arial" w:hAnsi="Arial" w:cs="Arial"/>
        </w:rPr>
        <w:t xml:space="preserve">the inventory reporting requirements in 10 CFR 74.17 and </w:t>
      </w:r>
      <w:r w:rsidR="004F3242" w:rsidRPr="004F3242">
        <w:rPr>
          <w:rFonts w:ascii="Arial" w:hAnsi="Arial" w:cs="Arial"/>
        </w:rPr>
        <w:t>NUREG/BR-0096 for instructions and guidance for completing NRC Form 327.  Be prepared to discuss the various items that are reported on the form.</w:t>
      </w:r>
    </w:p>
    <w:p w:rsidR="00AF2876"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rsidR="004F3242" w:rsidRPr="004F3242" w:rsidRDefault="00AF2876" w:rsidP="00AF287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6</w:t>
      </w:r>
      <w:r w:rsidR="004F3242" w:rsidRPr="004F3242">
        <w:rPr>
          <w:rFonts w:ascii="Arial" w:hAnsi="Arial" w:cs="Arial"/>
        </w:rPr>
        <w:t>.</w:t>
      </w:r>
      <w:r w:rsidR="004F3242" w:rsidRPr="004F3242">
        <w:rPr>
          <w:rFonts w:ascii="Arial" w:hAnsi="Arial" w:cs="Arial"/>
        </w:rPr>
        <w:tab/>
      </w:r>
      <w:r>
        <w:rPr>
          <w:rFonts w:ascii="Arial" w:hAnsi="Arial" w:cs="Arial"/>
        </w:rPr>
        <w:t>Facility Comparison – Compare and contrast the physical inventory requirements and guidance for the different facility types/safeguards categories</w:t>
      </w:r>
      <w:r w:rsidRPr="004F3242">
        <w:rPr>
          <w:rFonts w:ascii="Arial" w:hAnsi="Arial" w:cs="Arial"/>
        </w:rPr>
        <w:t>.</w:t>
      </w:r>
    </w:p>
    <w:p w:rsidR="00BE6F66" w:rsidRDefault="00BE6F66"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
    <w:p w:rsidR="00BE6F66" w:rsidRDefault="00BE6F66"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rPr>
          <w:rFonts w:cs="Arial"/>
          <w:sz w:val="24"/>
        </w:rPr>
      </w:pP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06781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AF2876">
        <w:rPr>
          <w:rFonts w:cs="Arial"/>
          <w:sz w:val="24"/>
        </w:rPr>
        <w:t>Physical Inventory for a Category I Facility</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1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1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1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06781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sidR="00AF2876">
        <w:rPr>
          <w:rFonts w:cs="Arial"/>
          <w:sz w:val="24"/>
        </w:rPr>
        <w:t>Physical Inventory for a Category II Facility</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0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0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06781C">
        <w:rPr>
          <w:rFonts w:cs="Arial"/>
          <w:sz w:val="24"/>
        </w:rPr>
        <w:t>Physical Inventory for Category I</w:t>
      </w:r>
      <w:r w:rsidR="003D36C2">
        <w:rPr>
          <w:rFonts w:cs="Arial"/>
          <w:sz w:val="24"/>
        </w:rPr>
        <w:t>I</w:t>
      </w:r>
      <w:r w:rsidR="0006781C">
        <w:rPr>
          <w:rFonts w:cs="Arial"/>
          <w:sz w:val="24"/>
        </w:rPr>
        <w:t>I Facilit</w:t>
      </w:r>
      <w:r w:rsidR="003D36C2">
        <w:rPr>
          <w:rFonts w:cs="Arial"/>
          <w:sz w:val="24"/>
        </w:rPr>
        <w:t>ies</w:t>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10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0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06781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Limit of Error and SEID</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0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0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06781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NRC Form 327</w:t>
      </w:r>
      <w:r w:rsidR="001252F8">
        <w:rPr>
          <w:rFonts w:cs="Arial"/>
          <w:sz w:val="24"/>
        </w:rPr>
        <w:t xml:space="preserve"> and NURG/BR-0096</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0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0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06781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Facility Comparison</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10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10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10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5</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Process Monitoring</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0201DC">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a licensee’s process monitoring program.  For Category I facilities, licensees must have a quality control program that will provide early indications of diversion or theft and a prompt detection system for significant abrupt diversions of five formula kilograms or more.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F80AC0" w:rsidRPr="00F80AC0"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F80AC0">
        <w:rPr>
          <w:rFonts w:cs="Arial"/>
          <w:bCs/>
          <w:sz w:val="24"/>
          <w:u w:val="single"/>
        </w:rPr>
        <w:t>EVALUATION</w:t>
      </w:r>
      <w:r w:rsidR="00F80AC0" w:rsidRPr="00F80AC0">
        <w:rPr>
          <w:rFonts w:cs="Arial"/>
          <w:bCs/>
          <w:sz w:val="24"/>
          <w:u w:val="single"/>
        </w:rPr>
        <w:t xml:space="preserve"> </w:t>
      </w:r>
      <w:r w:rsidRPr="00F80AC0">
        <w:rPr>
          <w:rFonts w:cs="Arial"/>
          <w:bCs/>
          <w:sz w:val="24"/>
          <w:u w:val="single"/>
        </w:rPr>
        <w:t>CRITERIA</w:t>
      </w:r>
      <w:r w:rsidR="00F80AC0">
        <w:rPr>
          <w:rFonts w:cs="Arial"/>
          <w:bCs/>
          <w:sz w:val="24"/>
        </w:rPr>
        <w:t>.</w:t>
      </w:r>
      <w:proofErr w:type="gramEnd"/>
    </w:p>
    <w:p w:rsidR="00F80AC0" w:rsidRDefault="00F80AC0"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1.</w:t>
      </w:r>
      <w:r w:rsidRPr="004F3242">
        <w:rPr>
          <w:rFonts w:ascii="Arial" w:hAnsi="Arial" w:cs="Arial"/>
        </w:rPr>
        <w:tab/>
        <w:t xml:space="preserve">Discuss the </w:t>
      </w:r>
      <w:r w:rsidR="000201DC">
        <w:rPr>
          <w:rFonts w:ascii="Arial" w:hAnsi="Arial" w:cs="Arial"/>
        </w:rPr>
        <w:t xml:space="preserve">process monitoring </w:t>
      </w:r>
      <w:r w:rsidRPr="004F3242">
        <w:rPr>
          <w:rFonts w:ascii="Arial" w:hAnsi="Arial" w:cs="Arial"/>
        </w:rPr>
        <w:t>requirements.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2.</w:t>
      </w:r>
      <w:r w:rsidRPr="004F3242">
        <w:rPr>
          <w:rFonts w:ascii="Arial" w:hAnsi="Arial" w:cs="Arial"/>
        </w:rPr>
        <w:tab/>
        <w:t xml:space="preserve">Discuss the elements of an effective process monitoring program.  </w:t>
      </w:r>
    </w:p>
    <w:p w:rsid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0201DC" w:rsidRDefault="000201DC" w:rsidP="000201DC">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Pr>
          <w:rFonts w:cs="Arial"/>
          <w:sz w:val="24"/>
        </w:rPr>
        <w:t>3.</w:t>
      </w:r>
      <w:r>
        <w:rPr>
          <w:rFonts w:cs="Arial"/>
          <w:sz w:val="24"/>
        </w:rPr>
        <w:tab/>
      </w:r>
      <w:r w:rsidRPr="000201DC">
        <w:rPr>
          <w:rFonts w:cs="Arial"/>
          <w:sz w:val="24"/>
        </w:rPr>
        <w:t xml:space="preserve">Discuss the </w:t>
      </w:r>
      <w:r>
        <w:rPr>
          <w:rFonts w:cs="Arial"/>
          <w:sz w:val="24"/>
        </w:rPr>
        <w:t>process monitoring</w:t>
      </w:r>
      <w:r w:rsidRPr="000201DC">
        <w:rPr>
          <w:rFonts w:cs="Arial"/>
          <w:sz w:val="24"/>
        </w:rPr>
        <w:t xml:space="preserve"> program for a facility designated by your supervisor or person designated as a resource for this activity.</w:t>
      </w:r>
    </w:p>
    <w:p w:rsidR="000201DC"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F80AC0" w:rsidRPr="00F80AC0"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F80AC0">
        <w:rPr>
          <w:rFonts w:cs="Arial"/>
          <w:bCs/>
          <w:sz w:val="24"/>
          <w:u w:val="single"/>
        </w:rPr>
        <w:t>TASKS</w:t>
      </w:r>
      <w:r w:rsidR="00F80AC0">
        <w:rPr>
          <w:rFonts w:cs="Arial"/>
          <w:bCs/>
          <w:sz w:val="24"/>
        </w:rPr>
        <w:t>.</w:t>
      </w:r>
      <w:proofErr w:type="gramEnd"/>
    </w:p>
    <w:p w:rsidR="00F80AC0" w:rsidRDefault="00F80AC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4F3242" w:rsidRPr="004F3242" w:rsidRDefault="004F3242" w:rsidP="000201DC">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4F3242">
        <w:rPr>
          <w:rFonts w:cs="Arial"/>
          <w:sz w:val="24"/>
        </w:rPr>
        <w:t>1.</w:t>
      </w:r>
      <w:r w:rsidRPr="004F3242">
        <w:rPr>
          <w:rFonts w:cs="Arial"/>
          <w:sz w:val="24"/>
        </w:rPr>
        <w:tab/>
        <w:t>Review the process monitoring requirements for a Category I facility as specified in 10 CFR 74.53.</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0201DC">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4F3242">
        <w:rPr>
          <w:rFonts w:cs="Arial"/>
          <w:sz w:val="24"/>
        </w:rPr>
        <w:t>2.</w:t>
      </w:r>
      <w:r w:rsidRPr="004F3242">
        <w:rPr>
          <w:rFonts w:cs="Arial"/>
          <w:sz w:val="24"/>
        </w:rPr>
        <w:tab/>
        <w:t>Review the acceptable elements of a process monitoring program as described in Chapter 1 of NUREG-1280:</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a.</w:t>
      </w:r>
      <w:r w:rsidR="004F3242" w:rsidRPr="004F3242">
        <w:rPr>
          <w:rFonts w:cs="Arial"/>
          <w:sz w:val="24"/>
        </w:rPr>
        <w:tab/>
        <w:t>Process Subdivision and Measurement Points.</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b.</w:t>
      </w:r>
      <w:r w:rsidR="004F3242" w:rsidRPr="004F3242">
        <w:rPr>
          <w:rFonts w:cs="Arial"/>
          <w:sz w:val="24"/>
        </w:rPr>
        <w:tab/>
        <w:t>Material Control Tests.</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Arial"/>
          <w:sz w:val="24"/>
        </w:rPr>
      </w:pPr>
      <w:r>
        <w:rPr>
          <w:rFonts w:cs="Arial"/>
          <w:sz w:val="24"/>
        </w:rPr>
        <w:tab/>
      </w:r>
      <w:r w:rsidR="004F3242" w:rsidRPr="004F3242">
        <w:rPr>
          <w:rFonts w:cs="Arial"/>
          <w:sz w:val="24"/>
        </w:rPr>
        <w:t>c.</w:t>
      </w:r>
      <w:r w:rsidR="004F3242" w:rsidRPr="004F3242">
        <w:rPr>
          <w:rFonts w:cs="Arial"/>
          <w:sz w:val="24"/>
        </w:rPr>
        <w:tab/>
        <w:t>Location Categorization and Material Substitution.</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d.</w:t>
      </w:r>
      <w:r w:rsidR="004F3242" w:rsidRPr="004F3242">
        <w:rPr>
          <w:rFonts w:cs="Arial"/>
          <w:sz w:val="24"/>
        </w:rPr>
        <w:tab/>
        <w:t>Exemptions.</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0201DC"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e.</w:t>
      </w:r>
      <w:r w:rsidR="004F3242" w:rsidRPr="004F3242">
        <w:rPr>
          <w:rFonts w:cs="Arial"/>
          <w:sz w:val="24"/>
        </w:rPr>
        <w:tab/>
        <w:t>Trend Analysis.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4F3242" w:rsidP="000201D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3.</w:t>
      </w:r>
      <w:r w:rsidRPr="004F3242">
        <w:rPr>
          <w:rFonts w:ascii="Arial" w:hAnsi="Arial" w:cs="Arial"/>
        </w:rPr>
        <w:tab/>
      </w:r>
      <w:r w:rsidR="000201DC">
        <w:rPr>
          <w:rFonts w:ascii="Arial" w:hAnsi="Arial" w:cs="Arial"/>
        </w:rPr>
        <w:t xml:space="preserve">Facility Example – </w:t>
      </w:r>
      <w:r w:rsidR="000201DC" w:rsidRPr="004F3242">
        <w:rPr>
          <w:rFonts w:ascii="Arial" w:hAnsi="Arial" w:cs="Arial"/>
        </w:rPr>
        <w:t>Review</w:t>
      </w:r>
      <w:r w:rsidR="000201DC">
        <w:rPr>
          <w:rFonts w:ascii="Arial" w:hAnsi="Arial" w:cs="Arial"/>
        </w:rPr>
        <w:t xml:space="preserve"> the </w:t>
      </w:r>
      <w:r w:rsidR="00FB21C2">
        <w:rPr>
          <w:rFonts w:ascii="Arial" w:hAnsi="Arial" w:cs="Arial"/>
        </w:rPr>
        <w:t>MC&amp;A/</w:t>
      </w:r>
      <w:r w:rsidR="000201DC">
        <w:rPr>
          <w:rFonts w:ascii="Arial" w:hAnsi="Arial" w:cs="Arial"/>
        </w:rPr>
        <w:t>FNMC Plan section on process monitoring fo</w:t>
      </w:r>
      <w:r w:rsidR="000201DC" w:rsidRPr="004F3242">
        <w:rPr>
          <w:rFonts w:ascii="Arial" w:hAnsi="Arial" w:cs="Arial"/>
        </w:rPr>
        <w:t xml:space="preserve">r a </w:t>
      </w:r>
      <w:r w:rsidR="000201DC">
        <w:rPr>
          <w:rFonts w:ascii="Arial" w:hAnsi="Arial" w:cs="Arial"/>
        </w:rPr>
        <w:t>facility</w:t>
      </w:r>
      <w:r w:rsidR="000201DC" w:rsidRPr="004F3242">
        <w:rPr>
          <w:rFonts w:ascii="Arial" w:hAnsi="Arial" w:cs="Arial"/>
        </w:rPr>
        <w:t xml:space="preserve"> </w:t>
      </w:r>
      <w:r w:rsidR="000201DC">
        <w:rPr>
          <w:rFonts w:ascii="Arial" w:hAnsi="Arial" w:cs="Arial"/>
        </w:rPr>
        <w:t>designated by your supervisor or person designated as a resource for this activity</w:t>
      </w:r>
      <w:r w:rsidR="000201DC"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0201DC" w:rsidRDefault="000201DC" w:rsidP="000201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4"/>
        </w:rPr>
      </w:pPr>
    </w:p>
    <w:p w:rsidR="000201DC" w:rsidRDefault="000201DC" w:rsidP="000201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4"/>
        </w:rPr>
      </w:pPr>
    </w:p>
    <w:p w:rsidR="000201DC" w:rsidRDefault="000201DC" w:rsidP="000201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4"/>
        </w:rPr>
      </w:pPr>
    </w:p>
    <w:p w:rsidR="00BE6F66" w:rsidRDefault="004F3242" w:rsidP="000201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4F3242">
        <w:rPr>
          <w:sz w:val="24"/>
        </w:rPr>
        <w:tab/>
      </w:r>
      <w:r w:rsidRPr="004F3242">
        <w:rPr>
          <w:sz w:val="24"/>
        </w:rPr>
        <w:tab/>
      </w:r>
      <w:r w:rsidRPr="004F3242">
        <w:rPr>
          <w:sz w:val="24"/>
        </w:rPr>
        <w:tab/>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lastRenderedPageBreak/>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0201D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Process Monitoring Requirements</w:t>
      </w:r>
      <w:r w:rsidR="00BE6F66" w:rsidRPr="00680CD5">
        <w:rPr>
          <w:rFonts w:cs="Arial"/>
          <w:sz w:val="24"/>
        </w:rPr>
        <w:tab/>
      </w:r>
      <w:r>
        <w:rPr>
          <w:rFonts w:cs="Arial"/>
          <w:sz w:val="24"/>
        </w:rPr>
        <w:tab/>
      </w:r>
      <w:r>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9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9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0201DC">
        <w:rPr>
          <w:rFonts w:cs="Arial"/>
          <w:sz w:val="24"/>
        </w:rPr>
        <w:t>Process Monitoring Guidance</w:t>
      </w:r>
      <w:r w:rsidR="000201DC">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9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9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0201DC"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Facility Example</w:t>
      </w:r>
      <w:r w:rsidR="00BE6F66" w:rsidRPr="00680CD5">
        <w:rPr>
          <w:rFonts w:cs="Arial"/>
          <w:sz w:val="24"/>
        </w:rPr>
        <w:t xml:space="preserve"> </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9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9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6</w:t>
      </w:r>
    </w:p>
    <w:p w:rsidR="00B760D7" w:rsidRDefault="00B760D7" w:rsidP="00B760D7">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Detection of Unauthorized Production</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B760D7" w:rsidP="000201DC">
      <w:pPr>
        <w:tabs>
          <w:tab w:val="left" w:pos="-1360"/>
          <w:tab w:val="left" w:pos="-720"/>
          <w:tab w:val="left" w:pos="0"/>
          <w:tab w:val="left" w:pos="720"/>
          <w:tab w:val="left" w:pos="1440"/>
          <w:tab w:val="left" w:pos="207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B760D7">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an enrichment facility’s program to protect against and detect unauthorized production of enriched uranium.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F80AC0" w:rsidRPr="00F80AC0"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F80AC0">
        <w:rPr>
          <w:rFonts w:cs="Arial"/>
          <w:bCs/>
          <w:sz w:val="24"/>
          <w:u w:val="single"/>
        </w:rPr>
        <w:t>EVALUATION</w:t>
      </w:r>
      <w:r w:rsidR="00F80AC0" w:rsidRPr="00F80AC0">
        <w:rPr>
          <w:rFonts w:cs="Arial"/>
          <w:bCs/>
          <w:sz w:val="24"/>
          <w:u w:val="single"/>
        </w:rPr>
        <w:t xml:space="preserve"> CRITERIA</w:t>
      </w:r>
      <w:r w:rsidR="00F80AC0">
        <w:rPr>
          <w:rFonts w:cs="Arial"/>
          <w:bCs/>
          <w:sz w:val="24"/>
        </w:rPr>
        <w:t>.</w:t>
      </w:r>
      <w:proofErr w:type="gramEnd"/>
    </w:p>
    <w:p w:rsidR="00F80AC0" w:rsidRDefault="00F80AC0"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D24570">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1.</w:t>
      </w:r>
      <w:r w:rsidRPr="004F3242">
        <w:rPr>
          <w:rFonts w:ascii="Arial" w:hAnsi="Arial" w:cs="Arial"/>
        </w:rPr>
        <w:tab/>
        <w:t>Discuss the requirements pertaining to precluding and detecting unauthorized production of enriched uranium.</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D24570"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2.</w:t>
      </w:r>
      <w:r w:rsidRPr="004F3242">
        <w:rPr>
          <w:rFonts w:ascii="Arial" w:hAnsi="Arial" w:cs="Arial"/>
        </w:rPr>
        <w:tab/>
        <w:t>Discuss the elements of an effective detection program.</w:t>
      </w:r>
    </w:p>
    <w:p w:rsidR="00D24570" w:rsidRDefault="00D24570"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D24570" w:rsidP="00D24570">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3.</w:t>
      </w:r>
      <w:r>
        <w:rPr>
          <w:rFonts w:ascii="Arial" w:hAnsi="Arial" w:cs="Arial"/>
        </w:rPr>
        <w:tab/>
      </w:r>
      <w:r w:rsidRPr="00D24570">
        <w:rPr>
          <w:rFonts w:ascii="Arial" w:hAnsi="Arial" w:cs="Arial"/>
        </w:rPr>
        <w:t xml:space="preserve">Discuss the </w:t>
      </w:r>
      <w:r>
        <w:rPr>
          <w:rFonts w:ascii="Arial" w:hAnsi="Arial" w:cs="Arial"/>
        </w:rPr>
        <w:t>program for detection of unauthorized production</w:t>
      </w:r>
      <w:r w:rsidRPr="00D24570">
        <w:rPr>
          <w:rFonts w:ascii="Arial" w:hAnsi="Arial" w:cs="Arial"/>
        </w:rPr>
        <w:t xml:space="preserve"> for a facility designated by your supervisor or person designated as a resource for this activity.</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F80AC0" w:rsidRPr="00F80AC0"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F80AC0">
        <w:rPr>
          <w:rFonts w:cs="Arial"/>
          <w:bCs/>
          <w:sz w:val="24"/>
          <w:u w:val="single"/>
        </w:rPr>
        <w:t>TASKS</w:t>
      </w:r>
      <w:r w:rsidR="00F80AC0">
        <w:rPr>
          <w:rFonts w:cs="Arial"/>
          <w:bCs/>
          <w:sz w:val="24"/>
        </w:rPr>
        <w:t>.</w:t>
      </w:r>
      <w:proofErr w:type="gramEnd"/>
    </w:p>
    <w:p w:rsidR="00F80AC0" w:rsidRDefault="00F80AC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4F3242" w:rsidRPr="004F3242" w:rsidRDefault="004F3242" w:rsidP="00D24570">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4F3242">
        <w:rPr>
          <w:rFonts w:cs="Arial"/>
          <w:sz w:val="24"/>
        </w:rPr>
        <w:t>1.</w:t>
      </w:r>
      <w:r w:rsidRPr="004F3242">
        <w:rPr>
          <w:rFonts w:cs="Arial"/>
          <w:sz w:val="24"/>
        </w:rPr>
        <w:tab/>
        <w:t>Review the detection program requirements for an enrichment facility as specified in 10 CFR 74.33.</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D24570">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sidRPr="004F3242">
        <w:rPr>
          <w:rFonts w:cs="Arial"/>
          <w:sz w:val="24"/>
        </w:rPr>
        <w:t>2.</w:t>
      </w:r>
      <w:r w:rsidRPr="004F3242">
        <w:rPr>
          <w:rFonts w:cs="Arial"/>
          <w:sz w:val="24"/>
        </w:rPr>
        <w:tab/>
        <w:t>Review the guidance for an acceptable detection program as described in Chapter 9 of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D2457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a.</w:t>
      </w:r>
      <w:r w:rsidR="004F3242" w:rsidRPr="004F3242">
        <w:rPr>
          <w:rFonts w:cs="Arial"/>
          <w:sz w:val="24"/>
        </w:rPr>
        <w:tab/>
        <w:t>Organization.</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2457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b.</w:t>
      </w:r>
      <w:r w:rsidR="004F3242" w:rsidRPr="004F3242">
        <w:rPr>
          <w:rFonts w:cs="Arial"/>
          <w:sz w:val="24"/>
        </w:rPr>
        <w:tab/>
        <w:t>General Description of Program.</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2457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cs="Arial"/>
          <w:sz w:val="24"/>
        </w:rPr>
      </w:pPr>
      <w:r>
        <w:rPr>
          <w:rFonts w:cs="Arial"/>
          <w:sz w:val="24"/>
        </w:rPr>
        <w:tab/>
      </w:r>
      <w:r w:rsidR="004F3242" w:rsidRPr="004F3242">
        <w:rPr>
          <w:rFonts w:cs="Arial"/>
          <w:sz w:val="24"/>
        </w:rPr>
        <w:t>c.</w:t>
      </w:r>
      <w:r w:rsidR="004F3242" w:rsidRPr="004F3242">
        <w:rPr>
          <w:rFonts w:cs="Arial"/>
          <w:sz w:val="24"/>
        </w:rPr>
        <w:tab/>
        <w:t xml:space="preserve">Data, Information, and Activities to be </w:t>
      </w:r>
      <w:proofErr w:type="gramStart"/>
      <w:r w:rsidR="004F3242" w:rsidRPr="004F3242">
        <w:rPr>
          <w:rFonts w:cs="Arial"/>
          <w:sz w:val="24"/>
        </w:rPr>
        <w:t>Monitored</w:t>
      </w:r>
      <w:proofErr w:type="gramEnd"/>
      <w:r w:rsidR="004F3242" w:rsidRPr="004F3242">
        <w:rPr>
          <w:rFonts w:cs="Arial"/>
          <w:sz w:val="24"/>
        </w:rPr>
        <w:t>.</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2457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sidR="004F3242" w:rsidRPr="004F3242">
        <w:rPr>
          <w:rFonts w:cs="Arial"/>
          <w:sz w:val="24"/>
        </w:rPr>
        <w:t>d.</w:t>
      </w:r>
      <w:r w:rsidR="004F3242" w:rsidRPr="004F3242">
        <w:rPr>
          <w:rFonts w:cs="Arial"/>
          <w:sz w:val="24"/>
        </w:rPr>
        <w:tab/>
        <w:t>Reporting and Documentation Requirements.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4F3242" w:rsidP="00D24570">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3.</w:t>
      </w:r>
      <w:r w:rsidRPr="004F3242">
        <w:rPr>
          <w:rFonts w:ascii="Arial" w:hAnsi="Arial" w:cs="Arial"/>
        </w:rPr>
        <w:tab/>
      </w:r>
      <w:r w:rsidR="00D24570">
        <w:rPr>
          <w:rFonts w:ascii="Arial" w:hAnsi="Arial" w:cs="Arial"/>
        </w:rPr>
        <w:t xml:space="preserve">Facility Example – </w:t>
      </w:r>
      <w:r w:rsidR="00D24570" w:rsidRPr="004F3242">
        <w:rPr>
          <w:rFonts w:ascii="Arial" w:hAnsi="Arial" w:cs="Arial"/>
        </w:rPr>
        <w:t>Review</w:t>
      </w:r>
      <w:r w:rsidR="00D24570">
        <w:rPr>
          <w:rFonts w:ascii="Arial" w:hAnsi="Arial" w:cs="Arial"/>
        </w:rPr>
        <w:t xml:space="preserve"> the </w:t>
      </w:r>
      <w:r w:rsidR="009B01F0">
        <w:rPr>
          <w:rFonts w:ascii="Arial" w:hAnsi="Arial" w:cs="Arial"/>
        </w:rPr>
        <w:t>MC&amp;A/</w:t>
      </w:r>
      <w:r w:rsidR="00D24570">
        <w:rPr>
          <w:rFonts w:ascii="Arial" w:hAnsi="Arial" w:cs="Arial"/>
        </w:rPr>
        <w:t>FNMC Plan section on detection of unauthorized production fo</w:t>
      </w:r>
      <w:r w:rsidR="00D24570" w:rsidRPr="004F3242">
        <w:rPr>
          <w:rFonts w:ascii="Arial" w:hAnsi="Arial" w:cs="Arial"/>
        </w:rPr>
        <w:t xml:space="preserve">r a </w:t>
      </w:r>
      <w:r w:rsidR="00D24570">
        <w:rPr>
          <w:rFonts w:ascii="Arial" w:hAnsi="Arial" w:cs="Arial"/>
        </w:rPr>
        <w:t>facility</w:t>
      </w:r>
      <w:r w:rsidR="00D24570" w:rsidRPr="004F3242">
        <w:rPr>
          <w:rFonts w:ascii="Arial" w:hAnsi="Arial" w:cs="Arial"/>
        </w:rPr>
        <w:t xml:space="preserve"> </w:t>
      </w:r>
      <w:r w:rsidR="00D24570">
        <w:rPr>
          <w:rFonts w:ascii="Arial" w:hAnsi="Arial" w:cs="Arial"/>
        </w:rPr>
        <w:t>designated by your supervisor or person designated as a resource for this activity</w:t>
      </w:r>
      <w:r w:rsidR="00D24570"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BE6F66" w:rsidRDefault="004F3242" w:rsidP="00D245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sidRPr="004F3242">
        <w:rPr>
          <w:sz w:val="24"/>
        </w:rPr>
        <w:tab/>
      </w:r>
      <w:r w:rsidRPr="004F3242">
        <w:rPr>
          <w:sz w:val="24"/>
        </w:rPr>
        <w:tab/>
      </w:r>
      <w:r w:rsidRPr="004F3242">
        <w:rPr>
          <w:sz w:val="24"/>
        </w:rPr>
        <w:tab/>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D24570"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Detection of Unauthorized Production Requirements</w:t>
      </w:r>
      <w:r>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9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9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D24570"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lastRenderedPageBreak/>
        <w:t>C</w:t>
      </w:r>
      <w:r w:rsidR="00BE6F66" w:rsidRPr="00680CD5">
        <w:rPr>
          <w:rFonts w:cs="Arial"/>
          <w:sz w:val="24"/>
        </w:rPr>
        <w:t xml:space="preserve">   </w:t>
      </w:r>
      <w:r>
        <w:rPr>
          <w:rFonts w:cs="Arial"/>
          <w:sz w:val="24"/>
        </w:rPr>
        <w:t xml:space="preserve">Detection </w:t>
      </w:r>
      <w:proofErr w:type="gramStart"/>
      <w:r>
        <w:rPr>
          <w:rFonts w:cs="Arial"/>
          <w:sz w:val="24"/>
        </w:rPr>
        <w:t>Of</w:t>
      </w:r>
      <w:proofErr w:type="gramEnd"/>
      <w:r>
        <w:rPr>
          <w:rFonts w:cs="Arial"/>
          <w:sz w:val="24"/>
        </w:rPr>
        <w:t xml:space="preserve"> Unauthorized Production Guidance</w:t>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9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1"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9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90"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D24570">
        <w:rPr>
          <w:rFonts w:cs="Arial"/>
          <w:sz w:val="24"/>
        </w:rPr>
        <w:t>Facility Example</w:t>
      </w:r>
      <w:r w:rsidR="00D24570">
        <w:rPr>
          <w:rFonts w:cs="Arial"/>
          <w:sz w:val="24"/>
        </w:rPr>
        <w:tab/>
      </w:r>
      <w:r w:rsidR="00D24570">
        <w:rPr>
          <w:rFonts w:cs="Arial"/>
          <w:sz w:val="24"/>
        </w:rPr>
        <w:tab/>
      </w:r>
      <w:r w:rsidR="00D24570">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8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9"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8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8"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760D7" w:rsidRDefault="004F3242"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Qualification Guide 1</w:t>
      </w:r>
      <w:r w:rsidR="00280B60">
        <w:rPr>
          <w:rFonts w:cs="Arial"/>
          <w:sz w:val="24"/>
        </w:rPr>
        <w:t>7</w:t>
      </w:r>
    </w:p>
    <w:p w:rsidR="00B760D7" w:rsidRDefault="004D12CF" w:rsidP="004D12CF">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Resolution Program</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4D12CF" w:rsidP="006024D3">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4D12CF">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resolving an indicator of potential loss of nuclear material.  For Category I facilities, the resolution program must be able to respond promptly to process and item monitoring alarms and determine whether the alarm was caused by an actual loss or by a system error.  For all facilities, the licensee must investigate and resolve indicators of potential loss including significant shipper-receiver differences (SRDs), excessive inventory differences (IDs), and item control discrepancies.  For enrichment facilities, indicators of unauthorized production must also be investigated and resolved.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F80AC0" w:rsidRPr="00F80AC0"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F80AC0">
        <w:rPr>
          <w:rFonts w:cs="Arial"/>
          <w:bCs/>
          <w:sz w:val="24"/>
          <w:u w:val="single"/>
        </w:rPr>
        <w:t>EVALUATION</w:t>
      </w:r>
      <w:r w:rsidR="00F80AC0" w:rsidRPr="00F80AC0">
        <w:rPr>
          <w:rFonts w:cs="Arial"/>
          <w:bCs/>
          <w:sz w:val="24"/>
          <w:u w:val="single"/>
        </w:rPr>
        <w:t xml:space="preserve"> CRITERIA</w:t>
      </w:r>
      <w:r w:rsidR="00F80AC0">
        <w:rPr>
          <w:rFonts w:cs="Arial"/>
          <w:bCs/>
          <w:sz w:val="24"/>
        </w:rPr>
        <w:t>.</w:t>
      </w:r>
      <w:proofErr w:type="gramEnd"/>
      <w:r w:rsidRPr="00F80AC0">
        <w:rPr>
          <w:rFonts w:cs="Arial"/>
          <w:sz w:val="24"/>
        </w:rPr>
        <w:tab/>
      </w:r>
    </w:p>
    <w:p w:rsidR="00F80AC0" w:rsidRDefault="00F80AC0"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Default="004F324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1.</w:t>
      </w:r>
      <w:r w:rsidRPr="004F3242">
        <w:rPr>
          <w:rFonts w:ascii="Arial" w:hAnsi="Arial" w:cs="Arial"/>
        </w:rPr>
        <w:tab/>
        <w:t xml:space="preserve">Discuss the </w:t>
      </w:r>
      <w:r w:rsidR="00DA43E6">
        <w:rPr>
          <w:rFonts w:ascii="Arial" w:hAnsi="Arial" w:cs="Arial"/>
        </w:rPr>
        <w:t xml:space="preserve">resolution program </w:t>
      </w:r>
      <w:r w:rsidRPr="004F3242">
        <w:rPr>
          <w:rFonts w:ascii="Arial" w:hAnsi="Arial" w:cs="Arial"/>
        </w:rPr>
        <w:t xml:space="preserve">requirements </w:t>
      </w:r>
      <w:r w:rsidR="00DA43E6">
        <w:rPr>
          <w:rFonts w:ascii="Arial" w:hAnsi="Arial" w:cs="Arial"/>
        </w:rPr>
        <w:t xml:space="preserve">and guidance </w:t>
      </w:r>
      <w:r w:rsidRPr="004F3242">
        <w:rPr>
          <w:rFonts w:ascii="Arial" w:hAnsi="Arial" w:cs="Arial"/>
        </w:rPr>
        <w:t>for Category I facilities.</w:t>
      </w:r>
    </w:p>
    <w:p w:rsidR="003D36C2" w:rsidRDefault="003D36C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rsidR="003D36C2" w:rsidRPr="004F3242" w:rsidRDefault="003D36C2" w:rsidP="003D36C2">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Arial"/>
          <w:sz w:val="24"/>
        </w:rPr>
      </w:pPr>
      <w:r>
        <w:rPr>
          <w:rFonts w:cs="Arial"/>
          <w:sz w:val="24"/>
        </w:rPr>
        <w:t>2</w:t>
      </w:r>
      <w:r w:rsidRPr="004F3242">
        <w:rPr>
          <w:rFonts w:cs="Arial"/>
          <w:sz w:val="24"/>
        </w:rPr>
        <w:t>.</w:t>
      </w:r>
      <w:r w:rsidRPr="004F3242">
        <w:rPr>
          <w:rFonts w:cs="Arial"/>
          <w:sz w:val="24"/>
        </w:rPr>
        <w:tab/>
        <w:t xml:space="preserve">Discuss the </w:t>
      </w:r>
      <w:r>
        <w:rPr>
          <w:rFonts w:cs="Arial"/>
          <w:sz w:val="24"/>
        </w:rPr>
        <w:t>resolution program requirements and guidance for Category II facilities</w:t>
      </w:r>
      <w:r w:rsidRPr="004F3242">
        <w:rPr>
          <w:rFonts w:cs="Arial"/>
          <w:sz w:val="24"/>
        </w:rPr>
        <w:t>.</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rsidR="004F3242" w:rsidRPr="004F3242" w:rsidRDefault="003D36C2" w:rsidP="00DA43E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3</w:t>
      </w:r>
      <w:r w:rsidR="004F3242" w:rsidRPr="004F3242">
        <w:rPr>
          <w:rFonts w:ascii="Arial" w:hAnsi="Arial" w:cs="Arial"/>
        </w:rPr>
        <w:t>.</w:t>
      </w:r>
      <w:r w:rsidR="004F3242" w:rsidRPr="004F3242">
        <w:rPr>
          <w:rFonts w:ascii="Arial" w:hAnsi="Arial" w:cs="Arial"/>
        </w:rPr>
        <w:tab/>
        <w:t xml:space="preserve">Discuss the </w:t>
      </w:r>
      <w:r w:rsidR="00DA43E6">
        <w:rPr>
          <w:rFonts w:ascii="Arial" w:hAnsi="Arial" w:cs="Arial"/>
        </w:rPr>
        <w:t>resolution program requirements and guidance for Category III facilities</w:t>
      </w:r>
      <w:r w:rsidR="004F3242" w:rsidRPr="004F3242">
        <w:rPr>
          <w:rFonts w:ascii="Arial" w:hAnsi="Arial" w:cs="Arial"/>
        </w:rPr>
        <w:t>.</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 xml:space="preserve">  </w:t>
      </w:r>
    </w:p>
    <w:p w:rsidR="004F3242" w:rsidRPr="004F3242" w:rsidRDefault="003D36C2" w:rsidP="00DA43E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4</w:t>
      </w:r>
      <w:r w:rsidR="004F3242" w:rsidRPr="004F3242">
        <w:rPr>
          <w:rFonts w:ascii="Arial" w:hAnsi="Arial" w:cs="Arial"/>
        </w:rPr>
        <w:t>.</w:t>
      </w:r>
      <w:r w:rsidR="004F3242" w:rsidRPr="004F3242">
        <w:rPr>
          <w:rFonts w:ascii="Arial" w:hAnsi="Arial" w:cs="Arial"/>
        </w:rPr>
        <w:tab/>
        <w:t xml:space="preserve">Discuss the </w:t>
      </w:r>
      <w:r w:rsidR="00DA43E6">
        <w:rPr>
          <w:rFonts w:ascii="Arial" w:hAnsi="Arial" w:cs="Arial"/>
        </w:rPr>
        <w:t xml:space="preserve">resolution program requirements and </w:t>
      </w:r>
      <w:r w:rsidR="004F3242" w:rsidRPr="004F3242">
        <w:rPr>
          <w:rFonts w:ascii="Arial" w:hAnsi="Arial" w:cs="Arial"/>
        </w:rPr>
        <w:t>guidance for Category I</w:t>
      </w:r>
      <w:r w:rsidR="00DA43E6">
        <w:rPr>
          <w:rFonts w:ascii="Arial" w:hAnsi="Arial" w:cs="Arial"/>
        </w:rPr>
        <w:t>II</w:t>
      </w:r>
      <w:r w:rsidR="004F3242" w:rsidRPr="004F3242">
        <w:rPr>
          <w:rFonts w:ascii="Arial" w:hAnsi="Arial" w:cs="Arial"/>
        </w:rPr>
        <w:t xml:space="preserve"> </w:t>
      </w:r>
      <w:r w:rsidR="00DA43E6">
        <w:rPr>
          <w:rFonts w:ascii="Arial" w:hAnsi="Arial" w:cs="Arial"/>
        </w:rPr>
        <w:t xml:space="preserve">enrichment </w:t>
      </w:r>
      <w:r w:rsidR="004F3242" w:rsidRPr="004F3242">
        <w:rPr>
          <w:rFonts w:ascii="Arial" w:hAnsi="Arial" w:cs="Arial"/>
        </w:rPr>
        <w:t>facilities.</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4F3242" w:rsidP="00DA43E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5.</w:t>
      </w:r>
      <w:r w:rsidRPr="004F3242">
        <w:rPr>
          <w:rFonts w:ascii="Arial" w:hAnsi="Arial" w:cs="Arial"/>
        </w:rPr>
        <w:tab/>
        <w:t xml:space="preserve">Discuss any differences in resolution program requirements and/or guidance for the different facility types/safeguards categories.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F80AC0" w:rsidRPr="00F80AC0" w:rsidRDefault="00F80AC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F80AC0">
        <w:rPr>
          <w:rFonts w:cs="Arial"/>
          <w:bCs/>
          <w:sz w:val="24"/>
          <w:u w:val="single"/>
        </w:rPr>
        <w:t>TASKS</w:t>
      </w:r>
      <w:r>
        <w:rPr>
          <w:rFonts w:cs="Arial"/>
          <w:bCs/>
          <w:sz w:val="24"/>
        </w:rPr>
        <w:t>.</w:t>
      </w:r>
      <w:proofErr w:type="gramEnd"/>
    </w:p>
    <w:p w:rsidR="00F80AC0" w:rsidRDefault="00F80AC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DA43E6"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1.</w:t>
      </w:r>
      <w:r w:rsidRPr="004F3242">
        <w:rPr>
          <w:rFonts w:cs="Arial"/>
          <w:sz w:val="24"/>
        </w:rPr>
        <w:tab/>
      </w:r>
      <w:r w:rsidR="00DA43E6">
        <w:rPr>
          <w:rFonts w:cs="Arial"/>
          <w:sz w:val="24"/>
        </w:rPr>
        <w:t>Resolution Program for a Category I facility</w:t>
      </w:r>
    </w:p>
    <w:p w:rsidR="00DA43E6" w:rsidRDefault="00DA43E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A43E6" w:rsidP="00DA43E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alarm resolution requirements for a Category I facility as specified in 10 CFR 74.57.</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A43E6" w:rsidP="00DA43E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b</w:t>
      </w:r>
      <w:r w:rsidR="004F3242" w:rsidRPr="004F3242">
        <w:rPr>
          <w:rFonts w:cs="Arial"/>
          <w:sz w:val="24"/>
        </w:rPr>
        <w:t>.</w:t>
      </w:r>
      <w:r w:rsidR="004F3242" w:rsidRPr="004F3242">
        <w:rPr>
          <w:rFonts w:cs="Arial"/>
          <w:sz w:val="24"/>
        </w:rPr>
        <w:tab/>
        <w:t>Review the requirements for resolution of excessive IDs and significant SRDs for Category I facilities as specified in 10 CFR 74.59(f) and (h).</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A43E6" w:rsidP="00DA43E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c</w:t>
      </w:r>
      <w:r w:rsidR="004F3242" w:rsidRPr="004F3242">
        <w:rPr>
          <w:rFonts w:cs="Arial"/>
          <w:sz w:val="24"/>
        </w:rPr>
        <w:t>.</w:t>
      </w:r>
      <w:r w:rsidR="004F3242" w:rsidRPr="004F3242">
        <w:rPr>
          <w:rFonts w:cs="Arial"/>
          <w:sz w:val="24"/>
        </w:rPr>
        <w:tab/>
        <w:t>Review the guidance for development of MC&amp;A alarm resolution procedures in NUREG/CR-4108.</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Pr="004F3242" w:rsidRDefault="00DA43E6" w:rsidP="00DA43E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d</w:t>
      </w:r>
      <w:r w:rsidR="004F3242" w:rsidRPr="004F3242">
        <w:rPr>
          <w:rFonts w:cs="Arial"/>
          <w:sz w:val="24"/>
        </w:rPr>
        <w:t>.</w:t>
      </w:r>
      <w:r w:rsidR="004F3242" w:rsidRPr="004F3242">
        <w:rPr>
          <w:rFonts w:cs="Arial"/>
          <w:sz w:val="24"/>
        </w:rPr>
        <w:tab/>
        <w:t>Review the acceptable elements for resolving alarm indicators for a Category I facility as described in NUREG-1280.</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A43E6" w:rsidP="00DA43E6">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sz w:val="24"/>
        </w:rPr>
        <w:tab/>
        <w:t>e</w:t>
      </w:r>
      <w:r w:rsidR="004F3242" w:rsidRPr="004F3242">
        <w:rPr>
          <w:rFonts w:cs="Arial"/>
          <w:sz w:val="24"/>
        </w:rPr>
        <w:t>.</w:t>
      </w:r>
      <w:r w:rsidR="004F3242" w:rsidRPr="004F3242">
        <w:rPr>
          <w:rFonts w:cs="Arial"/>
          <w:sz w:val="24"/>
        </w:rPr>
        <w:tab/>
        <w:t>Review the acceptable elements for resolving excessive IDs and significant SRDs for a Category I facility as described in NUREG-1280:</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DA43E6"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ab/>
      </w:r>
      <w:r>
        <w:rPr>
          <w:rFonts w:cs="Arial"/>
          <w:sz w:val="24"/>
        </w:rPr>
        <w:tab/>
        <w:t>(</w:t>
      </w:r>
      <w:proofErr w:type="spellStart"/>
      <w:r>
        <w:rPr>
          <w:rFonts w:cs="Arial"/>
          <w:sz w:val="24"/>
        </w:rPr>
        <w:t>i</w:t>
      </w:r>
      <w:proofErr w:type="spellEnd"/>
      <w:r>
        <w:rPr>
          <w:rFonts w:cs="Arial"/>
          <w:sz w:val="24"/>
        </w:rPr>
        <w:t>)</w:t>
      </w:r>
      <w:r w:rsidR="004F3242" w:rsidRPr="004F3242">
        <w:rPr>
          <w:rFonts w:cs="Arial"/>
          <w:sz w:val="24"/>
        </w:rPr>
        <w:tab/>
        <w:t>Inventory Reconciliation.</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r w:rsidR="00DA43E6">
        <w:rPr>
          <w:rFonts w:cs="Arial"/>
          <w:sz w:val="24"/>
        </w:rPr>
        <w:t>(ii)</w:t>
      </w:r>
      <w:r w:rsidRPr="004F3242">
        <w:rPr>
          <w:rFonts w:cs="Arial"/>
          <w:sz w:val="24"/>
        </w:rPr>
        <w:tab/>
        <w:t>Shipper-Receiver Differences.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4F3242" w:rsidRPr="004F3242" w:rsidRDefault="00DA43E6" w:rsidP="00DA43E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f</w:t>
      </w:r>
      <w:r w:rsidR="004F3242" w:rsidRPr="004F3242">
        <w:rPr>
          <w:rFonts w:ascii="Arial" w:hAnsi="Arial" w:cs="Arial"/>
        </w:rPr>
        <w:t>.</w:t>
      </w:r>
      <w:r w:rsidR="004F3242" w:rsidRPr="004F3242">
        <w:rPr>
          <w:rFonts w:ascii="Arial" w:hAnsi="Arial" w:cs="Arial"/>
        </w:rPr>
        <w:tab/>
        <w:t xml:space="preserve">Review, for a particular Category I facility, the </w:t>
      </w:r>
      <w:r w:rsidR="003D36C2">
        <w:rPr>
          <w:rFonts w:ascii="Arial" w:hAnsi="Arial" w:cs="Arial"/>
        </w:rPr>
        <w:t>MC&amp;A/</w:t>
      </w:r>
      <w:r w:rsidR="004F3242" w:rsidRPr="004F3242">
        <w:rPr>
          <w:rFonts w:ascii="Arial" w:hAnsi="Arial" w:cs="Arial"/>
        </w:rPr>
        <w:t>FNMC Plan sections on alarm resolution, resolving excessive IDs and resolving significant SRDs.</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Arial" w:hAnsi="Arial" w:cs="Arial"/>
        </w:rPr>
      </w:pPr>
    </w:p>
    <w:p w:rsidR="003D36C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2</w:t>
      </w:r>
      <w:r w:rsidRPr="004F3242">
        <w:rPr>
          <w:rFonts w:ascii="Arial" w:hAnsi="Arial" w:cs="Arial"/>
        </w:rPr>
        <w:t>.</w:t>
      </w:r>
      <w:r w:rsidRPr="004F3242">
        <w:rPr>
          <w:rFonts w:ascii="Arial" w:hAnsi="Arial" w:cs="Arial"/>
        </w:rPr>
        <w:tab/>
      </w:r>
      <w:r>
        <w:rPr>
          <w:rFonts w:ascii="Arial" w:hAnsi="Arial" w:cs="Arial"/>
        </w:rPr>
        <w:t>Resolution Program for a Category II facility</w:t>
      </w:r>
    </w:p>
    <w:p w:rsidR="003D36C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a.</w:t>
      </w:r>
      <w:r>
        <w:rPr>
          <w:rFonts w:ascii="Arial" w:hAnsi="Arial" w:cs="Arial"/>
        </w:rPr>
        <w:tab/>
      </w:r>
      <w:r w:rsidRPr="004F3242">
        <w:rPr>
          <w:rFonts w:ascii="Arial" w:hAnsi="Arial" w:cs="Arial"/>
        </w:rPr>
        <w:t>Review the requirements for resolving excessive IDs and significant SRDs for a Category II facility as specified in 10 CFR 74.</w:t>
      </w:r>
      <w:r>
        <w:rPr>
          <w:rFonts w:ascii="Arial" w:hAnsi="Arial" w:cs="Arial"/>
        </w:rPr>
        <w:t>43</w:t>
      </w:r>
      <w:r w:rsidRPr="004F3242">
        <w:rPr>
          <w:rFonts w:ascii="Arial" w:hAnsi="Arial" w:cs="Arial"/>
        </w:rPr>
        <w:t>.</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Pr="004F3242">
        <w:rPr>
          <w:rFonts w:ascii="Arial" w:hAnsi="Arial" w:cs="Arial"/>
        </w:rPr>
        <w:t>.</w:t>
      </w:r>
      <w:r w:rsidRPr="004F3242">
        <w:rPr>
          <w:rFonts w:ascii="Arial" w:hAnsi="Arial" w:cs="Arial"/>
        </w:rPr>
        <w:tab/>
        <w:t xml:space="preserve">Review the guidance for resolving excessive IDs, significant SRDs, and item control discrepancies for a Category II facility as described in </w:t>
      </w:r>
      <w:r>
        <w:rPr>
          <w:rFonts w:ascii="Arial" w:hAnsi="Arial" w:cs="Arial"/>
        </w:rPr>
        <w:t xml:space="preserve">the Category II </w:t>
      </w:r>
      <w:r w:rsidRPr="004F3242">
        <w:rPr>
          <w:rFonts w:ascii="Arial" w:hAnsi="Arial" w:cs="Arial"/>
        </w:rPr>
        <w:t>NUREG:</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sidRPr="004F3242">
        <w:rPr>
          <w:rFonts w:ascii="Arial" w:hAnsi="Arial" w:cs="Arial"/>
        </w:rPr>
        <w:tab/>
        <w:t>Inventory Difference Limits and Response Actions.</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Pr>
          <w:rFonts w:ascii="Arial" w:hAnsi="Arial" w:cs="Arial"/>
        </w:rPr>
        <w:t>(ii)</w:t>
      </w:r>
      <w:r w:rsidRPr="004F3242">
        <w:rPr>
          <w:rFonts w:ascii="Arial" w:hAnsi="Arial" w:cs="Arial"/>
        </w:rPr>
        <w:tab/>
        <w:t>Shipper-Receiver Comparisons.</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Pr>
          <w:rFonts w:ascii="Arial" w:hAnsi="Arial" w:cs="Arial"/>
        </w:rPr>
        <w:t>(iii)</w:t>
      </w:r>
      <w:r w:rsidRPr="004F3242">
        <w:rPr>
          <w:rFonts w:ascii="Arial" w:hAnsi="Arial" w:cs="Arial"/>
        </w:rPr>
        <w:tab/>
        <w:t>Investigation and Resolution of Item Discrepancies.</w:t>
      </w: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proofErr w:type="gramStart"/>
      <w:r>
        <w:rPr>
          <w:rFonts w:ascii="Arial" w:hAnsi="Arial" w:cs="Arial"/>
        </w:rPr>
        <w:t>(iv)</w:t>
      </w:r>
      <w:r w:rsidRPr="004F3242">
        <w:rPr>
          <w:rFonts w:ascii="Arial" w:hAnsi="Arial" w:cs="Arial"/>
        </w:rPr>
        <w:tab/>
        <w:t>Resolving</w:t>
      </w:r>
      <w:proofErr w:type="gramEnd"/>
      <w:r w:rsidRPr="004F3242">
        <w:rPr>
          <w:rFonts w:ascii="Arial" w:hAnsi="Arial" w:cs="Arial"/>
        </w:rPr>
        <w:t xml:space="preserve"> Indications of Missing Uranium.</w:t>
      </w:r>
    </w:p>
    <w:p w:rsidR="003D36C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D36C2" w:rsidRPr="004F3242" w:rsidRDefault="003D36C2" w:rsidP="003D36C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Pr>
          <w:rFonts w:ascii="Arial" w:hAnsi="Arial" w:cs="Arial"/>
        </w:rPr>
        <w:tab/>
      </w:r>
      <w:r w:rsidRPr="004F3242">
        <w:rPr>
          <w:rFonts w:ascii="Arial" w:hAnsi="Arial" w:cs="Arial"/>
        </w:rPr>
        <w:t xml:space="preserve">Review, for a particular Category II facility, the </w:t>
      </w:r>
      <w:r>
        <w:rPr>
          <w:rFonts w:ascii="Arial" w:hAnsi="Arial" w:cs="Arial"/>
        </w:rPr>
        <w:t>MC&amp;A/</w:t>
      </w:r>
      <w:r w:rsidRPr="004F3242">
        <w:rPr>
          <w:rFonts w:ascii="Arial" w:hAnsi="Arial" w:cs="Arial"/>
        </w:rPr>
        <w:t>FNMC Plan sections on resolving excessive IDs, significant SRDs, and item control discrepancies.</w:t>
      </w:r>
    </w:p>
    <w:p w:rsidR="004F3242" w:rsidRPr="004F3242" w:rsidRDefault="004F3242" w:rsidP="003D36C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A43E6" w:rsidRDefault="003D36C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3</w:t>
      </w:r>
      <w:r w:rsidR="004F3242" w:rsidRPr="004F3242">
        <w:rPr>
          <w:rFonts w:ascii="Arial" w:hAnsi="Arial" w:cs="Arial"/>
        </w:rPr>
        <w:t>.</w:t>
      </w:r>
      <w:r w:rsidR="004F3242" w:rsidRPr="004F3242">
        <w:rPr>
          <w:rFonts w:ascii="Arial" w:hAnsi="Arial" w:cs="Arial"/>
        </w:rPr>
        <w:tab/>
      </w:r>
      <w:r w:rsidR="00DA43E6">
        <w:rPr>
          <w:rFonts w:ascii="Arial" w:hAnsi="Arial" w:cs="Arial"/>
        </w:rPr>
        <w:t>Resolution Program for a Category III facility</w:t>
      </w:r>
    </w:p>
    <w:p w:rsidR="00DA43E6" w:rsidRDefault="00DA43E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DA43E6" w:rsidP="00DA43E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a.</w:t>
      </w:r>
      <w:r>
        <w:rPr>
          <w:rFonts w:ascii="Arial" w:hAnsi="Arial" w:cs="Arial"/>
        </w:rPr>
        <w:tab/>
      </w:r>
      <w:r w:rsidR="004F3242" w:rsidRPr="004F3242">
        <w:rPr>
          <w:rFonts w:ascii="Arial" w:hAnsi="Arial" w:cs="Arial"/>
        </w:rPr>
        <w:t>Review the requirements for resolving excessive IDs and significant SRDs for a Category III facility as specified in 10 CFR 74.31.</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DA43E6" w:rsidP="00DA43E6">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004F3242" w:rsidRPr="004F3242">
        <w:rPr>
          <w:rFonts w:ascii="Arial" w:hAnsi="Arial" w:cs="Arial"/>
        </w:rPr>
        <w:t>.</w:t>
      </w:r>
      <w:r w:rsidR="004F3242" w:rsidRPr="004F3242">
        <w:rPr>
          <w:rFonts w:ascii="Arial" w:hAnsi="Arial" w:cs="Arial"/>
        </w:rPr>
        <w:tab/>
        <w:t>Review the guidance for resolving excessive IDs, significant SRDs, and item control discrepancies for a Category III facility as described in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DA43E6"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sidR="004F3242" w:rsidRPr="004F3242">
        <w:rPr>
          <w:rFonts w:ascii="Arial" w:hAnsi="Arial" w:cs="Arial"/>
        </w:rPr>
        <w:tab/>
        <w:t>Inventory Difference Limits and Response Actions.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DA43E6">
        <w:rPr>
          <w:rFonts w:ascii="Arial" w:hAnsi="Arial" w:cs="Arial"/>
        </w:rPr>
        <w:t>(ii)</w:t>
      </w:r>
      <w:r w:rsidRPr="004F3242">
        <w:rPr>
          <w:rFonts w:ascii="Arial" w:hAnsi="Arial" w:cs="Arial"/>
        </w:rPr>
        <w:tab/>
        <w:t>Shipper-Receiver Comparisons.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lastRenderedPageBreak/>
        <w:tab/>
      </w:r>
      <w:r w:rsidRPr="004F3242">
        <w:rPr>
          <w:rFonts w:ascii="Arial" w:hAnsi="Arial" w:cs="Arial"/>
        </w:rPr>
        <w:tab/>
      </w:r>
      <w:r w:rsidR="00DA43E6">
        <w:rPr>
          <w:rFonts w:ascii="Arial" w:hAnsi="Arial" w:cs="Arial"/>
        </w:rPr>
        <w:t>(iii)</w:t>
      </w:r>
      <w:r w:rsidRPr="004F3242">
        <w:rPr>
          <w:rFonts w:ascii="Arial" w:hAnsi="Arial" w:cs="Arial"/>
        </w:rPr>
        <w:tab/>
        <w:t>Investigation and Resolution of Item Discrepancies.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proofErr w:type="gramStart"/>
      <w:r w:rsidR="00DA43E6">
        <w:rPr>
          <w:rFonts w:ascii="Arial" w:hAnsi="Arial" w:cs="Arial"/>
        </w:rPr>
        <w:t>(iv)</w:t>
      </w:r>
      <w:r w:rsidRPr="004F3242">
        <w:rPr>
          <w:rFonts w:ascii="Arial" w:hAnsi="Arial" w:cs="Arial"/>
        </w:rPr>
        <w:tab/>
        <w:t>Resolving</w:t>
      </w:r>
      <w:proofErr w:type="gramEnd"/>
      <w:r w:rsidRPr="004F3242">
        <w:rPr>
          <w:rFonts w:ascii="Arial" w:hAnsi="Arial" w:cs="Arial"/>
        </w:rPr>
        <w:t xml:space="preserve"> Indications of Missing Uranium.</w:t>
      </w:r>
    </w:p>
    <w:p w:rsid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FC0CBC" w:rsidRPr="004F3242" w:rsidRDefault="00FC0CBC" w:rsidP="00FC0CB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Pr>
          <w:rFonts w:ascii="Arial" w:hAnsi="Arial" w:cs="Arial"/>
        </w:rPr>
        <w:tab/>
      </w:r>
      <w:r w:rsidRPr="004F3242">
        <w:rPr>
          <w:rFonts w:ascii="Arial" w:hAnsi="Arial" w:cs="Arial"/>
        </w:rPr>
        <w:t xml:space="preserve">Review, for a particular Category III facility, the </w:t>
      </w:r>
      <w:r w:rsidR="003D36C2">
        <w:rPr>
          <w:rFonts w:ascii="Arial" w:hAnsi="Arial" w:cs="Arial"/>
        </w:rPr>
        <w:t>MC&amp;A/</w:t>
      </w:r>
      <w:r w:rsidRPr="004F3242">
        <w:rPr>
          <w:rFonts w:ascii="Arial" w:hAnsi="Arial" w:cs="Arial"/>
        </w:rPr>
        <w:t>FNMC Plan sections on resolving excessive IDs, significant SRDs, and item control discrepancies.</w:t>
      </w:r>
    </w:p>
    <w:p w:rsidR="00FC0CBC" w:rsidRPr="004F3242" w:rsidRDefault="00FC0CBC"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DA43E6" w:rsidRDefault="003D36C2" w:rsidP="00DA43E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4</w:t>
      </w:r>
      <w:r w:rsidR="004F3242" w:rsidRPr="004F3242">
        <w:rPr>
          <w:rFonts w:ascii="Arial" w:hAnsi="Arial" w:cs="Arial"/>
        </w:rPr>
        <w:t>.</w:t>
      </w:r>
      <w:r w:rsidR="004F3242" w:rsidRPr="004F3242">
        <w:rPr>
          <w:rFonts w:ascii="Arial" w:hAnsi="Arial" w:cs="Arial"/>
        </w:rPr>
        <w:tab/>
      </w:r>
      <w:r w:rsidR="00DA43E6">
        <w:rPr>
          <w:rFonts w:ascii="Arial" w:hAnsi="Arial" w:cs="Arial"/>
        </w:rPr>
        <w:t>Resolution Program for a Category III enrichment facility</w:t>
      </w:r>
    </w:p>
    <w:p w:rsidR="00DA43E6" w:rsidRDefault="00DA43E6" w:rsidP="00DA43E6">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F3242" w:rsidRPr="004F3242" w:rsidRDefault="00DA43E6" w:rsidP="00FC0CB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r>
      <w:r w:rsidR="00FC0CBC">
        <w:rPr>
          <w:rFonts w:ascii="Arial" w:hAnsi="Arial" w:cs="Arial"/>
        </w:rPr>
        <w:t>a</w:t>
      </w:r>
      <w:r w:rsidR="004F3242" w:rsidRPr="004F3242">
        <w:rPr>
          <w:rFonts w:ascii="Arial" w:hAnsi="Arial" w:cs="Arial"/>
        </w:rPr>
        <w:t>.</w:t>
      </w:r>
      <w:r w:rsidR="004F3242" w:rsidRPr="004F3242">
        <w:rPr>
          <w:rFonts w:ascii="Arial" w:hAnsi="Arial" w:cs="Arial"/>
        </w:rPr>
        <w:tab/>
        <w:t>Review the requirements for resolving excessive IDs, significant SRDs, and indications of unauthorized production for a Category III enrichment facility as specified in 10 CFR 74.33.</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FC0CBC" w:rsidP="00FC0CB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004F3242" w:rsidRPr="004F3242">
        <w:rPr>
          <w:rFonts w:ascii="Arial" w:hAnsi="Arial" w:cs="Arial"/>
        </w:rPr>
        <w:t>.</w:t>
      </w:r>
      <w:r w:rsidR="004F3242" w:rsidRPr="004F3242">
        <w:rPr>
          <w:rFonts w:ascii="Arial" w:hAnsi="Arial" w:cs="Arial"/>
        </w:rPr>
        <w:tab/>
        <w:t>Review the guidance for resolving excessive IDs, significant SRDs, item control discrepancies, and indicators of unauthorized production for a Category III enrichment facility as described in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FC0CBC"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sidR="004F3242" w:rsidRPr="004F3242">
        <w:rPr>
          <w:rFonts w:ascii="Arial" w:hAnsi="Arial" w:cs="Arial"/>
        </w:rPr>
        <w:tab/>
        <w:t>Inventory Difference Limits and Response Actions.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FC0CBC">
        <w:rPr>
          <w:rFonts w:ascii="Arial" w:hAnsi="Arial" w:cs="Arial"/>
        </w:rPr>
        <w:t>(ii)</w:t>
      </w:r>
      <w:r w:rsidRPr="004F3242">
        <w:rPr>
          <w:rFonts w:ascii="Arial" w:hAnsi="Arial" w:cs="Arial"/>
        </w:rPr>
        <w:tab/>
        <w:t>Shipper-Receiver Comparisons.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FC0CBC" w:rsidP="00FC0CB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ab/>
      </w:r>
      <w:r>
        <w:rPr>
          <w:rFonts w:ascii="Arial" w:hAnsi="Arial" w:cs="Arial"/>
        </w:rPr>
        <w:tab/>
        <w:t>(iii)</w:t>
      </w:r>
      <w:r>
        <w:rPr>
          <w:rFonts w:ascii="Arial" w:hAnsi="Arial" w:cs="Arial"/>
        </w:rPr>
        <w:tab/>
      </w:r>
      <w:r w:rsidR="004F3242" w:rsidRPr="004F3242">
        <w:rPr>
          <w:rFonts w:ascii="Arial" w:hAnsi="Arial" w:cs="Arial"/>
        </w:rPr>
        <w:t>Investigation and Resolution of Item Discrepancies.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450"/>
        <w:jc w:val="both"/>
        <w:rPr>
          <w:rFonts w:ascii="Arial" w:hAnsi="Arial" w:cs="Arial"/>
        </w:rPr>
      </w:pPr>
    </w:p>
    <w:p w:rsidR="004F3242" w:rsidRPr="004F3242" w:rsidRDefault="004F3242" w:rsidP="00FC0CBC">
      <w:pPr>
        <w:pStyle w:val="Level1"/>
        <w:widowControl/>
        <w:numPr>
          <w:ilvl w:val="0"/>
          <w:numId w:val="0"/>
        </w:numPr>
        <w:tabs>
          <w:tab w:val="left" w:pos="-136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left="2160" w:hanging="2160"/>
        <w:jc w:val="both"/>
        <w:rPr>
          <w:rFonts w:ascii="Arial" w:hAnsi="Arial" w:cs="Arial"/>
        </w:rPr>
      </w:pPr>
      <w:r w:rsidRPr="004F3242">
        <w:rPr>
          <w:rFonts w:ascii="Arial" w:hAnsi="Arial" w:cs="Arial"/>
        </w:rPr>
        <w:tab/>
      </w:r>
      <w:r w:rsidRPr="004F3242">
        <w:rPr>
          <w:rFonts w:ascii="Arial" w:hAnsi="Arial" w:cs="Arial"/>
        </w:rPr>
        <w:tab/>
      </w:r>
      <w:proofErr w:type="gramStart"/>
      <w:r w:rsidR="00FC0CBC">
        <w:rPr>
          <w:rFonts w:ascii="Arial" w:hAnsi="Arial" w:cs="Arial"/>
        </w:rPr>
        <w:t>(iv)</w:t>
      </w:r>
      <w:r w:rsidRPr="004F3242">
        <w:rPr>
          <w:rFonts w:ascii="Arial" w:hAnsi="Arial" w:cs="Arial"/>
        </w:rPr>
        <w:tab/>
        <w:t>Resolving</w:t>
      </w:r>
      <w:proofErr w:type="gramEnd"/>
      <w:r w:rsidRPr="004F3242">
        <w:rPr>
          <w:rFonts w:ascii="Arial" w:hAnsi="Arial" w:cs="Arial"/>
        </w:rPr>
        <w:t xml:space="preserve"> Indications of Missing Uranium and of Unauthorized Production of Enriched Uranium.</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Pr="004F3242">
        <w:rPr>
          <w:rFonts w:ascii="Arial" w:hAnsi="Arial" w:cs="Arial"/>
        </w:rPr>
        <w:tab/>
      </w:r>
      <w:r w:rsidRPr="004F3242">
        <w:rPr>
          <w:rFonts w:ascii="Arial" w:hAnsi="Arial" w:cs="Arial"/>
        </w:rPr>
        <w:tab/>
      </w:r>
    </w:p>
    <w:p w:rsidR="004F3242" w:rsidRPr="004F3242" w:rsidRDefault="00FC0CBC" w:rsidP="00FC0CB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sidR="004F3242" w:rsidRPr="004F3242">
        <w:rPr>
          <w:rFonts w:ascii="Arial" w:hAnsi="Arial" w:cs="Arial"/>
        </w:rPr>
        <w:t>.</w:t>
      </w:r>
      <w:r w:rsidR="004F3242" w:rsidRPr="004F3242">
        <w:rPr>
          <w:rFonts w:ascii="Arial" w:hAnsi="Arial" w:cs="Arial"/>
        </w:rPr>
        <w:tab/>
        <w:t xml:space="preserve">Review, for a particular Category III enrichment facility, the </w:t>
      </w:r>
      <w:r w:rsidR="003D36C2">
        <w:rPr>
          <w:rFonts w:ascii="Arial" w:hAnsi="Arial" w:cs="Arial"/>
        </w:rPr>
        <w:t>MC&amp;A/</w:t>
      </w:r>
      <w:r w:rsidR="004F3242" w:rsidRPr="004F3242">
        <w:rPr>
          <w:rFonts w:ascii="Arial" w:hAnsi="Arial" w:cs="Arial"/>
        </w:rPr>
        <w:t>FNMC Plan sections on resolving excessive IDs, significant SRDs, item control discrepancies, and indicators of unauthorized production.</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FC0CBC" w:rsidRPr="004F3242" w:rsidRDefault="00FC0CBC" w:rsidP="00FC0CBC">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5.</w:t>
      </w:r>
      <w:r>
        <w:rPr>
          <w:rFonts w:ascii="Arial" w:hAnsi="Arial" w:cs="Arial"/>
        </w:rPr>
        <w:tab/>
        <w:t>Facility Comparison – Compare and contrast the resolution program requirements and guidance for the different facility types/safeguards categories</w:t>
      </w:r>
      <w:r w:rsidRPr="004F3242">
        <w:rPr>
          <w:rFonts w:ascii="Arial" w:hAnsi="Arial" w:cs="Arial"/>
        </w:rPr>
        <w:t>.</w:t>
      </w:r>
    </w:p>
    <w:p w:rsidR="00BE6F66" w:rsidRDefault="004F3242" w:rsidP="00FC0CBC">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rPr>
      </w:pPr>
      <w:r w:rsidRPr="004F3242">
        <w:t xml:space="preserve">        </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FC0CBC" w:rsidRPr="00680CD5" w:rsidRDefault="00FC0CBC" w:rsidP="00FC0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Pr="00680CD5">
        <w:rPr>
          <w:rFonts w:cs="Arial"/>
          <w:sz w:val="24"/>
        </w:rPr>
        <w:t xml:space="preserve">   </w:t>
      </w:r>
      <w:r>
        <w:rPr>
          <w:rFonts w:cs="Arial"/>
          <w:sz w:val="24"/>
        </w:rPr>
        <w:t>Resolution Program for a Category I Facility</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8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7" inset="0,0,0,0">
              <w:txbxContent>
                <w:p w:rsidR="00E934F3" w:rsidRDefault="00E934F3" w:rsidP="00FC0CBC">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8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6" inset="0,0,0,0">
              <w:txbxContent>
                <w:p w:rsidR="00E934F3" w:rsidRDefault="00E934F3" w:rsidP="00FC0CBC">
                  <w:pPr>
                    <w:rPr>
                      <w:rFonts w:ascii="Times New Roman" w:eastAsia="Times New Roman" w:hAnsi="Times New Roman"/>
                      <w:color w:val="auto"/>
                      <w:sz w:val="20"/>
                    </w:rPr>
                  </w:pPr>
                  <w:r>
                    <w:rPr>
                      <w:sz w:val="12"/>
                    </w:rPr>
                    <w:t>Date</w:t>
                  </w:r>
                </w:p>
              </w:txbxContent>
            </v:textbox>
            <w10:wrap type="none"/>
            <w10:anchorlock/>
          </v:rect>
        </w:pict>
      </w:r>
    </w:p>
    <w:p w:rsidR="00FC0CBC" w:rsidRPr="00680CD5" w:rsidRDefault="00FC0CBC" w:rsidP="00FC0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Pr="00680CD5">
        <w:rPr>
          <w:rFonts w:cs="Arial"/>
          <w:sz w:val="24"/>
        </w:rPr>
        <w:t xml:space="preserve">   </w:t>
      </w:r>
      <w:r>
        <w:rPr>
          <w:rFonts w:cs="Arial"/>
          <w:sz w:val="24"/>
        </w:rPr>
        <w:t>Resolution Program for a Category II Facility</w:t>
      </w:r>
      <w:r>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8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5" inset="0,0,0,0">
              <w:txbxContent>
                <w:p w:rsidR="00E934F3" w:rsidRDefault="00E934F3" w:rsidP="00FC0CBC">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8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4" inset="0,0,0,0">
              <w:txbxContent>
                <w:p w:rsidR="00E934F3" w:rsidRDefault="00E934F3" w:rsidP="00FC0CBC">
                  <w:pPr>
                    <w:rPr>
                      <w:rFonts w:ascii="Times New Roman" w:eastAsia="Times New Roman" w:hAnsi="Times New Roman"/>
                      <w:color w:val="auto"/>
                      <w:sz w:val="20"/>
                    </w:rPr>
                  </w:pPr>
                  <w:r>
                    <w:rPr>
                      <w:sz w:val="12"/>
                    </w:rPr>
                    <w:t>Date</w:t>
                  </w:r>
                </w:p>
              </w:txbxContent>
            </v:textbox>
            <w10:wrap type="none"/>
            <w10:anchorlock/>
          </v:rect>
        </w:pict>
      </w:r>
    </w:p>
    <w:p w:rsidR="00FC0CBC" w:rsidRPr="00680CD5" w:rsidRDefault="00FC0CBC" w:rsidP="00FC0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Pr>
          <w:rFonts w:cs="Arial"/>
          <w:sz w:val="24"/>
        </w:rPr>
        <w:t>Resolution Program</w:t>
      </w:r>
      <w:r w:rsidR="003D36C2">
        <w:rPr>
          <w:rFonts w:cs="Arial"/>
          <w:sz w:val="24"/>
        </w:rPr>
        <w:t xml:space="preserve"> for a Category III </w:t>
      </w:r>
      <w:r>
        <w:rPr>
          <w:rFonts w:cs="Arial"/>
          <w:sz w:val="24"/>
        </w:rPr>
        <w:t>Facility</w:t>
      </w:r>
      <w:r w:rsidR="003D36C2">
        <w:rPr>
          <w:rFonts w:cs="Arial"/>
          <w:sz w:val="24"/>
        </w:rPr>
        <w:tab/>
      </w:r>
      <w:r w:rsidR="003D36C2">
        <w:rPr>
          <w:rFonts w:cs="Arial"/>
          <w:sz w:val="24"/>
        </w:rPr>
        <w:tab/>
      </w:r>
      <w:r w:rsidRPr="00680CD5">
        <w:rPr>
          <w:rFonts w:cs="Arial"/>
          <w:sz w:val="24"/>
        </w:rPr>
        <w:tab/>
      </w:r>
      <w:r w:rsidR="00202740">
        <w:rPr>
          <w:rFonts w:cs="Arial"/>
          <w:sz w:val="24"/>
        </w:rPr>
      </w:r>
      <w:r w:rsidR="00202740">
        <w:rPr>
          <w:rFonts w:cs="Arial"/>
          <w:sz w:val="24"/>
        </w:rPr>
        <w:pict>
          <v:rect id="_x0000_s208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3" inset="0,0,0,0">
              <w:txbxContent>
                <w:p w:rsidR="00E934F3" w:rsidRDefault="00E934F3" w:rsidP="00FC0CBC">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8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2" inset="0,0,0,0">
              <w:txbxContent>
                <w:p w:rsidR="00E934F3" w:rsidRDefault="00E934F3" w:rsidP="00FC0CBC">
                  <w:pPr>
                    <w:rPr>
                      <w:rFonts w:ascii="Times New Roman" w:eastAsia="Times New Roman" w:hAnsi="Times New Roman"/>
                      <w:color w:val="auto"/>
                      <w:sz w:val="20"/>
                    </w:rPr>
                  </w:pPr>
                  <w:r>
                    <w:rPr>
                      <w:sz w:val="12"/>
                    </w:rPr>
                    <w:t>Date</w:t>
                  </w:r>
                </w:p>
              </w:txbxContent>
            </v:textbox>
            <w10:wrap type="none"/>
            <w10:anchorlock/>
          </v:rect>
        </w:pict>
      </w:r>
    </w:p>
    <w:p w:rsidR="00BF0416" w:rsidRPr="00680CD5" w:rsidRDefault="00FC0CBC" w:rsidP="00FC0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Pr="00680CD5">
        <w:rPr>
          <w:rFonts w:cs="Arial"/>
          <w:sz w:val="24"/>
        </w:rPr>
        <w:t xml:space="preserve">   </w:t>
      </w:r>
      <w:r>
        <w:rPr>
          <w:rFonts w:cs="Arial"/>
          <w:sz w:val="24"/>
        </w:rPr>
        <w:t xml:space="preserve">Resolution Program for a Category II </w:t>
      </w:r>
      <w:r w:rsidR="003D36C2">
        <w:rPr>
          <w:rFonts w:cs="Arial"/>
          <w:sz w:val="24"/>
        </w:rPr>
        <w:t xml:space="preserve">Enrichment </w:t>
      </w:r>
      <w:r>
        <w:rPr>
          <w:rFonts w:cs="Arial"/>
          <w:sz w:val="24"/>
        </w:rPr>
        <w:t>Facility</w:t>
      </w:r>
      <w:r w:rsidR="003D36C2">
        <w:rPr>
          <w:rFonts w:cs="Arial"/>
          <w:sz w:val="24"/>
        </w:rPr>
        <w:tab/>
      </w:r>
      <w:r w:rsidR="00202740">
        <w:rPr>
          <w:rFonts w:cs="Arial"/>
          <w:sz w:val="24"/>
        </w:rPr>
      </w:r>
      <w:r w:rsidR="00202740">
        <w:rPr>
          <w:rFonts w:cs="Arial"/>
          <w:sz w:val="24"/>
        </w:rPr>
        <w:pict>
          <v:rect id="_x0000_s208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1" inset="0,0,0,0">
              <w:txbxContent>
                <w:p w:rsidR="00E934F3" w:rsidRDefault="00E934F3" w:rsidP="00FC0CBC">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8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80" inset="0,0,0,0">
              <w:txbxContent>
                <w:p w:rsidR="00E934F3" w:rsidRDefault="00E934F3" w:rsidP="00FC0CBC">
                  <w:pPr>
                    <w:rPr>
                      <w:rFonts w:ascii="Times New Roman" w:eastAsia="Times New Roman" w:hAnsi="Times New Roman"/>
                      <w:color w:val="auto"/>
                      <w:sz w:val="20"/>
                    </w:rPr>
                  </w:pPr>
                  <w:r>
                    <w:rPr>
                      <w:sz w:val="12"/>
                    </w:rPr>
                    <w:t>Date</w:t>
                  </w:r>
                </w:p>
              </w:txbxContent>
            </v:textbox>
            <w10:wrap type="none"/>
            <w10:anchorlock/>
          </v:rect>
        </w:pict>
      </w:r>
    </w:p>
    <w:p w:rsidR="00FC0CBC" w:rsidRPr="00680CD5" w:rsidRDefault="00FC0CBC" w:rsidP="00FC0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Pr="00680CD5">
        <w:rPr>
          <w:rFonts w:cs="Arial"/>
          <w:sz w:val="24"/>
        </w:rPr>
        <w:t xml:space="preserve">   </w:t>
      </w:r>
      <w:r>
        <w:rPr>
          <w:rFonts w:cs="Arial"/>
          <w:sz w:val="24"/>
        </w:rPr>
        <w:t>Facility Comparison</w:t>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7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9" inset="0,0,0,0">
              <w:txbxContent>
                <w:p w:rsidR="00E934F3" w:rsidRDefault="00E934F3" w:rsidP="00FC0CBC">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7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8" inset="0,0,0,0">
              <w:txbxContent>
                <w:p w:rsidR="00E934F3" w:rsidRDefault="00E934F3" w:rsidP="00FC0CBC">
                  <w:pPr>
                    <w:rPr>
                      <w:rFonts w:ascii="Times New Roman" w:eastAsia="Times New Roman" w:hAnsi="Times New Roman"/>
                      <w:color w:val="auto"/>
                      <w:sz w:val="20"/>
                    </w:rPr>
                  </w:pPr>
                  <w:r>
                    <w:rPr>
                      <w:sz w:val="12"/>
                    </w:rPr>
                    <w:t>Date</w:t>
                  </w:r>
                </w:p>
              </w:txbxContent>
            </v:textbox>
            <w10:wrap type="none"/>
            <w10:anchorlock/>
          </v:rect>
        </w:pict>
      </w:r>
    </w:p>
    <w:p w:rsidR="00B760D7" w:rsidRDefault="00FC0CBC" w:rsidP="00BE6F66">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Pr>
          <w:rFonts w:cs="Arial"/>
          <w:sz w:val="24"/>
        </w:rPr>
        <w:br w:type="page"/>
      </w:r>
      <w:r w:rsidR="00B760D7">
        <w:rPr>
          <w:rFonts w:cs="Arial"/>
          <w:sz w:val="24"/>
        </w:rPr>
        <w:lastRenderedPageBreak/>
        <w:t xml:space="preserve">Qualification Guide </w:t>
      </w:r>
      <w:r w:rsidR="00280B60">
        <w:rPr>
          <w:rFonts w:cs="Arial"/>
          <w:sz w:val="24"/>
        </w:rPr>
        <w:t>18</w:t>
      </w:r>
    </w:p>
    <w:p w:rsidR="00B760D7" w:rsidRDefault="004D12CF" w:rsidP="004D12CF">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center"/>
        <w:rPr>
          <w:rFonts w:cs="Arial"/>
          <w:sz w:val="24"/>
        </w:rPr>
      </w:pPr>
      <w:r>
        <w:rPr>
          <w:rFonts w:cs="Arial"/>
          <w:sz w:val="24"/>
        </w:rPr>
        <w:t>Recordkeeping/Independent Assessments</w:t>
      </w:r>
    </w:p>
    <w:p w:rsidR="00B760D7" w:rsidRDefault="00B760D7"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cs="Arial"/>
          <w:sz w:val="24"/>
        </w:rPr>
      </w:pPr>
    </w:p>
    <w:p w:rsidR="004F3242" w:rsidRPr="004F3242" w:rsidRDefault="004D12CF" w:rsidP="00092575">
      <w:pPr>
        <w:tabs>
          <w:tab w:val="left" w:pos="-1360"/>
          <w:tab w:val="left" w:pos="-720"/>
          <w:tab w:val="left" w:pos="0"/>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roofErr w:type="gramStart"/>
      <w:r w:rsidRPr="004D12CF">
        <w:rPr>
          <w:rFonts w:cs="Arial"/>
          <w:sz w:val="24"/>
          <w:u w:val="single"/>
        </w:rPr>
        <w:t>PURPOSE</w:t>
      </w:r>
      <w:r>
        <w:rPr>
          <w:rFonts w:cs="Arial"/>
          <w:sz w:val="24"/>
        </w:rPr>
        <w:t>.</w:t>
      </w:r>
      <w:proofErr w:type="gramEnd"/>
      <w:r>
        <w:rPr>
          <w:rFonts w:cs="Arial"/>
          <w:sz w:val="24"/>
        </w:rPr>
        <w:t xml:space="preserve">  </w:t>
      </w:r>
      <w:r w:rsidR="004F3242" w:rsidRPr="004F3242">
        <w:rPr>
          <w:rFonts w:cs="Arial"/>
          <w:sz w:val="24"/>
        </w:rPr>
        <w:t xml:space="preserve">The purpose of this guide is to familiarize you with the requirements and guidance for a facility’s recordkeeping system and for performance of independent assessments of the MC&amp;A program.  The licensee must have an auditable records system that contains sufficient information to facilitate further review, audits, and inspections to demonstrate that all </w:t>
      </w:r>
      <w:r w:rsidR="003D36C2">
        <w:rPr>
          <w:rFonts w:cs="Arial"/>
          <w:sz w:val="24"/>
        </w:rPr>
        <w:t>MC&amp;A/</w:t>
      </w:r>
      <w:r w:rsidR="004F3242" w:rsidRPr="004F3242">
        <w:rPr>
          <w:rFonts w:cs="Arial"/>
          <w:sz w:val="24"/>
        </w:rPr>
        <w:t xml:space="preserve">FNMC Plan commitments have been met.  An independent assessment of the MC&amp;A program enables the licensee to evaluate the overall effectiveness of the MC&amp;A program relative to the performance objectives and system capabilities specified in the regulations.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F80AC0" w:rsidRPr="00F80AC0"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4"/>
        </w:rPr>
      </w:pPr>
      <w:proofErr w:type="gramStart"/>
      <w:r w:rsidRPr="00F80AC0">
        <w:rPr>
          <w:rFonts w:cs="Arial"/>
          <w:bCs/>
          <w:sz w:val="24"/>
          <w:u w:val="single"/>
        </w:rPr>
        <w:t>EVALUATION</w:t>
      </w:r>
      <w:r w:rsidR="00F80AC0" w:rsidRPr="00F80AC0">
        <w:rPr>
          <w:rFonts w:cs="Arial"/>
          <w:bCs/>
          <w:sz w:val="24"/>
          <w:u w:val="single"/>
        </w:rPr>
        <w:t xml:space="preserve"> </w:t>
      </w:r>
      <w:r w:rsidRPr="00F80AC0">
        <w:rPr>
          <w:rFonts w:cs="Arial"/>
          <w:bCs/>
          <w:sz w:val="24"/>
          <w:u w:val="single"/>
        </w:rPr>
        <w:t>CRITERIA</w:t>
      </w:r>
      <w:r w:rsidR="00F80AC0">
        <w:rPr>
          <w:rFonts w:cs="Arial"/>
          <w:bCs/>
          <w:sz w:val="24"/>
        </w:rPr>
        <w:t>.</w:t>
      </w:r>
      <w:proofErr w:type="gramEnd"/>
    </w:p>
    <w:p w:rsidR="00F80AC0" w:rsidRDefault="00F80AC0"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4"/>
        </w:rPr>
      </w:pPr>
    </w:p>
    <w:p w:rsidR="004F3242" w:rsidRPr="004F3242" w:rsidRDefault="004F3242" w:rsidP="00F80AC0">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r w:rsidRPr="004F3242">
        <w:rPr>
          <w:rFonts w:cs="Arial"/>
          <w:sz w:val="24"/>
        </w:rPr>
        <w:t>At the completion of this guide, you should be able to:</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rsidR="004F3242" w:rsidRDefault="004F3242"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sidRPr="004F3242">
        <w:rPr>
          <w:rFonts w:ascii="Arial" w:hAnsi="Arial" w:cs="Arial"/>
        </w:rPr>
        <w:t>1.</w:t>
      </w:r>
      <w:r w:rsidRPr="004F3242">
        <w:rPr>
          <w:rFonts w:ascii="Arial" w:hAnsi="Arial" w:cs="Arial"/>
        </w:rPr>
        <w:tab/>
        <w:t xml:space="preserve">Discuss the </w:t>
      </w:r>
      <w:r w:rsidR="00092575">
        <w:rPr>
          <w:rFonts w:ascii="Arial" w:hAnsi="Arial" w:cs="Arial"/>
        </w:rPr>
        <w:t xml:space="preserve">recordkeeping </w:t>
      </w:r>
      <w:r w:rsidRPr="004F3242">
        <w:rPr>
          <w:rFonts w:ascii="Arial" w:hAnsi="Arial" w:cs="Arial"/>
        </w:rPr>
        <w:t xml:space="preserve">requirements </w:t>
      </w:r>
      <w:r w:rsidR="00092575">
        <w:rPr>
          <w:rFonts w:ascii="Arial" w:hAnsi="Arial" w:cs="Arial"/>
        </w:rPr>
        <w:t xml:space="preserve">and guidance </w:t>
      </w:r>
      <w:r w:rsidR="00B77F3E">
        <w:rPr>
          <w:rFonts w:ascii="Arial" w:hAnsi="Arial" w:cs="Arial"/>
        </w:rPr>
        <w:t>for the different facility types/safeguards categories</w:t>
      </w:r>
      <w:r w:rsidRPr="004F3242">
        <w:rPr>
          <w:rFonts w:ascii="Arial" w:hAnsi="Arial" w:cs="Arial"/>
        </w:rPr>
        <w:t>.</w:t>
      </w:r>
    </w:p>
    <w:p w:rsidR="00B77F3E" w:rsidRDefault="00B77F3E" w:rsidP="00B77F3E">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B77F3E"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2</w:t>
      </w:r>
      <w:r w:rsidRPr="004F3242">
        <w:rPr>
          <w:rFonts w:ascii="Arial" w:hAnsi="Arial" w:cs="Arial"/>
        </w:rPr>
        <w:t>.</w:t>
      </w:r>
      <w:r w:rsidRPr="004F3242">
        <w:rPr>
          <w:rFonts w:ascii="Arial" w:hAnsi="Arial" w:cs="Arial"/>
        </w:rPr>
        <w:tab/>
        <w:t xml:space="preserve">Discuss the </w:t>
      </w:r>
      <w:r>
        <w:rPr>
          <w:rFonts w:ascii="Arial" w:hAnsi="Arial" w:cs="Arial"/>
        </w:rPr>
        <w:t xml:space="preserve">independent assessment </w:t>
      </w:r>
      <w:r w:rsidRPr="004F3242">
        <w:rPr>
          <w:rFonts w:ascii="Arial" w:hAnsi="Arial" w:cs="Arial"/>
        </w:rPr>
        <w:t xml:space="preserve">requirements </w:t>
      </w:r>
      <w:r>
        <w:rPr>
          <w:rFonts w:ascii="Arial" w:hAnsi="Arial" w:cs="Arial"/>
        </w:rPr>
        <w:t>and guidance for the different facility types/safeguards categories</w:t>
      </w:r>
      <w:r w:rsidRPr="004F3242">
        <w:rPr>
          <w:rFonts w:ascii="Arial" w:hAnsi="Arial" w:cs="Arial"/>
        </w:rPr>
        <w:t>.</w:t>
      </w:r>
    </w:p>
    <w:p w:rsidR="00B77F3E"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r>
        <w:rPr>
          <w:rFonts w:ascii="Arial" w:hAnsi="Arial" w:cs="Arial"/>
        </w:rPr>
        <w:t>3</w:t>
      </w:r>
      <w:r w:rsidR="004F3242" w:rsidRPr="004F3242">
        <w:rPr>
          <w:rFonts w:ascii="Arial" w:hAnsi="Arial" w:cs="Arial"/>
        </w:rPr>
        <w:t>.</w:t>
      </w:r>
      <w:r w:rsidR="004F3242" w:rsidRPr="004F3242">
        <w:rPr>
          <w:rFonts w:ascii="Arial" w:hAnsi="Arial" w:cs="Arial"/>
        </w:rPr>
        <w:tab/>
        <w:t>Discuss the requirements for preparing and distributing Nuclear Material Transaction Reports and Material Status Reports.</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80AC0" w:rsidRPr="00F80AC0"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Cs/>
          <w:sz w:val="24"/>
        </w:rPr>
      </w:pPr>
      <w:proofErr w:type="gramStart"/>
      <w:r w:rsidRPr="00F80AC0">
        <w:rPr>
          <w:rFonts w:cs="Arial"/>
          <w:bCs/>
          <w:sz w:val="24"/>
          <w:u w:val="single"/>
        </w:rPr>
        <w:t>TASKS</w:t>
      </w:r>
      <w:r w:rsidR="00F80AC0">
        <w:rPr>
          <w:rFonts w:cs="Arial"/>
          <w:bCs/>
          <w:sz w:val="24"/>
        </w:rPr>
        <w:t>.</w:t>
      </w:r>
      <w:proofErr w:type="gramEnd"/>
    </w:p>
    <w:p w:rsidR="00F80AC0" w:rsidRDefault="00F80AC0"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b/>
          <w:bCs/>
          <w:sz w:val="24"/>
        </w:rPr>
      </w:pPr>
    </w:p>
    <w:p w:rsidR="00B77F3E"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1.</w:t>
      </w:r>
      <w:r w:rsidRPr="004F3242">
        <w:rPr>
          <w:rFonts w:cs="Arial"/>
          <w:sz w:val="24"/>
        </w:rPr>
        <w:tab/>
      </w:r>
      <w:r w:rsidR="00B77F3E">
        <w:rPr>
          <w:rFonts w:cs="Arial"/>
          <w:sz w:val="24"/>
        </w:rPr>
        <w:t>Recordkeeping</w:t>
      </w:r>
    </w:p>
    <w:p w:rsidR="00B77F3E" w:rsidRDefault="00B77F3E"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B77F3E" w:rsidRDefault="00B77F3E" w:rsidP="00B77F3E">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recordkeeping requirements for the different facility types/safeguards categories as specified in 10 CFR Part 74.</w:t>
      </w:r>
    </w:p>
    <w:p w:rsidR="00B77F3E" w:rsidRDefault="00B77F3E" w:rsidP="00B77F3E">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p>
    <w:p w:rsidR="004F3242" w:rsidRPr="004F3242" w:rsidRDefault="00B77F3E" w:rsidP="00B77F3E">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b.</w:t>
      </w:r>
      <w:r>
        <w:rPr>
          <w:rFonts w:cs="Arial"/>
          <w:sz w:val="24"/>
        </w:rPr>
        <w:tab/>
      </w:r>
      <w:r w:rsidR="004F3242" w:rsidRPr="004F3242">
        <w:rPr>
          <w:rFonts w:cs="Arial"/>
          <w:sz w:val="24"/>
        </w:rPr>
        <w:t xml:space="preserve">Identify any differences in recordkeeping requirements for the different facility types/safeguards categories.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sidR="004F3242" w:rsidRPr="004F3242">
        <w:rPr>
          <w:rFonts w:ascii="Arial" w:hAnsi="Arial" w:cs="Arial"/>
        </w:rPr>
        <w:t>.</w:t>
      </w:r>
      <w:r w:rsidR="004F3242" w:rsidRPr="004F3242">
        <w:rPr>
          <w:rFonts w:ascii="Arial" w:hAnsi="Arial" w:cs="Arial"/>
        </w:rPr>
        <w:tab/>
        <w:t>Review the guidance for implementing an adequate recordkeeping system for the following:</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B77F3E"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sidR="004F3242" w:rsidRPr="004F3242">
        <w:rPr>
          <w:rFonts w:ascii="Arial" w:hAnsi="Arial" w:cs="Arial"/>
        </w:rPr>
        <w:tab/>
        <w:t>Category I facility, contained in NUREG-1280.</w:t>
      </w:r>
    </w:p>
    <w:p w:rsid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F1915" w:rsidRPr="004F3242" w:rsidRDefault="003F1915" w:rsidP="003F1915">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(ii)</w:t>
      </w:r>
      <w:r w:rsidRPr="004F3242">
        <w:rPr>
          <w:rFonts w:ascii="Arial" w:hAnsi="Arial" w:cs="Arial"/>
        </w:rPr>
        <w:tab/>
        <w:t xml:space="preserve">Category </w:t>
      </w:r>
      <w:r>
        <w:rPr>
          <w:rFonts w:ascii="Arial" w:hAnsi="Arial" w:cs="Arial"/>
        </w:rPr>
        <w:t>I</w:t>
      </w:r>
      <w:r w:rsidRPr="004F3242">
        <w:rPr>
          <w:rFonts w:ascii="Arial" w:hAnsi="Arial" w:cs="Arial"/>
        </w:rPr>
        <w:t xml:space="preserve">I facility, contained in </w:t>
      </w:r>
      <w:r>
        <w:rPr>
          <w:rFonts w:ascii="Arial" w:hAnsi="Arial" w:cs="Arial"/>
        </w:rPr>
        <w:t>the Category II</w:t>
      </w:r>
      <w:r w:rsidRPr="004F3242">
        <w:rPr>
          <w:rFonts w:ascii="Arial" w:hAnsi="Arial" w:cs="Arial"/>
        </w:rPr>
        <w:t xml:space="preserve"> NUREG.</w:t>
      </w:r>
    </w:p>
    <w:p w:rsidR="003F1915" w:rsidRPr="004F3242" w:rsidRDefault="003F1915"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B77F3E">
        <w:rPr>
          <w:rFonts w:ascii="Arial" w:hAnsi="Arial" w:cs="Arial"/>
        </w:rPr>
        <w:t>(i</w:t>
      </w:r>
      <w:r w:rsidR="003F1915">
        <w:rPr>
          <w:rFonts w:ascii="Arial" w:hAnsi="Arial" w:cs="Arial"/>
        </w:rPr>
        <w:t>i</w:t>
      </w:r>
      <w:r w:rsidR="00B77F3E">
        <w:rPr>
          <w:rFonts w:ascii="Arial" w:hAnsi="Arial" w:cs="Arial"/>
        </w:rPr>
        <w:t>i)</w:t>
      </w:r>
      <w:r w:rsidRPr="004F3242">
        <w:rPr>
          <w:rFonts w:ascii="Arial" w:hAnsi="Arial" w:cs="Arial"/>
        </w:rPr>
        <w:tab/>
        <w:t>Category III facility, contained in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B77F3E">
      <w:pPr>
        <w:pStyle w:val="Level1"/>
        <w:widowControl/>
        <w:numPr>
          <w:ilvl w:val="0"/>
          <w:numId w:val="0"/>
        </w:numPr>
        <w:tabs>
          <w:tab w:val="left" w:pos="-1360"/>
          <w:tab w:val="left" w:pos="-720"/>
          <w:tab w:val="left" w:pos="0"/>
          <w:tab w:val="left" w:pos="720"/>
          <w:tab w:val="left" w:pos="1440"/>
          <w:tab w:val="left" w:pos="2160"/>
          <w:tab w:val="left" w:pos="2250"/>
          <w:tab w:val="left" w:pos="2610"/>
          <w:tab w:val="left" w:pos="3600"/>
          <w:tab w:val="left" w:pos="4320"/>
          <w:tab w:val="left" w:pos="5040"/>
          <w:tab w:val="left" w:pos="5760"/>
          <w:tab w:val="left" w:pos="6480"/>
          <w:tab w:val="left" w:pos="7200"/>
          <w:tab w:val="left" w:pos="7920"/>
          <w:tab w:val="left" w:pos="8640"/>
          <w:tab w:val="left" w:pos="9360"/>
        </w:tabs>
        <w:ind w:left="2160" w:hanging="2160"/>
        <w:jc w:val="both"/>
        <w:rPr>
          <w:rFonts w:ascii="Arial" w:hAnsi="Arial" w:cs="Arial"/>
        </w:rPr>
      </w:pPr>
      <w:r w:rsidRPr="004F3242">
        <w:rPr>
          <w:rFonts w:ascii="Arial" w:hAnsi="Arial" w:cs="Arial"/>
        </w:rPr>
        <w:tab/>
      </w:r>
      <w:r w:rsidRPr="004F3242">
        <w:rPr>
          <w:rFonts w:ascii="Arial" w:hAnsi="Arial" w:cs="Arial"/>
        </w:rPr>
        <w:tab/>
      </w:r>
      <w:proofErr w:type="gramStart"/>
      <w:r w:rsidR="00B77F3E">
        <w:rPr>
          <w:rFonts w:ascii="Arial" w:hAnsi="Arial" w:cs="Arial"/>
        </w:rPr>
        <w:t>(i</w:t>
      </w:r>
      <w:r w:rsidR="003F1915">
        <w:rPr>
          <w:rFonts w:ascii="Arial" w:hAnsi="Arial" w:cs="Arial"/>
        </w:rPr>
        <w:t>v</w:t>
      </w:r>
      <w:r w:rsidR="00B77F3E">
        <w:rPr>
          <w:rFonts w:ascii="Arial" w:hAnsi="Arial" w:cs="Arial"/>
        </w:rPr>
        <w:t>)</w:t>
      </w:r>
      <w:r w:rsidRPr="004F3242">
        <w:rPr>
          <w:rFonts w:ascii="Arial" w:hAnsi="Arial" w:cs="Arial"/>
        </w:rPr>
        <w:tab/>
        <w:t>Category</w:t>
      </w:r>
      <w:proofErr w:type="gramEnd"/>
      <w:r w:rsidRPr="004F3242">
        <w:rPr>
          <w:rFonts w:ascii="Arial" w:hAnsi="Arial" w:cs="Arial"/>
        </w:rPr>
        <w:t xml:space="preserve"> III enrichment facility, contained in NUREG/CR-5734.</w:t>
      </w:r>
    </w:p>
    <w:p w:rsid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sidRPr="004F3242">
        <w:rPr>
          <w:rFonts w:cs="Arial"/>
          <w:sz w:val="24"/>
        </w:rPr>
        <w:tab/>
      </w:r>
      <w:r w:rsidRPr="004F3242">
        <w:rPr>
          <w:rFonts w:cs="Arial"/>
          <w:sz w:val="24"/>
        </w:rPr>
        <w:tab/>
      </w:r>
    </w:p>
    <w:p w:rsidR="003F1915" w:rsidRDefault="003F1915" w:rsidP="003F1915">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lastRenderedPageBreak/>
        <w:tab/>
        <w:t>d.</w:t>
      </w:r>
      <w:r>
        <w:rPr>
          <w:rFonts w:cs="Arial"/>
          <w:sz w:val="24"/>
        </w:rPr>
        <w:tab/>
        <w:t>Compare the recordkeeping requirements specified in 10 CFR Part 74 with requirements in 10 CFR Part 75.</w:t>
      </w:r>
    </w:p>
    <w:p w:rsidR="003F1915" w:rsidRPr="004F3242" w:rsidRDefault="003F1915"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B77F3E" w:rsidRDefault="00B77F3E"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r>
        <w:rPr>
          <w:rFonts w:cs="Arial"/>
          <w:sz w:val="24"/>
        </w:rPr>
        <w:t>2.</w:t>
      </w:r>
      <w:r w:rsidR="004F3242" w:rsidRPr="004F3242">
        <w:rPr>
          <w:rFonts w:cs="Arial"/>
          <w:sz w:val="24"/>
        </w:rPr>
        <w:tab/>
      </w:r>
      <w:r>
        <w:rPr>
          <w:rFonts w:cs="Arial"/>
          <w:sz w:val="24"/>
        </w:rPr>
        <w:t>Independent Assessments</w:t>
      </w:r>
    </w:p>
    <w:p w:rsidR="00B77F3E" w:rsidRDefault="00B77F3E"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B77F3E" w:rsidRDefault="00B77F3E" w:rsidP="00B77F3E">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a.</w:t>
      </w:r>
      <w:r>
        <w:rPr>
          <w:rFonts w:cs="Arial"/>
          <w:sz w:val="24"/>
        </w:rPr>
        <w:tab/>
      </w:r>
      <w:r w:rsidR="004F3242" w:rsidRPr="004F3242">
        <w:rPr>
          <w:rFonts w:cs="Arial"/>
          <w:sz w:val="24"/>
        </w:rPr>
        <w:t>Review the requirements for conducting an independent assessment of the MC&amp;A program for the different facility types/safeguards categories as specified in 10 CFR Part 74.</w:t>
      </w:r>
    </w:p>
    <w:p w:rsidR="00B77F3E" w:rsidRDefault="00B77F3E"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B77F3E" w:rsidP="00B77F3E">
      <w:p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cs="Arial"/>
          <w:sz w:val="24"/>
        </w:rPr>
      </w:pPr>
      <w:r>
        <w:rPr>
          <w:rFonts w:cs="Arial"/>
          <w:sz w:val="24"/>
        </w:rPr>
        <w:tab/>
        <w:t>b.</w:t>
      </w:r>
      <w:r>
        <w:rPr>
          <w:rFonts w:cs="Arial"/>
          <w:sz w:val="24"/>
        </w:rPr>
        <w:tab/>
      </w:r>
      <w:r w:rsidR="004F3242" w:rsidRPr="004F3242">
        <w:rPr>
          <w:rFonts w:cs="Arial"/>
          <w:sz w:val="24"/>
        </w:rPr>
        <w:t xml:space="preserve">Identify any differences in the requirements for conducting the assessment for the different facility types/safeguards categories.  </w:t>
      </w:r>
    </w:p>
    <w:p w:rsidR="004F3242" w:rsidRPr="004F3242" w:rsidRDefault="004F3242" w:rsidP="004F3242">
      <w:p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cs="Arial"/>
          <w:sz w:val="24"/>
        </w:rPr>
      </w:pPr>
    </w:p>
    <w:p w:rsidR="004F3242"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c</w:t>
      </w:r>
      <w:r w:rsidR="004F3242" w:rsidRPr="004F3242">
        <w:rPr>
          <w:rFonts w:ascii="Arial" w:hAnsi="Arial" w:cs="Arial"/>
        </w:rPr>
        <w:t>.</w:t>
      </w:r>
      <w:r w:rsidR="004F3242" w:rsidRPr="004F3242">
        <w:rPr>
          <w:rFonts w:ascii="Arial" w:hAnsi="Arial" w:cs="Arial"/>
        </w:rPr>
        <w:tab/>
        <w:t>Review the guidance for conducting an independent assessment of the MC&amp;A program for the following:</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B77F3E">
        <w:rPr>
          <w:rFonts w:ascii="Arial" w:hAnsi="Arial" w:cs="Arial"/>
        </w:rPr>
        <w:t>(</w:t>
      </w:r>
      <w:proofErr w:type="spellStart"/>
      <w:r w:rsidR="00B77F3E">
        <w:rPr>
          <w:rFonts w:ascii="Arial" w:hAnsi="Arial" w:cs="Arial"/>
        </w:rPr>
        <w:t>i</w:t>
      </w:r>
      <w:proofErr w:type="spellEnd"/>
      <w:r w:rsidR="00B77F3E">
        <w:rPr>
          <w:rFonts w:ascii="Arial" w:hAnsi="Arial" w:cs="Arial"/>
        </w:rPr>
        <w:t>)</w:t>
      </w:r>
      <w:r w:rsidRPr="004F3242">
        <w:rPr>
          <w:rFonts w:ascii="Arial" w:hAnsi="Arial" w:cs="Arial"/>
        </w:rPr>
        <w:tab/>
        <w:t>Category I facility, contained in NUREG-1280.</w:t>
      </w:r>
    </w:p>
    <w:p w:rsid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3F1915" w:rsidRDefault="003F1915"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ab/>
      </w:r>
      <w:r>
        <w:rPr>
          <w:rFonts w:ascii="Arial" w:hAnsi="Arial" w:cs="Arial"/>
        </w:rPr>
        <w:tab/>
        <w:t>(ii)</w:t>
      </w:r>
      <w:r w:rsidRPr="004F3242">
        <w:rPr>
          <w:rFonts w:ascii="Arial" w:hAnsi="Arial" w:cs="Arial"/>
        </w:rPr>
        <w:tab/>
        <w:t xml:space="preserve">Category I facility, contained in </w:t>
      </w:r>
      <w:r>
        <w:rPr>
          <w:rFonts w:ascii="Arial" w:hAnsi="Arial" w:cs="Arial"/>
        </w:rPr>
        <w:t xml:space="preserve">the Category II </w:t>
      </w:r>
      <w:r w:rsidRPr="004F3242">
        <w:rPr>
          <w:rFonts w:ascii="Arial" w:hAnsi="Arial" w:cs="Arial"/>
        </w:rPr>
        <w:t>NUREG.</w:t>
      </w:r>
    </w:p>
    <w:p w:rsidR="003F1915" w:rsidRPr="004F3242" w:rsidRDefault="003F1915"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sidRPr="004F3242">
        <w:rPr>
          <w:rFonts w:ascii="Arial" w:hAnsi="Arial" w:cs="Arial"/>
        </w:rPr>
        <w:tab/>
      </w:r>
      <w:r w:rsidRPr="004F3242">
        <w:rPr>
          <w:rFonts w:ascii="Arial" w:hAnsi="Arial" w:cs="Arial"/>
        </w:rPr>
        <w:tab/>
      </w:r>
      <w:r w:rsidR="00B77F3E">
        <w:rPr>
          <w:rFonts w:ascii="Arial" w:hAnsi="Arial" w:cs="Arial"/>
        </w:rPr>
        <w:t>(i</w:t>
      </w:r>
      <w:r w:rsidR="003F1915">
        <w:rPr>
          <w:rFonts w:ascii="Arial" w:hAnsi="Arial" w:cs="Arial"/>
        </w:rPr>
        <w:t>i</w:t>
      </w:r>
      <w:r w:rsidR="00B77F3E">
        <w:rPr>
          <w:rFonts w:ascii="Arial" w:hAnsi="Arial" w:cs="Arial"/>
        </w:rPr>
        <w:t>i)</w:t>
      </w:r>
      <w:r w:rsidRPr="004F3242">
        <w:rPr>
          <w:rFonts w:ascii="Arial" w:hAnsi="Arial" w:cs="Arial"/>
        </w:rPr>
        <w:tab/>
        <w:t>Category III facility, contained in NUREG-1065.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4F3242" w:rsidP="00B77F3E">
      <w:pPr>
        <w:pStyle w:val="Level1"/>
        <w:widowControl/>
        <w:numPr>
          <w:ilvl w:val="0"/>
          <w:numId w:val="0"/>
        </w:numPr>
        <w:tabs>
          <w:tab w:val="left" w:pos="-136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left="2160" w:hanging="2160"/>
        <w:jc w:val="both"/>
        <w:rPr>
          <w:rFonts w:ascii="Arial" w:hAnsi="Arial" w:cs="Arial"/>
        </w:rPr>
      </w:pPr>
      <w:r w:rsidRPr="004F3242">
        <w:rPr>
          <w:rFonts w:ascii="Arial" w:hAnsi="Arial" w:cs="Arial"/>
        </w:rPr>
        <w:tab/>
      </w:r>
      <w:r w:rsidRPr="004F3242">
        <w:rPr>
          <w:rFonts w:ascii="Arial" w:hAnsi="Arial" w:cs="Arial"/>
        </w:rPr>
        <w:tab/>
      </w:r>
      <w:proofErr w:type="gramStart"/>
      <w:r w:rsidR="00B77F3E">
        <w:rPr>
          <w:rFonts w:ascii="Arial" w:hAnsi="Arial" w:cs="Arial"/>
        </w:rPr>
        <w:t>(i</w:t>
      </w:r>
      <w:r w:rsidR="003F1915">
        <w:rPr>
          <w:rFonts w:ascii="Arial" w:hAnsi="Arial" w:cs="Arial"/>
        </w:rPr>
        <w:t>v</w:t>
      </w:r>
      <w:r w:rsidR="00B77F3E">
        <w:rPr>
          <w:rFonts w:ascii="Arial" w:hAnsi="Arial" w:cs="Arial"/>
        </w:rPr>
        <w:t>)</w:t>
      </w:r>
      <w:r w:rsidRPr="004F3242">
        <w:rPr>
          <w:rFonts w:ascii="Arial" w:hAnsi="Arial" w:cs="Arial"/>
        </w:rPr>
        <w:tab/>
        <w:t>Category</w:t>
      </w:r>
      <w:proofErr w:type="gramEnd"/>
      <w:r w:rsidRPr="004F3242">
        <w:rPr>
          <w:rFonts w:ascii="Arial" w:hAnsi="Arial" w:cs="Arial"/>
        </w:rPr>
        <w:t xml:space="preserve"> III enrichment facility, contained in NUREG/CR-5734.</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Arial" w:hAnsi="Arial" w:cs="Arial"/>
        </w:rPr>
      </w:pPr>
    </w:p>
    <w:p w:rsidR="00B77F3E" w:rsidRDefault="00B77F3E"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r>
        <w:rPr>
          <w:rFonts w:ascii="Arial" w:hAnsi="Arial" w:cs="Arial"/>
        </w:rPr>
        <w:t>3</w:t>
      </w:r>
      <w:r w:rsidR="004F3242" w:rsidRPr="004F3242">
        <w:rPr>
          <w:rFonts w:ascii="Arial" w:hAnsi="Arial" w:cs="Arial"/>
        </w:rPr>
        <w:t>.</w:t>
      </w:r>
      <w:r w:rsidR="004F3242" w:rsidRPr="004F3242">
        <w:rPr>
          <w:rFonts w:ascii="Arial" w:hAnsi="Arial" w:cs="Arial"/>
        </w:rPr>
        <w:tab/>
      </w:r>
      <w:r w:rsidR="003F1915">
        <w:rPr>
          <w:rFonts w:ascii="Arial" w:hAnsi="Arial" w:cs="Arial"/>
        </w:rPr>
        <w:t xml:space="preserve">Material Status Reports and Nuclear </w:t>
      </w:r>
      <w:r w:rsidRPr="004F3242">
        <w:rPr>
          <w:rFonts w:ascii="Arial" w:hAnsi="Arial" w:cs="Arial"/>
        </w:rPr>
        <w:t>Material</w:t>
      </w:r>
      <w:r>
        <w:rPr>
          <w:rFonts w:ascii="Arial" w:hAnsi="Arial" w:cs="Arial"/>
        </w:rPr>
        <w:t xml:space="preserve"> </w:t>
      </w:r>
      <w:r w:rsidRPr="004F3242">
        <w:rPr>
          <w:rFonts w:ascii="Arial" w:hAnsi="Arial" w:cs="Arial"/>
        </w:rPr>
        <w:t xml:space="preserve">Transaction Reports </w:t>
      </w:r>
    </w:p>
    <w:p w:rsidR="00B77F3E" w:rsidRDefault="00B77F3E"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4F3242"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a.</w:t>
      </w:r>
      <w:r>
        <w:rPr>
          <w:rFonts w:ascii="Arial" w:hAnsi="Arial" w:cs="Arial"/>
        </w:rPr>
        <w:tab/>
      </w:r>
      <w:r w:rsidR="004F3242" w:rsidRPr="004F3242">
        <w:rPr>
          <w:rFonts w:ascii="Arial" w:hAnsi="Arial" w:cs="Arial"/>
        </w:rPr>
        <w:t>Review the requirements for preparing and distributing Material Status Reports and Nuclear Material Transaction Reports as specified in 10 CFR 74.13 and 74.15.</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F3242" w:rsidRPr="004F3242" w:rsidRDefault="00B77F3E" w:rsidP="00B77F3E">
      <w:pPr>
        <w:pStyle w:val="Level1"/>
        <w:widowControl/>
        <w:numPr>
          <w:ilvl w:val="0"/>
          <w:numId w:val="0"/>
        </w:numPr>
        <w:tabs>
          <w:tab w:val="left" w:pos="-13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rPr>
      </w:pPr>
      <w:r>
        <w:rPr>
          <w:rFonts w:ascii="Arial" w:hAnsi="Arial" w:cs="Arial"/>
        </w:rPr>
        <w:tab/>
        <w:t>b.</w:t>
      </w:r>
      <w:r w:rsidR="004F3242" w:rsidRPr="004F3242">
        <w:rPr>
          <w:rFonts w:ascii="Arial" w:hAnsi="Arial" w:cs="Arial"/>
        </w:rPr>
        <w:tab/>
        <w:t>Review the guidance for preparing and distributing Material Status Reports and Nucle</w:t>
      </w:r>
      <w:r w:rsidR="003F1915">
        <w:rPr>
          <w:rFonts w:ascii="Arial" w:hAnsi="Arial" w:cs="Arial"/>
        </w:rPr>
        <w:t>ar Material Transaction Reports contained in NUREG/BR-0007 and NUREG/BR-0006.</w:t>
      </w:r>
    </w:p>
    <w:p w:rsidR="004F3242" w:rsidRPr="004F3242" w:rsidRDefault="004F3242" w:rsidP="004F3242">
      <w:pPr>
        <w:pStyle w:val="Level1"/>
        <w:widowControl/>
        <w:numPr>
          <w:ilvl w:val="0"/>
          <w:numId w:val="0"/>
        </w:numPr>
        <w:tabs>
          <w:tab w:val="left" w:pos="-1360"/>
          <w:tab w:val="left" w:pos="-720"/>
          <w:tab w:val="left" w:pos="0"/>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ind w:left="2610" w:hanging="2610"/>
        <w:jc w:val="both"/>
        <w:rPr>
          <w:rFonts w:ascii="Arial" w:hAnsi="Arial" w:cs="Arial"/>
        </w:rPr>
      </w:pPr>
    </w:p>
    <w:p w:rsidR="00BE6F66" w:rsidRDefault="00BE6F66" w:rsidP="004F32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BE6F66" w:rsidRPr="00680CD5" w:rsidRDefault="00B77F3E"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Recordkeeping</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7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7"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7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6"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77F3E"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Pr>
          <w:rFonts w:cs="Arial"/>
          <w:b/>
          <w:sz w:val="24"/>
        </w:rPr>
        <w:t>C</w:t>
      </w:r>
      <w:r w:rsidR="00BE6F66" w:rsidRPr="00680CD5">
        <w:rPr>
          <w:rFonts w:cs="Arial"/>
          <w:sz w:val="24"/>
        </w:rPr>
        <w:t xml:space="preserve">   </w:t>
      </w:r>
      <w:r>
        <w:rPr>
          <w:rFonts w:cs="Arial"/>
          <w:sz w:val="24"/>
        </w:rPr>
        <w:t>Independent Assessments</w:t>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BE6F66" w:rsidRPr="00680CD5">
        <w:rPr>
          <w:rFonts w:cs="Arial"/>
          <w:sz w:val="24"/>
        </w:rPr>
        <w:tab/>
      </w:r>
      <w:r w:rsidR="00202740">
        <w:rPr>
          <w:rFonts w:cs="Arial"/>
          <w:sz w:val="24"/>
        </w:rPr>
      </w:r>
      <w:r w:rsidR="00202740">
        <w:rPr>
          <w:rFonts w:cs="Arial"/>
          <w:sz w:val="24"/>
        </w:rPr>
        <w:pict>
          <v:rect id="_x0000_s207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5"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7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4"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44" w:after="144"/>
        <w:jc w:val="both"/>
        <w:rPr>
          <w:rFonts w:cs="Arial"/>
          <w:sz w:val="24"/>
        </w:rPr>
      </w:pPr>
      <w:r w:rsidRPr="002252B4">
        <w:rPr>
          <w:rFonts w:cs="Arial"/>
          <w:b/>
          <w:sz w:val="24"/>
        </w:rPr>
        <w:t>C</w:t>
      </w:r>
      <w:r w:rsidRPr="00680CD5">
        <w:rPr>
          <w:rFonts w:cs="Arial"/>
          <w:sz w:val="24"/>
        </w:rPr>
        <w:t xml:space="preserve">   </w:t>
      </w:r>
      <w:r w:rsidR="00B77F3E">
        <w:rPr>
          <w:rFonts w:cs="Arial"/>
          <w:sz w:val="24"/>
        </w:rPr>
        <w:t xml:space="preserve">Material Status </w:t>
      </w:r>
      <w:r w:rsidR="003F1915">
        <w:rPr>
          <w:rFonts w:cs="Arial"/>
          <w:sz w:val="24"/>
        </w:rPr>
        <w:t xml:space="preserve">and Nuclear Material Transaction </w:t>
      </w:r>
      <w:r w:rsidR="00B77F3E">
        <w:rPr>
          <w:rFonts w:cs="Arial"/>
          <w:sz w:val="24"/>
        </w:rPr>
        <w:t>Reports</w:t>
      </w:r>
      <w:r w:rsidRPr="00680CD5">
        <w:rPr>
          <w:rFonts w:cs="Arial"/>
          <w:sz w:val="24"/>
        </w:rPr>
        <w:tab/>
      </w:r>
      <w:r w:rsidR="00202740">
        <w:rPr>
          <w:rFonts w:cs="Arial"/>
          <w:sz w:val="24"/>
        </w:rPr>
      </w:r>
      <w:r w:rsidR="00202740">
        <w:rPr>
          <w:rFonts w:cs="Arial"/>
          <w:sz w:val="24"/>
        </w:rPr>
        <w:pict>
          <v:rect id="_x0000_s207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3" inset="0,0,0,0">
              <w:txbxContent>
                <w:p w:rsidR="00E934F3" w:rsidRDefault="00E934F3" w:rsidP="00BE6F66">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7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2" inset="0,0,0,0">
              <w:txbxContent>
                <w:p w:rsidR="00E934F3" w:rsidRDefault="00E934F3" w:rsidP="00BE6F66">
                  <w:pPr>
                    <w:rPr>
                      <w:rFonts w:ascii="Times New Roman" w:eastAsia="Times New Roman" w:hAnsi="Times New Roman"/>
                      <w:color w:val="auto"/>
                      <w:sz w:val="20"/>
                    </w:rPr>
                  </w:pPr>
                  <w:r>
                    <w:rPr>
                      <w:sz w:val="12"/>
                    </w:rPr>
                    <w:t>Date</w:t>
                  </w:r>
                </w:p>
              </w:txbxContent>
            </v:textbox>
            <w10:wrap type="none"/>
            <w10:anchorlock/>
          </v:rect>
        </w:pict>
      </w:r>
    </w:p>
    <w:p w:rsidR="00BE6F66" w:rsidRPr="00680CD5" w:rsidRDefault="00BE6F66" w:rsidP="00BE6F6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F2496F" w:rsidRPr="00680CD5" w:rsidRDefault="00DE7CE0" w:rsidP="004F32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sidR="00F2496F" w:rsidRPr="00680CD5">
        <w:rPr>
          <w:rFonts w:cs="Arial"/>
          <w:sz w:val="24"/>
        </w:rPr>
        <w:lastRenderedPageBreak/>
        <w:t xml:space="preserve">Qualification Guide </w:t>
      </w:r>
      <w:r w:rsidR="00280B60">
        <w:rPr>
          <w:rFonts w:cs="Arial"/>
          <w:sz w:val="24"/>
        </w:rPr>
        <w:t>19</w:t>
      </w:r>
      <w:r w:rsidR="00F2496F" w:rsidRPr="00680CD5">
        <w:rPr>
          <w:rFonts w:cs="Arial"/>
          <w:sz w:val="24"/>
        </w:rPr>
        <w:cr/>
        <w:t>On The Job Training</w:t>
      </w:r>
    </w:p>
    <w:p w:rsidR="00F2496F" w:rsidRPr="00680CD5" w:rsidRDefault="00F2496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F2496F" w:rsidRPr="00680CD5" w:rsidRDefault="00F2496F" w:rsidP="00D95C58">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D95C58" w:rsidRPr="00680CD5">
        <w:rPr>
          <w:rFonts w:cs="Arial"/>
          <w:sz w:val="24"/>
        </w:rPr>
        <w:t>.</w:t>
      </w:r>
      <w:proofErr w:type="gramEnd"/>
      <w:r w:rsidR="00D95C58" w:rsidRPr="00680CD5">
        <w:rPr>
          <w:rFonts w:cs="Arial"/>
          <w:sz w:val="24"/>
        </w:rPr>
        <w:t xml:space="preserve">  </w:t>
      </w:r>
      <w:r w:rsidRPr="00680CD5">
        <w:rPr>
          <w:rFonts w:cs="Arial"/>
          <w:sz w:val="24"/>
        </w:rPr>
        <w:t xml:space="preserve">The purpose of this activity is to work with an experienced </w:t>
      </w:r>
      <w:r w:rsidR="00CF0554">
        <w:rPr>
          <w:rFonts w:cs="Arial"/>
          <w:sz w:val="24"/>
        </w:rPr>
        <w:t>MC&amp;A license reviewer</w:t>
      </w:r>
      <w:r w:rsidR="002510C1" w:rsidRPr="00680CD5">
        <w:rPr>
          <w:rFonts w:cs="Arial"/>
          <w:sz w:val="24"/>
        </w:rPr>
        <w:t xml:space="preserve"> to apply the knowledge gained from this qualification journal to actions associated with reference facilities.</w:t>
      </w:r>
    </w:p>
    <w:p w:rsidR="00F2496F" w:rsidRPr="00680CD5" w:rsidRDefault="00F2496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ab/>
        <w:t xml:space="preserve"> </w:t>
      </w:r>
    </w:p>
    <w:p w:rsidR="00F2496F" w:rsidRPr="00680CD5" w:rsidRDefault="00F2496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D95C58" w:rsidRPr="00680CD5">
        <w:rPr>
          <w:rFonts w:cs="Arial"/>
          <w:sz w:val="24"/>
          <w:u w:val="single"/>
        </w:rPr>
        <w:t xml:space="preserve"> </w:t>
      </w:r>
      <w:r w:rsidRPr="00680CD5">
        <w:rPr>
          <w:rFonts w:cs="Arial"/>
          <w:sz w:val="24"/>
          <w:u w:val="single"/>
        </w:rPr>
        <w:t>CRITERIA</w:t>
      </w:r>
      <w:r w:rsidR="00D95C58" w:rsidRPr="00680CD5">
        <w:rPr>
          <w:rFonts w:cs="Arial"/>
          <w:sz w:val="24"/>
        </w:rPr>
        <w:t>.</w:t>
      </w:r>
      <w:proofErr w:type="gramEnd"/>
    </w:p>
    <w:p w:rsidR="002510C1" w:rsidRPr="00680CD5" w:rsidRDefault="002510C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680CD5" w:rsidRDefault="002510C1" w:rsidP="00651348">
      <w:pPr>
        <w:pStyle w:val="FreeForm"/>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Site Visit</w:t>
      </w:r>
      <w:r w:rsidR="00CF0554">
        <w:rPr>
          <w:rFonts w:ascii="Arial" w:hAnsi="Arial" w:cs="Arial"/>
          <w:sz w:val="24"/>
          <w:szCs w:val="24"/>
        </w:rPr>
        <w:t>s</w:t>
      </w:r>
    </w:p>
    <w:p w:rsidR="002510C1" w:rsidRPr="00680CD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680CD5" w:rsidRDefault="00CF0554" w:rsidP="00651348">
      <w:pPr>
        <w:pStyle w:val="FreeForm"/>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TARs and Acceptance Reviews</w:t>
      </w:r>
    </w:p>
    <w:p w:rsidR="002510C1" w:rsidRPr="00680CD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Pr="00680CD5" w:rsidRDefault="00CF0554" w:rsidP="00651348">
      <w:pPr>
        <w:pStyle w:val="FreeForm"/>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Requesting Additional Information</w:t>
      </w:r>
    </w:p>
    <w:p w:rsidR="002510C1" w:rsidRPr="00680CD5" w:rsidRDefault="002510C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2510C1" w:rsidRDefault="00CF0554" w:rsidP="00651348">
      <w:pPr>
        <w:pStyle w:val="FreeForm"/>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Safeguards Evaluation Reports</w:t>
      </w:r>
    </w:p>
    <w:p w:rsidR="00175D20" w:rsidRDefault="00175D20" w:rsidP="00175D20">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p>
    <w:p w:rsidR="00175D20" w:rsidRDefault="00175D20" w:rsidP="00651348">
      <w:pPr>
        <w:pStyle w:val="FreeForm"/>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Pr>
          <w:rFonts w:ascii="Arial" w:hAnsi="Arial" w:cs="Arial"/>
          <w:sz w:val="24"/>
          <w:szCs w:val="24"/>
        </w:rPr>
        <w:t>Amendment Requests – 10 CFR 70.32 and 70.34</w:t>
      </w:r>
    </w:p>
    <w:p w:rsidR="00175D20" w:rsidRPr="00B77F3E" w:rsidRDefault="00175D20" w:rsidP="00175D20">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94F91" w:rsidRPr="00680CD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roofErr w:type="gramStart"/>
      <w:r w:rsidRPr="00680CD5">
        <w:rPr>
          <w:rFonts w:ascii="Arial" w:hAnsi="Arial" w:cs="Arial"/>
          <w:sz w:val="24"/>
          <w:szCs w:val="24"/>
          <w:u w:val="single"/>
        </w:rPr>
        <w:t>TASKS</w:t>
      </w:r>
      <w:r w:rsidR="00D95C58" w:rsidRPr="00680CD5">
        <w:rPr>
          <w:rFonts w:ascii="Arial" w:hAnsi="Arial" w:cs="Arial"/>
          <w:sz w:val="24"/>
          <w:szCs w:val="24"/>
        </w:rPr>
        <w:t>.</w:t>
      </w:r>
      <w:proofErr w:type="gramEnd"/>
    </w:p>
    <w:p w:rsidR="00694F91" w:rsidRPr="00680CD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694F91" w:rsidRPr="00680CD5" w:rsidRDefault="00694F91" w:rsidP="00651348">
      <w:pPr>
        <w:pStyle w:val="FreeForm"/>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sz w:val="24"/>
          <w:szCs w:val="24"/>
        </w:rPr>
      </w:pPr>
      <w:r w:rsidRPr="00680CD5">
        <w:rPr>
          <w:rFonts w:ascii="Arial" w:hAnsi="Arial" w:cs="Arial"/>
          <w:sz w:val="24"/>
          <w:szCs w:val="24"/>
        </w:rPr>
        <w:t>Site Visit</w:t>
      </w:r>
      <w:r w:rsidR="00CF0554">
        <w:rPr>
          <w:rFonts w:ascii="Arial" w:hAnsi="Arial" w:cs="Arial"/>
          <w:sz w:val="24"/>
          <w:szCs w:val="24"/>
        </w:rPr>
        <w:t>s</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680CD5" w:rsidRDefault="00694F91"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 xml:space="preserve">Arrange a visit to </w:t>
      </w:r>
      <w:r w:rsidR="00F304B9">
        <w:rPr>
          <w:rFonts w:ascii="Arial" w:hAnsi="Arial" w:cs="Arial"/>
          <w:sz w:val="24"/>
          <w:szCs w:val="24"/>
        </w:rPr>
        <w:t>either</w:t>
      </w:r>
      <w:r w:rsidR="00CF0554">
        <w:rPr>
          <w:rFonts w:ascii="Arial" w:hAnsi="Arial" w:cs="Arial"/>
          <w:sz w:val="24"/>
          <w:szCs w:val="24"/>
        </w:rPr>
        <w:t xml:space="preserve"> </w:t>
      </w:r>
      <w:r w:rsidR="00F304B9">
        <w:rPr>
          <w:rFonts w:ascii="Arial" w:hAnsi="Arial" w:cs="Arial"/>
          <w:sz w:val="24"/>
          <w:szCs w:val="24"/>
        </w:rPr>
        <w:t xml:space="preserve">one </w:t>
      </w:r>
      <w:r w:rsidR="00CF0554">
        <w:rPr>
          <w:rFonts w:ascii="Arial" w:hAnsi="Arial" w:cs="Arial"/>
          <w:sz w:val="24"/>
          <w:szCs w:val="24"/>
        </w:rPr>
        <w:t xml:space="preserve">Category I facility, </w:t>
      </w:r>
      <w:r w:rsidR="00F304B9">
        <w:rPr>
          <w:rFonts w:ascii="Arial" w:hAnsi="Arial" w:cs="Arial"/>
          <w:sz w:val="24"/>
          <w:szCs w:val="24"/>
        </w:rPr>
        <w:t xml:space="preserve">or </w:t>
      </w:r>
      <w:r w:rsidR="00CF0554">
        <w:rPr>
          <w:rFonts w:ascii="Arial" w:hAnsi="Arial" w:cs="Arial"/>
          <w:sz w:val="24"/>
          <w:szCs w:val="24"/>
        </w:rPr>
        <w:t xml:space="preserve">enrichment facility, </w:t>
      </w:r>
      <w:r w:rsidR="00F304B9">
        <w:rPr>
          <w:rFonts w:ascii="Arial" w:hAnsi="Arial" w:cs="Arial"/>
          <w:sz w:val="24"/>
          <w:szCs w:val="24"/>
        </w:rPr>
        <w:t>or</w:t>
      </w:r>
      <w:r w:rsidR="00CF0554">
        <w:rPr>
          <w:rFonts w:ascii="Arial" w:hAnsi="Arial" w:cs="Arial"/>
          <w:sz w:val="24"/>
          <w:szCs w:val="24"/>
        </w:rPr>
        <w:t xml:space="preserve"> Category III fuel fabrication</w:t>
      </w:r>
      <w:r w:rsidRPr="00680CD5">
        <w:rPr>
          <w:rFonts w:ascii="Arial" w:hAnsi="Arial" w:cs="Arial"/>
          <w:sz w:val="24"/>
          <w:szCs w:val="24"/>
        </w:rPr>
        <w:t xml:space="preserve"> facility.</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680CD5" w:rsidRDefault="00694F91"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Process a Form 277 to transfer your security clearance to the site</w:t>
      </w:r>
      <w:r w:rsidR="00CF0554">
        <w:rPr>
          <w:rFonts w:ascii="Arial" w:hAnsi="Arial" w:cs="Arial"/>
          <w:sz w:val="24"/>
          <w:szCs w:val="24"/>
        </w:rPr>
        <w:t>, if necessary</w:t>
      </w:r>
      <w:r w:rsidRPr="00680CD5">
        <w:rPr>
          <w:rFonts w:ascii="Arial" w:hAnsi="Arial" w:cs="Arial"/>
          <w:sz w:val="24"/>
          <w:szCs w:val="24"/>
        </w:rPr>
        <w:t>.</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Default="00694F91"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Obtain an NRC dosimeter.</w:t>
      </w:r>
    </w:p>
    <w:p w:rsidR="00CF0554" w:rsidRDefault="00CF0554" w:rsidP="00CF0554">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CF0554" w:rsidRDefault="00CF0554"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 xml:space="preserve">Review the facility </w:t>
      </w:r>
      <w:r w:rsidR="00F71AFF">
        <w:rPr>
          <w:rFonts w:ascii="Arial" w:hAnsi="Arial" w:cs="Arial"/>
          <w:sz w:val="24"/>
          <w:szCs w:val="24"/>
        </w:rPr>
        <w:t>MC&amp;A/</w:t>
      </w:r>
      <w:r>
        <w:rPr>
          <w:rFonts w:ascii="Arial" w:hAnsi="Arial" w:cs="Arial"/>
          <w:sz w:val="24"/>
          <w:szCs w:val="24"/>
        </w:rPr>
        <w:t>FNMC Plan.</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680CD5" w:rsidRDefault="00694F91"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sidRPr="00680CD5">
        <w:rPr>
          <w:rFonts w:ascii="Arial" w:hAnsi="Arial" w:cs="Arial"/>
          <w:sz w:val="24"/>
          <w:szCs w:val="24"/>
        </w:rPr>
        <w:t>Visit the site.</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Pr="00680CD5" w:rsidRDefault="00CF0554" w:rsidP="00651348">
      <w:pPr>
        <w:pStyle w:val="FreeForm"/>
        <w:numPr>
          <w:ilvl w:val="1"/>
          <w:numId w:val="32"/>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r>
        <w:rPr>
          <w:rFonts w:ascii="Arial" w:hAnsi="Arial" w:cs="Arial"/>
          <w:sz w:val="24"/>
          <w:szCs w:val="24"/>
        </w:rPr>
        <w:t xml:space="preserve">Discuss the visit with a qualified </w:t>
      </w:r>
      <w:r w:rsidR="00175D20">
        <w:rPr>
          <w:rFonts w:ascii="Arial" w:hAnsi="Arial" w:cs="Arial"/>
          <w:sz w:val="24"/>
          <w:szCs w:val="24"/>
        </w:rPr>
        <w:t xml:space="preserve">MC&amp;A license </w:t>
      </w:r>
      <w:r>
        <w:rPr>
          <w:rFonts w:ascii="Arial" w:hAnsi="Arial" w:cs="Arial"/>
          <w:sz w:val="24"/>
          <w:szCs w:val="24"/>
        </w:rPr>
        <w:t>review</w:t>
      </w:r>
      <w:r w:rsidR="00175D20">
        <w:rPr>
          <w:rFonts w:ascii="Arial" w:hAnsi="Arial" w:cs="Arial"/>
          <w:sz w:val="24"/>
          <w:szCs w:val="24"/>
        </w:rPr>
        <w:t>er</w:t>
      </w:r>
      <w:r>
        <w:rPr>
          <w:rFonts w:ascii="Arial" w:hAnsi="Arial" w:cs="Arial"/>
          <w:sz w:val="24"/>
          <w:szCs w:val="24"/>
        </w:rPr>
        <w:t xml:space="preserve"> after the visit</w:t>
      </w:r>
      <w:r w:rsidR="00694F91" w:rsidRPr="00680CD5">
        <w:rPr>
          <w:rFonts w:ascii="Arial" w:hAnsi="Arial" w:cs="Arial"/>
          <w:sz w:val="24"/>
          <w:szCs w:val="24"/>
        </w:rPr>
        <w:t>.</w:t>
      </w:r>
    </w:p>
    <w:p w:rsidR="00694F91" w:rsidRPr="00680CD5" w:rsidRDefault="00694F9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694F91" w:rsidRDefault="00CF0554" w:rsidP="00651348">
      <w:pPr>
        <w:pStyle w:val="FreeForm"/>
        <w:numPr>
          <w:ilvl w:val="0"/>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TARs and Acceptance Reviews</w:t>
      </w:r>
      <w:r w:rsidR="00694F91" w:rsidRPr="00680CD5">
        <w:rPr>
          <w:rFonts w:ascii="Arial" w:hAnsi="Arial" w:cs="Arial"/>
          <w:sz w:val="24"/>
          <w:szCs w:val="24"/>
        </w:rPr>
        <w:t xml:space="preserve"> – Work with a </w:t>
      </w:r>
      <w:r w:rsidR="00175D20">
        <w:rPr>
          <w:rFonts w:ascii="Arial" w:hAnsi="Arial" w:cs="Arial"/>
          <w:sz w:val="24"/>
          <w:szCs w:val="24"/>
        </w:rPr>
        <w:t xml:space="preserve">qualified MC&amp;A </w:t>
      </w:r>
      <w:r>
        <w:rPr>
          <w:rFonts w:ascii="Arial" w:hAnsi="Arial" w:cs="Arial"/>
          <w:sz w:val="24"/>
          <w:szCs w:val="24"/>
        </w:rPr>
        <w:t>license reviewer</w:t>
      </w:r>
      <w:r w:rsidR="00694F91" w:rsidRPr="00680CD5">
        <w:rPr>
          <w:rFonts w:ascii="Arial" w:hAnsi="Arial" w:cs="Arial"/>
          <w:sz w:val="24"/>
          <w:szCs w:val="24"/>
        </w:rPr>
        <w:t xml:space="preserve"> to complete the </w:t>
      </w:r>
      <w:r w:rsidR="006857E4">
        <w:rPr>
          <w:rFonts w:ascii="Arial" w:hAnsi="Arial" w:cs="Arial"/>
          <w:sz w:val="24"/>
          <w:szCs w:val="24"/>
        </w:rPr>
        <w:t>following tasks:</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6857E4" w:rsidRDefault="00175D20"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 xml:space="preserve">Review a new TAR.  Identify who sent the TAR, the TAC number, deadlines for completing the tasks, and the reason for the request.  </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6857E4" w:rsidRDefault="0096280E"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Discuss the information with a license reviewer.  Describe how you would proceed with the TAR.</w:t>
      </w:r>
    </w:p>
    <w:p w:rsidR="00C214F9" w:rsidRDefault="00C214F9" w:rsidP="00C214F9">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C214F9" w:rsidRDefault="00C214F9"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lastRenderedPageBreak/>
        <w:t>Review a licensing action and determine if acceptable, and review the basis for acceptability with a qualified license reviewer.</w:t>
      </w:r>
    </w:p>
    <w:p w:rsidR="00175D20" w:rsidRDefault="00175D20" w:rsidP="00175D20">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694F91" w:rsidRDefault="00A52E0F" w:rsidP="00651348">
      <w:pPr>
        <w:pStyle w:val="FreeForm"/>
        <w:numPr>
          <w:ilvl w:val="0"/>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sidRPr="00680CD5">
        <w:rPr>
          <w:rFonts w:ascii="Arial" w:hAnsi="Arial" w:cs="Arial"/>
          <w:sz w:val="24"/>
          <w:szCs w:val="24"/>
        </w:rPr>
        <w:t xml:space="preserve">Requesting Additional Information – Work with a </w:t>
      </w:r>
      <w:r w:rsidR="001D27CB">
        <w:rPr>
          <w:rFonts w:ascii="Arial" w:hAnsi="Arial" w:cs="Arial"/>
          <w:sz w:val="24"/>
          <w:szCs w:val="24"/>
        </w:rPr>
        <w:t xml:space="preserve">qualified MC&amp;A </w:t>
      </w:r>
      <w:r w:rsidR="006857E4">
        <w:rPr>
          <w:rFonts w:ascii="Arial" w:hAnsi="Arial" w:cs="Arial"/>
          <w:sz w:val="24"/>
          <w:szCs w:val="24"/>
        </w:rPr>
        <w:t>license reviewer</w:t>
      </w:r>
      <w:r w:rsidRPr="00680CD5">
        <w:rPr>
          <w:rFonts w:ascii="Arial" w:hAnsi="Arial" w:cs="Arial"/>
          <w:sz w:val="24"/>
          <w:szCs w:val="24"/>
        </w:rPr>
        <w:t xml:space="preserve"> to complete the </w:t>
      </w:r>
      <w:r w:rsidR="006857E4">
        <w:rPr>
          <w:rFonts w:ascii="Arial" w:hAnsi="Arial" w:cs="Arial"/>
          <w:sz w:val="24"/>
          <w:szCs w:val="24"/>
        </w:rPr>
        <w:t xml:space="preserve">following </w:t>
      </w:r>
      <w:r w:rsidRPr="00680CD5">
        <w:rPr>
          <w:rFonts w:ascii="Arial" w:hAnsi="Arial" w:cs="Arial"/>
          <w:sz w:val="24"/>
          <w:szCs w:val="24"/>
        </w:rPr>
        <w:t>tasks</w:t>
      </w:r>
      <w:r w:rsidR="006857E4">
        <w:rPr>
          <w:rFonts w:ascii="Arial" w:hAnsi="Arial" w:cs="Arial"/>
          <w:sz w:val="24"/>
          <w:szCs w:val="24"/>
        </w:rPr>
        <w:t>:</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6857E4" w:rsidRDefault="001D27CB"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Review a new license application for RAIs and develop the RAIs if applicable.  Discuss the RAIs with the license reviewer.</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6857E4" w:rsidRDefault="001D27CB"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If there are no current new applications being reviewed, obtain an original version of the application for a currently licensed facility and compare RAIs you develop with the RAIs sent to the licensee.</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6857E4" w:rsidRPr="00680CD5" w:rsidRDefault="001D27CB"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Review an amendment request for RAIs and develop the RAIs if applicable.  Discuss the RAIs with the license reviewer.</w:t>
      </w:r>
    </w:p>
    <w:p w:rsidR="00A52E0F" w:rsidRPr="00680CD5" w:rsidRDefault="00A52E0F"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A52E0F" w:rsidRDefault="00CF0554" w:rsidP="00651348">
      <w:pPr>
        <w:pStyle w:val="FreeForm"/>
        <w:numPr>
          <w:ilvl w:val="0"/>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Safeguards Evaluation Reports</w:t>
      </w:r>
      <w:r w:rsidR="00A52E0F" w:rsidRPr="00680CD5">
        <w:rPr>
          <w:rFonts w:ascii="Arial" w:hAnsi="Arial" w:cs="Arial"/>
          <w:sz w:val="24"/>
          <w:szCs w:val="24"/>
        </w:rPr>
        <w:t xml:space="preserve"> – Work with a </w:t>
      </w:r>
      <w:r w:rsidR="001D27CB">
        <w:rPr>
          <w:rFonts w:ascii="Arial" w:hAnsi="Arial" w:cs="Arial"/>
          <w:sz w:val="24"/>
          <w:szCs w:val="24"/>
        </w:rPr>
        <w:t xml:space="preserve">qualified MC&amp;A </w:t>
      </w:r>
      <w:r w:rsidR="006857E4">
        <w:rPr>
          <w:rFonts w:ascii="Arial" w:hAnsi="Arial" w:cs="Arial"/>
          <w:sz w:val="24"/>
          <w:szCs w:val="24"/>
        </w:rPr>
        <w:t>license reviewer</w:t>
      </w:r>
      <w:r w:rsidR="00A52E0F" w:rsidRPr="00680CD5">
        <w:rPr>
          <w:rFonts w:ascii="Arial" w:hAnsi="Arial" w:cs="Arial"/>
          <w:sz w:val="24"/>
          <w:szCs w:val="24"/>
        </w:rPr>
        <w:t xml:space="preserve"> to complete the </w:t>
      </w:r>
      <w:r w:rsidR="006857E4">
        <w:rPr>
          <w:rFonts w:ascii="Arial" w:hAnsi="Arial" w:cs="Arial"/>
          <w:sz w:val="24"/>
          <w:szCs w:val="24"/>
        </w:rPr>
        <w:t xml:space="preserve">following </w:t>
      </w:r>
      <w:r w:rsidR="00A52E0F" w:rsidRPr="00680CD5">
        <w:rPr>
          <w:rFonts w:ascii="Arial" w:hAnsi="Arial" w:cs="Arial"/>
          <w:sz w:val="24"/>
          <w:szCs w:val="24"/>
        </w:rPr>
        <w:t>tasks</w:t>
      </w:r>
      <w:r w:rsidR="006857E4">
        <w:rPr>
          <w:rFonts w:ascii="Arial" w:hAnsi="Arial" w:cs="Arial"/>
          <w:sz w:val="24"/>
          <w:szCs w:val="24"/>
        </w:rPr>
        <w:t>:</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6857E4" w:rsidRDefault="001D27CB"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Develop an SER for a license amendment request.  Review and discuss the SER with the license reviewer.</w:t>
      </w:r>
    </w:p>
    <w:p w:rsidR="006857E4" w:rsidRDefault="006857E4" w:rsidP="006857E4">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6857E4" w:rsidRPr="00EA13C0" w:rsidRDefault="00EA13C0"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sidRPr="00EA13C0">
        <w:rPr>
          <w:rFonts w:ascii="Arial" w:hAnsi="Arial" w:cs="Arial"/>
          <w:sz w:val="24"/>
          <w:szCs w:val="24"/>
        </w:rPr>
        <w:t>Repeat 4.a. above as needed to ensure understanding of SER development.</w:t>
      </w:r>
    </w:p>
    <w:p w:rsidR="0096280E" w:rsidRDefault="0096280E" w:rsidP="00962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rPr>
          <w:rFonts w:cs="Arial"/>
          <w:sz w:val="24"/>
        </w:rPr>
      </w:pPr>
    </w:p>
    <w:p w:rsidR="0096280E" w:rsidRDefault="0096280E" w:rsidP="00651348">
      <w:pPr>
        <w:pStyle w:val="FreeForm"/>
        <w:numPr>
          <w:ilvl w:val="0"/>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Amendment Requests</w:t>
      </w:r>
      <w:r w:rsidRPr="00680CD5">
        <w:rPr>
          <w:rFonts w:ascii="Arial" w:hAnsi="Arial" w:cs="Arial"/>
          <w:sz w:val="24"/>
          <w:szCs w:val="24"/>
        </w:rPr>
        <w:t xml:space="preserve"> – Work with a </w:t>
      </w:r>
      <w:r>
        <w:rPr>
          <w:rFonts w:ascii="Arial" w:hAnsi="Arial" w:cs="Arial"/>
          <w:sz w:val="24"/>
          <w:szCs w:val="24"/>
        </w:rPr>
        <w:t>qualified MC&amp;A license reviewer</w:t>
      </w:r>
      <w:r w:rsidRPr="00680CD5">
        <w:rPr>
          <w:rFonts w:ascii="Arial" w:hAnsi="Arial" w:cs="Arial"/>
          <w:sz w:val="24"/>
          <w:szCs w:val="24"/>
        </w:rPr>
        <w:t xml:space="preserve"> to complete the </w:t>
      </w:r>
      <w:r>
        <w:rPr>
          <w:rFonts w:ascii="Arial" w:hAnsi="Arial" w:cs="Arial"/>
          <w:sz w:val="24"/>
          <w:szCs w:val="24"/>
        </w:rPr>
        <w:t xml:space="preserve">following </w:t>
      </w:r>
      <w:r w:rsidRPr="00680CD5">
        <w:rPr>
          <w:rFonts w:ascii="Arial" w:hAnsi="Arial" w:cs="Arial"/>
          <w:sz w:val="24"/>
          <w:szCs w:val="24"/>
        </w:rPr>
        <w:t>tasks</w:t>
      </w:r>
      <w:r>
        <w:rPr>
          <w:rFonts w:ascii="Arial" w:hAnsi="Arial" w:cs="Arial"/>
          <w:sz w:val="24"/>
          <w:szCs w:val="24"/>
        </w:rPr>
        <w:t>:</w:t>
      </w:r>
    </w:p>
    <w:p w:rsidR="0096280E" w:rsidRDefault="0096280E" w:rsidP="0096280E">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96280E" w:rsidRDefault="0096280E"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 xml:space="preserve">Review a license amendment request submitted under 10 CFR 70.32(c).  Identify the changes that were made and why they are allowed under 10 CFR 70.32(c).  </w:t>
      </w:r>
    </w:p>
    <w:p w:rsidR="0096280E" w:rsidRDefault="0096280E" w:rsidP="0096280E">
      <w:pPr>
        <w:pStyle w:val="FreeForm"/>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both"/>
        <w:rPr>
          <w:rFonts w:ascii="Arial" w:hAnsi="Arial" w:cs="Arial"/>
          <w:sz w:val="24"/>
          <w:szCs w:val="24"/>
        </w:rPr>
      </w:pPr>
    </w:p>
    <w:p w:rsidR="0096280E" w:rsidRDefault="0096280E" w:rsidP="00651348">
      <w:pPr>
        <w:pStyle w:val="FreeForm"/>
        <w:numPr>
          <w:ilvl w:val="1"/>
          <w:numId w:val="32"/>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 xml:space="preserve">Review a license amendment request submitted </w:t>
      </w:r>
      <w:proofErr w:type="gramStart"/>
      <w:r>
        <w:rPr>
          <w:rFonts w:ascii="Arial" w:hAnsi="Arial" w:cs="Arial"/>
          <w:sz w:val="24"/>
          <w:szCs w:val="24"/>
        </w:rPr>
        <w:t>under</w:t>
      </w:r>
      <w:proofErr w:type="gramEnd"/>
      <w:r>
        <w:rPr>
          <w:rFonts w:ascii="Arial" w:hAnsi="Arial" w:cs="Arial"/>
          <w:sz w:val="24"/>
          <w:szCs w:val="24"/>
        </w:rPr>
        <w:t xml:space="preserve"> 10 CFR 70.34.  Which changes required the amendment be made </w:t>
      </w:r>
      <w:proofErr w:type="gramStart"/>
      <w:r>
        <w:rPr>
          <w:rFonts w:ascii="Arial" w:hAnsi="Arial" w:cs="Arial"/>
          <w:sz w:val="24"/>
          <w:szCs w:val="24"/>
        </w:rPr>
        <w:t>under</w:t>
      </w:r>
      <w:proofErr w:type="gramEnd"/>
      <w:r>
        <w:rPr>
          <w:rFonts w:ascii="Arial" w:hAnsi="Arial" w:cs="Arial"/>
          <w:sz w:val="24"/>
          <w:szCs w:val="24"/>
        </w:rPr>
        <w:t xml:space="preserve"> 70.34?  Were there any changes that could have been made under 70.32(c) (had they been submitted separately)?</w:t>
      </w:r>
    </w:p>
    <w:p w:rsidR="0096280E" w:rsidRDefault="0096280E" w:rsidP="0096280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rPr>
          <w:rFonts w:cs="Arial"/>
          <w:sz w:val="24"/>
        </w:rPr>
      </w:pPr>
    </w:p>
    <w:p w:rsidR="00F71AFF" w:rsidRPr="00680CD5" w:rsidRDefault="00F71AFF" w:rsidP="00F71AFF">
      <w:pPr>
        <w:pStyle w:val="ListParagraph"/>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4"/>
        </w:rPr>
      </w:pPr>
      <w:r>
        <w:rPr>
          <w:rFonts w:cs="Arial"/>
          <w:sz w:val="24"/>
        </w:rPr>
        <w:tab/>
      </w:r>
      <w:r>
        <w:rPr>
          <w:rFonts w:cs="Arial"/>
          <w:sz w:val="24"/>
        </w:rPr>
        <w:tab/>
        <w:t>c.</w:t>
      </w:r>
      <w:r>
        <w:rPr>
          <w:rFonts w:cs="Arial"/>
          <w:sz w:val="24"/>
        </w:rPr>
        <w:tab/>
        <w:t>If possible, review a license exemption request.  Work with the license reviewer and the facility Project Manager to complete the task.</w:t>
      </w:r>
    </w:p>
    <w:p w:rsidR="00A52E0F" w:rsidRDefault="00A52E0F"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305221" w:rsidRPr="00680CD5" w:rsidRDefault="0030522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A52E0F" w:rsidRPr="00680CD5" w:rsidRDefault="00A52E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A52E0F" w:rsidRPr="00680CD5" w:rsidRDefault="00A52E0F"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A52E0F" w:rsidRPr="00680CD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t>Site Visit</w:t>
      </w:r>
      <w:r w:rsidR="00CF0554">
        <w:rPr>
          <w:rFonts w:cs="Arial"/>
          <w:sz w:val="24"/>
        </w:rPr>
        <w:t>s</w:t>
      </w:r>
      <w:r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71" style="width:41.65pt;height:19.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1" inset="0,0,0,0">
              <w:txbxContent>
                <w:p w:rsidR="00E934F3" w:rsidRDefault="00E934F3" w:rsidP="00A52E0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7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70" inset="0,0,0,0">
              <w:txbxContent>
                <w:p w:rsidR="00E934F3" w:rsidRDefault="00E934F3" w:rsidP="00A52E0F">
                  <w:pPr>
                    <w:rPr>
                      <w:rFonts w:ascii="Times New Roman" w:eastAsia="Times New Roman" w:hAnsi="Times New Roman"/>
                      <w:color w:val="auto"/>
                      <w:sz w:val="20"/>
                    </w:rPr>
                  </w:pPr>
                  <w:r>
                    <w:rPr>
                      <w:sz w:val="12"/>
                    </w:rPr>
                    <w:t>Date</w:t>
                  </w:r>
                </w:p>
              </w:txbxContent>
            </v:textbox>
            <w10:wrap type="none"/>
            <w10:anchorlock/>
          </v:rect>
        </w:pict>
      </w:r>
    </w:p>
    <w:p w:rsidR="00A52E0F" w:rsidRPr="00680CD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lastRenderedPageBreak/>
        <w:t>C</w:t>
      </w:r>
      <w:r w:rsidRPr="00680CD5">
        <w:rPr>
          <w:rFonts w:cs="Arial"/>
          <w:sz w:val="24"/>
        </w:rPr>
        <w:t xml:space="preserve"> </w:t>
      </w:r>
      <w:r w:rsidRPr="00680CD5">
        <w:rPr>
          <w:rFonts w:cs="Arial"/>
          <w:sz w:val="24"/>
        </w:rPr>
        <w:tab/>
      </w:r>
      <w:r w:rsidR="00CF0554">
        <w:rPr>
          <w:rFonts w:cs="Arial"/>
          <w:sz w:val="24"/>
        </w:rPr>
        <w:t>TARs and Acceptance Reviews</w:t>
      </w:r>
      <w:r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6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9" inset="0,0,0,0">
              <w:txbxContent>
                <w:p w:rsidR="00E934F3" w:rsidRDefault="00E934F3" w:rsidP="00A52E0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6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8" inset="0,0,0,0">
              <w:txbxContent>
                <w:p w:rsidR="00E934F3" w:rsidRDefault="00E934F3" w:rsidP="00A52E0F">
                  <w:pPr>
                    <w:rPr>
                      <w:rFonts w:ascii="Times New Roman" w:eastAsia="Times New Roman" w:hAnsi="Times New Roman"/>
                      <w:color w:val="auto"/>
                      <w:sz w:val="20"/>
                    </w:rPr>
                  </w:pPr>
                  <w:r>
                    <w:rPr>
                      <w:sz w:val="12"/>
                    </w:rPr>
                    <w:t>Date</w:t>
                  </w:r>
                </w:p>
              </w:txbxContent>
            </v:textbox>
            <w10:wrap type="none"/>
            <w10:anchorlock/>
          </v:rect>
        </w:pict>
      </w:r>
    </w:p>
    <w:p w:rsidR="00A52E0F" w:rsidRPr="00680CD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t>Request</w:t>
      </w:r>
      <w:r w:rsidR="001D27CB">
        <w:rPr>
          <w:rFonts w:cs="Arial"/>
          <w:sz w:val="24"/>
        </w:rPr>
        <w:t>ing</w:t>
      </w:r>
      <w:r w:rsidRPr="00680CD5">
        <w:rPr>
          <w:rFonts w:cs="Arial"/>
          <w:sz w:val="24"/>
        </w:rPr>
        <w:t xml:space="preserve"> Additional Information</w:t>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6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7" inset="0,0,0,0">
              <w:txbxContent>
                <w:p w:rsidR="00E934F3" w:rsidRDefault="00E934F3" w:rsidP="00A52E0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6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6" inset="0,0,0,0">
              <w:txbxContent>
                <w:p w:rsidR="00E934F3" w:rsidRDefault="00E934F3" w:rsidP="00A52E0F">
                  <w:pPr>
                    <w:rPr>
                      <w:rFonts w:ascii="Times New Roman" w:eastAsia="Times New Roman" w:hAnsi="Times New Roman"/>
                      <w:color w:val="auto"/>
                      <w:sz w:val="20"/>
                    </w:rPr>
                  </w:pPr>
                  <w:r>
                    <w:rPr>
                      <w:sz w:val="12"/>
                    </w:rPr>
                    <w:t>Date</w:t>
                  </w:r>
                </w:p>
              </w:txbxContent>
            </v:textbox>
            <w10:wrap type="none"/>
            <w10:anchorlock/>
          </v:rect>
        </w:pict>
      </w:r>
    </w:p>
    <w:p w:rsidR="00A52E0F" w:rsidRPr="00680CD5" w:rsidRDefault="00A52E0F"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r>
      <w:r w:rsidR="00CF0554">
        <w:rPr>
          <w:rFonts w:cs="Arial"/>
          <w:sz w:val="24"/>
        </w:rPr>
        <w:t>Safeguards Evaluation Reports</w:t>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6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5" inset="0,0,0,0">
              <w:txbxContent>
                <w:p w:rsidR="00E934F3" w:rsidRDefault="00E934F3" w:rsidP="00A52E0F">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6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4" inset="0,0,0,0">
              <w:txbxContent>
                <w:p w:rsidR="00E934F3" w:rsidRDefault="00E934F3" w:rsidP="00A52E0F">
                  <w:pPr>
                    <w:rPr>
                      <w:rFonts w:ascii="Times New Roman" w:eastAsia="Times New Roman" w:hAnsi="Times New Roman"/>
                      <w:color w:val="auto"/>
                      <w:sz w:val="20"/>
                    </w:rPr>
                  </w:pPr>
                  <w:r>
                    <w:rPr>
                      <w:sz w:val="12"/>
                    </w:rPr>
                    <w:t>Date</w:t>
                  </w:r>
                </w:p>
              </w:txbxContent>
            </v:textbox>
            <w10:wrap type="none"/>
            <w10:anchorlock/>
          </v:rect>
        </w:pict>
      </w:r>
    </w:p>
    <w:p w:rsidR="001D27CB" w:rsidRPr="00680CD5" w:rsidRDefault="001D27CB" w:rsidP="001D27CB">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r>
      <w:r>
        <w:rPr>
          <w:rFonts w:cs="Arial"/>
          <w:sz w:val="24"/>
        </w:rPr>
        <w:t>Amendment Requests</w:t>
      </w:r>
      <w:r>
        <w:rPr>
          <w:rFonts w:cs="Arial"/>
          <w:sz w:val="24"/>
        </w:rPr>
        <w:tab/>
      </w:r>
      <w:r>
        <w:rPr>
          <w:rFonts w:cs="Arial"/>
          <w:sz w:val="24"/>
        </w:rPr>
        <w:tab/>
      </w:r>
      <w:r>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6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3" inset="0,0,0,0">
              <w:txbxContent>
                <w:p w:rsidR="00E934F3" w:rsidRDefault="00E934F3" w:rsidP="001D27CB">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6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2" inset="0,0,0,0">
              <w:txbxContent>
                <w:p w:rsidR="00E934F3" w:rsidRDefault="00E934F3" w:rsidP="001D27CB">
                  <w:pPr>
                    <w:rPr>
                      <w:rFonts w:ascii="Times New Roman" w:eastAsia="Times New Roman" w:hAnsi="Times New Roman"/>
                      <w:color w:val="auto"/>
                      <w:sz w:val="20"/>
                    </w:rPr>
                  </w:pPr>
                  <w:r>
                    <w:rPr>
                      <w:sz w:val="12"/>
                    </w:rPr>
                    <w:t>Date</w:t>
                  </w:r>
                </w:p>
              </w:txbxContent>
            </v:textbox>
            <w10:wrap type="none"/>
            <w10:anchorlock/>
          </v:rect>
        </w:pict>
      </w:r>
    </w:p>
    <w:p w:rsidR="00512371" w:rsidRPr="00680CD5" w:rsidRDefault="00BF39EC" w:rsidP="00D95C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r>
        <w:rPr>
          <w:rFonts w:cs="Arial"/>
          <w:sz w:val="24"/>
        </w:rPr>
        <w:br w:type="page"/>
      </w:r>
      <w:r w:rsidR="00512371" w:rsidRPr="00680CD5">
        <w:rPr>
          <w:rFonts w:cs="Arial"/>
          <w:sz w:val="24"/>
        </w:rPr>
        <w:lastRenderedPageBreak/>
        <w:t xml:space="preserve">Qualification Guide </w:t>
      </w:r>
      <w:r w:rsidR="00B760D7">
        <w:rPr>
          <w:rFonts w:cs="Arial"/>
          <w:sz w:val="24"/>
        </w:rPr>
        <w:t>2</w:t>
      </w:r>
      <w:r w:rsidR="00280B60">
        <w:rPr>
          <w:rFonts w:cs="Arial"/>
          <w:sz w:val="24"/>
        </w:rPr>
        <w:t>0</w:t>
      </w:r>
      <w:r w:rsidR="00512371" w:rsidRPr="00680CD5">
        <w:rPr>
          <w:rFonts w:cs="Arial"/>
          <w:sz w:val="24"/>
        </w:rPr>
        <w:cr/>
        <w:t>Specialized Training</w:t>
      </w:r>
    </w:p>
    <w:p w:rsidR="00512371" w:rsidRPr="00680CD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rsidR="00512371" w:rsidRPr="00680CD5" w:rsidRDefault="00512371" w:rsidP="00D95C58">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roofErr w:type="gramStart"/>
      <w:r w:rsidRPr="00680CD5">
        <w:rPr>
          <w:rFonts w:cs="Arial"/>
          <w:sz w:val="24"/>
          <w:u w:val="single"/>
        </w:rPr>
        <w:t>PURPOSE</w:t>
      </w:r>
      <w:r w:rsidR="00D95C58" w:rsidRPr="00680CD5">
        <w:rPr>
          <w:rFonts w:cs="Arial"/>
          <w:sz w:val="24"/>
        </w:rPr>
        <w:t>.</w:t>
      </w:r>
      <w:proofErr w:type="gramEnd"/>
      <w:r w:rsidR="00D95C58" w:rsidRPr="00680CD5">
        <w:rPr>
          <w:rFonts w:cs="Arial"/>
          <w:sz w:val="24"/>
        </w:rPr>
        <w:t xml:space="preserve">  </w:t>
      </w:r>
      <w:r w:rsidRPr="00680CD5">
        <w:rPr>
          <w:rFonts w:cs="Arial"/>
          <w:sz w:val="24"/>
        </w:rPr>
        <w:t>The purpose of this activity is to complete formal classes</w:t>
      </w:r>
      <w:r w:rsidR="00DC6A58">
        <w:rPr>
          <w:rFonts w:cs="Arial"/>
          <w:sz w:val="24"/>
        </w:rPr>
        <w:t xml:space="preserve"> which</w:t>
      </w:r>
      <w:r w:rsidRPr="00680CD5">
        <w:rPr>
          <w:rFonts w:cs="Arial"/>
          <w:sz w:val="24"/>
        </w:rPr>
        <w:t xml:space="preserve"> teach skills and knowledge important to </w:t>
      </w:r>
      <w:r w:rsidR="00DC6A58">
        <w:rPr>
          <w:rFonts w:cs="Arial"/>
          <w:sz w:val="24"/>
        </w:rPr>
        <w:t>MC&amp;A license reviewer</w:t>
      </w:r>
      <w:r w:rsidRPr="00680CD5">
        <w:rPr>
          <w:rFonts w:cs="Arial"/>
          <w:sz w:val="24"/>
        </w:rPr>
        <w:t xml:space="preserve"> functions.</w:t>
      </w:r>
    </w:p>
    <w:p w:rsidR="00512371" w:rsidRPr="00680CD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r w:rsidRPr="00680CD5">
        <w:rPr>
          <w:rFonts w:cs="Arial"/>
          <w:sz w:val="24"/>
        </w:rPr>
        <w:tab/>
        <w:t xml:space="preserve"> </w:t>
      </w:r>
    </w:p>
    <w:p w:rsidR="00512371" w:rsidRPr="00680CD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roofErr w:type="gramStart"/>
      <w:r w:rsidRPr="00680CD5">
        <w:rPr>
          <w:rFonts w:cs="Arial"/>
          <w:sz w:val="24"/>
          <w:u w:val="single"/>
        </w:rPr>
        <w:t>EVALUATION</w:t>
      </w:r>
      <w:r w:rsidR="00D95C58" w:rsidRPr="00680CD5">
        <w:rPr>
          <w:rFonts w:cs="Arial"/>
          <w:sz w:val="24"/>
          <w:u w:val="single"/>
        </w:rPr>
        <w:t xml:space="preserve"> </w:t>
      </w:r>
      <w:r w:rsidRPr="00680CD5">
        <w:rPr>
          <w:rFonts w:cs="Arial"/>
          <w:sz w:val="24"/>
          <w:u w:val="single"/>
        </w:rPr>
        <w:t>CRITERIA</w:t>
      </w:r>
      <w:r w:rsidR="00D95C58" w:rsidRPr="00680CD5">
        <w:rPr>
          <w:rFonts w:cs="Arial"/>
          <w:sz w:val="24"/>
        </w:rPr>
        <w:t>.</w:t>
      </w:r>
      <w:proofErr w:type="gramEnd"/>
    </w:p>
    <w:p w:rsidR="00512371" w:rsidRPr="00680CD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Pr="00680CD5"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1.</w:t>
      </w:r>
      <w:r>
        <w:rPr>
          <w:rFonts w:ascii="Arial" w:hAnsi="Arial" w:cs="Arial"/>
          <w:sz w:val="24"/>
          <w:szCs w:val="24"/>
        </w:rPr>
        <w:tab/>
      </w:r>
      <w:r w:rsidR="00512371" w:rsidRPr="00680CD5">
        <w:rPr>
          <w:rFonts w:ascii="Arial" w:hAnsi="Arial" w:cs="Arial"/>
          <w:sz w:val="24"/>
          <w:szCs w:val="24"/>
        </w:rPr>
        <w:t>Site Access Training</w:t>
      </w:r>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2.</w:t>
      </w:r>
      <w:r>
        <w:rPr>
          <w:rFonts w:ascii="Arial" w:hAnsi="Arial" w:cs="Arial"/>
          <w:sz w:val="24"/>
          <w:szCs w:val="24"/>
        </w:rPr>
        <w:tab/>
      </w:r>
      <w:r w:rsidR="00E009C2" w:rsidRPr="00680CD5">
        <w:rPr>
          <w:rFonts w:ascii="Arial" w:hAnsi="Arial" w:cs="Arial"/>
          <w:sz w:val="24"/>
          <w:szCs w:val="24"/>
        </w:rPr>
        <w:t>Fuel Cycle Processes</w:t>
      </w:r>
    </w:p>
    <w:p w:rsidR="0083288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832881" w:rsidRDefault="00832881" w:rsidP="008328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rPr>
          <w:rFonts w:cs="Arial"/>
          <w:sz w:val="24"/>
        </w:rPr>
      </w:pPr>
      <w:r>
        <w:rPr>
          <w:rFonts w:cs="Arial"/>
          <w:sz w:val="24"/>
        </w:rPr>
        <w:t>3.</w:t>
      </w:r>
      <w:r>
        <w:rPr>
          <w:rFonts w:cs="Arial"/>
          <w:sz w:val="24"/>
        </w:rPr>
        <w:tab/>
        <w:t xml:space="preserve">Regulatory </w:t>
      </w:r>
      <w:r w:rsidR="00DF07D4">
        <w:rPr>
          <w:rFonts w:cs="Arial"/>
          <w:sz w:val="24"/>
        </w:rPr>
        <w:t>P</w:t>
      </w:r>
      <w:r>
        <w:rPr>
          <w:rFonts w:cs="Arial"/>
          <w:sz w:val="24"/>
        </w:rPr>
        <w:t>rocess</w:t>
      </w:r>
    </w:p>
    <w:p w:rsidR="00832881" w:rsidRPr="00680CD5" w:rsidRDefault="00832881" w:rsidP="008328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both"/>
        <w:rPr>
          <w:rFonts w:cs="Arial"/>
          <w:sz w:val="24"/>
        </w:rPr>
      </w:pPr>
    </w:p>
    <w:p w:rsidR="00512371" w:rsidRPr="00680CD5"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4.</w:t>
      </w:r>
      <w:r>
        <w:rPr>
          <w:rFonts w:ascii="Arial" w:hAnsi="Arial" w:cs="Arial"/>
          <w:sz w:val="24"/>
          <w:szCs w:val="24"/>
        </w:rPr>
        <w:tab/>
        <w:t>C</w:t>
      </w:r>
      <w:r w:rsidR="00E009C2" w:rsidRPr="00680CD5">
        <w:rPr>
          <w:rFonts w:ascii="Arial" w:hAnsi="Arial" w:cs="Arial"/>
          <w:sz w:val="24"/>
          <w:szCs w:val="24"/>
        </w:rPr>
        <w:t>ommunications</w:t>
      </w:r>
    </w:p>
    <w:p w:rsidR="00512371" w:rsidRPr="00680CD5" w:rsidRDefault="00512371" w:rsidP="00D21C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p>
    <w:p w:rsidR="0051237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5.</w:t>
      </w:r>
      <w:r>
        <w:rPr>
          <w:rFonts w:ascii="Arial" w:hAnsi="Arial" w:cs="Arial"/>
          <w:sz w:val="24"/>
          <w:szCs w:val="24"/>
        </w:rPr>
        <w:tab/>
      </w:r>
      <w:r w:rsidR="00574036">
        <w:rPr>
          <w:rFonts w:ascii="Arial" w:hAnsi="Arial" w:cs="Arial"/>
          <w:sz w:val="24"/>
          <w:szCs w:val="24"/>
        </w:rPr>
        <w:t xml:space="preserve">Basic </w:t>
      </w:r>
      <w:r>
        <w:rPr>
          <w:rFonts w:ascii="Arial" w:hAnsi="Arial" w:cs="Arial"/>
          <w:sz w:val="24"/>
          <w:szCs w:val="24"/>
        </w:rPr>
        <w:t>MC&amp;A</w:t>
      </w:r>
      <w:r w:rsidR="00574036">
        <w:rPr>
          <w:rFonts w:ascii="Arial" w:hAnsi="Arial" w:cs="Arial"/>
          <w:sz w:val="24"/>
          <w:szCs w:val="24"/>
        </w:rPr>
        <w:t xml:space="preserve"> Training</w:t>
      </w:r>
    </w:p>
    <w:p w:rsidR="00574036" w:rsidRDefault="00574036"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74036" w:rsidRDefault="00574036"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6.</w:t>
      </w:r>
      <w:r>
        <w:rPr>
          <w:rFonts w:ascii="Arial" w:hAnsi="Arial" w:cs="Arial"/>
          <w:sz w:val="24"/>
          <w:szCs w:val="24"/>
        </w:rPr>
        <w:tab/>
        <w:t>Additional Post Qualification MC&amp;</w:t>
      </w:r>
      <w:proofErr w:type="gramStart"/>
      <w:r>
        <w:rPr>
          <w:rFonts w:ascii="Arial" w:hAnsi="Arial" w:cs="Arial"/>
          <w:sz w:val="24"/>
          <w:szCs w:val="24"/>
        </w:rPr>
        <w:t>A Training</w:t>
      </w:r>
      <w:proofErr w:type="gramEnd"/>
    </w:p>
    <w:p w:rsidR="0083288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roofErr w:type="gramStart"/>
      <w:r w:rsidRPr="00680CD5">
        <w:rPr>
          <w:rFonts w:ascii="Arial" w:hAnsi="Arial" w:cs="Arial"/>
          <w:sz w:val="24"/>
          <w:szCs w:val="24"/>
          <w:u w:val="single"/>
        </w:rPr>
        <w:t>TASKS</w:t>
      </w:r>
      <w:r w:rsidR="00D95C58" w:rsidRPr="00680CD5">
        <w:rPr>
          <w:rFonts w:ascii="Arial" w:hAnsi="Arial" w:cs="Arial"/>
          <w:sz w:val="24"/>
          <w:szCs w:val="24"/>
        </w:rPr>
        <w:t>.</w:t>
      </w:r>
      <w:proofErr w:type="gramEnd"/>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680CD5"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1.</w:t>
      </w:r>
      <w:r>
        <w:rPr>
          <w:rFonts w:ascii="Arial" w:hAnsi="Arial" w:cs="Arial"/>
          <w:sz w:val="24"/>
          <w:szCs w:val="24"/>
        </w:rPr>
        <w:tab/>
      </w:r>
      <w:r w:rsidR="00E009C2" w:rsidRPr="00680CD5">
        <w:rPr>
          <w:rFonts w:ascii="Arial" w:hAnsi="Arial" w:cs="Arial"/>
          <w:sz w:val="24"/>
          <w:szCs w:val="24"/>
        </w:rPr>
        <w:t xml:space="preserve">Site Access Training </w:t>
      </w:r>
      <w:r w:rsidR="00512371" w:rsidRPr="00680CD5">
        <w:rPr>
          <w:rFonts w:ascii="Arial" w:hAnsi="Arial" w:cs="Arial"/>
          <w:sz w:val="24"/>
          <w:szCs w:val="24"/>
        </w:rPr>
        <w:t xml:space="preserve">– </w:t>
      </w:r>
      <w:r w:rsidR="00E009C2" w:rsidRPr="00680CD5">
        <w:rPr>
          <w:rFonts w:ascii="Arial" w:hAnsi="Arial" w:cs="Arial"/>
          <w:sz w:val="24"/>
          <w:szCs w:val="24"/>
        </w:rPr>
        <w:t>Complete H100 or H101</w:t>
      </w:r>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680CD5"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2.</w:t>
      </w:r>
      <w:r>
        <w:rPr>
          <w:rFonts w:ascii="Arial" w:hAnsi="Arial" w:cs="Arial"/>
          <w:sz w:val="24"/>
          <w:szCs w:val="24"/>
        </w:rPr>
        <w:tab/>
      </w:r>
      <w:r w:rsidR="00E009C2" w:rsidRPr="00680CD5">
        <w:rPr>
          <w:rFonts w:ascii="Arial" w:hAnsi="Arial" w:cs="Arial"/>
          <w:sz w:val="24"/>
          <w:szCs w:val="24"/>
        </w:rPr>
        <w:t>Fuel Cycle Processes – Complete F201 or F201S</w:t>
      </w:r>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83288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Regulatory Process </w:t>
      </w:r>
    </w:p>
    <w:p w:rsidR="00832881"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009C2" w:rsidRPr="00680CD5" w:rsidRDefault="00832881" w:rsidP="008328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4.</w:t>
      </w:r>
      <w:r>
        <w:rPr>
          <w:rFonts w:ascii="Arial" w:hAnsi="Arial" w:cs="Arial"/>
          <w:sz w:val="24"/>
          <w:szCs w:val="24"/>
        </w:rPr>
        <w:tab/>
      </w:r>
      <w:r w:rsidR="00E009C2" w:rsidRPr="00680CD5">
        <w:rPr>
          <w:rFonts w:ascii="Arial" w:hAnsi="Arial" w:cs="Arial"/>
          <w:sz w:val="24"/>
          <w:szCs w:val="24"/>
        </w:rPr>
        <w:t>Communications – Complete at least one of the following classes:</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680CD5" w:rsidRDefault="00832881" w:rsidP="00832881">
      <w:pPr>
        <w:pStyle w:val="FreeForm"/>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a.</w:t>
      </w:r>
      <w:r>
        <w:rPr>
          <w:rFonts w:ascii="Arial" w:hAnsi="Arial" w:cs="Arial"/>
          <w:sz w:val="24"/>
          <w:szCs w:val="24"/>
        </w:rPr>
        <w:tab/>
      </w:r>
      <w:r w:rsidR="00E009C2" w:rsidRPr="00680CD5">
        <w:rPr>
          <w:rFonts w:ascii="Arial" w:hAnsi="Arial" w:cs="Arial"/>
          <w:sz w:val="24"/>
          <w:szCs w:val="24"/>
        </w:rPr>
        <w:t>Technical Writing</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E009C2" w:rsidRPr="00680CD5" w:rsidRDefault="00832881" w:rsidP="00832881">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b.</w:t>
      </w:r>
      <w:r>
        <w:rPr>
          <w:rFonts w:ascii="Arial" w:hAnsi="Arial" w:cs="Arial"/>
          <w:sz w:val="24"/>
          <w:szCs w:val="24"/>
        </w:rPr>
        <w:tab/>
      </w:r>
      <w:r w:rsidR="00E009C2" w:rsidRPr="00680CD5">
        <w:rPr>
          <w:rFonts w:ascii="Arial" w:hAnsi="Arial" w:cs="Arial"/>
          <w:sz w:val="24"/>
          <w:szCs w:val="24"/>
        </w:rPr>
        <w:t>Conducting Effective Public Meetings</w:t>
      </w:r>
    </w:p>
    <w:p w:rsidR="00832881" w:rsidRDefault="00832881" w:rsidP="00832881">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009C2" w:rsidRPr="00680CD5" w:rsidRDefault="00832881" w:rsidP="00832881">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E009C2" w:rsidRPr="00680CD5">
        <w:rPr>
          <w:rFonts w:ascii="Arial" w:hAnsi="Arial" w:cs="Arial"/>
          <w:sz w:val="24"/>
          <w:szCs w:val="24"/>
        </w:rPr>
        <w:t>Media Training Workshop</w:t>
      </w:r>
    </w:p>
    <w:p w:rsidR="00512371" w:rsidRPr="00680CD5" w:rsidRDefault="00512371"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E009C2" w:rsidRPr="00680CD5" w:rsidRDefault="00832881" w:rsidP="0057403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5.</w:t>
      </w:r>
      <w:r>
        <w:rPr>
          <w:rFonts w:ascii="Arial" w:hAnsi="Arial" w:cs="Arial"/>
          <w:sz w:val="24"/>
          <w:szCs w:val="24"/>
        </w:rPr>
        <w:tab/>
      </w:r>
      <w:r w:rsidR="00574036">
        <w:rPr>
          <w:rFonts w:ascii="Arial" w:hAnsi="Arial" w:cs="Arial"/>
          <w:sz w:val="24"/>
          <w:szCs w:val="24"/>
        </w:rPr>
        <w:t xml:space="preserve">Basic </w:t>
      </w:r>
      <w:r>
        <w:rPr>
          <w:rFonts w:ascii="Arial" w:hAnsi="Arial" w:cs="Arial"/>
          <w:sz w:val="24"/>
          <w:szCs w:val="24"/>
        </w:rPr>
        <w:t xml:space="preserve">MC&amp;A </w:t>
      </w:r>
      <w:r w:rsidR="00574036">
        <w:rPr>
          <w:rFonts w:ascii="Arial" w:hAnsi="Arial" w:cs="Arial"/>
          <w:sz w:val="24"/>
          <w:szCs w:val="24"/>
        </w:rPr>
        <w:t xml:space="preserve">Training </w:t>
      </w:r>
      <w:r>
        <w:rPr>
          <w:rFonts w:ascii="Arial" w:hAnsi="Arial" w:cs="Arial"/>
          <w:sz w:val="24"/>
          <w:szCs w:val="24"/>
        </w:rPr>
        <w:t xml:space="preserve">– Complete </w:t>
      </w:r>
      <w:r w:rsidR="00574036">
        <w:rPr>
          <w:rFonts w:ascii="Arial" w:hAnsi="Arial" w:cs="Arial"/>
          <w:sz w:val="24"/>
          <w:szCs w:val="24"/>
        </w:rPr>
        <w:t xml:space="preserve">basic </w:t>
      </w:r>
      <w:r>
        <w:rPr>
          <w:rFonts w:ascii="Arial" w:hAnsi="Arial" w:cs="Arial"/>
          <w:sz w:val="24"/>
          <w:szCs w:val="24"/>
        </w:rPr>
        <w:t>MC&amp;A training as needed based on experience</w:t>
      </w:r>
      <w:r w:rsidR="00574036">
        <w:rPr>
          <w:rFonts w:ascii="Arial" w:hAnsi="Arial" w:cs="Arial"/>
          <w:sz w:val="24"/>
          <w:szCs w:val="24"/>
        </w:rPr>
        <w:t xml:space="preserve"> in consultation with Branch Chief</w:t>
      </w:r>
      <w:r w:rsidR="00E009C2" w:rsidRPr="00680CD5">
        <w:rPr>
          <w:rFonts w:ascii="Arial" w:hAnsi="Arial" w:cs="Arial"/>
          <w:sz w:val="24"/>
          <w:szCs w:val="24"/>
        </w:rPr>
        <w:t>:</w:t>
      </w:r>
    </w:p>
    <w:p w:rsidR="005B1ED7" w:rsidRDefault="005B1ED7" w:rsidP="0057403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74036" w:rsidRDefault="00574036" w:rsidP="0057403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r>
        <w:rPr>
          <w:rFonts w:ascii="Arial" w:hAnsi="Arial" w:cs="Arial"/>
          <w:sz w:val="24"/>
          <w:szCs w:val="24"/>
        </w:rPr>
        <w:tab/>
      </w:r>
      <w:r w:rsidRPr="00574036">
        <w:rPr>
          <w:rFonts w:ascii="Arial" w:hAnsi="Arial" w:cs="Arial"/>
          <w:b/>
          <w:sz w:val="24"/>
          <w:szCs w:val="24"/>
        </w:rPr>
        <w:t>Note:</w:t>
      </w:r>
      <w:r>
        <w:rPr>
          <w:rFonts w:ascii="Arial" w:hAnsi="Arial" w:cs="Arial"/>
          <w:sz w:val="24"/>
          <w:szCs w:val="24"/>
        </w:rPr>
        <w:t xml:space="preserve">  An asterisk (*) indicates the training is available through the DOE National Training Center (NTC).  See the website http://ntc.doe.gov.  The preferred method for completing the training is through the classroom version at the NTC.  If not available in a timely manner, the class may be taken self-study </w:t>
      </w:r>
      <w:r w:rsidR="00793A44">
        <w:rPr>
          <w:rFonts w:ascii="Arial" w:hAnsi="Arial" w:cs="Arial"/>
          <w:sz w:val="24"/>
          <w:szCs w:val="24"/>
        </w:rPr>
        <w:t>using</w:t>
      </w:r>
      <w:r>
        <w:rPr>
          <w:rFonts w:ascii="Arial" w:hAnsi="Arial" w:cs="Arial"/>
          <w:sz w:val="24"/>
          <w:szCs w:val="24"/>
        </w:rPr>
        <w:t xml:space="preserve"> material on the </w:t>
      </w:r>
      <w:proofErr w:type="gramStart"/>
      <w:r>
        <w:rPr>
          <w:rFonts w:ascii="Arial" w:hAnsi="Arial" w:cs="Arial"/>
          <w:sz w:val="24"/>
          <w:szCs w:val="24"/>
        </w:rPr>
        <w:t>MC&amp;A</w:t>
      </w:r>
      <w:proofErr w:type="gramEnd"/>
      <w:r>
        <w:rPr>
          <w:rFonts w:ascii="Arial" w:hAnsi="Arial" w:cs="Arial"/>
          <w:sz w:val="24"/>
          <w:szCs w:val="24"/>
        </w:rPr>
        <w:t xml:space="preserve"> Branch </w:t>
      </w:r>
      <w:proofErr w:type="spellStart"/>
      <w:r>
        <w:rPr>
          <w:rFonts w:ascii="Arial" w:hAnsi="Arial" w:cs="Arial"/>
          <w:sz w:val="24"/>
          <w:szCs w:val="24"/>
        </w:rPr>
        <w:t>Sharepoint</w:t>
      </w:r>
      <w:proofErr w:type="spellEnd"/>
      <w:r>
        <w:rPr>
          <w:rFonts w:ascii="Arial" w:hAnsi="Arial" w:cs="Arial"/>
          <w:sz w:val="24"/>
          <w:szCs w:val="24"/>
        </w:rPr>
        <w:t xml:space="preserve"> site</w:t>
      </w:r>
      <w:r w:rsidR="00793A44">
        <w:rPr>
          <w:rFonts w:ascii="Arial" w:hAnsi="Arial" w:cs="Arial"/>
          <w:sz w:val="24"/>
          <w:szCs w:val="24"/>
        </w:rPr>
        <w:t xml:space="preserve"> working with a qualified MC&amp;A reviewer or inspector</w:t>
      </w:r>
      <w:r>
        <w:rPr>
          <w:rFonts w:ascii="Arial" w:hAnsi="Arial" w:cs="Arial"/>
          <w:sz w:val="24"/>
          <w:szCs w:val="24"/>
        </w:rPr>
        <w:t>.</w:t>
      </w:r>
    </w:p>
    <w:p w:rsidR="00574036" w:rsidRPr="00680CD5" w:rsidRDefault="00574036" w:rsidP="0057403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512371" w:rsidRPr="00680CD5" w:rsidRDefault="00832881" w:rsidP="00832881">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r>
      <w:r w:rsidR="00DC6A58">
        <w:rPr>
          <w:rFonts w:ascii="Arial" w:hAnsi="Arial" w:cs="Arial"/>
          <w:sz w:val="24"/>
          <w:szCs w:val="24"/>
        </w:rPr>
        <w:t>a.</w:t>
      </w:r>
      <w:r w:rsidR="00DC6A58">
        <w:rPr>
          <w:rFonts w:ascii="Arial" w:hAnsi="Arial" w:cs="Arial"/>
          <w:sz w:val="24"/>
          <w:szCs w:val="24"/>
        </w:rPr>
        <w:tab/>
      </w:r>
      <w:r w:rsidR="00574036">
        <w:rPr>
          <w:rFonts w:ascii="Arial" w:hAnsi="Arial" w:cs="Arial"/>
          <w:sz w:val="24"/>
          <w:szCs w:val="24"/>
        </w:rPr>
        <w:t>*</w:t>
      </w:r>
      <w:r w:rsidR="00DC6A58">
        <w:rPr>
          <w:rFonts w:ascii="Arial" w:hAnsi="Arial" w:cs="Arial"/>
          <w:sz w:val="24"/>
          <w:szCs w:val="24"/>
        </w:rPr>
        <w:t xml:space="preserve">MCA-101DC - </w:t>
      </w:r>
      <w:r w:rsidR="00E009C2" w:rsidRPr="00680CD5">
        <w:rPr>
          <w:rFonts w:ascii="Arial" w:hAnsi="Arial" w:cs="Arial"/>
          <w:sz w:val="24"/>
          <w:szCs w:val="24"/>
        </w:rPr>
        <w:t xml:space="preserve">Introduction to </w:t>
      </w:r>
      <w:r w:rsidR="00DC6A58">
        <w:rPr>
          <w:rFonts w:ascii="Arial" w:hAnsi="Arial" w:cs="Arial"/>
          <w:sz w:val="24"/>
          <w:szCs w:val="24"/>
        </w:rPr>
        <w:t>Nuclear Material Control &amp; Accounting</w:t>
      </w:r>
      <w:r w:rsidR="00574036">
        <w:rPr>
          <w:rFonts w:ascii="Arial" w:hAnsi="Arial" w:cs="Arial"/>
          <w:sz w:val="24"/>
          <w:szCs w:val="24"/>
        </w:rPr>
        <w:t xml:space="preserve"> (DOE NTC)</w:t>
      </w:r>
    </w:p>
    <w:p w:rsidR="005B1ED7" w:rsidRPr="00680CD5" w:rsidRDefault="005B1ED7" w:rsidP="00D21C81">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b.</w:t>
      </w:r>
      <w:r>
        <w:rPr>
          <w:rFonts w:ascii="Arial" w:hAnsi="Arial" w:cs="Arial"/>
          <w:sz w:val="24"/>
          <w:szCs w:val="24"/>
        </w:rPr>
        <w:tab/>
        <w:t xml:space="preserve">Measurement </w:t>
      </w:r>
      <w:r w:rsidR="00574036">
        <w:rPr>
          <w:rFonts w:ascii="Arial" w:hAnsi="Arial" w:cs="Arial"/>
          <w:sz w:val="24"/>
          <w:szCs w:val="24"/>
        </w:rPr>
        <w:t>of Nuclear Material (self-study)</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c.</w:t>
      </w:r>
      <w:r>
        <w:rPr>
          <w:rFonts w:ascii="Arial" w:hAnsi="Arial" w:cs="Arial"/>
          <w:sz w:val="24"/>
          <w:szCs w:val="24"/>
        </w:rPr>
        <w:tab/>
      </w:r>
      <w:r w:rsidR="00574036">
        <w:rPr>
          <w:rFonts w:ascii="Arial" w:hAnsi="Arial" w:cs="Arial"/>
          <w:sz w:val="24"/>
          <w:szCs w:val="24"/>
        </w:rPr>
        <w:t>*</w:t>
      </w:r>
      <w:r>
        <w:rPr>
          <w:rFonts w:ascii="Arial" w:hAnsi="Arial" w:cs="Arial"/>
          <w:sz w:val="24"/>
          <w:szCs w:val="24"/>
        </w:rPr>
        <w:t>MCA-110 – Basics of Nuclear Materials Accountability</w:t>
      </w:r>
      <w:r w:rsidR="00574036">
        <w:rPr>
          <w:rFonts w:ascii="Arial" w:hAnsi="Arial" w:cs="Arial"/>
          <w:sz w:val="24"/>
          <w:szCs w:val="24"/>
        </w:rPr>
        <w:t xml:space="preserve"> (DOE NTC or self-study)</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d.</w:t>
      </w:r>
      <w:r>
        <w:rPr>
          <w:rFonts w:ascii="Arial" w:hAnsi="Arial" w:cs="Arial"/>
          <w:sz w:val="24"/>
          <w:szCs w:val="24"/>
        </w:rPr>
        <w:tab/>
      </w:r>
      <w:r w:rsidR="00574036">
        <w:rPr>
          <w:rFonts w:ascii="Arial" w:hAnsi="Arial" w:cs="Arial"/>
          <w:sz w:val="24"/>
          <w:szCs w:val="24"/>
        </w:rPr>
        <w:t>*</w:t>
      </w:r>
      <w:r>
        <w:rPr>
          <w:rFonts w:ascii="Arial" w:hAnsi="Arial" w:cs="Arial"/>
          <w:sz w:val="24"/>
          <w:szCs w:val="24"/>
        </w:rPr>
        <w:t>MCA-120 – Basics of Nuclear Materials Control</w:t>
      </w:r>
      <w:r w:rsidR="00574036">
        <w:rPr>
          <w:rFonts w:ascii="Arial" w:hAnsi="Arial" w:cs="Arial"/>
          <w:sz w:val="24"/>
          <w:szCs w:val="24"/>
        </w:rPr>
        <w:t xml:space="preserve"> (DOE NTC or self-study)</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t>e.</w:t>
      </w:r>
      <w:r>
        <w:rPr>
          <w:rFonts w:ascii="Arial" w:hAnsi="Arial" w:cs="Arial"/>
          <w:sz w:val="24"/>
          <w:szCs w:val="24"/>
        </w:rPr>
        <w:tab/>
      </w:r>
      <w:r w:rsidR="00574036">
        <w:rPr>
          <w:rFonts w:ascii="Arial" w:hAnsi="Arial" w:cs="Arial"/>
          <w:sz w:val="24"/>
          <w:szCs w:val="24"/>
        </w:rPr>
        <w:t>*</w:t>
      </w:r>
      <w:r>
        <w:rPr>
          <w:rFonts w:ascii="Arial" w:hAnsi="Arial" w:cs="Arial"/>
          <w:sz w:val="24"/>
          <w:szCs w:val="24"/>
        </w:rPr>
        <w:t>MCA-130 – Statistical Concepts</w:t>
      </w:r>
      <w:r w:rsidR="00831291">
        <w:rPr>
          <w:rFonts w:ascii="Arial" w:hAnsi="Arial" w:cs="Arial"/>
          <w:sz w:val="24"/>
          <w:szCs w:val="24"/>
        </w:rPr>
        <w:t xml:space="preserve"> in MC&amp;A</w:t>
      </w:r>
      <w:r w:rsidR="00574036">
        <w:rPr>
          <w:rFonts w:ascii="Arial" w:hAnsi="Arial" w:cs="Arial"/>
          <w:sz w:val="24"/>
          <w:szCs w:val="24"/>
        </w:rPr>
        <w:t xml:space="preserve"> (DOE NTC or self-study)</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793A44" w:rsidRPr="00680CD5" w:rsidRDefault="00793A44" w:rsidP="00793A4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jc w:val="both"/>
        <w:rPr>
          <w:rFonts w:ascii="Arial" w:hAnsi="Arial" w:cs="Arial"/>
          <w:sz w:val="24"/>
          <w:szCs w:val="24"/>
        </w:rPr>
      </w:pPr>
      <w:r>
        <w:rPr>
          <w:rFonts w:ascii="Arial" w:hAnsi="Arial" w:cs="Arial"/>
          <w:sz w:val="24"/>
          <w:szCs w:val="24"/>
        </w:rPr>
        <w:t>6.</w:t>
      </w:r>
      <w:r>
        <w:rPr>
          <w:rFonts w:ascii="Arial" w:hAnsi="Arial" w:cs="Arial"/>
          <w:sz w:val="24"/>
          <w:szCs w:val="24"/>
        </w:rPr>
        <w:tab/>
        <w:t>Additional Post Qualification MC&amp;A Training – Complete post qualification MC&amp;A training as needed based on experience in consultation with Branch Chief</w:t>
      </w:r>
      <w:r w:rsidRPr="00680CD5">
        <w:rPr>
          <w:rFonts w:ascii="Arial" w:hAnsi="Arial" w:cs="Arial"/>
          <w:sz w:val="24"/>
          <w:szCs w:val="24"/>
        </w:rPr>
        <w:t>:</w:t>
      </w:r>
    </w:p>
    <w:p w:rsidR="00793A44" w:rsidRDefault="00793A44" w:rsidP="00793A4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793A44" w:rsidRDefault="00793A44" w:rsidP="00793A44">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r>
        <w:rPr>
          <w:rFonts w:ascii="Arial" w:hAnsi="Arial" w:cs="Arial"/>
          <w:sz w:val="24"/>
          <w:szCs w:val="24"/>
        </w:rPr>
        <w:tab/>
      </w:r>
      <w:r w:rsidRPr="00574036">
        <w:rPr>
          <w:rFonts w:ascii="Arial" w:hAnsi="Arial" w:cs="Arial"/>
          <w:b/>
          <w:sz w:val="24"/>
          <w:szCs w:val="24"/>
        </w:rPr>
        <w:t>Note:</w:t>
      </w:r>
      <w:r>
        <w:rPr>
          <w:rFonts w:ascii="Arial" w:hAnsi="Arial" w:cs="Arial"/>
          <w:sz w:val="24"/>
          <w:szCs w:val="24"/>
        </w:rPr>
        <w:t xml:space="preserve">  An asterisk (*) indicates the training is available through the DOE National Training Center (NTC).  See note above.</w:t>
      </w:r>
    </w:p>
    <w:p w:rsidR="00793A44" w:rsidRDefault="00793A44" w:rsidP="00793A44">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p>
    <w:p w:rsidR="00793A44" w:rsidRDefault="00793A44" w:rsidP="00793A44">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jc w:val="both"/>
        <w:rPr>
          <w:rFonts w:ascii="Arial" w:hAnsi="Arial" w:cs="Arial"/>
          <w:sz w:val="24"/>
          <w:szCs w:val="24"/>
        </w:rPr>
      </w:pPr>
      <w:r>
        <w:rPr>
          <w:rFonts w:ascii="Arial" w:hAnsi="Arial" w:cs="Arial"/>
          <w:sz w:val="24"/>
          <w:szCs w:val="24"/>
        </w:rPr>
        <w:t xml:space="preserve">The </w:t>
      </w:r>
      <w:r w:rsidR="004C146A">
        <w:rPr>
          <w:rFonts w:ascii="Arial" w:hAnsi="Arial" w:cs="Arial"/>
          <w:sz w:val="24"/>
          <w:szCs w:val="24"/>
        </w:rPr>
        <w:t>“</w:t>
      </w:r>
      <w:r>
        <w:rPr>
          <w:rFonts w:ascii="Arial" w:hAnsi="Arial" w:cs="Arial"/>
          <w:sz w:val="24"/>
          <w:szCs w:val="24"/>
        </w:rPr>
        <w:t>Fundamentals of Nondestructive Assay</w:t>
      </w:r>
      <w:r w:rsidR="004C146A">
        <w:rPr>
          <w:rFonts w:ascii="Arial" w:hAnsi="Arial" w:cs="Arial"/>
          <w:sz w:val="24"/>
          <w:szCs w:val="24"/>
        </w:rPr>
        <w:t>”</w:t>
      </w:r>
      <w:r>
        <w:rPr>
          <w:rFonts w:ascii="Arial" w:hAnsi="Arial" w:cs="Arial"/>
          <w:sz w:val="24"/>
          <w:szCs w:val="24"/>
        </w:rPr>
        <w:t xml:space="preserve"> and </w:t>
      </w:r>
      <w:r w:rsidR="004C146A">
        <w:rPr>
          <w:rFonts w:ascii="Arial" w:hAnsi="Arial" w:cs="Arial"/>
          <w:sz w:val="24"/>
          <w:szCs w:val="24"/>
        </w:rPr>
        <w:t>“</w:t>
      </w:r>
      <w:r>
        <w:rPr>
          <w:rFonts w:ascii="Arial" w:hAnsi="Arial" w:cs="Arial"/>
          <w:sz w:val="24"/>
          <w:szCs w:val="24"/>
        </w:rPr>
        <w:t>Statistical Concepts in Nuclear Safeguards</w:t>
      </w:r>
      <w:r w:rsidR="004C146A">
        <w:rPr>
          <w:rFonts w:ascii="Arial" w:hAnsi="Arial" w:cs="Arial"/>
          <w:sz w:val="24"/>
          <w:szCs w:val="24"/>
        </w:rPr>
        <w:t>”</w:t>
      </w:r>
      <w:r>
        <w:rPr>
          <w:rFonts w:ascii="Arial" w:hAnsi="Arial" w:cs="Arial"/>
          <w:sz w:val="24"/>
          <w:szCs w:val="24"/>
        </w:rPr>
        <w:t xml:space="preserve"> courses are taught at Los Alamos National Laboratory (LANL).  See the LANL website for information about these courses.</w:t>
      </w:r>
    </w:p>
    <w:p w:rsidR="00793A44" w:rsidRDefault="00793A44"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r>
      <w:r w:rsidR="00793A44">
        <w:rPr>
          <w:rFonts w:ascii="Arial" w:hAnsi="Arial" w:cs="Arial"/>
          <w:sz w:val="24"/>
          <w:szCs w:val="24"/>
        </w:rPr>
        <w:t>a</w:t>
      </w:r>
      <w:r>
        <w:rPr>
          <w:rFonts w:ascii="Arial" w:hAnsi="Arial" w:cs="Arial"/>
          <w:sz w:val="24"/>
          <w:szCs w:val="24"/>
        </w:rPr>
        <w:t>.</w:t>
      </w:r>
      <w:r>
        <w:rPr>
          <w:rFonts w:ascii="Arial" w:hAnsi="Arial" w:cs="Arial"/>
          <w:sz w:val="24"/>
          <w:szCs w:val="24"/>
        </w:rPr>
        <w:tab/>
      </w:r>
      <w:r w:rsidR="00793A44">
        <w:rPr>
          <w:rFonts w:ascii="Arial" w:hAnsi="Arial" w:cs="Arial"/>
          <w:sz w:val="24"/>
          <w:szCs w:val="24"/>
        </w:rPr>
        <w:t>*</w:t>
      </w:r>
      <w:r>
        <w:rPr>
          <w:rFonts w:ascii="Arial" w:hAnsi="Arial" w:cs="Arial"/>
          <w:sz w:val="24"/>
          <w:szCs w:val="24"/>
        </w:rPr>
        <w:t>MCA-2</w:t>
      </w:r>
      <w:r w:rsidR="00793A44">
        <w:rPr>
          <w:rFonts w:ascii="Arial" w:hAnsi="Arial" w:cs="Arial"/>
          <w:sz w:val="24"/>
          <w:szCs w:val="24"/>
        </w:rPr>
        <w:t>60</w:t>
      </w:r>
      <w:r>
        <w:rPr>
          <w:rFonts w:ascii="Arial" w:hAnsi="Arial" w:cs="Arial"/>
          <w:sz w:val="24"/>
          <w:szCs w:val="24"/>
        </w:rPr>
        <w:t xml:space="preserve"> – </w:t>
      </w:r>
      <w:r w:rsidR="00793A44">
        <w:rPr>
          <w:rFonts w:ascii="Arial" w:hAnsi="Arial" w:cs="Arial"/>
          <w:sz w:val="24"/>
          <w:szCs w:val="24"/>
        </w:rPr>
        <w:t>Physical Inventories for MC&amp;A (DOE NTC or self-study)</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r>
      <w:r w:rsidR="00793A44">
        <w:rPr>
          <w:rFonts w:ascii="Arial" w:hAnsi="Arial" w:cs="Arial"/>
          <w:sz w:val="24"/>
          <w:szCs w:val="24"/>
        </w:rPr>
        <w:t>b</w:t>
      </w:r>
      <w:r>
        <w:rPr>
          <w:rFonts w:ascii="Arial" w:hAnsi="Arial" w:cs="Arial"/>
          <w:sz w:val="24"/>
          <w:szCs w:val="24"/>
        </w:rPr>
        <w:t>.</w:t>
      </w:r>
      <w:r>
        <w:rPr>
          <w:rFonts w:ascii="Arial" w:hAnsi="Arial" w:cs="Arial"/>
          <w:sz w:val="24"/>
          <w:szCs w:val="24"/>
        </w:rPr>
        <w:tab/>
      </w:r>
      <w:r w:rsidR="00793A44">
        <w:rPr>
          <w:rFonts w:ascii="Arial" w:hAnsi="Arial" w:cs="Arial"/>
          <w:sz w:val="24"/>
          <w:szCs w:val="24"/>
        </w:rPr>
        <w:t>Fundamentals of Nondestructive Assay (LANL)</w:t>
      </w: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r>
        <w:rPr>
          <w:rFonts w:ascii="Arial" w:hAnsi="Arial" w:cs="Arial"/>
          <w:sz w:val="24"/>
          <w:szCs w:val="24"/>
        </w:rPr>
        <w:tab/>
      </w:r>
      <w:r w:rsidR="00793A44">
        <w:rPr>
          <w:rFonts w:ascii="Arial" w:hAnsi="Arial" w:cs="Arial"/>
          <w:sz w:val="24"/>
          <w:szCs w:val="24"/>
        </w:rPr>
        <w:t>c</w:t>
      </w:r>
      <w:r>
        <w:rPr>
          <w:rFonts w:ascii="Arial" w:hAnsi="Arial" w:cs="Arial"/>
          <w:sz w:val="24"/>
          <w:szCs w:val="24"/>
        </w:rPr>
        <w:t>.</w:t>
      </w:r>
      <w:r>
        <w:rPr>
          <w:rFonts w:ascii="Arial" w:hAnsi="Arial" w:cs="Arial"/>
          <w:sz w:val="24"/>
          <w:szCs w:val="24"/>
        </w:rPr>
        <w:tab/>
      </w:r>
      <w:r w:rsidR="00793A44">
        <w:rPr>
          <w:rFonts w:ascii="Arial" w:hAnsi="Arial" w:cs="Arial"/>
          <w:sz w:val="24"/>
          <w:szCs w:val="24"/>
        </w:rPr>
        <w:t>Statistical Concepts in Nuclear Safeguards (LANL)</w:t>
      </w:r>
    </w:p>
    <w:p w:rsidR="00DC6A58" w:rsidRPr="00DC6A58" w:rsidRDefault="00DC6A58" w:rsidP="00DC6A58">
      <w:pPr>
        <w:pStyle w:val="FreeForm"/>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4"/>
          <w:szCs w:val="24"/>
        </w:rPr>
      </w:pPr>
    </w:p>
    <w:p w:rsidR="00DC6A58" w:rsidRDefault="00DC6A5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b/>
          <w:sz w:val="24"/>
        </w:rPr>
      </w:pPr>
    </w:p>
    <w:p w:rsidR="00512371" w:rsidRPr="00680CD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b/>
          <w:sz w:val="24"/>
        </w:rPr>
        <w:t>SUPERVISOR APPROVAL</w:t>
      </w:r>
      <w:r w:rsidRPr="00680CD5">
        <w:rPr>
          <w:rFonts w:cs="Arial"/>
          <w:sz w:val="24"/>
        </w:rPr>
        <w:t>:</w:t>
      </w:r>
    </w:p>
    <w:p w:rsidR="00512371" w:rsidRPr="00680CD5" w:rsidRDefault="00512371"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4"/>
        </w:rPr>
      </w:pPr>
      <w:r w:rsidRPr="00680CD5">
        <w:rPr>
          <w:rFonts w:cs="Arial"/>
          <w:sz w:val="24"/>
        </w:rPr>
        <w:t xml:space="preserve">Basic = </w:t>
      </w:r>
      <w:r w:rsidRPr="00680CD5">
        <w:rPr>
          <w:rFonts w:cs="Arial"/>
          <w:b/>
          <w:sz w:val="24"/>
        </w:rPr>
        <w:t>B</w:t>
      </w:r>
      <w:r w:rsidRPr="00680CD5">
        <w:rPr>
          <w:rFonts w:cs="Arial"/>
          <w:sz w:val="24"/>
        </w:rPr>
        <w:t>, Intermediate =</w:t>
      </w:r>
      <w:r w:rsidRPr="00680CD5">
        <w:rPr>
          <w:rFonts w:cs="Arial"/>
          <w:b/>
          <w:color w:val="4AC9FA"/>
          <w:sz w:val="24"/>
        </w:rPr>
        <w:t xml:space="preserve"> </w:t>
      </w:r>
      <w:r w:rsidRPr="00680CD5">
        <w:rPr>
          <w:rFonts w:cs="Arial"/>
          <w:b/>
          <w:sz w:val="24"/>
        </w:rPr>
        <w:t>I</w:t>
      </w:r>
      <w:r w:rsidRPr="00680CD5">
        <w:rPr>
          <w:rFonts w:cs="Arial"/>
          <w:sz w:val="24"/>
        </w:rPr>
        <w:t xml:space="preserve">, Comprehensive= </w:t>
      </w:r>
      <w:r w:rsidRPr="00680CD5">
        <w:rPr>
          <w:rFonts w:cs="Arial"/>
          <w:b/>
          <w:sz w:val="24"/>
        </w:rPr>
        <w:t>C</w:t>
      </w:r>
    </w:p>
    <w:p w:rsidR="00512371" w:rsidRPr="00680CD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r>
      <w:r w:rsidR="00E009C2" w:rsidRPr="00680CD5">
        <w:rPr>
          <w:rFonts w:cs="Arial"/>
          <w:sz w:val="24"/>
        </w:rPr>
        <w:t>Site Access Training</w:t>
      </w:r>
      <w:r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6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1" inset="0,0,0,0">
              <w:txbxContent>
                <w:p w:rsidR="00E934F3" w:rsidRDefault="00E934F3" w:rsidP="0051237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6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60" inset="0,0,0,0">
              <w:txbxContent>
                <w:p w:rsidR="00E934F3" w:rsidRDefault="00E934F3" w:rsidP="00512371">
                  <w:pPr>
                    <w:rPr>
                      <w:rFonts w:ascii="Times New Roman" w:eastAsia="Times New Roman" w:hAnsi="Times New Roman"/>
                      <w:color w:val="auto"/>
                      <w:sz w:val="20"/>
                    </w:rPr>
                  </w:pPr>
                  <w:r>
                    <w:rPr>
                      <w:sz w:val="12"/>
                    </w:rPr>
                    <w:t>Date</w:t>
                  </w:r>
                </w:p>
              </w:txbxContent>
            </v:textbox>
            <w10:wrap type="none"/>
            <w10:anchorlock/>
          </v:rect>
        </w:pict>
      </w:r>
    </w:p>
    <w:p w:rsidR="00512371" w:rsidRPr="00680CD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00E009C2" w:rsidRPr="00680CD5">
        <w:rPr>
          <w:rFonts w:cs="Arial"/>
          <w:sz w:val="24"/>
        </w:rPr>
        <w:t xml:space="preserve"> </w:t>
      </w:r>
      <w:r w:rsidR="00E009C2" w:rsidRPr="00680CD5">
        <w:rPr>
          <w:rFonts w:cs="Arial"/>
          <w:sz w:val="24"/>
        </w:rPr>
        <w:tab/>
        <w:t>Fuel Cycle Processes</w:t>
      </w:r>
      <w:r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59"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9" inset="0,0,0,0">
              <w:txbxContent>
                <w:p w:rsidR="00E934F3" w:rsidRDefault="00E934F3" w:rsidP="0051237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58"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8" inset="0,0,0,0">
              <w:txbxContent>
                <w:p w:rsidR="00E934F3" w:rsidRDefault="00E934F3" w:rsidP="00512371">
                  <w:pPr>
                    <w:rPr>
                      <w:rFonts w:ascii="Times New Roman" w:eastAsia="Times New Roman" w:hAnsi="Times New Roman"/>
                      <w:color w:val="auto"/>
                      <w:sz w:val="20"/>
                    </w:rPr>
                  </w:pPr>
                  <w:r>
                    <w:rPr>
                      <w:sz w:val="12"/>
                    </w:rPr>
                    <w:t>Date</w:t>
                  </w:r>
                </w:p>
              </w:txbxContent>
            </v:textbox>
            <w10:wrap type="none"/>
            <w10:anchorlock/>
          </v:rect>
        </w:pict>
      </w:r>
    </w:p>
    <w:p w:rsidR="00512371" w:rsidRPr="00680CD5" w:rsidRDefault="00512371"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00E009C2" w:rsidRPr="00680CD5">
        <w:rPr>
          <w:rFonts w:cs="Arial"/>
          <w:sz w:val="24"/>
        </w:rPr>
        <w:t xml:space="preserve"> </w:t>
      </w:r>
      <w:r w:rsidR="00E009C2" w:rsidRPr="00680CD5">
        <w:rPr>
          <w:rFonts w:cs="Arial"/>
          <w:sz w:val="24"/>
        </w:rPr>
        <w:tab/>
      </w:r>
      <w:r w:rsidR="00DC6A58">
        <w:rPr>
          <w:rFonts w:cs="Arial"/>
          <w:sz w:val="24"/>
        </w:rPr>
        <w:t>Regulatory Process</w:t>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Pr="00680CD5">
        <w:rPr>
          <w:rFonts w:cs="Arial"/>
          <w:sz w:val="24"/>
        </w:rPr>
        <w:tab/>
      </w:r>
      <w:r w:rsidR="00202740">
        <w:rPr>
          <w:rFonts w:cs="Arial"/>
          <w:sz w:val="24"/>
        </w:rPr>
      </w:r>
      <w:r w:rsidR="00202740">
        <w:rPr>
          <w:rFonts w:cs="Arial"/>
          <w:sz w:val="24"/>
        </w:rPr>
        <w:pict>
          <v:rect id="_x0000_s2057"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7" inset="0,0,0,0">
              <w:txbxContent>
                <w:p w:rsidR="00E934F3" w:rsidRDefault="00E934F3" w:rsidP="0051237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56"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6" inset="0,0,0,0">
              <w:txbxContent>
                <w:p w:rsidR="00E934F3" w:rsidRDefault="00E934F3" w:rsidP="00512371">
                  <w:pPr>
                    <w:rPr>
                      <w:rFonts w:ascii="Times New Roman" w:eastAsia="Times New Roman" w:hAnsi="Times New Roman"/>
                      <w:color w:val="auto"/>
                      <w:sz w:val="20"/>
                    </w:rPr>
                  </w:pPr>
                  <w:r>
                    <w:rPr>
                      <w:sz w:val="12"/>
                    </w:rPr>
                    <w:t>Date</w:t>
                  </w:r>
                </w:p>
              </w:txbxContent>
            </v:textbox>
            <w10:wrap type="none"/>
            <w10:anchorlock/>
          </v:rect>
        </w:pict>
      </w:r>
    </w:p>
    <w:p w:rsidR="00512371" w:rsidRPr="00680CD5" w:rsidRDefault="00DC6A58" w:rsidP="00D21C8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Pr>
          <w:rFonts w:cs="Arial"/>
          <w:b/>
          <w:sz w:val="24"/>
        </w:rPr>
        <w:t>I</w:t>
      </w:r>
      <w:r w:rsidR="00512371" w:rsidRPr="00680CD5">
        <w:rPr>
          <w:rFonts w:cs="Arial"/>
          <w:sz w:val="24"/>
        </w:rPr>
        <w:t xml:space="preserve"> </w:t>
      </w:r>
      <w:r w:rsidR="00512371" w:rsidRPr="00680CD5">
        <w:rPr>
          <w:rFonts w:cs="Arial"/>
          <w:sz w:val="24"/>
        </w:rPr>
        <w:tab/>
      </w:r>
      <w:r>
        <w:rPr>
          <w:rFonts w:cs="Arial"/>
          <w:sz w:val="24"/>
        </w:rPr>
        <w:t>Communications</w:t>
      </w:r>
      <w:r w:rsidR="00512371"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D95C58" w:rsidRPr="00680CD5">
        <w:rPr>
          <w:rFonts w:cs="Arial"/>
          <w:sz w:val="24"/>
        </w:rPr>
        <w:tab/>
      </w:r>
      <w:r w:rsidR="00202740">
        <w:rPr>
          <w:rFonts w:cs="Arial"/>
          <w:sz w:val="24"/>
        </w:rPr>
      </w:r>
      <w:r w:rsidR="00202740">
        <w:rPr>
          <w:rFonts w:cs="Arial"/>
          <w:sz w:val="24"/>
        </w:rPr>
        <w:pict>
          <v:rect id="_x0000_s2055"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5" inset="0,0,0,0">
              <w:txbxContent>
                <w:p w:rsidR="00E934F3" w:rsidRDefault="00E934F3" w:rsidP="00512371">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54"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4" inset="0,0,0,0">
              <w:txbxContent>
                <w:p w:rsidR="00E934F3" w:rsidRDefault="00E934F3" w:rsidP="00512371">
                  <w:pPr>
                    <w:rPr>
                      <w:rFonts w:ascii="Times New Roman" w:eastAsia="Times New Roman" w:hAnsi="Times New Roman"/>
                      <w:color w:val="auto"/>
                      <w:sz w:val="20"/>
                    </w:rPr>
                  </w:pPr>
                  <w:r>
                    <w:rPr>
                      <w:sz w:val="12"/>
                    </w:rPr>
                    <w:t>Date</w:t>
                  </w:r>
                </w:p>
              </w:txbxContent>
            </v:textbox>
            <w10:wrap type="none"/>
            <w10:anchorlock/>
          </v:rect>
        </w:pict>
      </w:r>
    </w:p>
    <w:p w:rsidR="00DC6A58" w:rsidRPr="00680CD5" w:rsidRDefault="00DC6A58" w:rsidP="00DC6A5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r>
      <w:r w:rsidR="00793A44">
        <w:rPr>
          <w:rFonts w:cs="Arial"/>
          <w:sz w:val="24"/>
        </w:rPr>
        <w:t xml:space="preserve">Basic </w:t>
      </w:r>
      <w:r>
        <w:rPr>
          <w:rFonts w:cs="Arial"/>
          <w:sz w:val="24"/>
        </w:rPr>
        <w:t>MC&amp;</w:t>
      </w:r>
      <w:proofErr w:type="gramStart"/>
      <w:r>
        <w:rPr>
          <w:rFonts w:cs="Arial"/>
          <w:sz w:val="24"/>
        </w:rPr>
        <w:t>A</w:t>
      </w:r>
      <w:r w:rsidR="00793A44">
        <w:rPr>
          <w:rFonts w:cs="Arial"/>
          <w:sz w:val="24"/>
        </w:rPr>
        <w:t xml:space="preserve"> Training</w:t>
      </w:r>
      <w:proofErr w:type="gramEnd"/>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53"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3" inset="0,0,0,0">
              <w:txbxContent>
                <w:p w:rsidR="00E934F3" w:rsidRDefault="00E934F3" w:rsidP="00DC6A58">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52"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2" inset="0,0,0,0">
              <w:txbxContent>
                <w:p w:rsidR="00E934F3" w:rsidRDefault="00E934F3" w:rsidP="00DC6A58">
                  <w:pPr>
                    <w:rPr>
                      <w:rFonts w:ascii="Times New Roman" w:eastAsia="Times New Roman" w:hAnsi="Times New Roman"/>
                      <w:color w:val="auto"/>
                      <w:sz w:val="20"/>
                    </w:rPr>
                  </w:pPr>
                  <w:r>
                    <w:rPr>
                      <w:sz w:val="12"/>
                    </w:rPr>
                    <w:t>Date</w:t>
                  </w:r>
                </w:p>
              </w:txbxContent>
            </v:textbox>
            <w10:wrap type="none"/>
            <w10:anchorlock/>
          </v:rect>
        </w:pict>
      </w:r>
    </w:p>
    <w:p w:rsidR="00793A44" w:rsidRPr="00680CD5" w:rsidRDefault="00793A44" w:rsidP="00793A44">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spacing w:before="144" w:after="144"/>
        <w:jc w:val="both"/>
        <w:rPr>
          <w:rFonts w:cs="Arial"/>
          <w:sz w:val="24"/>
        </w:rPr>
      </w:pPr>
      <w:r w:rsidRPr="00680CD5">
        <w:rPr>
          <w:rFonts w:cs="Arial"/>
          <w:b/>
          <w:sz w:val="24"/>
        </w:rPr>
        <w:t>C</w:t>
      </w:r>
      <w:r w:rsidRPr="00680CD5">
        <w:rPr>
          <w:rFonts w:cs="Arial"/>
          <w:sz w:val="24"/>
        </w:rPr>
        <w:t xml:space="preserve"> </w:t>
      </w:r>
      <w:r w:rsidRPr="00680CD5">
        <w:rPr>
          <w:rFonts w:cs="Arial"/>
          <w:sz w:val="24"/>
        </w:rPr>
        <w:tab/>
      </w:r>
      <w:r>
        <w:rPr>
          <w:rFonts w:cs="Arial"/>
          <w:sz w:val="24"/>
        </w:rPr>
        <w:t>Additional Post Qualification MC&amp;</w:t>
      </w:r>
      <w:proofErr w:type="gramStart"/>
      <w:r>
        <w:rPr>
          <w:rFonts w:cs="Arial"/>
          <w:sz w:val="24"/>
        </w:rPr>
        <w:t>A Training</w:t>
      </w:r>
      <w:proofErr w:type="gramEnd"/>
      <w:r w:rsidRPr="00680CD5">
        <w:rPr>
          <w:rFonts w:cs="Arial"/>
          <w:sz w:val="24"/>
        </w:rPr>
        <w:tab/>
      </w:r>
      <w:r w:rsidRPr="00680CD5">
        <w:rPr>
          <w:rFonts w:cs="Arial"/>
          <w:sz w:val="24"/>
        </w:rPr>
        <w:tab/>
      </w:r>
      <w:r w:rsidRPr="00680CD5">
        <w:rPr>
          <w:rFonts w:cs="Arial"/>
          <w:sz w:val="24"/>
        </w:rPr>
        <w:tab/>
      </w:r>
      <w:r w:rsidRPr="00680CD5">
        <w:rPr>
          <w:rFonts w:cs="Arial"/>
          <w:sz w:val="24"/>
        </w:rPr>
        <w:tab/>
      </w:r>
      <w:r w:rsidRPr="00680CD5">
        <w:rPr>
          <w:rFonts w:cs="Arial"/>
          <w:sz w:val="24"/>
        </w:rPr>
        <w:tab/>
      </w:r>
      <w:r w:rsidR="00202740">
        <w:rPr>
          <w:rFonts w:cs="Arial"/>
          <w:sz w:val="24"/>
        </w:rPr>
      </w:r>
      <w:r w:rsidR="00202740">
        <w:rPr>
          <w:rFonts w:cs="Arial"/>
          <w:sz w:val="24"/>
        </w:rPr>
        <w:pict>
          <v:rect id="_x0000_s2051"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1" inset="0,0,0,0">
              <w:txbxContent>
                <w:p w:rsidR="00E934F3" w:rsidRDefault="00E934F3" w:rsidP="00793A44">
                  <w:pPr>
                    <w:rPr>
                      <w:rFonts w:ascii="Times New Roman" w:eastAsia="Times New Roman" w:hAnsi="Times New Roman"/>
                      <w:color w:val="auto"/>
                      <w:sz w:val="20"/>
                    </w:rPr>
                  </w:pPr>
                  <w:r>
                    <w:rPr>
                      <w:sz w:val="12"/>
                    </w:rPr>
                    <w:t>Initials</w:t>
                  </w:r>
                </w:p>
              </w:txbxContent>
            </v:textbox>
            <w10:wrap type="none"/>
            <w10:anchorlock/>
          </v:rect>
        </w:pict>
      </w:r>
      <w:r w:rsidR="00202740">
        <w:rPr>
          <w:rFonts w:cs="Arial"/>
          <w:sz w:val="24"/>
        </w:rPr>
      </w:r>
      <w:r w:rsidR="00202740">
        <w:rPr>
          <w:rFonts w:cs="Arial"/>
          <w:sz w:val="24"/>
        </w:rPr>
        <w:pict>
          <v:rect id="_x0000_s2050" style="width:41.65pt;height:18pt;mso-left-percent:-10001;mso-top-percent:-10001;mso-position-horizontal:absolute;mso-position-horizontal-relative:char;mso-position-vertical:absolute;mso-position-vertical-relative:line;mso-left-percent:-10001;mso-top-percent:-10001" coordsize="21600,21600">
            <v:fill o:detectmouseclick="t"/>
            <v:stroke joinstyle="round"/>
            <v:path arrowok="t" o:connectlocs="10800,10800"/>
            <v:textbox style="mso-next-textbox:#_x0000_s2050" inset="0,0,0,0">
              <w:txbxContent>
                <w:p w:rsidR="00E934F3" w:rsidRDefault="00E934F3" w:rsidP="00793A44">
                  <w:pPr>
                    <w:rPr>
                      <w:rFonts w:ascii="Times New Roman" w:eastAsia="Times New Roman" w:hAnsi="Times New Roman"/>
                      <w:color w:val="auto"/>
                      <w:sz w:val="20"/>
                    </w:rPr>
                  </w:pPr>
                  <w:r>
                    <w:rPr>
                      <w:sz w:val="12"/>
                    </w:rPr>
                    <w:t>Date</w:t>
                  </w:r>
                </w:p>
              </w:txbxContent>
            </v:textbox>
            <w10:wrap type="none"/>
            <w10:anchorlock/>
          </v:rect>
        </w:pict>
      </w:r>
    </w:p>
    <w:p w:rsidR="00DC6A58" w:rsidRDefault="00DC6A58"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imes New Roman" w:cs="Arial"/>
          <w:color w:val="auto"/>
          <w:sz w:val="24"/>
        </w:rPr>
      </w:pPr>
    </w:p>
    <w:p w:rsidR="00E934F3" w:rsidRDefault="00E934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imes New Roman" w:cs="Arial"/>
          <w:color w:val="auto"/>
          <w:sz w:val="24"/>
        </w:rPr>
        <w:sectPr w:rsidR="00E934F3" w:rsidSect="00056257">
          <w:footerReference w:type="even" r:id="rId10"/>
          <w:footerReference w:type="default" r:id="rId11"/>
          <w:pgSz w:w="12240" w:h="15840" w:code="1"/>
          <w:pgMar w:top="1440" w:right="1440" w:bottom="1440" w:left="1440" w:header="720" w:footer="720" w:gutter="0"/>
          <w:pgNumType w:start="1"/>
          <w:cols w:space="720"/>
          <w:docGrid w:linePitch="360"/>
        </w:sectPr>
      </w:pPr>
    </w:p>
    <w:p w:rsidR="00E934F3" w:rsidRDefault="00E934F3" w:rsidP="00E934F3">
      <w:pPr>
        <w:tabs>
          <w:tab w:val="center" w:pos="6525"/>
        </w:tabs>
        <w:jc w:val="center"/>
        <w:rPr>
          <w:sz w:val="24"/>
        </w:rPr>
      </w:pPr>
      <w:r>
        <w:rPr>
          <w:sz w:val="24"/>
        </w:rPr>
        <w:lastRenderedPageBreak/>
        <w:t>Attachment 1</w:t>
      </w:r>
    </w:p>
    <w:p w:rsidR="00E934F3" w:rsidRDefault="00E934F3" w:rsidP="00E934F3">
      <w:pPr>
        <w:tabs>
          <w:tab w:val="center" w:pos="6525"/>
        </w:tabs>
        <w:jc w:val="center"/>
        <w:rPr>
          <w:sz w:val="24"/>
        </w:rPr>
      </w:pPr>
    </w:p>
    <w:p w:rsidR="00E934F3" w:rsidRDefault="00E934F3" w:rsidP="00E934F3">
      <w:pPr>
        <w:tabs>
          <w:tab w:val="center" w:pos="6525"/>
        </w:tabs>
        <w:jc w:val="center"/>
        <w:rPr>
          <w:sz w:val="24"/>
        </w:rPr>
      </w:pPr>
      <w:r>
        <w:rPr>
          <w:sz w:val="24"/>
        </w:rPr>
        <w:t>Revision History for IMC 1246, Appendix C3</w:t>
      </w:r>
    </w:p>
    <w:p w:rsidR="00E934F3" w:rsidRDefault="00E934F3" w:rsidP="00E934F3">
      <w:pPr>
        <w:rPr>
          <w:sz w:val="24"/>
        </w:rPr>
      </w:pPr>
    </w:p>
    <w:p w:rsidR="00E934F3" w:rsidRDefault="00E934F3" w:rsidP="00E934F3">
      <w:pPr>
        <w:rPr>
          <w:sz w:val="24"/>
        </w:rPr>
      </w:pPr>
    </w:p>
    <w:p w:rsidR="00E934F3" w:rsidRDefault="00E934F3" w:rsidP="00E934F3">
      <w:pPr>
        <w:rPr>
          <w:sz w:val="24"/>
        </w:rPr>
      </w:pPr>
    </w:p>
    <w:tbl>
      <w:tblPr>
        <w:tblW w:w="13515" w:type="dxa"/>
        <w:tblInd w:w="120" w:type="dxa"/>
        <w:tblLayout w:type="fixed"/>
        <w:tblCellMar>
          <w:left w:w="120" w:type="dxa"/>
          <w:right w:w="120" w:type="dxa"/>
        </w:tblCellMar>
        <w:tblLook w:val="04A0"/>
      </w:tblPr>
      <w:tblGrid>
        <w:gridCol w:w="1798"/>
        <w:gridCol w:w="1452"/>
        <w:gridCol w:w="5044"/>
        <w:gridCol w:w="1286"/>
        <w:gridCol w:w="1540"/>
        <w:gridCol w:w="2395"/>
      </w:tblGrid>
      <w:tr w:rsidR="00E934F3" w:rsidTr="00E934F3">
        <w:trPr>
          <w:cantSplit/>
          <w:trHeight w:val="1512"/>
          <w:tblHeader/>
        </w:trPr>
        <w:tc>
          <w:tcPr>
            <w:tcW w:w="1798"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Commitment Tracking Number</w:t>
            </w:r>
          </w:p>
        </w:tc>
        <w:tc>
          <w:tcPr>
            <w:tcW w:w="1451"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Issue Date</w:t>
            </w:r>
          </w:p>
        </w:tc>
        <w:tc>
          <w:tcPr>
            <w:tcW w:w="5042"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Description of Change</w:t>
            </w:r>
          </w:p>
        </w:tc>
        <w:tc>
          <w:tcPr>
            <w:tcW w:w="1285"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Training Needed</w:t>
            </w:r>
          </w:p>
        </w:tc>
        <w:tc>
          <w:tcPr>
            <w:tcW w:w="1539"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Training Completion Date</w:t>
            </w:r>
          </w:p>
        </w:tc>
        <w:tc>
          <w:tcPr>
            <w:tcW w:w="2394"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Comment Resolution  Accession Number</w:t>
            </w:r>
          </w:p>
        </w:tc>
      </w:tr>
      <w:tr w:rsidR="00E934F3" w:rsidTr="00E934F3">
        <w:trPr>
          <w:cantSplit/>
          <w:trHeight w:val="700"/>
        </w:trPr>
        <w:tc>
          <w:tcPr>
            <w:tcW w:w="1798" w:type="dxa"/>
            <w:tcBorders>
              <w:top w:val="single" w:sz="8" w:space="0" w:color="000000"/>
              <w:left w:val="single" w:sz="8" w:space="0" w:color="000000"/>
              <w:bottom w:val="single" w:sz="8" w:space="0" w:color="000000"/>
              <w:right w:val="single" w:sz="8" w:space="0" w:color="000000"/>
            </w:tcBorders>
            <w:vAlign w:val="center"/>
          </w:tcPr>
          <w:p w:rsidR="00E934F3" w:rsidRDefault="00F62CF0">
            <w:pPr>
              <w:spacing w:after="58"/>
              <w:jc w:val="center"/>
              <w:rPr>
                <w:rFonts w:cs="Arial"/>
                <w:sz w:val="24"/>
              </w:rPr>
            </w:pPr>
            <w:r>
              <w:rPr>
                <w:rFonts w:cs="Arial"/>
                <w:sz w:val="24"/>
              </w:rPr>
              <w:t>n/a</w:t>
            </w:r>
          </w:p>
        </w:tc>
        <w:tc>
          <w:tcPr>
            <w:tcW w:w="1451" w:type="dxa"/>
            <w:tcBorders>
              <w:top w:val="single" w:sz="8" w:space="0" w:color="000000"/>
              <w:left w:val="single" w:sz="8" w:space="0" w:color="000000"/>
              <w:bottom w:val="single" w:sz="8" w:space="0" w:color="000000"/>
              <w:right w:val="single" w:sz="8" w:space="0" w:color="000000"/>
            </w:tcBorders>
            <w:vAlign w:val="center"/>
            <w:hideMark/>
          </w:tcPr>
          <w:p w:rsidR="00E934F3" w:rsidRDefault="00F62CF0">
            <w:pPr>
              <w:spacing w:after="58"/>
              <w:jc w:val="center"/>
              <w:rPr>
                <w:sz w:val="24"/>
              </w:rPr>
            </w:pPr>
            <w:r>
              <w:rPr>
                <w:sz w:val="24"/>
              </w:rPr>
              <w:t>10/28/11</w:t>
            </w:r>
          </w:p>
          <w:p w:rsidR="00F62CF0" w:rsidRDefault="00F62CF0">
            <w:pPr>
              <w:spacing w:after="58"/>
              <w:jc w:val="center"/>
              <w:rPr>
                <w:rFonts w:cs="Arial"/>
                <w:sz w:val="24"/>
              </w:rPr>
            </w:pPr>
            <w:r>
              <w:rPr>
                <w:sz w:val="24"/>
              </w:rPr>
              <w:t>CN 11-022</w:t>
            </w:r>
          </w:p>
        </w:tc>
        <w:tc>
          <w:tcPr>
            <w:tcW w:w="5042" w:type="dxa"/>
            <w:tcBorders>
              <w:top w:val="single" w:sz="8" w:space="0" w:color="000000"/>
              <w:left w:val="single" w:sz="8" w:space="0" w:color="000000"/>
              <w:bottom w:val="single" w:sz="8" w:space="0" w:color="000000"/>
              <w:right w:val="single" w:sz="8" w:space="0" w:color="000000"/>
            </w:tcBorders>
            <w:vAlign w:val="center"/>
          </w:tcPr>
          <w:p w:rsidR="00E934F3" w:rsidRDefault="00E934F3">
            <w:pPr>
              <w:rPr>
                <w:sz w:val="24"/>
              </w:rPr>
            </w:pPr>
          </w:p>
          <w:p w:rsidR="00E934F3" w:rsidRDefault="00E934F3" w:rsidP="00E934F3">
            <w:pPr>
              <w:spacing w:after="58"/>
              <w:jc w:val="center"/>
              <w:rPr>
                <w:sz w:val="24"/>
              </w:rPr>
            </w:pPr>
            <w:r>
              <w:rPr>
                <w:sz w:val="24"/>
              </w:rPr>
              <w:t>Added new Qualification Journal for material control and accounting license reviewer.</w:t>
            </w:r>
          </w:p>
          <w:p w:rsidR="00E934F3" w:rsidRDefault="00E934F3" w:rsidP="00E934F3">
            <w:pPr>
              <w:spacing w:after="58"/>
              <w:jc w:val="center"/>
              <w:rPr>
                <w:rFonts w:cs="Arial"/>
                <w:sz w:val="24"/>
              </w:rPr>
            </w:pPr>
          </w:p>
        </w:tc>
        <w:tc>
          <w:tcPr>
            <w:tcW w:w="1285"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No</w:t>
            </w:r>
          </w:p>
        </w:tc>
        <w:tc>
          <w:tcPr>
            <w:tcW w:w="1539"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n/a</w:t>
            </w:r>
          </w:p>
        </w:tc>
        <w:tc>
          <w:tcPr>
            <w:tcW w:w="2394" w:type="dxa"/>
            <w:tcBorders>
              <w:top w:val="single" w:sz="8" w:space="0" w:color="000000"/>
              <w:left w:val="single" w:sz="8" w:space="0" w:color="000000"/>
              <w:bottom w:val="single" w:sz="8" w:space="0" w:color="000000"/>
              <w:right w:val="single" w:sz="8" w:space="0" w:color="000000"/>
            </w:tcBorders>
            <w:vAlign w:val="center"/>
            <w:hideMark/>
          </w:tcPr>
          <w:p w:rsidR="00E934F3" w:rsidRDefault="00E934F3">
            <w:pPr>
              <w:spacing w:after="58"/>
              <w:jc w:val="center"/>
              <w:rPr>
                <w:rFonts w:cs="Arial"/>
                <w:sz w:val="24"/>
              </w:rPr>
            </w:pPr>
            <w:r>
              <w:rPr>
                <w:sz w:val="24"/>
              </w:rPr>
              <w:t>n/a</w:t>
            </w:r>
          </w:p>
        </w:tc>
      </w:tr>
      <w:tr w:rsidR="00E934F3" w:rsidTr="00E934F3">
        <w:trPr>
          <w:cantSplit/>
          <w:trHeight w:val="700"/>
        </w:trPr>
        <w:tc>
          <w:tcPr>
            <w:tcW w:w="1798"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451"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5042"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539"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2394"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r>
      <w:tr w:rsidR="00E934F3" w:rsidTr="00E934F3">
        <w:trPr>
          <w:cantSplit/>
          <w:trHeight w:val="700"/>
        </w:trPr>
        <w:tc>
          <w:tcPr>
            <w:tcW w:w="1798"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451"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5042"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539"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2394"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r>
      <w:tr w:rsidR="00E934F3" w:rsidTr="00E934F3">
        <w:trPr>
          <w:cantSplit/>
          <w:trHeight w:val="700"/>
        </w:trPr>
        <w:tc>
          <w:tcPr>
            <w:tcW w:w="1798"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451"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5042" w:type="dxa"/>
            <w:tcBorders>
              <w:top w:val="single" w:sz="8" w:space="0" w:color="000000"/>
              <w:left w:val="single" w:sz="8" w:space="0" w:color="000000"/>
              <w:bottom w:val="single" w:sz="8" w:space="0" w:color="000000"/>
              <w:right w:val="single" w:sz="8" w:space="0" w:color="000000"/>
            </w:tcBorders>
            <w:vAlign w:val="center"/>
          </w:tcPr>
          <w:p w:rsidR="00E934F3" w:rsidRDefault="00E934F3">
            <w:pPr>
              <w:tabs>
                <w:tab w:val="left" w:pos="2580"/>
              </w:tabs>
              <w:spacing w:after="58"/>
              <w:jc w:val="center"/>
              <w:rPr>
                <w:rFonts w:cs="Arial"/>
                <w:sz w:val="24"/>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539"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2394"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r>
      <w:tr w:rsidR="00E934F3" w:rsidTr="00E934F3">
        <w:trPr>
          <w:cantSplit/>
          <w:trHeight w:val="700"/>
        </w:trPr>
        <w:tc>
          <w:tcPr>
            <w:tcW w:w="1798"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451"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5042"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285"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1539"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c>
          <w:tcPr>
            <w:tcW w:w="2394" w:type="dxa"/>
            <w:tcBorders>
              <w:top w:val="single" w:sz="8" w:space="0" w:color="000000"/>
              <w:left w:val="single" w:sz="8" w:space="0" w:color="000000"/>
              <w:bottom w:val="single" w:sz="8" w:space="0" w:color="000000"/>
              <w:right w:val="single" w:sz="8" w:space="0" w:color="000000"/>
            </w:tcBorders>
            <w:vAlign w:val="center"/>
          </w:tcPr>
          <w:p w:rsidR="00E934F3" w:rsidRDefault="00E934F3">
            <w:pPr>
              <w:spacing w:after="58"/>
              <w:jc w:val="center"/>
              <w:rPr>
                <w:rFonts w:cs="Arial"/>
                <w:sz w:val="24"/>
              </w:rPr>
            </w:pPr>
          </w:p>
        </w:tc>
      </w:tr>
    </w:tbl>
    <w:p w:rsidR="00E934F3" w:rsidRDefault="00E934F3" w:rsidP="00E934F3">
      <w:pPr>
        <w:rPr>
          <w:rFonts w:cs="Arial"/>
          <w:sz w:val="24"/>
        </w:rPr>
      </w:pPr>
    </w:p>
    <w:p w:rsidR="00E934F3" w:rsidRDefault="00E934F3" w:rsidP="00E934F3">
      <w:pPr>
        <w:pStyle w:val="PlainText"/>
        <w:rPr>
          <w:rFonts w:ascii="Arial" w:hAnsi="Arial" w:cs="Arial"/>
          <w:sz w:val="24"/>
          <w:szCs w:val="24"/>
        </w:rPr>
      </w:pPr>
    </w:p>
    <w:p w:rsidR="00E934F3" w:rsidRPr="00680CD5" w:rsidRDefault="00E934F3" w:rsidP="00D21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imes New Roman" w:cs="Arial"/>
          <w:color w:val="auto"/>
          <w:sz w:val="24"/>
        </w:rPr>
      </w:pPr>
    </w:p>
    <w:sectPr w:rsidR="00E934F3" w:rsidRPr="00680CD5" w:rsidSect="00E934F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E9" w:rsidRDefault="00767EE9">
      <w:r>
        <w:separator/>
      </w:r>
    </w:p>
  </w:endnote>
  <w:endnote w:type="continuationSeparator" w:id="0">
    <w:p w:rsidR="00767EE9" w:rsidRDefault="00767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Arial Bold">
    <w:panose1 w:val="020B0704020202020204"/>
    <w:charset w:val="00"/>
    <w:family w:val="roman"/>
    <w:pitch w:val="default"/>
    <w:sig w:usb0="00000000" w:usb1="00000000" w:usb2="00000000" w:usb3="00000000" w:csb0="00000000" w:csb1="00000000"/>
  </w:font>
  <w:font w:name="Arial Bold Italic">
    <w:panose1 w:val="020B0704020202090204"/>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F3" w:rsidRDefault="00E934F3" w:rsidP="00BA5160">
    <w:pPr>
      <w:tabs>
        <w:tab w:val="center" w:pos="6480"/>
        <w:tab w:val="right" w:pos="12960"/>
      </w:tabs>
      <w:rPr>
        <w:rFonts w:eastAsia="Times New Roman"/>
        <w:color w:val="auto"/>
      </w:rPr>
    </w:pPr>
    <w:r>
      <w:rPr>
        <w:rFonts w:eastAsia="Times New Roman"/>
        <w:color w:val="auto"/>
      </w:rPr>
      <w:t>Issue Date: 11/15/10</w:t>
    </w:r>
    <w:r>
      <w:rPr>
        <w:rFonts w:eastAsia="Times New Roman"/>
        <w:color w:val="auto"/>
      </w:rPr>
      <w:tab/>
      <w:t>Att1-</w:t>
    </w:r>
    <w:r w:rsidR="00202740" w:rsidRPr="00BA5160">
      <w:rPr>
        <w:rFonts w:eastAsia="Times New Roman"/>
        <w:color w:val="auto"/>
      </w:rPr>
      <w:fldChar w:fldCharType="begin"/>
    </w:r>
    <w:r w:rsidRPr="00BA5160">
      <w:rPr>
        <w:rFonts w:eastAsia="Times New Roman"/>
        <w:color w:val="auto"/>
      </w:rPr>
      <w:instrText xml:space="preserve"> PAGE   \* MERGEFORMAT </w:instrText>
    </w:r>
    <w:r w:rsidR="00202740" w:rsidRPr="00BA5160">
      <w:rPr>
        <w:rFonts w:eastAsia="Times New Roman"/>
        <w:color w:val="auto"/>
      </w:rPr>
      <w:fldChar w:fldCharType="separate"/>
    </w:r>
    <w:r>
      <w:rPr>
        <w:rFonts w:eastAsia="Times New Roman"/>
        <w:noProof/>
        <w:color w:val="auto"/>
      </w:rPr>
      <w:t>52</w:t>
    </w:r>
    <w:r w:rsidR="00202740" w:rsidRPr="00BA5160">
      <w:rPr>
        <w:rFonts w:eastAsia="Times New Roman"/>
        <w:color w:val="auto"/>
      </w:rPr>
      <w:fldChar w:fldCharType="end"/>
    </w:r>
    <w:r>
      <w:rPr>
        <w:rFonts w:eastAsia="Times New Roman"/>
        <w:color w:val="auto"/>
      </w:rPr>
      <w:tab/>
      <w:t>1246, Appendix B</w:t>
    </w:r>
  </w:p>
  <w:p w:rsidR="00E934F3" w:rsidRDefault="00E934F3" w:rsidP="00BA5160">
    <w:pPr>
      <w:pStyle w:val="Footer"/>
      <w:tabs>
        <w:tab w:val="clear" w:pos="4320"/>
        <w:tab w:val="clear" w:pos="8640"/>
        <w:tab w:val="center" w:pos="6480"/>
        <w:tab w:val="right" w:pos="129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4F3" w:rsidRDefault="00E934F3" w:rsidP="00BF45E0">
    <w:pPr>
      <w:pStyle w:val="Footer"/>
      <w:tabs>
        <w:tab w:val="clear" w:pos="4320"/>
        <w:tab w:val="clear" w:pos="8640"/>
        <w:tab w:val="center" w:pos="4680"/>
        <w:tab w:val="right" w:pos="9360"/>
      </w:tabs>
    </w:pPr>
    <w:r>
      <w:rPr>
        <w:color w:val="auto"/>
      </w:rPr>
      <w:t xml:space="preserve">Issue Date: </w:t>
    </w:r>
    <w:r w:rsidR="00F62CF0">
      <w:rPr>
        <w:color w:val="auto"/>
      </w:rPr>
      <w:t>10/28/11</w:t>
    </w:r>
    <w:r>
      <w:rPr>
        <w:color w:val="auto"/>
      </w:rPr>
      <w:tab/>
      <w:t>C3-</w:t>
    </w:r>
    <w:r w:rsidR="00202740" w:rsidRPr="00BF45E0">
      <w:rPr>
        <w:color w:val="auto"/>
      </w:rPr>
      <w:fldChar w:fldCharType="begin"/>
    </w:r>
    <w:r w:rsidRPr="00BF45E0">
      <w:rPr>
        <w:color w:val="auto"/>
      </w:rPr>
      <w:instrText xml:space="preserve"> PAGE   \* MERGEFORMAT </w:instrText>
    </w:r>
    <w:r w:rsidR="00202740" w:rsidRPr="00BF45E0">
      <w:rPr>
        <w:color w:val="auto"/>
      </w:rPr>
      <w:fldChar w:fldCharType="separate"/>
    </w:r>
    <w:r w:rsidR="00F62CF0">
      <w:rPr>
        <w:noProof/>
        <w:color w:val="auto"/>
      </w:rPr>
      <w:t>1</w:t>
    </w:r>
    <w:r w:rsidR="00202740" w:rsidRPr="00BF45E0">
      <w:rPr>
        <w:color w:val="auto"/>
      </w:rPr>
      <w:fldChar w:fldCharType="end"/>
    </w:r>
    <w:r>
      <w:rPr>
        <w:color w:val="auto"/>
      </w:rPr>
      <w:tab/>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E9" w:rsidRDefault="00767EE9">
      <w:r>
        <w:separator/>
      </w:r>
    </w:p>
  </w:footnote>
  <w:footnote w:type="continuationSeparator" w:id="0">
    <w:p w:rsidR="00767EE9" w:rsidRDefault="00767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nsid w:val="00000002"/>
    <w:multiLevelType w:val="multilevel"/>
    <w:tmpl w:val="894EE874"/>
    <w:styleLink w:val="List31"/>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2">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3">
    <w:nsid w:val="00000004"/>
    <w:multiLevelType w:val="multilevel"/>
    <w:tmpl w:val="894EE876"/>
    <w:styleLink w:val="List41"/>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4">
    <w:nsid w:val="00000005"/>
    <w:multiLevelType w:val="multilevel"/>
    <w:tmpl w:val="894EE876"/>
    <w:numStyleLink w:val="List41"/>
  </w:abstractNum>
  <w:abstractNum w:abstractNumId="5">
    <w:nsid w:val="00000006"/>
    <w:multiLevelType w:val="multilevel"/>
    <w:tmpl w:val="894EE878"/>
    <w:lvl w:ilvl="0">
      <w:start w:val="1"/>
      <w:numFmt w:val="decimal"/>
      <w:isLgl/>
      <w:lvlText w:val="%1."/>
      <w:lvlJc w:val="left"/>
      <w:pPr>
        <w:tabs>
          <w:tab w:val="num" w:pos="-1080"/>
        </w:tabs>
        <w:ind w:left="-1080" w:firstLine="720"/>
      </w:pPr>
      <w:rPr>
        <w:rFonts w:hint="default"/>
        <w:color w:val="000000"/>
        <w:position w:val="0"/>
        <w:sz w:val="22"/>
      </w:rPr>
    </w:lvl>
    <w:lvl w:ilvl="1">
      <w:start w:val="1"/>
      <w:numFmt w:val="decimal"/>
      <w:isLgl/>
      <w:lvlText w:val="%1."/>
      <w:lvlJc w:val="left"/>
      <w:pPr>
        <w:tabs>
          <w:tab w:val="num" w:pos="-1080"/>
        </w:tabs>
        <w:ind w:left="-1080" w:firstLine="0"/>
      </w:pPr>
      <w:rPr>
        <w:rFonts w:hint="default"/>
        <w:color w:val="000000"/>
        <w:position w:val="0"/>
        <w:sz w:val="22"/>
      </w:rPr>
    </w:lvl>
    <w:lvl w:ilvl="2">
      <w:start w:val="1"/>
      <w:numFmt w:val="bullet"/>
      <w:lvlText w:val=""/>
      <w:lvlJc w:val="left"/>
      <w:pPr>
        <w:tabs>
          <w:tab w:val="num" w:pos="-1080"/>
        </w:tabs>
        <w:ind w:left="-1080" w:firstLine="0"/>
      </w:pPr>
      <w:rPr>
        <w:rFonts w:hint="default"/>
        <w:color w:val="000000"/>
        <w:position w:val="0"/>
        <w:sz w:val="22"/>
      </w:rPr>
    </w:lvl>
    <w:lvl w:ilvl="3">
      <w:start w:val="1"/>
      <w:numFmt w:val="bullet"/>
      <w:lvlText w:val=""/>
      <w:lvlJc w:val="left"/>
      <w:pPr>
        <w:tabs>
          <w:tab w:val="num" w:pos="-1080"/>
        </w:tabs>
        <w:ind w:left="-1080" w:firstLine="0"/>
      </w:pPr>
      <w:rPr>
        <w:rFonts w:hint="default"/>
        <w:color w:val="000000"/>
        <w:position w:val="0"/>
        <w:sz w:val="22"/>
      </w:rPr>
    </w:lvl>
    <w:lvl w:ilvl="4">
      <w:start w:val="1"/>
      <w:numFmt w:val="bullet"/>
      <w:lvlText w:val=""/>
      <w:lvlJc w:val="left"/>
      <w:pPr>
        <w:tabs>
          <w:tab w:val="num" w:pos="-1080"/>
        </w:tabs>
        <w:ind w:left="-1080" w:firstLine="0"/>
      </w:pPr>
      <w:rPr>
        <w:rFonts w:hint="default"/>
        <w:color w:val="000000"/>
        <w:position w:val="0"/>
        <w:sz w:val="22"/>
      </w:rPr>
    </w:lvl>
    <w:lvl w:ilvl="5">
      <w:start w:val="1"/>
      <w:numFmt w:val="bullet"/>
      <w:lvlText w:val=""/>
      <w:lvlJc w:val="left"/>
      <w:pPr>
        <w:tabs>
          <w:tab w:val="num" w:pos="-1080"/>
        </w:tabs>
        <w:ind w:left="-1080" w:firstLine="0"/>
      </w:pPr>
      <w:rPr>
        <w:rFonts w:hint="default"/>
        <w:color w:val="000000"/>
        <w:position w:val="0"/>
        <w:sz w:val="22"/>
      </w:rPr>
    </w:lvl>
    <w:lvl w:ilvl="6">
      <w:start w:val="1"/>
      <w:numFmt w:val="bullet"/>
      <w:lvlText w:val=""/>
      <w:lvlJc w:val="left"/>
      <w:pPr>
        <w:tabs>
          <w:tab w:val="num" w:pos="-1080"/>
        </w:tabs>
        <w:ind w:left="-1080" w:firstLine="0"/>
      </w:pPr>
      <w:rPr>
        <w:rFonts w:hint="default"/>
        <w:color w:val="000000"/>
        <w:position w:val="0"/>
        <w:sz w:val="22"/>
      </w:rPr>
    </w:lvl>
    <w:lvl w:ilvl="7">
      <w:start w:val="1"/>
      <w:numFmt w:val="bullet"/>
      <w:lvlText w:val=""/>
      <w:lvlJc w:val="left"/>
      <w:pPr>
        <w:tabs>
          <w:tab w:val="num" w:pos="-1080"/>
        </w:tabs>
        <w:ind w:left="-1080" w:firstLine="0"/>
      </w:pPr>
      <w:rPr>
        <w:rFonts w:hint="default"/>
        <w:color w:val="000000"/>
        <w:position w:val="0"/>
        <w:sz w:val="22"/>
      </w:rPr>
    </w:lvl>
    <w:lvl w:ilvl="8">
      <w:start w:val="1"/>
      <w:numFmt w:val="bullet"/>
      <w:lvlText w:val=""/>
      <w:lvlJc w:val="left"/>
      <w:pPr>
        <w:tabs>
          <w:tab w:val="num" w:pos="-1080"/>
        </w:tabs>
        <w:ind w:left="-1080" w:firstLine="0"/>
      </w:pPr>
      <w:rPr>
        <w:rFonts w:hint="default"/>
        <w:color w:val="000000"/>
        <w:position w:val="0"/>
        <w:sz w:val="22"/>
      </w:rPr>
    </w:lvl>
  </w:abstractNum>
  <w:abstractNum w:abstractNumId="6">
    <w:nsid w:val="00000007"/>
    <w:multiLevelType w:val="multilevel"/>
    <w:tmpl w:val="894EE879"/>
    <w:lvl w:ilvl="0">
      <w:start w:val="2"/>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7">
    <w:nsid w:val="00000008"/>
    <w:multiLevelType w:val="multilevel"/>
    <w:tmpl w:val="894EE87A"/>
    <w:lvl w:ilvl="0">
      <w:start w:val="3"/>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8">
    <w:nsid w:val="0000000A"/>
    <w:multiLevelType w:val="multilevel"/>
    <w:tmpl w:val="894EE87C"/>
    <w:lvl w:ilvl="0">
      <w:start w:val="1"/>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9">
    <w:nsid w:val="0000000C"/>
    <w:multiLevelType w:val="multilevel"/>
    <w:tmpl w:val="FCCE078C"/>
    <w:name w:val="AutoList8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D"/>
    <w:multiLevelType w:val="multilevel"/>
    <w:tmpl w:val="00000000"/>
    <w:name w:val="AutoList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13"/>
    <w:multiLevelType w:val="multilevel"/>
    <w:tmpl w:val="894EE885"/>
    <w:styleLink w:val="List1"/>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12">
    <w:nsid w:val="0C1D53CF"/>
    <w:multiLevelType w:val="hybridMultilevel"/>
    <w:tmpl w:val="E996E66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2B37E96"/>
    <w:multiLevelType w:val="multilevel"/>
    <w:tmpl w:val="894EE876"/>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450"/>
        </w:tabs>
        <w:ind w:left="45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14">
    <w:nsid w:val="1423483F"/>
    <w:multiLevelType w:val="hybridMultilevel"/>
    <w:tmpl w:val="4F4C9904"/>
    <w:lvl w:ilvl="0" w:tplc="5E76333E">
      <w:start w:val="22"/>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177A4FB5"/>
    <w:multiLevelType w:val="hybridMultilevel"/>
    <w:tmpl w:val="ACE2F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972158"/>
    <w:multiLevelType w:val="hybridMultilevel"/>
    <w:tmpl w:val="E15C0D00"/>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ED1329"/>
    <w:multiLevelType w:val="hybridMultilevel"/>
    <w:tmpl w:val="3F82AB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2306D9"/>
    <w:multiLevelType w:val="hybridMultilevel"/>
    <w:tmpl w:val="A822AAF0"/>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5C2DBC"/>
    <w:multiLevelType w:val="hybridMultilevel"/>
    <w:tmpl w:val="8D50D1DC"/>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5A3714"/>
    <w:multiLevelType w:val="hybridMultilevel"/>
    <w:tmpl w:val="4D8A0C96"/>
    <w:lvl w:ilvl="0" w:tplc="56D474F4">
      <w:start w:val="22"/>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1">
    <w:nsid w:val="26375609"/>
    <w:multiLevelType w:val="hybridMultilevel"/>
    <w:tmpl w:val="3E62BB36"/>
    <w:lvl w:ilvl="0" w:tplc="8A52D3BE">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DE7166"/>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2DBA67AB"/>
    <w:multiLevelType w:val="hybridMultilevel"/>
    <w:tmpl w:val="CD0CFAC6"/>
    <w:lvl w:ilvl="0" w:tplc="5CFCB24C">
      <w:start w:val="1"/>
      <w:numFmt w:val="lowerLetter"/>
      <w:pStyle w:val="Level1"/>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0C944E8"/>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31914D57"/>
    <w:multiLevelType w:val="hybridMultilevel"/>
    <w:tmpl w:val="A9B89D98"/>
    <w:lvl w:ilvl="0" w:tplc="56B85D52">
      <w:start w:val="22"/>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6">
    <w:nsid w:val="377B26FD"/>
    <w:multiLevelType w:val="hybridMultilevel"/>
    <w:tmpl w:val="F78C5742"/>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DE14A4"/>
    <w:multiLevelType w:val="hybridMultilevel"/>
    <w:tmpl w:val="3136711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3F892C5C"/>
    <w:multiLevelType w:val="hybridMultilevel"/>
    <w:tmpl w:val="CF662910"/>
    <w:lvl w:ilvl="0" w:tplc="A050C15E">
      <w:start w:val="2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9454FB"/>
    <w:multiLevelType w:val="hybridMultilevel"/>
    <w:tmpl w:val="DD3E0C5C"/>
    <w:lvl w:ilvl="0" w:tplc="5CFCB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033068"/>
    <w:multiLevelType w:val="hybridMultilevel"/>
    <w:tmpl w:val="93BAE2C0"/>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975E1"/>
    <w:multiLevelType w:val="hybridMultilevel"/>
    <w:tmpl w:val="FE0CB720"/>
    <w:lvl w:ilvl="0" w:tplc="AB7EB4C2">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EE3197B"/>
    <w:multiLevelType w:val="multilevel"/>
    <w:tmpl w:val="A2DC6DAE"/>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lvlText w:val="(%4)"/>
      <w:lvlJc w:val="left"/>
      <w:pPr>
        <w:tabs>
          <w:tab w:val="num" w:pos="360"/>
        </w:tabs>
        <w:ind w:left="360" w:firstLine="2160"/>
      </w:pPr>
      <w:rPr>
        <w:rFonts w:hint="default"/>
        <w:color w:val="000000"/>
        <w:position w:val="0"/>
        <w:sz w:val="24"/>
        <w:szCs w:val="24"/>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33">
    <w:nsid w:val="516560ED"/>
    <w:multiLevelType w:val="multilevel"/>
    <w:tmpl w:val="04C4422E"/>
    <w:lvl w:ilvl="0">
      <w:start w:val="9"/>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2DA3BCF"/>
    <w:multiLevelType w:val="hybridMultilevel"/>
    <w:tmpl w:val="4BB60B76"/>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3B7280"/>
    <w:multiLevelType w:val="multilevel"/>
    <w:tmpl w:val="A2DC6DAE"/>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lvlText w:val="(%4)"/>
      <w:lvlJc w:val="left"/>
      <w:pPr>
        <w:tabs>
          <w:tab w:val="num" w:pos="360"/>
        </w:tabs>
        <w:ind w:left="360" w:firstLine="2160"/>
      </w:pPr>
      <w:rPr>
        <w:rFonts w:hint="default"/>
        <w:color w:val="000000"/>
        <w:position w:val="0"/>
        <w:sz w:val="24"/>
        <w:szCs w:val="24"/>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36">
    <w:nsid w:val="5CE15E86"/>
    <w:multiLevelType w:val="hybridMultilevel"/>
    <w:tmpl w:val="7D22158C"/>
    <w:lvl w:ilvl="0" w:tplc="04090015">
      <w:start w:val="1"/>
      <w:numFmt w:val="upperLetter"/>
      <w:lvlText w:val="%1."/>
      <w:lvlJc w:val="left"/>
      <w:pPr>
        <w:ind w:left="54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5DBC47E8"/>
    <w:multiLevelType w:val="hybridMultilevel"/>
    <w:tmpl w:val="1A020F52"/>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5E3D10D1"/>
    <w:multiLevelType w:val="multilevel"/>
    <w:tmpl w:val="20FCB18C"/>
    <w:lvl w:ilvl="0">
      <w:start w:val="2"/>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F1C083A"/>
    <w:multiLevelType w:val="hybridMultilevel"/>
    <w:tmpl w:val="2DEC41D8"/>
    <w:lvl w:ilvl="0" w:tplc="53D6AB46">
      <w:start w:val="22"/>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
    <w:nsid w:val="5FDD5E34"/>
    <w:multiLevelType w:val="hybridMultilevel"/>
    <w:tmpl w:val="0B30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6945CC"/>
    <w:multiLevelType w:val="hybridMultilevel"/>
    <w:tmpl w:val="D1AE9684"/>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64CC4565"/>
    <w:multiLevelType w:val="hybridMultilevel"/>
    <w:tmpl w:val="A9A6F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EE3F0D"/>
    <w:multiLevelType w:val="hybridMultilevel"/>
    <w:tmpl w:val="02724848"/>
    <w:lvl w:ilvl="0" w:tplc="1C6A7B98">
      <w:start w:val="2"/>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nsid w:val="65000A6C"/>
    <w:multiLevelType w:val="hybridMultilevel"/>
    <w:tmpl w:val="92BEFC74"/>
    <w:lvl w:ilvl="0" w:tplc="210E8518">
      <w:start w:val="22"/>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nsid w:val="67F33484"/>
    <w:multiLevelType w:val="multilevel"/>
    <w:tmpl w:val="8B828112"/>
    <w:lvl w:ilvl="0">
      <w:start w:val="2"/>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6D4945E9"/>
    <w:multiLevelType w:val="multilevel"/>
    <w:tmpl w:val="B1DE3DD4"/>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ascii="Arial" w:hAnsi="Aria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DC01AB3"/>
    <w:multiLevelType w:val="hybridMultilevel"/>
    <w:tmpl w:val="FE243858"/>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nsid w:val="721864CE"/>
    <w:multiLevelType w:val="hybridMultilevel"/>
    <w:tmpl w:val="1786DBF6"/>
    <w:lvl w:ilvl="0" w:tplc="0409000F">
      <w:start w:val="1"/>
      <w:numFmt w:val="decimal"/>
      <w:lvlText w:val="%1."/>
      <w:lvlJc w:val="left"/>
      <w:pPr>
        <w:ind w:left="45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2351EF8"/>
    <w:multiLevelType w:val="multilevel"/>
    <w:tmpl w:val="894EE876"/>
    <w:numStyleLink w:val="List41"/>
  </w:abstractNum>
  <w:abstractNum w:abstractNumId="50">
    <w:nsid w:val="738A5158"/>
    <w:multiLevelType w:val="hybridMultilevel"/>
    <w:tmpl w:val="5B4CFB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664A6C"/>
    <w:multiLevelType w:val="hybridMultilevel"/>
    <w:tmpl w:val="CD98F394"/>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7B6E6E7F"/>
    <w:multiLevelType w:val="hybridMultilevel"/>
    <w:tmpl w:val="B8787D42"/>
    <w:lvl w:ilvl="0" w:tplc="5CFCB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BEE3606"/>
    <w:multiLevelType w:val="multilevel"/>
    <w:tmpl w:val="20A6DFD0"/>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lvlText w:val="(%4)"/>
      <w:lvlJc w:val="left"/>
      <w:pPr>
        <w:tabs>
          <w:tab w:val="num" w:pos="360"/>
        </w:tabs>
        <w:ind w:left="360" w:firstLine="2160"/>
      </w:pPr>
      <w:rPr>
        <w:rFonts w:hint="default"/>
        <w:color w:val="000000"/>
        <w:position w:val="0"/>
        <w:sz w:val="24"/>
        <w:szCs w:val="24"/>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8"/>
  </w:num>
  <w:num w:numId="12">
    <w:abstractNumId w:val="34"/>
  </w:num>
  <w:num w:numId="13">
    <w:abstractNumId w:val="23"/>
  </w:num>
  <w:num w:numId="14">
    <w:abstractNumId w:val="52"/>
  </w:num>
  <w:num w:numId="15">
    <w:abstractNumId w:val="19"/>
  </w:num>
  <w:num w:numId="16">
    <w:abstractNumId w:val="45"/>
  </w:num>
  <w:num w:numId="17">
    <w:abstractNumId w:val="27"/>
  </w:num>
  <w:num w:numId="18">
    <w:abstractNumId w:val="41"/>
  </w:num>
  <w:num w:numId="19">
    <w:abstractNumId w:val="51"/>
  </w:num>
  <w:num w:numId="20">
    <w:abstractNumId w:val="47"/>
  </w:num>
  <w:num w:numId="21">
    <w:abstractNumId w:val="12"/>
  </w:num>
  <w:num w:numId="22">
    <w:abstractNumId w:val="37"/>
  </w:num>
  <w:num w:numId="23">
    <w:abstractNumId w:val="46"/>
  </w:num>
  <w:num w:numId="24">
    <w:abstractNumId w:val="17"/>
  </w:num>
  <w:num w:numId="25">
    <w:abstractNumId w:val="33"/>
  </w:num>
  <w:num w:numId="26">
    <w:abstractNumId w:val="48"/>
  </w:num>
  <w:num w:numId="27">
    <w:abstractNumId w:val="50"/>
  </w:num>
  <w:num w:numId="28">
    <w:abstractNumId w:val="38"/>
  </w:num>
  <w:num w:numId="29">
    <w:abstractNumId w:val="15"/>
  </w:num>
  <w:num w:numId="30">
    <w:abstractNumId w:val="42"/>
  </w:num>
  <w:num w:numId="31">
    <w:abstractNumId w:val="40"/>
  </w:num>
  <w:num w:numId="32">
    <w:abstractNumId w:val="21"/>
  </w:num>
  <w:num w:numId="33">
    <w:abstractNumId w:val="22"/>
  </w:num>
  <w:num w:numId="34">
    <w:abstractNumId w:val="24"/>
  </w:num>
  <w:num w:numId="35">
    <w:abstractNumId w:val="29"/>
  </w:num>
  <w:num w:numId="36">
    <w:abstractNumId w:val="16"/>
  </w:num>
  <w:num w:numId="37">
    <w:abstractNumId w:val="26"/>
  </w:num>
  <w:num w:numId="38">
    <w:abstractNumId w:val="36"/>
  </w:num>
  <w:num w:numId="39">
    <w:abstractNumId w:val="49"/>
    <w:lvlOverride w:ilvl="0">
      <w:lvl w:ilvl="0">
        <w:start w:val="1"/>
        <w:numFmt w:val="decimal"/>
        <w:isLgl/>
        <w:lvlText w:val="%1."/>
        <w:lvlJc w:val="left"/>
        <w:pPr>
          <w:tabs>
            <w:tab w:val="num" w:pos="360"/>
          </w:tabs>
          <w:ind w:left="360" w:firstLine="0"/>
        </w:pPr>
        <w:rPr>
          <w:rFonts w:hint="default"/>
          <w:color w:val="000000"/>
          <w:position w:val="0"/>
          <w:sz w:val="24"/>
          <w:szCs w:val="24"/>
        </w:rPr>
      </w:lvl>
    </w:lvlOverride>
    <w:lvlOverride w:ilvl="1">
      <w:lvl w:ilvl="1">
        <w:start w:val="1"/>
        <w:numFmt w:val="lowerLetter"/>
        <w:lvlText w:val="%2."/>
        <w:lvlJc w:val="left"/>
        <w:pPr>
          <w:tabs>
            <w:tab w:val="num" w:pos="450"/>
          </w:tabs>
          <w:ind w:left="450" w:firstLine="720"/>
        </w:pPr>
        <w:rPr>
          <w:rFonts w:hint="default"/>
          <w:color w:val="000000"/>
          <w:position w:val="0"/>
          <w:sz w:val="24"/>
          <w:szCs w:val="24"/>
        </w:rPr>
      </w:lvl>
    </w:lvlOverride>
    <w:lvlOverride w:ilvl="2">
      <w:lvl w:ilvl="2">
        <w:start w:val="1"/>
        <w:numFmt w:val="lowerRoman"/>
        <w:lvlText w:val="%3."/>
        <w:lvlJc w:val="left"/>
        <w:pPr>
          <w:tabs>
            <w:tab w:val="num" w:pos="360"/>
          </w:tabs>
          <w:ind w:left="360" w:firstLine="1440"/>
        </w:pPr>
        <w:rPr>
          <w:rFonts w:hint="default"/>
          <w:color w:val="000000"/>
          <w:position w:val="0"/>
          <w:sz w:val="24"/>
          <w:szCs w:val="24"/>
        </w:rPr>
      </w:lvl>
    </w:lvlOverride>
    <w:lvlOverride w:ilvl="3">
      <w:lvl w:ilvl="3">
        <w:start w:val="1"/>
        <w:numFmt w:val="decimal"/>
        <w:isLgl/>
        <w:lvlText w:val="%4."/>
        <w:lvlJc w:val="left"/>
        <w:pPr>
          <w:tabs>
            <w:tab w:val="num" w:pos="360"/>
          </w:tabs>
          <w:ind w:left="360" w:firstLine="2160"/>
        </w:pPr>
        <w:rPr>
          <w:rFonts w:hint="default"/>
          <w:color w:val="000000"/>
          <w:position w:val="0"/>
          <w:sz w:val="24"/>
          <w:szCs w:val="24"/>
        </w:rPr>
      </w:lvl>
    </w:lvlOverride>
  </w:num>
  <w:num w:numId="40">
    <w:abstractNumId w:val="53"/>
  </w:num>
  <w:num w:numId="41">
    <w:abstractNumId w:val="32"/>
  </w:num>
  <w:num w:numId="42">
    <w:abstractNumId w:val="13"/>
  </w:num>
  <w:num w:numId="43">
    <w:abstractNumId w:val="35"/>
  </w:num>
  <w:num w:numId="44">
    <w:abstractNumId w:val="43"/>
  </w:num>
  <w:num w:numId="45">
    <w:abstractNumId w:val="28"/>
  </w:num>
  <w:num w:numId="46">
    <w:abstractNumId w:val="39"/>
  </w:num>
  <w:num w:numId="47">
    <w:abstractNumId w:val="30"/>
  </w:num>
  <w:num w:numId="48">
    <w:abstractNumId w:val="31"/>
  </w:num>
  <w:num w:numId="49">
    <w:abstractNumId w:val="44"/>
  </w:num>
  <w:num w:numId="50">
    <w:abstractNumId w:val="25"/>
  </w:num>
  <w:num w:numId="51">
    <w:abstractNumId w:val="20"/>
  </w:num>
  <w:num w:numId="52">
    <w:abstractNumId w:val="1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605"/>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2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445A4"/>
    <w:rsid w:val="00004369"/>
    <w:rsid w:val="00006E04"/>
    <w:rsid w:val="00006FE5"/>
    <w:rsid w:val="00010D70"/>
    <w:rsid w:val="000201DC"/>
    <w:rsid w:val="000263E9"/>
    <w:rsid w:val="000276FC"/>
    <w:rsid w:val="00031482"/>
    <w:rsid w:val="000454C1"/>
    <w:rsid w:val="0004701E"/>
    <w:rsid w:val="00052C3F"/>
    <w:rsid w:val="000542F7"/>
    <w:rsid w:val="00056257"/>
    <w:rsid w:val="000661C8"/>
    <w:rsid w:val="0006781C"/>
    <w:rsid w:val="00067EB2"/>
    <w:rsid w:val="00085F81"/>
    <w:rsid w:val="00090CB1"/>
    <w:rsid w:val="00092575"/>
    <w:rsid w:val="00095645"/>
    <w:rsid w:val="00096BCA"/>
    <w:rsid w:val="00097B65"/>
    <w:rsid w:val="000A0D35"/>
    <w:rsid w:val="000A0F4C"/>
    <w:rsid w:val="000A2AA4"/>
    <w:rsid w:val="000A3039"/>
    <w:rsid w:val="000B2D14"/>
    <w:rsid w:val="000B5287"/>
    <w:rsid w:val="000C3FEB"/>
    <w:rsid w:val="000C7027"/>
    <w:rsid w:val="000C7037"/>
    <w:rsid w:val="000E0D8F"/>
    <w:rsid w:val="000E1E0D"/>
    <w:rsid w:val="000F57E4"/>
    <w:rsid w:val="000F6ACE"/>
    <w:rsid w:val="0010058A"/>
    <w:rsid w:val="00110E33"/>
    <w:rsid w:val="001151CE"/>
    <w:rsid w:val="001167C2"/>
    <w:rsid w:val="001252F8"/>
    <w:rsid w:val="0013179B"/>
    <w:rsid w:val="00134A1B"/>
    <w:rsid w:val="00142C77"/>
    <w:rsid w:val="001441CD"/>
    <w:rsid w:val="00156908"/>
    <w:rsid w:val="00157141"/>
    <w:rsid w:val="001670C6"/>
    <w:rsid w:val="00170A77"/>
    <w:rsid w:val="00172334"/>
    <w:rsid w:val="00175D20"/>
    <w:rsid w:val="00176A1D"/>
    <w:rsid w:val="00176FD9"/>
    <w:rsid w:val="00195DC6"/>
    <w:rsid w:val="001A3C8A"/>
    <w:rsid w:val="001B0ED7"/>
    <w:rsid w:val="001B3A69"/>
    <w:rsid w:val="001B3E98"/>
    <w:rsid w:val="001B52F1"/>
    <w:rsid w:val="001B6309"/>
    <w:rsid w:val="001C0FF5"/>
    <w:rsid w:val="001C1DBA"/>
    <w:rsid w:val="001C5B78"/>
    <w:rsid w:val="001C5B7A"/>
    <w:rsid w:val="001D27CB"/>
    <w:rsid w:val="001D2E53"/>
    <w:rsid w:val="001F3A68"/>
    <w:rsid w:val="00202740"/>
    <w:rsid w:val="002127B6"/>
    <w:rsid w:val="00213456"/>
    <w:rsid w:val="00214855"/>
    <w:rsid w:val="00215105"/>
    <w:rsid w:val="00216AFD"/>
    <w:rsid w:val="00222BB8"/>
    <w:rsid w:val="002252B4"/>
    <w:rsid w:val="00237C68"/>
    <w:rsid w:val="0024030F"/>
    <w:rsid w:val="00245053"/>
    <w:rsid w:val="0024523E"/>
    <w:rsid w:val="00247237"/>
    <w:rsid w:val="002510C1"/>
    <w:rsid w:val="00251A4F"/>
    <w:rsid w:val="00254651"/>
    <w:rsid w:val="00264838"/>
    <w:rsid w:val="00267CC3"/>
    <w:rsid w:val="00274645"/>
    <w:rsid w:val="002752C2"/>
    <w:rsid w:val="00280B60"/>
    <w:rsid w:val="00287B01"/>
    <w:rsid w:val="002A234A"/>
    <w:rsid w:val="002A46AD"/>
    <w:rsid w:val="002B4892"/>
    <w:rsid w:val="002D5E03"/>
    <w:rsid w:val="002E04DA"/>
    <w:rsid w:val="002E2A50"/>
    <w:rsid w:val="002E7815"/>
    <w:rsid w:val="00305221"/>
    <w:rsid w:val="00313A46"/>
    <w:rsid w:val="00324096"/>
    <w:rsid w:val="003277D9"/>
    <w:rsid w:val="0034372D"/>
    <w:rsid w:val="00354470"/>
    <w:rsid w:val="00363736"/>
    <w:rsid w:val="00367200"/>
    <w:rsid w:val="0037198B"/>
    <w:rsid w:val="003774CF"/>
    <w:rsid w:val="003934EE"/>
    <w:rsid w:val="003A0420"/>
    <w:rsid w:val="003A6C24"/>
    <w:rsid w:val="003C310B"/>
    <w:rsid w:val="003C6463"/>
    <w:rsid w:val="003D23BB"/>
    <w:rsid w:val="003D2684"/>
    <w:rsid w:val="003D36C2"/>
    <w:rsid w:val="003D3F42"/>
    <w:rsid w:val="003D6311"/>
    <w:rsid w:val="003E39E1"/>
    <w:rsid w:val="003E6C01"/>
    <w:rsid w:val="003F1915"/>
    <w:rsid w:val="00404C20"/>
    <w:rsid w:val="00407E0F"/>
    <w:rsid w:val="00410D53"/>
    <w:rsid w:val="00416AC3"/>
    <w:rsid w:val="004220EE"/>
    <w:rsid w:val="00423E91"/>
    <w:rsid w:val="00433F49"/>
    <w:rsid w:val="00434703"/>
    <w:rsid w:val="004405F2"/>
    <w:rsid w:val="0044288D"/>
    <w:rsid w:val="00446770"/>
    <w:rsid w:val="00447ABA"/>
    <w:rsid w:val="00455604"/>
    <w:rsid w:val="004576C7"/>
    <w:rsid w:val="00470435"/>
    <w:rsid w:val="004738CB"/>
    <w:rsid w:val="0047429A"/>
    <w:rsid w:val="004A4D4B"/>
    <w:rsid w:val="004B2DBF"/>
    <w:rsid w:val="004B6F39"/>
    <w:rsid w:val="004C146A"/>
    <w:rsid w:val="004C19AA"/>
    <w:rsid w:val="004C5E62"/>
    <w:rsid w:val="004D12CF"/>
    <w:rsid w:val="004D26D8"/>
    <w:rsid w:val="004D67B9"/>
    <w:rsid w:val="004D79CF"/>
    <w:rsid w:val="004E08C1"/>
    <w:rsid w:val="004E18F9"/>
    <w:rsid w:val="004E6CFC"/>
    <w:rsid w:val="004F153A"/>
    <w:rsid w:val="004F3242"/>
    <w:rsid w:val="00500395"/>
    <w:rsid w:val="005006CE"/>
    <w:rsid w:val="00502EDB"/>
    <w:rsid w:val="005101B7"/>
    <w:rsid w:val="00512371"/>
    <w:rsid w:val="00524A04"/>
    <w:rsid w:val="0053059B"/>
    <w:rsid w:val="005305B8"/>
    <w:rsid w:val="0054083F"/>
    <w:rsid w:val="005415BC"/>
    <w:rsid w:val="0054588D"/>
    <w:rsid w:val="005540BE"/>
    <w:rsid w:val="00565150"/>
    <w:rsid w:val="00565B5B"/>
    <w:rsid w:val="00574036"/>
    <w:rsid w:val="00574E3C"/>
    <w:rsid w:val="00576634"/>
    <w:rsid w:val="005777F2"/>
    <w:rsid w:val="00586C5A"/>
    <w:rsid w:val="005A5B2C"/>
    <w:rsid w:val="005B1ED7"/>
    <w:rsid w:val="005B41F3"/>
    <w:rsid w:val="005B546B"/>
    <w:rsid w:val="005B68F4"/>
    <w:rsid w:val="005C4ADA"/>
    <w:rsid w:val="005F1545"/>
    <w:rsid w:val="006024D3"/>
    <w:rsid w:val="00603076"/>
    <w:rsid w:val="006117E9"/>
    <w:rsid w:val="00613891"/>
    <w:rsid w:val="00616740"/>
    <w:rsid w:val="006212F4"/>
    <w:rsid w:val="0062198E"/>
    <w:rsid w:val="006231D5"/>
    <w:rsid w:val="00623DF3"/>
    <w:rsid w:val="00623E8C"/>
    <w:rsid w:val="00623F54"/>
    <w:rsid w:val="00630D16"/>
    <w:rsid w:val="0063256B"/>
    <w:rsid w:val="00633CF9"/>
    <w:rsid w:val="00636535"/>
    <w:rsid w:val="00644852"/>
    <w:rsid w:val="00647622"/>
    <w:rsid w:val="00651348"/>
    <w:rsid w:val="006535EF"/>
    <w:rsid w:val="0065383C"/>
    <w:rsid w:val="006568F4"/>
    <w:rsid w:val="00656C02"/>
    <w:rsid w:val="0065737F"/>
    <w:rsid w:val="00657569"/>
    <w:rsid w:val="0066268E"/>
    <w:rsid w:val="00663A41"/>
    <w:rsid w:val="00667348"/>
    <w:rsid w:val="00677441"/>
    <w:rsid w:val="00677A0A"/>
    <w:rsid w:val="00680B7C"/>
    <w:rsid w:val="00680CD5"/>
    <w:rsid w:val="00681141"/>
    <w:rsid w:val="00684691"/>
    <w:rsid w:val="006857E4"/>
    <w:rsid w:val="00685EF0"/>
    <w:rsid w:val="00694F91"/>
    <w:rsid w:val="0069504B"/>
    <w:rsid w:val="006A2F1F"/>
    <w:rsid w:val="006A406D"/>
    <w:rsid w:val="006D33C2"/>
    <w:rsid w:val="006D369B"/>
    <w:rsid w:val="006E254F"/>
    <w:rsid w:val="006E389F"/>
    <w:rsid w:val="006F7EE3"/>
    <w:rsid w:val="007014EA"/>
    <w:rsid w:val="007015DE"/>
    <w:rsid w:val="00701731"/>
    <w:rsid w:val="00703133"/>
    <w:rsid w:val="007124E5"/>
    <w:rsid w:val="00721CAA"/>
    <w:rsid w:val="00723622"/>
    <w:rsid w:val="0072443C"/>
    <w:rsid w:val="00733162"/>
    <w:rsid w:val="00733E6C"/>
    <w:rsid w:val="007445A4"/>
    <w:rsid w:val="00747D90"/>
    <w:rsid w:val="00747E35"/>
    <w:rsid w:val="007529B5"/>
    <w:rsid w:val="00755D42"/>
    <w:rsid w:val="00767EE9"/>
    <w:rsid w:val="00783293"/>
    <w:rsid w:val="00786ACB"/>
    <w:rsid w:val="00791235"/>
    <w:rsid w:val="00792F35"/>
    <w:rsid w:val="00793A44"/>
    <w:rsid w:val="007A3CE1"/>
    <w:rsid w:val="007A59F9"/>
    <w:rsid w:val="007B27AF"/>
    <w:rsid w:val="007B3330"/>
    <w:rsid w:val="007B76CB"/>
    <w:rsid w:val="007C4352"/>
    <w:rsid w:val="007C71F0"/>
    <w:rsid w:val="007E06D6"/>
    <w:rsid w:val="007E5305"/>
    <w:rsid w:val="007F5D03"/>
    <w:rsid w:val="00801191"/>
    <w:rsid w:val="00803339"/>
    <w:rsid w:val="00804AA2"/>
    <w:rsid w:val="00806480"/>
    <w:rsid w:val="00807135"/>
    <w:rsid w:val="00807502"/>
    <w:rsid w:val="00811CCA"/>
    <w:rsid w:val="0082423E"/>
    <w:rsid w:val="008245D6"/>
    <w:rsid w:val="00824FC2"/>
    <w:rsid w:val="00826372"/>
    <w:rsid w:val="00831291"/>
    <w:rsid w:val="00832881"/>
    <w:rsid w:val="008333FD"/>
    <w:rsid w:val="0084038A"/>
    <w:rsid w:val="00841C69"/>
    <w:rsid w:val="0084603C"/>
    <w:rsid w:val="00847456"/>
    <w:rsid w:val="008512D8"/>
    <w:rsid w:val="00851533"/>
    <w:rsid w:val="0085342E"/>
    <w:rsid w:val="008536B3"/>
    <w:rsid w:val="0085391A"/>
    <w:rsid w:val="008632A2"/>
    <w:rsid w:val="00871A36"/>
    <w:rsid w:val="0087341C"/>
    <w:rsid w:val="00885A63"/>
    <w:rsid w:val="00891C26"/>
    <w:rsid w:val="008968F2"/>
    <w:rsid w:val="008A3550"/>
    <w:rsid w:val="008B5F82"/>
    <w:rsid w:val="008C0119"/>
    <w:rsid w:val="008C0C3E"/>
    <w:rsid w:val="008D50C2"/>
    <w:rsid w:val="008E02D0"/>
    <w:rsid w:val="008E521A"/>
    <w:rsid w:val="008E6324"/>
    <w:rsid w:val="008F2011"/>
    <w:rsid w:val="008F232E"/>
    <w:rsid w:val="009058A8"/>
    <w:rsid w:val="009074F3"/>
    <w:rsid w:val="00915776"/>
    <w:rsid w:val="00917FED"/>
    <w:rsid w:val="0092167D"/>
    <w:rsid w:val="0092600F"/>
    <w:rsid w:val="00946729"/>
    <w:rsid w:val="00961BC7"/>
    <w:rsid w:val="0096280E"/>
    <w:rsid w:val="00963228"/>
    <w:rsid w:val="009661FC"/>
    <w:rsid w:val="00971CC4"/>
    <w:rsid w:val="00983320"/>
    <w:rsid w:val="00985A2C"/>
    <w:rsid w:val="009908C2"/>
    <w:rsid w:val="00991BDC"/>
    <w:rsid w:val="00993A2B"/>
    <w:rsid w:val="00994BCF"/>
    <w:rsid w:val="009B01F0"/>
    <w:rsid w:val="009B6A35"/>
    <w:rsid w:val="009D69B7"/>
    <w:rsid w:val="009E467D"/>
    <w:rsid w:val="009F0EA9"/>
    <w:rsid w:val="009F2F6A"/>
    <w:rsid w:val="009F64D0"/>
    <w:rsid w:val="00A016C1"/>
    <w:rsid w:val="00A05C46"/>
    <w:rsid w:val="00A12EA3"/>
    <w:rsid w:val="00A253D1"/>
    <w:rsid w:val="00A31BA9"/>
    <w:rsid w:val="00A3200F"/>
    <w:rsid w:val="00A43189"/>
    <w:rsid w:val="00A52E0F"/>
    <w:rsid w:val="00A53D97"/>
    <w:rsid w:val="00A65199"/>
    <w:rsid w:val="00A66A25"/>
    <w:rsid w:val="00A6733B"/>
    <w:rsid w:val="00A771E5"/>
    <w:rsid w:val="00A81AC5"/>
    <w:rsid w:val="00A85A55"/>
    <w:rsid w:val="00A87276"/>
    <w:rsid w:val="00AA129E"/>
    <w:rsid w:val="00AB2698"/>
    <w:rsid w:val="00AC210A"/>
    <w:rsid w:val="00AC720F"/>
    <w:rsid w:val="00AD4ADE"/>
    <w:rsid w:val="00AD7277"/>
    <w:rsid w:val="00AD7894"/>
    <w:rsid w:val="00AE2783"/>
    <w:rsid w:val="00AF2876"/>
    <w:rsid w:val="00AF2DF1"/>
    <w:rsid w:val="00AF678C"/>
    <w:rsid w:val="00B02A4A"/>
    <w:rsid w:val="00B15B1E"/>
    <w:rsid w:val="00B21A8C"/>
    <w:rsid w:val="00B359B4"/>
    <w:rsid w:val="00B507A1"/>
    <w:rsid w:val="00B50F90"/>
    <w:rsid w:val="00B53EB1"/>
    <w:rsid w:val="00B543BF"/>
    <w:rsid w:val="00B5493F"/>
    <w:rsid w:val="00B66D84"/>
    <w:rsid w:val="00B70338"/>
    <w:rsid w:val="00B70BB4"/>
    <w:rsid w:val="00B760D7"/>
    <w:rsid w:val="00B76D73"/>
    <w:rsid w:val="00B76F6C"/>
    <w:rsid w:val="00B77C4E"/>
    <w:rsid w:val="00B77F3E"/>
    <w:rsid w:val="00B86E54"/>
    <w:rsid w:val="00B878AC"/>
    <w:rsid w:val="00BA05B7"/>
    <w:rsid w:val="00BA5160"/>
    <w:rsid w:val="00BA52BB"/>
    <w:rsid w:val="00BA7BA5"/>
    <w:rsid w:val="00BB1016"/>
    <w:rsid w:val="00BB2180"/>
    <w:rsid w:val="00BC52A9"/>
    <w:rsid w:val="00BE4CAD"/>
    <w:rsid w:val="00BE5726"/>
    <w:rsid w:val="00BE66C4"/>
    <w:rsid w:val="00BE6F66"/>
    <w:rsid w:val="00BF0416"/>
    <w:rsid w:val="00BF39EC"/>
    <w:rsid w:val="00BF45E0"/>
    <w:rsid w:val="00C0126D"/>
    <w:rsid w:val="00C214F9"/>
    <w:rsid w:val="00C21862"/>
    <w:rsid w:val="00C25910"/>
    <w:rsid w:val="00C3473B"/>
    <w:rsid w:val="00C41C0A"/>
    <w:rsid w:val="00C71DA7"/>
    <w:rsid w:val="00C73C38"/>
    <w:rsid w:val="00C759D1"/>
    <w:rsid w:val="00C75E8E"/>
    <w:rsid w:val="00C8794E"/>
    <w:rsid w:val="00C91667"/>
    <w:rsid w:val="00C94E92"/>
    <w:rsid w:val="00C97595"/>
    <w:rsid w:val="00CA4322"/>
    <w:rsid w:val="00CD5FE6"/>
    <w:rsid w:val="00CE09DE"/>
    <w:rsid w:val="00CE0C0F"/>
    <w:rsid w:val="00CE1EB4"/>
    <w:rsid w:val="00CE5479"/>
    <w:rsid w:val="00CE5F0A"/>
    <w:rsid w:val="00CF0554"/>
    <w:rsid w:val="00D028EA"/>
    <w:rsid w:val="00D04A0C"/>
    <w:rsid w:val="00D06A44"/>
    <w:rsid w:val="00D157DA"/>
    <w:rsid w:val="00D159CB"/>
    <w:rsid w:val="00D21C81"/>
    <w:rsid w:val="00D24570"/>
    <w:rsid w:val="00D25DE7"/>
    <w:rsid w:val="00D27D76"/>
    <w:rsid w:val="00D30A17"/>
    <w:rsid w:val="00D374A2"/>
    <w:rsid w:val="00D42FB0"/>
    <w:rsid w:val="00D5137C"/>
    <w:rsid w:val="00D57278"/>
    <w:rsid w:val="00D6606F"/>
    <w:rsid w:val="00D674A0"/>
    <w:rsid w:val="00D714D1"/>
    <w:rsid w:val="00D766CB"/>
    <w:rsid w:val="00D95C58"/>
    <w:rsid w:val="00D96A33"/>
    <w:rsid w:val="00DA0FC4"/>
    <w:rsid w:val="00DA43E6"/>
    <w:rsid w:val="00DA79BB"/>
    <w:rsid w:val="00DB2C29"/>
    <w:rsid w:val="00DC3806"/>
    <w:rsid w:val="00DC6A58"/>
    <w:rsid w:val="00DE2BB6"/>
    <w:rsid w:val="00DE3152"/>
    <w:rsid w:val="00DE4D2D"/>
    <w:rsid w:val="00DE7CE0"/>
    <w:rsid w:val="00DF07D4"/>
    <w:rsid w:val="00DF0A71"/>
    <w:rsid w:val="00DF106A"/>
    <w:rsid w:val="00DF40D4"/>
    <w:rsid w:val="00DF58AA"/>
    <w:rsid w:val="00E009C2"/>
    <w:rsid w:val="00E00F47"/>
    <w:rsid w:val="00E03343"/>
    <w:rsid w:val="00E10C59"/>
    <w:rsid w:val="00E2047A"/>
    <w:rsid w:val="00E211CB"/>
    <w:rsid w:val="00E26516"/>
    <w:rsid w:val="00E41876"/>
    <w:rsid w:val="00E46750"/>
    <w:rsid w:val="00E54A07"/>
    <w:rsid w:val="00E70007"/>
    <w:rsid w:val="00E934F3"/>
    <w:rsid w:val="00E9544B"/>
    <w:rsid w:val="00E97E13"/>
    <w:rsid w:val="00EA13C0"/>
    <w:rsid w:val="00EA6686"/>
    <w:rsid w:val="00EA6893"/>
    <w:rsid w:val="00EB63E3"/>
    <w:rsid w:val="00ED48C3"/>
    <w:rsid w:val="00EE04D1"/>
    <w:rsid w:val="00EE2D4C"/>
    <w:rsid w:val="00F1092D"/>
    <w:rsid w:val="00F2097B"/>
    <w:rsid w:val="00F22AD6"/>
    <w:rsid w:val="00F2496F"/>
    <w:rsid w:val="00F26E71"/>
    <w:rsid w:val="00F304B9"/>
    <w:rsid w:val="00F34B11"/>
    <w:rsid w:val="00F404D9"/>
    <w:rsid w:val="00F41A31"/>
    <w:rsid w:val="00F46939"/>
    <w:rsid w:val="00F62CF0"/>
    <w:rsid w:val="00F641D6"/>
    <w:rsid w:val="00F70721"/>
    <w:rsid w:val="00F71AFF"/>
    <w:rsid w:val="00F774A0"/>
    <w:rsid w:val="00F80AC0"/>
    <w:rsid w:val="00F8200A"/>
    <w:rsid w:val="00F953C4"/>
    <w:rsid w:val="00F9675E"/>
    <w:rsid w:val="00FA1ED9"/>
    <w:rsid w:val="00FA5D81"/>
    <w:rsid w:val="00FB1256"/>
    <w:rsid w:val="00FB21C2"/>
    <w:rsid w:val="00FC0CBC"/>
    <w:rsid w:val="00FC4EBC"/>
    <w:rsid w:val="00FC5DC7"/>
    <w:rsid w:val="00FC70BB"/>
    <w:rsid w:val="00FC73E9"/>
    <w:rsid w:val="00FD29EF"/>
    <w:rsid w:val="00FD61E4"/>
    <w:rsid w:val="00FD7DBC"/>
    <w:rsid w:val="00FE3CC2"/>
    <w:rsid w:val="00FE728A"/>
    <w:rsid w:val="00FF344D"/>
    <w:rsid w:val="00FF6ACC"/>
    <w:rsid w:val="00FF7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9"/>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No List" w:uiPriority="99"/>
    <w:lsdException w:name="Table Grid" w:uiPriority="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E18F9"/>
    <w:rPr>
      <w:rFonts w:ascii="Arial" w:eastAsia="ヒラギノ角ゴ Pro W3" w:hAnsi="Arial"/>
      <w:color w:val="000000"/>
      <w:sz w:val="22"/>
      <w:szCs w:val="24"/>
    </w:rPr>
  </w:style>
  <w:style w:type="paragraph" w:styleId="Heading1">
    <w:name w:val="heading 1"/>
    <w:next w:val="Body"/>
    <w:link w:val="Heading1Char"/>
    <w:uiPriority w:val="9"/>
    <w:qFormat/>
    <w:rsid w:val="004E18F9"/>
    <w:pPr>
      <w:keepNext/>
      <w:outlineLvl w:val="0"/>
    </w:pPr>
    <w:rPr>
      <w:rFonts w:ascii="Helvetica" w:eastAsia="ヒラギノ角ゴ Pro W3" w:hAnsi="Helvetica"/>
      <w:b/>
      <w:color w:val="000000"/>
      <w:sz w:val="36"/>
    </w:rPr>
  </w:style>
  <w:style w:type="paragraph" w:styleId="Heading2">
    <w:name w:val="heading 2"/>
    <w:next w:val="Body"/>
    <w:qFormat/>
    <w:rsid w:val="004E18F9"/>
    <w:pPr>
      <w:keepNext/>
      <w:outlineLvl w:val="1"/>
    </w:pPr>
    <w:rPr>
      <w:rFonts w:ascii="Helvetica" w:eastAsia="ヒラギノ角ゴ Pro W3" w:hAnsi="Helvetica"/>
      <w:b/>
      <w:color w:val="000000"/>
      <w:sz w:val="24"/>
    </w:rPr>
  </w:style>
  <w:style w:type="paragraph" w:styleId="Heading3">
    <w:name w:val="heading 3"/>
    <w:next w:val="Body"/>
    <w:qFormat/>
    <w:rsid w:val="004E18F9"/>
    <w:pPr>
      <w:keepNext/>
      <w:outlineLvl w:val="2"/>
    </w:pPr>
    <w:rPr>
      <w:rFonts w:ascii="Helvetica" w:eastAsia="ヒラギノ角ゴ Pro W3" w:hAnsi="Helvetica"/>
      <w:b/>
      <w:color w:val="000000"/>
      <w:sz w:val="24"/>
    </w:rPr>
  </w:style>
  <w:style w:type="paragraph" w:styleId="Heading4">
    <w:name w:val="heading 4"/>
    <w:next w:val="Body"/>
    <w:qFormat/>
    <w:rsid w:val="004E18F9"/>
    <w:pPr>
      <w:keepNext/>
      <w:outlineLvl w:val="3"/>
    </w:pPr>
    <w:rPr>
      <w:rFonts w:ascii="Helvetica" w:eastAsia="ヒラギノ角ゴ Pro W3" w:hAnsi="Helvetica"/>
      <w:b/>
      <w:color w:val="000000"/>
      <w:sz w:val="24"/>
    </w:rPr>
  </w:style>
  <w:style w:type="paragraph" w:styleId="Heading5">
    <w:name w:val="heading 5"/>
    <w:next w:val="Body"/>
    <w:qFormat/>
    <w:rsid w:val="004E18F9"/>
    <w:pPr>
      <w:keepNext/>
      <w:outlineLvl w:val="4"/>
    </w:pPr>
    <w:rPr>
      <w:rFonts w:ascii="Helvetica" w:eastAsia="ヒラギノ角ゴ Pro W3" w:hAnsi="Helvetica"/>
      <w:b/>
      <w:color w:val="000000"/>
      <w:sz w:val="24"/>
    </w:rPr>
  </w:style>
  <w:style w:type="paragraph" w:styleId="Heading6">
    <w:name w:val="heading 6"/>
    <w:next w:val="Body"/>
    <w:qFormat/>
    <w:rsid w:val="004E18F9"/>
    <w:pPr>
      <w:keepNext/>
      <w:outlineLvl w:val="5"/>
    </w:pPr>
    <w:rPr>
      <w:rFonts w:ascii="Helvetica" w:eastAsia="ヒラギノ角ゴ Pro W3" w:hAnsi="Helvetica"/>
      <w:b/>
      <w:color w:val="000000"/>
      <w:sz w:val="24"/>
    </w:rPr>
  </w:style>
  <w:style w:type="paragraph" w:styleId="Heading7">
    <w:name w:val="heading 7"/>
    <w:next w:val="Body"/>
    <w:qFormat/>
    <w:rsid w:val="004E18F9"/>
    <w:pPr>
      <w:keepNext/>
      <w:outlineLvl w:val="6"/>
    </w:pPr>
    <w:rPr>
      <w:rFonts w:ascii="Helvetica" w:eastAsia="ヒラギノ角ゴ Pro W3" w:hAnsi="Helvetica"/>
      <w:b/>
      <w:color w:val="000000"/>
      <w:sz w:val="24"/>
    </w:rPr>
  </w:style>
  <w:style w:type="paragraph" w:styleId="Heading8">
    <w:name w:val="heading 8"/>
    <w:next w:val="Body"/>
    <w:qFormat/>
    <w:rsid w:val="004E18F9"/>
    <w:pPr>
      <w:keepNext/>
      <w:outlineLvl w:val="7"/>
    </w:pPr>
    <w:rPr>
      <w:rFonts w:ascii="Helvetica" w:eastAsia="ヒラギノ角ゴ Pro W3" w:hAnsi="Helvetica"/>
      <w:b/>
      <w:color w:val="000000"/>
      <w:sz w:val="24"/>
    </w:rPr>
  </w:style>
  <w:style w:type="paragraph" w:styleId="Heading9">
    <w:name w:val="heading 9"/>
    <w:next w:val="Body"/>
    <w:qFormat/>
    <w:rsid w:val="004E18F9"/>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E18F9"/>
    <w:rPr>
      <w:rFonts w:eastAsia="ヒラギノ角ゴ Pro W3"/>
      <w:color w:val="000000"/>
    </w:rPr>
  </w:style>
  <w:style w:type="paragraph" w:customStyle="1" w:styleId="Footer1">
    <w:name w:val="Footer1"/>
    <w:rsid w:val="004E18F9"/>
    <w:pPr>
      <w:tabs>
        <w:tab w:val="center" w:pos="4320"/>
        <w:tab w:val="right" w:pos="8640"/>
      </w:tabs>
    </w:pPr>
    <w:rPr>
      <w:rFonts w:ascii="Arial" w:eastAsia="ヒラギノ角ゴ Pro W3" w:hAnsi="Arial"/>
      <w:color w:val="000000"/>
      <w:sz w:val="22"/>
    </w:rPr>
  </w:style>
  <w:style w:type="paragraph" w:customStyle="1" w:styleId="TOC11">
    <w:name w:val="TOC 11"/>
    <w:rsid w:val="004E18F9"/>
    <w:pPr>
      <w:tabs>
        <w:tab w:val="right" w:leader="dot" w:pos="9360"/>
      </w:tabs>
      <w:spacing w:before="240"/>
      <w:ind w:left="720"/>
      <w:outlineLvl w:val="0"/>
    </w:pPr>
    <w:rPr>
      <w:rFonts w:ascii="Helvetica" w:eastAsia="ヒラギノ角ゴ Pro W3" w:hAnsi="Helvetica"/>
      <w:b/>
      <w:i/>
      <w:color w:val="000000"/>
      <w:sz w:val="24"/>
    </w:rPr>
  </w:style>
  <w:style w:type="paragraph" w:customStyle="1" w:styleId="TOC21">
    <w:name w:val="TOC 21"/>
    <w:next w:val="Normal"/>
    <w:rsid w:val="004E18F9"/>
    <w:pPr>
      <w:tabs>
        <w:tab w:val="right" w:leader="dot" w:pos="9360"/>
      </w:tabs>
      <w:spacing w:before="20" w:after="20"/>
      <w:ind w:left="1440" w:hanging="720"/>
      <w:outlineLvl w:val="0"/>
    </w:pPr>
    <w:rPr>
      <w:rFonts w:ascii="Arial" w:eastAsia="ヒラギノ角ゴ Pro W3" w:hAnsi="Arial"/>
      <w:color w:val="000000"/>
      <w:sz w:val="22"/>
    </w:rPr>
  </w:style>
  <w:style w:type="paragraph" w:customStyle="1" w:styleId="TOC31">
    <w:name w:val="TOC 31"/>
    <w:rsid w:val="004E18F9"/>
    <w:pPr>
      <w:tabs>
        <w:tab w:val="right" w:leader="dot" w:pos="9350"/>
      </w:tabs>
      <w:spacing w:before="200" w:after="20"/>
      <w:outlineLvl w:val="0"/>
    </w:pPr>
    <w:rPr>
      <w:rFonts w:ascii="Arial Bold" w:eastAsia="ヒラギノ角ゴ Pro W3" w:hAnsi="Arial Bold"/>
      <w:caps/>
      <w:color w:val="000000"/>
      <w:sz w:val="22"/>
    </w:rPr>
  </w:style>
  <w:style w:type="paragraph" w:customStyle="1" w:styleId="TOC41">
    <w:name w:val="TOC 41"/>
    <w:rsid w:val="004E18F9"/>
    <w:pPr>
      <w:tabs>
        <w:tab w:val="right" w:leader="dot" w:pos="9360"/>
      </w:tabs>
      <w:spacing w:before="240" w:after="60"/>
      <w:outlineLvl w:val="0"/>
    </w:pPr>
    <w:rPr>
      <w:rFonts w:ascii="Helvetica" w:eastAsia="ヒラギノ角ゴ Pro W3" w:hAnsi="Helvetica"/>
      <w:b/>
      <w:color w:val="000000"/>
      <w:sz w:val="36"/>
    </w:rPr>
  </w:style>
  <w:style w:type="paragraph" w:customStyle="1" w:styleId="TOC51">
    <w:name w:val="TOC 51"/>
    <w:rsid w:val="004E18F9"/>
    <w:pPr>
      <w:tabs>
        <w:tab w:val="right" w:leader="dot" w:pos="9360"/>
      </w:tabs>
      <w:spacing w:before="240" w:after="60"/>
      <w:ind w:left="360"/>
      <w:outlineLvl w:val="0"/>
    </w:pPr>
    <w:rPr>
      <w:rFonts w:ascii="Helvetica" w:eastAsia="ヒラギノ角ゴ Pro W3" w:hAnsi="Helvetica"/>
      <w:b/>
      <w:color w:val="000000"/>
      <w:sz w:val="28"/>
    </w:rPr>
  </w:style>
  <w:style w:type="paragraph" w:customStyle="1" w:styleId="TOC61">
    <w:name w:val="TOC 61"/>
    <w:next w:val="Normal"/>
    <w:rsid w:val="004E18F9"/>
    <w:pPr>
      <w:tabs>
        <w:tab w:val="right" w:leader="dot" w:pos="9350"/>
      </w:tabs>
      <w:spacing w:before="60" w:after="20"/>
      <w:ind w:left="360"/>
      <w:outlineLvl w:val="0"/>
    </w:pPr>
    <w:rPr>
      <w:rFonts w:ascii="Arial Bold" w:eastAsia="ヒラギノ角ゴ Pro W3" w:hAnsi="Arial Bold"/>
      <w:color w:val="000000"/>
      <w:sz w:val="22"/>
    </w:rPr>
  </w:style>
  <w:style w:type="paragraph" w:customStyle="1" w:styleId="Heading3A">
    <w:name w:val="Heading 3 A"/>
    <w:next w:val="Normal"/>
    <w:rsid w:val="004E18F9"/>
    <w:pPr>
      <w:keepNext/>
      <w:spacing w:before="240" w:after="60"/>
      <w:outlineLvl w:val="2"/>
    </w:pPr>
    <w:rPr>
      <w:rFonts w:ascii="Arial Bold" w:eastAsia="ヒラギノ角ゴ Pro W3" w:hAnsi="Arial Bold"/>
      <w:color w:val="000000"/>
      <w:sz w:val="26"/>
    </w:rPr>
  </w:style>
  <w:style w:type="paragraph" w:customStyle="1" w:styleId="Body">
    <w:name w:val="Body"/>
    <w:rsid w:val="004E18F9"/>
    <w:rPr>
      <w:rFonts w:ascii="Helvetica" w:eastAsia="ヒラギノ角ゴ Pro W3" w:hAnsi="Helvetica"/>
      <w:color w:val="000000"/>
      <w:sz w:val="24"/>
    </w:rPr>
  </w:style>
  <w:style w:type="paragraph" w:customStyle="1" w:styleId="Heading2A">
    <w:name w:val="Heading 2 A"/>
    <w:next w:val="Normal"/>
    <w:rsid w:val="004E18F9"/>
    <w:pPr>
      <w:keepNext/>
      <w:spacing w:before="240" w:after="60"/>
      <w:outlineLvl w:val="1"/>
    </w:pPr>
    <w:rPr>
      <w:rFonts w:ascii="Arial Bold Italic" w:eastAsia="ヒラギノ角ゴ Pro W3" w:hAnsi="Arial Bold Italic"/>
      <w:color w:val="000000"/>
      <w:sz w:val="28"/>
    </w:rPr>
  </w:style>
  <w:style w:type="paragraph" w:customStyle="1" w:styleId="Heading1A">
    <w:name w:val="Heading 1 A"/>
    <w:next w:val="Normal"/>
    <w:rsid w:val="004E18F9"/>
    <w:pPr>
      <w:keepNext/>
      <w:spacing w:before="240" w:after="60"/>
      <w:outlineLvl w:val="0"/>
    </w:pPr>
    <w:rPr>
      <w:rFonts w:ascii="Arial Bold" w:eastAsia="ヒラギノ角ゴ Pro W3" w:hAnsi="Arial Bold"/>
      <w:color w:val="000000"/>
      <w:kern w:val="32"/>
      <w:sz w:val="32"/>
    </w:rPr>
  </w:style>
  <w:style w:type="paragraph" w:customStyle="1" w:styleId="Title1">
    <w:name w:val="Title1"/>
    <w:next w:val="Body"/>
    <w:rsid w:val="004E18F9"/>
    <w:pPr>
      <w:keepNext/>
      <w:outlineLvl w:val="0"/>
    </w:pPr>
    <w:rPr>
      <w:rFonts w:ascii="Helvetica" w:eastAsia="ヒラギノ角ゴ Pro W3" w:hAnsi="Helvetica"/>
      <w:b/>
      <w:color w:val="000000"/>
      <w:sz w:val="56"/>
    </w:rPr>
  </w:style>
  <w:style w:type="character" w:customStyle="1" w:styleId="FootnoteReference1">
    <w:name w:val="Footnote Reference1"/>
    <w:rsid w:val="004E18F9"/>
    <w:rPr>
      <w:color w:val="000000"/>
      <w:sz w:val="20"/>
      <w:vertAlign w:val="superscript"/>
    </w:rPr>
  </w:style>
  <w:style w:type="paragraph" w:customStyle="1" w:styleId="FootnoteTextA">
    <w:name w:val="Footnote Text A"/>
    <w:rsid w:val="004E18F9"/>
    <w:rPr>
      <w:rFonts w:ascii="Arial" w:eastAsia="ヒラギノ角ゴ Pro W3" w:hAnsi="Arial"/>
      <w:color w:val="000000"/>
    </w:rPr>
  </w:style>
  <w:style w:type="character" w:customStyle="1" w:styleId="Hyperlink1">
    <w:name w:val="Hyperlink1"/>
    <w:rsid w:val="004E18F9"/>
    <w:rPr>
      <w:color w:val="001CF5"/>
      <w:sz w:val="20"/>
      <w:u w:val="single"/>
    </w:rPr>
  </w:style>
  <w:style w:type="numbering" w:customStyle="1" w:styleId="List31">
    <w:name w:val="List 31"/>
    <w:rsid w:val="004E18F9"/>
    <w:pPr>
      <w:numPr>
        <w:numId w:val="2"/>
      </w:numPr>
    </w:pPr>
  </w:style>
  <w:style w:type="numbering" w:customStyle="1" w:styleId="List41">
    <w:name w:val="List 41"/>
    <w:rsid w:val="004E18F9"/>
    <w:pPr>
      <w:numPr>
        <w:numId w:val="4"/>
      </w:numPr>
    </w:pPr>
  </w:style>
  <w:style w:type="character" w:customStyle="1" w:styleId="SYSHYPERTEXT">
    <w:name w:val="SYS_HYPERTEXT"/>
    <w:rsid w:val="004E18F9"/>
    <w:rPr>
      <w:color w:val="001CF5"/>
      <w:sz w:val="20"/>
      <w:u w:val="single"/>
    </w:rPr>
  </w:style>
  <w:style w:type="character" w:customStyle="1" w:styleId="Strong1">
    <w:name w:val="Strong1"/>
    <w:rsid w:val="004E18F9"/>
    <w:rPr>
      <w:rFonts w:ascii="Lucida Grande" w:eastAsia="ヒラギノ角ゴ Pro W3" w:hAnsi="Lucida Grande"/>
      <w:b/>
      <w:i w:val="0"/>
      <w:color w:val="000000"/>
      <w:sz w:val="20"/>
    </w:rPr>
  </w:style>
  <w:style w:type="numbering" w:customStyle="1" w:styleId="List1">
    <w:name w:val="List1"/>
    <w:rsid w:val="004E18F9"/>
    <w:pPr>
      <w:numPr>
        <w:numId w:val="10"/>
      </w:numPr>
    </w:pPr>
  </w:style>
  <w:style w:type="character" w:customStyle="1" w:styleId="PageNumber1">
    <w:name w:val="Page Number1"/>
    <w:rsid w:val="004E18F9"/>
    <w:rPr>
      <w:color w:val="000000"/>
      <w:sz w:val="20"/>
    </w:rPr>
  </w:style>
  <w:style w:type="paragraph" w:styleId="BalloonText">
    <w:name w:val="Balloon Text"/>
    <w:basedOn w:val="Normal"/>
    <w:semiHidden/>
    <w:locked/>
    <w:rsid w:val="001B0ED7"/>
    <w:rPr>
      <w:rFonts w:ascii="Tahoma" w:hAnsi="Tahoma" w:cs="Tahoma"/>
      <w:sz w:val="16"/>
      <w:szCs w:val="16"/>
    </w:rPr>
  </w:style>
  <w:style w:type="paragraph" w:styleId="Footer">
    <w:name w:val="footer"/>
    <w:basedOn w:val="Normal"/>
    <w:link w:val="FooterChar"/>
    <w:uiPriority w:val="99"/>
    <w:locked/>
    <w:rsid w:val="001B0ED7"/>
    <w:pPr>
      <w:tabs>
        <w:tab w:val="center" w:pos="4320"/>
        <w:tab w:val="right" w:pos="8640"/>
      </w:tabs>
    </w:pPr>
  </w:style>
  <w:style w:type="paragraph" w:styleId="Header">
    <w:name w:val="header"/>
    <w:basedOn w:val="Normal"/>
    <w:link w:val="HeaderChar"/>
    <w:uiPriority w:val="99"/>
    <w:locked/>
    <w:rsid w:val="001B0ED7"/>
    <w:pPr>
      <w:tabs>
        <w:tab w:val="center" w:pos="4320"/>
        <w:tab w:val="right" w:pos="8640"/>
      </w:tabs>
    </w:pPr>
  </w:style>
  <w:style w:type="character" w:styleId="PageNumber">
    <w:name w:val="page number"/>
    <w:basedOn w:val="DefaultParagraphFont"/>
    <w:uiPriority w:val="99"/>
    <w:locked/>
    <w:rsid w:val="001B0ED7"/>
  </w:style>
  <w:style w:type="paragraph" w:styleId="ListParagraph">
    <w:name w:val="List Paragraph"/>
    <w:basedOn w:val="Normal"/>
    <w:uiPriority w:val="34"/>
    <w:qFormat/>
    <w:rsid w:val="0066268E"/>
    <w:pPr>
      <w:ind w:left="720"/>
    </w:pPr>
  </w:style>
  <w:style w:type="character" w:styleId="Hyperlink">
    <w:name w:val="Hyperlink"/>
    <w:basedOn w:val="DefaultParagraphFont"/>
    <w:locked/>
    <w:rsid w:val="00C21862"/>
    <w:rPr>
      <w:color w:val="0000FF"/>
      <w:u w:val="single"/>
    </w:rPr>
  </w:style>
  <w:style w:type="character" w:customStyle="1" w:styleId="Heading1Char">
    <w:name w:val="Heading 1 Char"/>
    <w:basedOn w:val="DefaultParagraphFont"/>
    <w:link w:val="Heading1"/>
    <w:uiPriority w:val="9"/>
    <w:rsid w:val="00CE1EB4"/>
    <w:rPr>
      <w:rFonts w:ascii="Helvetica" w:eastAsia="ヒラギノ角ゴ Pro W3" w:hAnsi="Helvetica"/>
      <w:b/>
      <w:color w:val="000000"/>
      <w:sz w:val="36"/>
      <w:lang w:val="en-US" w:eastAsia="en-US" w:bidi="ar-SA"/>
    </w:rPr>
  </w:style>
  <w:style w:type="paragraph" w:customStyle="1" w:styleId="3A5B8D0E64CA4985BBFCEFDF165F36CC">
    <w:name w:val="3A5B8D0E64CA4985BBFCEFDF165F36CC"/>
    <w:rsid w:val="00CE1EB4"/>
    <w:pPr>
      <w:spacing w:after="200" w:line="276" w:lineRule="auto"/>
    </w:pPr>
    <w:rPr>
      <w:rFonts w:ascii="Calibri" w:hAnsi="Calibri"/>
      <w:sz w:val="22"/>
      <w:szCs w:val="22"/>
    </w:rPr>
  </w:style>
  <w:style w:type="paragraph" w:customStyle="1" w:styleId="4D3FC6A7267447BDB5359E4E033ED01D">
    <w:name w:val="4D3FC6A7267447BDB5359E4E033ED01D"/>
    <w:rsid w:val="00CE1EB4"/>
    <w:pPr>
      <w:spacing w:after="200" w:line="276" w:lineRule="auto"/>
    </w:pPr>
    <w:rPr>
      <w:rFonts w:ascii="Calibri" w:hAnsi="Calibri"/>
      <w:sz w:val="22"/>
      <w:szCs w:val="22"/>
    </w:rPr>
  </w:style>
  <w:style w:type="paragraph" w:customStyle="1" w:styleId="B7A3AA4F82F84F2E8D122C3B6DBBE8C9">
    <w:name w:val="B7A3AA4F82F84F2E8D122C3B6DBBE8C9"/>
    <w:rsid w:val="00CE1EB4"/>
    <w:pPr>
      <w:spacing w:after="200" w:line="276" w:lineRule="auto"/>
    </w:pPr>
    <w:rPr>
      <w:rFonts w:ascii="Calibri" w:hAnsi="Calibri"/>
      <w:sz w:val="22"/>
      <w:szCs w:val="22"/>
    </w:rPr>
  </w:style>
  <w:style w:type="paragraph" w:customStyle="1" w:styleId="DB0ACCEC1AB64382860E628D30FF91C4">
    <w:name w:val="DB0ACCEC1AB64382860E628D30FF91C4"/>
    <w:rsid w:val="00CE1EB4"/>
    <w:pPr>
      <w:spacing w:after="200" w:line="276" w:lineRule="auto"/>
    </w:pPr>
    <w:rPr>
      <w:rFonts w:ascii="Calibri" w:hAnsi="Calibri"/>
      <w:sz w:val="22"/>
      <w:szCs w:val="22"/>
    </w:rPr>
  </w:style>
  <w:style w:type="paragraph" w:customStyle="1" w:styleId="46BB8CDA7AD04FB8A925DA5B3F1E796A">
    <w:name w:val="46BB8CDA7AD04FB8A925DA5B3F1E796A"/>
    <w:rsid w:val="00CE1EB4"/>
    <w:pPr>
      <w:spacing w:after="200" w:line="276" w:lineRule="auto"/>
    </w:pPr>
    <w:rPr>
      <w:rFonts w:ascii="Calibri" w:hAnsi="Calibri"/>
      <w:sz w:val="22"/>
      <w:szCs w:val="22"/>
    </w:rPr>
  </w:style>
  <w:style w:type="paragraph" w:customStyle="1" w:styleId="76608A07321344F88504CED91DFFE135">
    <w:name w:val="76608A07321344F88504CED91DFFE135"/>
    <w:rsid w:val="00CE1EB4"/>
    <w:pPr>
      <w:spacing w:after="200" w:line="276" w:lineRule="auto"/>
    </w:pPr>
    <w:rPr>
      <w:rFonts w:ascii="Calibri" w:hAnsi="Calibri"/>
      <w:sz w:val="22"/>
      <w:szCs w:val="22"/>
    </w:rPr>
  </w:style>
  <w:style w:type="paragraph" w:styleId="NoSpacing">
    <w:name w:val="No Spacing"/>
    <w:link w:val="NoSpacingChar"/>
    <w:uiPriority w:val="1"/>
    <w:qFormat/>
    <w:rsid w:val="00CE1EB4"/>
    <w:rPr>
      <w:rFonts w:ascii="Calibri" w:hAnsi="Calibri"/>
      <w:sz w:val="22"/>
      <w:szCs w:val="22"/>
    </w:rPr>
  </w:style>
  <w:style w:type="paragraph" w:customStyle="1" w:styleId="2C96251DF7254AB9B7587D59CAF4CF7A">
    <w:name w:val="2C96251DF7254AB9B7587D59CAF4CF7A"/>
    <w:rsid w:val="00CE1EB4"/>
    <w:pPr>
      <w:spacing w:after="200" w:line="276" w:lineRule="auto"/>
    </w:pPr>
    <w:rPr>
      <w:rFonts w:ascii="Calibri" w:hAnsi="Calibri"/>
      <w:sz w:val="22"/>
      <w:szCs w:val="22"/>
    </w:rPr>
  </w:style>
  <w:style w:type="paragraph" w:customStyle="1" w:styleId="56B76DA6AACA4A03BBB08986E67173CD">
    <w:name w:val="56B76DA6AACA4A03BBB08986E67173CD"/>
    <w:rsid w:val="00CE1EB4"/>
    <w:pPr>
      <w:spacing w:after="200" w:line="276" w:lineRule="auto"/>
    </w:pPr>
    <w:rPr>
      <w:rFonts w:ascii="Calibri" w:hAnsi="Calibri"/>
      <w:sz w:val="22"/>
      <w:szCs w:val="22"/>
    </w:rPr>
  </w:style>
  <w:style w:type="paragraph" w:customStyle="1" w:styleId="BFDB239797424B1EBA6C4753EC568DC8">
    <w:name w:val="BFDB239797424B1EBA6C4753EC568DC8"/>
    <w:rsid w:val="00CE1EB4"/>
    <w:pPr>
      <w:spacing w:after="200" w:line="276" w:lineRule="auto"/>
    </w:pPr>
    <w:rPr>
      <w:rFonts w:ascii="Calibri" w:hAnsi="Calibri"/>
      <w:sz w:val="22"/>
      <w:szCs w:val="22"/>
    </w:rPr>
  </w:style>
  <w:style w:type="paragraph" w:customStyle="1" w:styleId="11E3E688A4464964B8CB7016D86E4AC1">
    <w:name w:val="11E3E688A4464964B8CB7016D86E4AC1"/>
    <w:rsid w:val="00CE1EB4"/>
    <w:pPr>
      <w:spacing w:after="200" w:line="276" w:lineRule="auto"/>
    </w:pPr>
    <w:rPr>
      <w:rFonts w:ascii="Calibri" w:hAnsi="Calibri"/>
      <w:sz w:val="22"/>
      <w:szCs w:val="22"/>
    </w:rPr>
  </w:style>
  <w:style w:type="paragraph" w:customStyle="1" w:styleId="C3E38668A6744F8FB246D67D068BFD18">
    <w:name w:val="C3E38668A6744F8FB246D67D068BFD18"/>
    <w:rsid w:val="00CE1EB4"/>
    <w:pPr>
      <w:spacing w:after="200" w:line="276" w:lineRule="auto"/>
    </w:pPr>
    <w:rPr>
      <w:rFonts w:ascii="Calibri" w:hAnsi="Calibri"/>
      <w:sz w:val="22"/>
      <w:szCs w:val="22"/>
    </w:rPr>
  </w:style>
  <w:style w:type="paragraph" w:customStyle="1" w:styleId="F35420032CCA4960B7C3A559F54F6180">
    <w:name w:val="F35420032CCA4960B7C3A559F54F6180"/>
    <w:rsid w:val="00CE1EB4"/>
    <w:pPr>
      <w:spacing w:after="200" w:line="276" w:lineRule="auto"/>
    </w:pPr>
    <w:rPr>
      <w:rFonts w:ascii="Calibri" w:hAnsi="Calibri"/>
      <w:sz w:val="22"/>
      <w:szCs w:val="22"/>
    </w:rPr>
  </w:style>
  <w:style w:type="paragraph" w:customStyle="1" w:styleId="88009C1BC3754F7EB9D97104ACC5F23B">
    <w:name w:val="88009C1BC3754F7EB9D97104ACC5F23B"/>
    <w:rsid w:val="00CE1EB4"/>
    <w:pPr>
      <w:spacing w:after="200" w:line="276" w:lineRule="auto"/>
    </w:pPr>
    <w:rPr>
      <w:rFonts w:ascii="Calibri" w:hAnsi="Calibri"/>
      <w:sz w:val="22"/>
      <w:szCs w:val="22"/>
    </w:rPr>
  </w:style>
  <w:style w:type="paragraph" w:customStyle="1" w:styleId="B49B2F71DA4C4A7986703E84F5C2D60F">
    <w:name w:val="B49B2F71DA4C4A7986703E84F5C2D60F"/>
    <w:rsid w:val="00CE1EB4"/>
    <w:pPr>
      <w:spacing w:after="200" w:line="276" w:lineRule="auto"/>
    </w:pPr>
    <w:rPr>
      <w:rFonts w:ascii="Calibri" w:hAnsi="Calibri"/>
      <w:sz w:val="22"/>
      <w:szCs w:val="22"/>
    </w:rPr>
  </w:style>
  <w:style w:type="paragraph" w:customStyle="1" w:styleId="C698FFA612904E94AE58900D62BE995D">
    <w:name w:val="C698FFA612904E94AE58900D62BE995D"/>
    <w:rsid w:val="00CE1EB4"/>
    <w:pPr>
      <w:spacing w:after="200" w:line="276" w:lineRule="auto"/>
    </w:pPr>
    <w:rPr>
      <w:rFonts w:ascii="Calibri" w:hAnsi="Calibri"/>
      <w:sz w:val="22"/>
      <w:szCs w:val="22"/>
    </w:rPr>
  </w:style>
  <w:style w:type="paragraph" w:customStyle="1" w:styleId="D8F00C6B09284D198B4F38825812E7F3">
    <w:name w:val="D8F00C6B09284D198B4F38825812E7F3"/>
    <w:rsid w:val="00CE1EB4"/>
    <w:pPr>
      <w:spacing w:after="200" w:line="276" w:lineRule="auto"/>
    </w:pPr>
    <w:rPr>
      <w:rFonts w:ascii="Calibri" w:hAnsi="Calibri"/>
      <w:sz w:val="22"/>
      <w:szCs w:val="22"/>
    </w:rPr>
  </w:style>
  <w:style w:type="paragraph" w:customStyle="1" w:styleId="D0E609831FED48EB94937DD10D23D6A9">
    <w:name w:val="D0E609831FED48EB94937DD10D23D6A9"/>
    <w:rsid w:val="00CE1EB4"/>
    <w:pPr>
      <w:spacing w:after="200" w:line="276" w:lineRule="auto"/>
    </w:pPr>
    <w:rPr>
      <w:rFonts w:ascii="Calibri" w:hAnsi="Calibri"/>
      <w:sz w:val="22"/>
      <w:szCs w:val="22"/>
    </w:rPr>
  </w:style>
  <w:style w:type="paragraph" w:customStyle="1" w:styleId="6312A347DEFA42859851F8C91E0063DE">
    <w:name w:val="6312A347DEFA42859851F8C91E0063DE"/>
    <w:rsid w:val="00CE1EB4"/>
    <w:pPr>
      <w:spacing w:after="200" w:line="276" w:lineRule="auto"/>
    </w:pPr>
    <w:rPr>
      <w:rFonts w:ascii="Calibri" w:hAnsi="Calibri"/>
      <w:sz w:val="22"/>
      <w:szCs w:val="22"/>
    </w:rPr>
  </w:style>
  <w:style w:type="paragraph" w:customStyle="1" w:styleId="FDDE39E843764C188F31BF165BCEA78F">
    <w:name w:val="FDDE39E843764C188F31BF165BCEA78F"/>
    <w:rsid w:val="00CE1EB4"/>
    <w:pPr>
      <w:spacing w:after="200" w:line="276" w:lineRule="auto"/>
    </w:pPr>
    <w:rPr>
      <w:rFonts w:ascii="Calibri" w:hAnsi="Calibri"/>
      <w:sz w:val="22"/>
      <w:szCs w:val="22"/>
    </w:rPr>
  </w:style>
  <w:style w:type="paragraph" w:customStyle="1" w:styleId="AF9C0D89C6C84DA28525CD0352CAF9E2">
    <w:name w:val="AF9C0D89C6C84DA28525CD0352CAF9E2"/>
    <w:rsid w:val="00CE1EB4"/>
    <w:pPr>
      <w:spacing w:after="200" w:line="276" w:lineRule="auto"/>
    </w:pPr>
    <w:rPr>
      <w:rFonts w:ascii="Calibri" w:hAnsi="Calibri"/>
      <w:sz w:val="22"/>
      <w:szCs w:val="22"/>
    </w:rPr>
  </w:style>
  <w:style w:type="paragraph" w:customStyle="1" w:styleId="B4918C77659B4CAFA2795479DC84778C">
    <w:name w:val="B4918C77659B4CAFA2795479DC84778C"/>
    <w:rsid w:val="00CE1EB4"/>
    <w:pPr>
      <w:spacing w:after="200" w:line="276" w:lineRule="auto"/>
    </w:pPr>
    <w:rPr>
      <w:rFonts w:ascii="Calibri" w:hAnsi="Calibri"/>
      <w:sz w:val="22"/>
      <w:szCs w:val="22"/>
    </w:rPr>
  </w:style>
  <w:style w:type="paragraph" w:customStyle="1" w:styleId="DE18665DD4A4491C8B748381D05F7B65">
    <w:name w:val="DE18665DD4A4491C8B748381D05F7B65"/>
    <w:rsid w:val="00CE1EB4"/>
    <w:pPr>
      <w:spacing w:after="200" w:line="276" w:lineRule="auto"/>
    </w:pPr>
    <w:rPr>
      <w:rFonts w:ascii="Calibri" w:hAnsi="Calibri"/>
      <w:sz w:val="22"/>
      <w:szCs w:val="22"/>
    </w:rPr>
  </w:style>
  <w:style w:type="paragraph" w:customStyle="1" w:styleId="7492FB4E59FE47F2B1901BA72A294960">
    <w:name w:val="7492FB4E59FE47F2B1901BA72A294960"/>
    <w:rsid w:val="00CE1EB4"/>
    <w:pPr>
      <w:spacing w:after="200" w:line="276" w:lineRule="auto"/>
    </w:pPr>
    <w:rPr>
      <w:rFonts w:ascii="Calibri" w:hAnsi="Calibri"/>
      <w:sz w:val="22"/>
      <w:szCs w:val="22"/>
    </w:rPr>
  </w:style>
  <w:style w:type="paragraph" w:customStyle="1" w:styleId="2EC62DD09C97450791A53DDCC0815CDA">
    <w:name w:val="2EC62DD09C97450791A53DDCC0815CDA"/>
    <w:rsid w:val="00CE1EB4"/>
    <w:pPr>
      <w:spacing w:after="200" w:line="276" w:lineRule="auto"/>
    </w:pPr>
    <w:rPr>
      <w:rFonts w:ascii="Calibri" w:hAnsi="Calibri"/>
      <w:sz w:val="22"/>
      <w:szCs w:val="22"/>
    </w:rPr>
  </w:style>
  <w:style w:type="paragraph" w:customStyle="1" w:styleId="2AF19136CF5B477B8C0D7447401D4899">
    <w:name w:val="2AF19136CF5B477B8C0D7447401D4899"/>
    <w:rsid w:val="00CE1EB4"/>
    <w:pPr>
      <w:spacing w:after="200" w:line="276" w:lineRule="auto"/>
    </w:pPr>
    <w:rPr>
      <w:rFonts w:ascii="Calibri" w:hAnsi="Calibri"/>
      <w:sz w:val="22"/>
      <w:szCs w:val="22"/>
    </w:rPr>
  </w:style>
  <w:style w:type="paragraph" w:customStyle="1" w:styleId="971F307F72674AE2AB57F8148DCC0A9D">
    <w:name w:val="971F307F72674AE2AB57F8148DCC0A9D"/>
    <w:rsid w:val="00CE1EB4"/>
    <w:pPr>
      <w:spacing w:after="200" w:line="276" w:lineRule="auto"/>
    </w:pPr>
    <w:rPr>
      <w:rFonts w:ascii="Calibri" w:hAnsi="Calibri"/>
      <w:sz w:val="22"/>
      <w:szCs w:val="22"/>
    </w:rPr>
  </w:style>
  <w:style w:type="paragraph" w:customStyle="1" w:styleId="0C66E2AE1DB543FAA3C86D175D5D224A">
    <w:name w:val="0C66E2AE1DB543FAA3C86D175D5D224A"/>
    <w:rsid w:val="00CE1EB4"/>
    <w:pPr>
      <w:spacing w:after="200" w:line="276" w:lineRule="auto"/>
    </w:pPr>
    <w:rPr>
      <w:rFonts w:ascii="Calibri" w:hAnsi="Calibri"/>
      <w:sz w:val="22"/>
      <w:szCs w:val="22"/>
    </w:rPr>
  </w:style>
  <w:style w:type="paragraph" w:customStyle="1" w:styleId="EF5642802D8F4C18B99D7FBEA210A3D7">
    <w:name w:val="EF5642802D8F4C18B99D7FBEA210A3D7"/>
    <w:rsid w:val="00CE1EB4"/>
    <w:pPr>
      <w:spacing w:after="200" w:line="276" w:lineRule="auto"/>
    </w:pPr>
    <w:rPr>
      <w:rFonts w:ascii="Calibri" w:hAnsi="Calibri"/>
      <w:sz w:val="22"/>
      <w:szCs w:val="22"/>
    </w:rPr>
  </w:style>
  <w:style w:type="paragraph" w:customStyle="1" w:styleId="20E612ABD85E40DFA22BC88DC033A3C8">
    <w:name w:val="20E612ABD85E40DFA22BC88DC033A3C8"/>
    <w:rsid w:val="00CE1EB4"/>
    <w:pPr>
      <w:spacing w:after="200" w:line="276" w:lineRule="auto"/>
    </w:pPr>
    <w:rPr>
      <w:rFonts w:ascii="Calibri" w:hAnsi="Calibri"/>
      <w:sz w:val="22"/>
      <w:szCs w:val="22"/>
    </w:rPr>
  </w:style>
  <w:style w:type="paragraph" w:customStyle="1" w:styleId="64738C80D58C49D39886C3A7923022A3">
    <w:name w:val="64738C80D58C49D39886C3A7923022A3"/>
    <w:rsid w:val="00CE1EB4"/>
    <w:pPr>
      <w:spacing w:after="200" w:line="276" w:lineRule="auto"/>
    </w:pPr>
    <w:rPr>
      <w:rFonts w:ascii="Calibri" w:hAnsi="Calibri"/>
      <w:sz w:val="22"/>
      <w:szCs w:val="22"/>
    </w:rPr>
  </w:style>
  <w:style w:type="paragraph" w:customStyle="1" w:styleId="ED24B9D5650E45B3926CB5EC57EA1BD8">
    <w:name w:val="ED24B9D5650E45B3926CB5EC57EA1BD8"/>
    <w:rsid w:val="00CE1EB4"/>
    <w:pPr>
      <w:spacing w:after="200" w:line="276" w:lineRule="auto"/>
    </w:pPr>
    <w:rPr>
      <w:rFonts w:ascii="Calibri" w:hAnsi="Calibri"/>
      <w:sz w:val="22"/>
      <w:szCs w:val="22"/>
    </w:rPr>
  </w:style>
  <w:style w:type="paragraph" w:customStyle="1" w:styleId="5A3212B8C5D64E80B565551A65C5B9F1">
    <w:name w:val="5A3212B8C5D64E80B565551A65C5B9F1"/>
    <w:rsid w:val="00CE1EB4"/>
    <w:pPr>
      <w:spacing w:after="200" w:line="276" w:lineRule="auto"/>
    </w:pPr>
    <w:rPr>
      <w:rFonts w:ascii="Calibri" w:hAnsi="Calibri"/>
      <w:sz w:val="22"/>
      <w:szCs w:val="22"/>
    </w:rPr>
  </w:style>
  <w:style w:type="paragraph" w:customStyle="1" w:styleId="821FA1E7EDA14E89B4F3337D31C19702">
    <w:name w:val="821FA1E7EDA14E89B4F3337D31C19702"/>
    <w:rsid w:val="00CE1EB4"/>
    <w:pPr>
      <w:spacing w:after="200" w:line="276" w:lineRule="auto"/>
    </w:pPr>
    <w:rPr>
      <w:rFonts w:ascii="Calibri" w:hAnsi="Calibri"/>
      <w:sz w:val="22"/>
      <w:szCs w:val="22"/>
    </w:rPr>
  </w:style>
  <w:style w:type="paragraph" w:customStyle="1" w:styleId="9400803BB2F84D8F9D0D40DC602479C2">
    <w:name w:val="9400803BB2F84D8F9D0D40DC602479C2"/>
    <w:rsid w:val="00CE1EB4"/>
    <w:pPr>
      <w:spacing w:after="200" w:line="276" w:lineRule="auto"/>
    </w:pPr>
    <w:rPr>
      <w:rFonts w:ascii="Calibri" w:hAnsi="Calibri"/>
      <w:sz w:val="22"/>
      <w:szCs w:val="22"/>
    </w:rPr>
  </w:style>
  <w:style w:type="paragraph" w:customStyle="1" w:styleId="CEDE8E2830284F2EBC21DAE1CB269E41">
    <w:name w:val="CEDE8E2830284F2EBC21DAE1CB269E41"/>
    <w:rsid w:val="00CE1EB4"/>
    <w:pPr>
      <w:spacing w:after="200" w:line="276" w:lineRule="auto"/>
    </w:pPr>
    <w:rPr>
      <w:rFonts w:ascii="Calibri" w:hAnsi="Calibri"/>
      <w:sz w:val="22"/>
      <w:szCs w:val="22"/>
    </w:rPr>
  </w:style>
  <w:style w:type="paragraph" w:customStyle="1" w:styleId="3FDFAFBDFFE540C3951270E2F35736C0">
    <w:name w:val="3FDFAFBDFFE540C3951270E2F35736C0"/>
    <w:rsid w:val="00CE1EB4"/>
    <w:pPr>
      <w:spacing w:after="200" w:line="276" w:lineRule="auto"/>
    </w:pPr>
    <w:rPr>
      <w:rFonts w:ascii="Calibri" w:hAnsi="Calibri"/>
      <w:sz w:val="22"/>
      <w:szCs w:val="22"/>
    </w:rPr>
  </w:style>
  <w:style w:type="paragraph" w:customStyle="1" w:styleId="2427BFBDCC944E6980760DD5FAC15DFF">
    <w:name w:val="2427BFBDCC944E6980760DD5FAC15DFF"/>
    <w:rsid w:val="00CE1EB4"/>
    <w:pPr>
      <w:spacing w:after="200" w:line="276" w:lineRule="auto"/>
    </w:pPr>
    <w:rPr>
      <w:rFonts w:ascii="Calibri" w:hAnsi="Calibri"/>
      <w:sz w:val="22"/>
      <w:szCs w:val="22"/>
    </w:rPr>
  </w:style>
  <w:style w:type="paragraph" w:customStyle="1" w:styleId="82B6346D30494BAA8FAFA39E680916F9">
    <w:name w:val="82B6346D30494BAA8FAFA39E680916F9"/>
    <w:rsid w:val="00CE1EB4"/>
    <w:pPr>
      <w:spacing w:after="200" w:line="276" w:lineRule="auto"/>
    </w:pPr>
    <w:rPr>
      <w:rFonts w:ascii="Calibri" w:hAnsi="Calibri"/>
      <w:sz w:val="22"/>
      <w:szCs w:val="22"/>
    </w:rPr>
  </w:style>
  <w:style w:type="paragraph" w:customStyle="1" w:styleId="2D29AC5E1034480E80CAB944BF3F2CE7">
    <w:name w:val="2D29AC5E1034480E80CAB944BF3F2CE7"/>
    <w:rsid w:val="00CE1EB4"/>
    <w:pPr>
      <w:spacing w:after="200" w:line="276" w:lineRule="auto"/>
    </w:pPr>
    <w:rPr>
      <w:rFonts w:ascii="Calibri" w:hAnsi="Calibri"/>
      <w:sz w:val="22"/>
      <w:szCs w:val="22"/>
    </w:rPr>
  </w:style>
  <w:style w:type="paragraph" w:customStyle="1" w:styleId="33B286856BBF45648B0F3FD3E5224306">
    <w:name w:val="33B286856BBF45648B0F3FD3E5224306"/>
    <w:rsid w:val="00CE1EB4"/>
    <w:pPr>
      <w:spacing w:after="200" w:line="276" w:lineRule="auto"/>
    </w:pPr>
    <w:rPr>
      <w:rFonts w:ascii="Calibri" w:hAnsi="Calibri"/>
      <w:sz w:val="22"/>
      <w:szCs w:val="22"/>
    </w:rPr>
  </w:style>
  <w:style w:type="paragraph" w:customStyle="1" w:styleId="EA17C90D8E704EB1AC29BDCDEBFA9903">
    <w:name w:val="EA17C90D8E704EB1AC29BDCDEBFA9903"/>
    <w:rsid w:val="00CE1EB4"/>
    <w:pPr>
      <w:spacing w:after="200" w:line="276" w:lineRule="auto"/>
    </w:pPr>
    <w:rPr>
      <w:rFonts w:ascii="Calibri" w:hAnsi="Calibri"/>
      <w:sz w:val="22"/>
      <w:szCs w:val="22"/>
    </w:rPr>
  </w:style>
  <w:style w:type="paragraph" w:customStyle="1" w:styleId="0E8DFF48D4FD47E1991F8E9D1BE62FA5">
    <w:name w:val="0E8DFF48D4FD47E1991F8E9D1BE62FA5"/>
    <w:rsid w:val="00CE1EB4"/>
    <w:pPr>
      <w:spacing w:after="200" w:line="276" w:lineRule="auto"/>
    </w:pPr>
    <w:rPr>
      <w:rFonts w:ascii="Calibri" w:hAnsi="Calibri"/>
      <w:sz w:val="22"/>
      <w:szCs w:val="22"/>
    </w:rPr>
  </w:style>
  <w:style w:type="paragraph" w:customStyle="1" w:styleId="6BC25C2EAFAF4740BF223D40786D5F23">
    <w:name w:val="6BC25C2EAFAF4740BF223D40786D5F23"/>
    <w:rsid w:val="00CE1EB4"/>
    <w:pPr>
      <w:spacing w:after="200" w:line="276" w:lineRule="auto"/>
    </w:pPr>
    <w:rPr>
      <w:rFonts w:ascii="Calibri" w:hAnsi="Calibri"/>
      <w:sz w:val="22"/>
      <w:szCs w:val="22"/>
    </w:rPr>
  </w:style>
  <w:style w:type="character" w:customStyle="1" w:styleId="NoSpacingChar">
    <w:name w:val="No Spacing Char"/>
    <w:basedOn w:val="DefaultParagraphFont"/>
    <w:link w:val="NoSpacing"/>
    <w:uiPriority w:val="1"/>
    <w:rsid w:val="00CE1EB4"/>
    <w:rPr>
      <w:rFonts w:ascii="Calibri" w:hAnsi="Calibri"/>
      <w:sz w:val="22"/>
      <w:szCs w:val="22"/>
      <w:lang w:val="en-US" w:eastAsia="en-US" w:bidi="ar-SA"/>
    </w:rPr>
  </w:style>
  <w:style w:type="paragraph" w:customStyle="1" w:styleId="881234526F3B4055BD120D3064D6411F">
    <w:name w:val="881234526F3B4055BD120D3064D6411F"/>
    <w:rsid w:val="00CE1EB4"/>
    <w:pPr>
      <w:spacing w:after="200" w:line="276" w:lineRule="auto"/>
    </w:pPr>
    <w:rPr>
      <w:rFonts w:ascii="Calibri" w:hAnsi="Calibri"/>
      <w:sz w:val="22"/>
      <w:szCs w:val="22"/>
    </w:rPr>
  </w:style>
  <w:style w:type="paragraph" w:customStyle="1" w:styleId="87AE820D00B440C9A423C285CF757D90">
    <w:name w:val="87AE820D00B440C9A423C285CF757D90"/>
    <w:rsid w:val="00CE1EB4"/>
    <w:pPr>
      <w:spacing w:after="200" w:line="276" w:lineRule="auto"/>
    </w:pPr>
    <w:rPr>
      <w:rFonts w:ascii="Calibri" w:hAnsi="Calibri"/>
      <w:sz w:val="22"/>
      <w:szCs w:val="22"/>
    </w:rPr>
  </w:style>
  <w:style w:type="paragraph" w:customStyle="1" w:styleId="6A6EE96E1B52411F80487063BCFF5832">
    <w:name w:val="6A6EE96E1B52411F80487063BCFF5832"/>
    <w:rsid w:val="00CE1EB4"/>
    <w:pPr>
      <w:spacing w:after="200" w:line="276" w:lineRule="auto"/>
    </w:pPr>
    <w:rPr>
      <w:rFonts w:ascii="Calibri" w:hAnsi="Calibri"/>
      <w:sz w:val="22"/>
      <w:szCs w:val="22"/>
    </w:rPr>
  </w:style>
  <w:style w:type="paragraph" w:customStyle="1" w:styleId="0773FBD5362E48E2877920904DE6FF0F">
    <w:name w:val="0773FBD5362E48E2877920904DE6FF0F"/>
    <w:rsid w:val="00CE1EB4"/>
    <w:pPr>
      <w:spacing w:after="200" w:line="276" w:lineRule="auto"/>
    </w:pPr>
    <w:rPr>
      <w:rFonts w:ascii="Calibri" w:hAnsi="Calibri"/>
      <w:sz w:val="22"/>
      <w:szCs w:val="22"/>
    </w:rPr>
  </w:style>
  <w:style w:type="paragraph" w:customStyle="1" w:styleId="5AF23B6072C34A5398E6F427A31638AF">
    <w:name w:val="5AF23B6072C34A5398E6F427A31638AF"/>
    <w:rsid w:val="00CE1EB4"/>
    <w:pPr>
      <w:spacing w:after="200" w:line="276" w:lineRule="auto"/>
    </w:pPr>
    <w:rPr>
      <w:rFonts w:ascii="Calibri" w:hAnsi="Calibri"/>
      <w:sz w:val="22"/>
      <w:szCs w:val="22"/>
    </w:rPr>
  </w:style>
  <w:style w:type="paragraph" w:customStyle="1" w:styleId="Transcend">
    <w:name w:val="Transcend"/>
    <w:rsid w:val="00CE1EB4"/>
    <w:pPr>
      <w:spacing w:after="200" w:line="276" w:lineRule="auto"/>
    </w:pPr>
    <w:rPr>
      <w:rFonts w:ascii="Calibri" w:hAnsi="Calibri"/>
      <w:sz w:val="22"/>
      <w:szCs w:val="22"/>
    </w:rPr>
  </w:style>
  <w:style w:type="paragraph" w:customStyle="1" w:styleId="AB518DF599C74AB983E7F3EFDD3F8994">
    <w:name w:val="AB518DF599C74AB983E7F3EFDD3F8994"/>
    <w:rsid w:val="00CE1EB4"/>
    <w:pPr>
      <w:spacing w:after="200" w:line="276" w:lineRule="auto"/>
    </w:pPr>
    <w:rPr>
      <w:rFonts w:ascii="Calibri" w:hAnsi="Calibri"/>
      <w:sz w:val="22"/>
      <w:szCs w:val="22"/>
    </w:rPr>
  </w:style>
  <w:style w:type="paragraph" w:customStyle="1" w:styleId="23E334A1A44A441B92C213F5BD329323">
    <w:name w:val="23E334A1A44A441B92C213F5BD329323"/>
    <w:rsid w:val="00CE1EB4"/>
    <w:pPr>
      <w:spacing w:after="200" w:line="276" w:lineRule="auto"/>
    </w:pPr>
    <w:rPr>
      <w:rFonts w:ascii="Calibri" w:hAnsi="Calibri"/>
      <w:sz w:val="22"/>
      <w:szCs w:val="22"/>
    </w:rPr>
  </w:style>
  <w:style w:type="paragraph" w:customStyle="1" w:styleId="AFD19B2DFC1645B5B7FA42982B40CDA5">
    <w:name w:val="AFD19B2DFC1645B5B7FA42982B40CDA5"/>
    <w:rsid w:val="00CE1EB4"/>
    <w:pPr>
      <w:spacing w:after="200" w:line="276" w:lineRule="auto"/>
    </w:pPr>
    <w:rPr>
      <w:rFonts w:ascii="Calibri" w:hAnsi="Calibri"/>
      <w:sz w:val="22"/>
      <w:szCs w:val="22"/>
    </w:rPr>
  </w:style>
  <w:style w:type="paragraph" w:customStyle="1" w:styleId="0BA79098586B479299B952A2D828A4C0">
    <w:name w:val="0BA79098586B479299B952A2D828A4C0"/>
    <w:rsid w:val="00CE1EB4"/>
    <w:pPr>
      <w:spacing w:after="200" w:line="276" w:lineRule="auto"/>
    </w:pPr>
    <w:rPr>
      <w:rFonts w:ascii="Calibri" w:hAnsi="Calibri"/>
      <w:sz w:val="22"/>
      <w:szCs w:val="22"/>
    </w:rPr>
  </w:style>
  <w:style w:type="paragraph" w:customStyle="1" w:styleId="3A9961636C5840E0817DC9EDD6AE99B6">
    <w:name w:val="3A9961636C5840E0817DC9EDD6AE99B6"/>
    <w:rsid w:val="00CE1EB4"/>
    <w:pPr>
      <w:spacing w:after="200" w:line="276" w:lineRule="auto"/>
    </w:pPr>
    <w:rPr>
      <w:rFonts w:ascii="Calibri" w:hAnsi="Calibri"/>
      <w:sz w:val="22"/>
      <w:szCs w:val="22"/>
    </w:rPr>
  </w:style>
  <w:style w:type="paragraph" w:customStyle="1" w:styleId="A42033F9EAB8411585DF7369D23305B6">
    <w:name w:val="A42033F9EAB8411585DF7369D23305B6"/>
    <w:rsid w:val="00CE1EB4"/>
    <w:pPr>
      <w:spacing w:after="200" w:line="276" w:lineRule="auto"/>
    </w:pPr>
    <w:rPr>
      <w:rFonts w:ascii="Calibri" w:hAnsi="Calibri"/>
      <w:sz w:val="22"/>
      <w:szCs w:val="22"/>
    </w:rPr>
  </w:style>
  <w:style w:type="paragraph" w:customStyle="1" w:styleId="E190484EE44D417A8DBDE71420428597">
    <w:name w:val="E190484EE44D417A8DBDE71420428597"/>
    <w:rsid w:val="00CE1EB4"/>
    <w:pPr>
      <w:spacing w:after="200" w:line="276" w:lineRule="auto"/>
    </w:pPr>
    <w:rPr>
      <w:rFonts w:ascii="Calibri" w:hAnsi="Calibri"/>
      <w:sz w:val="22"/>
      <w:szCs w:val="22"/>
    </w:rPr>
  </w:style>
  <w:style w:type="paragraph" w:customStyle="1" w:styleId="E8006B1129BB455C90DF685AD605B94F">
    <w:name w:val="E8006B1129BB455C90DF685AD605B94F"/>
    <w:rsid w:val="00CE1EB4"/>
    <w:pPr>
      <w:spacing w:after="200" w:line="276" w:lineRule="auto"/>
    </w:pPr>
    <w:rPr>
      <w:rFonts w:ascii="Calibri" w:hAnsi="Calibri"/>
      <w:sz w:val="22"/>
      <w:szCs w:val="22"/>
    </w:rPr>
  </w:style>
  <w:style w:type="paragraph" w:customStyle="1" w:styleId="A466F3CAE46547468A2530E04BB80C43">
    <w:name w:val="A466F3CAE46547468A2530E04BB80C43"/>
    <w:rsid w:val="00CE1EB4"/>
    <w:pPr>
      <w:spacing w:after="200" w:line="276" w:lineRule="auto"/>
    </w:pPr>
    <w:rPr>
      <w:rFonts w:ascii="Calibri" w:hAnsi="Calibri"/>
      <w:sz w:val="22"/>
      <w:szCs w:val="22"/>
    </w:rPr>
  </w:style>
  <w:style w:type="paragraph" w:customStyle="1" w:styleId="E6D671BC133546ACA3B2D0B1D7B16EA7">
    <w:name w:val="E6D671BC133546ACA3B2D0B1D7B16EA7"/>
    <w:rsid w:val="00CE1EB4"/>
    <w:pPr>
      <w:spacing w:after="200" w:line="276" w:lineRule="auto"/>
    </w:pPr>
    <w:rPr>
      <w:rFonts w:ascii="Calibri" w:hAnsi="Calibri"/>
      <w:sz w:val="22"/>
      <w:szCs w:val="22"/>
    </w:rPr>
  </w:style>
  <w:style w:type="paragraph" w:customStyle="1" w:styleId="676C2074B24E4F43A223682B4658F9E2">
    <w:name w:val="676C2074B24E4F43A223682B4658F9E2"/>
    <w:rsid w:val="00CE1EB4"/>
    <w:pPr>
      <w:spacing w:after="200" w:line="276" w:lineRule="auto"/>
    </w:pPr>
    <w:rPr>
      <w:rFonts w:ascii="Calibri" w:hAnsi="Calibri"/>
      <w:sz w:val="22"/>
      <w:szCs w:val="22"/>
    </w:rPr>
  </w:style>
  <w:style w:type="paragraph" w:customStyle="1" w:styleId="7020613E7F454F659D5777EDBBC590F9">
    <w:name w:val="7020613E7F454F659D5777EDBBC590F9"/>
    <w:rsid w:val="00CE1EB4"/>
    <w:pPr>
      <w:spacing w:after="200" w:line="276" w:lineRule="auto"/>
    </w:pPr>
    <w:rPr>
      <w:rFonts w:ascii="Calibri" w:hAnsi="Calibri"/>
      <w:sz w:val="22"/>
      <w:szCs w:val="22"/>
    </w:rPr>
  </w:style>
  <w:style w:type="paragraph" w:customStyle="1" w:styleId="E2996BA37C6049D0A1C504D3CD7D410F">
    <w:name w:val="E2996BA37C6049D0A1C504D3CD7D410F"/>
    <w:rsid w:val="00CE1EB4"/>
    <w:pPr>
      <w:spacing w:after="200" w:line="276" w:lineRule="auto"/>
    </w:pPr>
    <w:rPr>
      <w:rFonts w:ascii="Calibri" w:hAnsi="Calibri"/>
      <w:sz w:val="22"/>
      <w:szCs w:val="22"/>
    </w:rPr>
  </w:style>
  <w:style w:type="paragraph" w:customStyle="1" w:styleId="F151A7F96C4F45E1830F562CBA13E68B">
    <w:name w:val="F151A7F96C4F45E1830F562CBA13E68B"/>
    <w:rsid w:val="00CE1EB4"/>
    <w:pPr>
      <w:spacing w:after="200" w:line="276" w:lineRule="auto"/>
    </w:pPr>
    <w:rPr>
      <w:rFonts w:ascii="Calibri" w:hAnsi="Calibri"/>
      <w:sz w:val="22"/>
      <w:szCs w:val="22"/>
    </w:rPr>
  </w:style>
  <w:style w:type="paragraph" w:customStyle="1" w:styleId="93E41C6F625C429DAC82727DAC30F856">
    <w:name w:val="93E41C6F625C429DAC82727DAC30F856"/>
    <w:rsid w:val="00CE1EB4"/>
    <w:pPr>
      <w:spacing w:after="200" w:line="276" w:lineRule="auto"/>
    </w:pPr>
    <w:rPr>
      <w:rFonts w:ascii="Calibri" w:hAnsi="Calibri"/>
      <w:sz w:val="22"/>
      <w:szCs w:val="22"/>
    </w:rPr>
  </w:style>
  <w:style w:type="paragraph" w:customStyle="1" w:styleId="C60E5BBC7A694D6CBD1391CEBDE96538">
    <w:name w:val="C60E5BBC7A694D6CBD1391CEBDE96538"/>
    <w:rsid w:val="00CE1EB4"/>
    <w:pPr>
      <w:spacing w:after="200" w:line="276" w:lineRule="auto"/>
    </w:pPr>
    <w:rPr>
      <w:rFonts w:ascii="Calibri" w:hAnsi="Calibri"/>
      <w:sz w:val="22"/>
      <w:szCs w:val="22"/>
    </w:rPr>
  </w:style>
  <w:style w:type="paragraph" w:customStyle="1" w:styleId="A9357B673C37476CB41215893BDEECF1">
    <w:name w:val="A9357B673C37476CB41215893BDEECF1"/>
    <w:rsid w:val="00CE1EB4"/>
    <w:pPr>
      <w:spacing w:after="200" w:line="276" w:lineRule="auto"/>
    </w:pPr>
    <w:rPr>
      <w:rFonts w:ascii="Calibri" w:hAnsi="Calibri"/>
      <w:sz w:val="22"/>
      <w:szCs w:val="22"/>
    </w:rPr>
  </w:style>
  <w:style w:type="paragraph" w:customStyle="1" w:styleId="3987F43E69F14AC2B334C08C4776AFBF">
    <w:name w:val="3987F43E69F14AC2B334C08C4776AFBF"/>
    <w:rsid w:val="00CE1EB4"/>
    <w:pPr>
      <w:spacing w:after="200" w:line="276" w:lineRule="auto"/>
    </w:pPr>
    <w:rPr>
      <w:rFonts w:ascii="Calibri" w:hAnsi="Calibri"/>
      <w:sz w:val="22"/>
      <w:szCs w:val="22"/>
    </w:rPr>
  </w:style>
  <w:style w:type="paragraph" w:customStyle="1" w:styleId="CFEA638DA5614058A559D7A8814661DD">
    <w:name w:val="CFEA638DA5614058A559D7A8814661DD"/>
    <w:rsid w:val="00CE1EB4"/>
    <w:pPr>
      <w:spacing w:after="200" w:line="276" w:lineRule="auto"/>
    </w:pPr>
    <w:rPr>
      <w:rFonts w:ascii="Calibri" w:hAnsi="Calibri"/>
      <w:sz w:val="22"/>
      <w:szCs w:val="22"/>
    </w:rPr>
  </w:style>
  <w:style w:type="paragraph" w:customStyle="1" w:styleId="BA612C9074A54CC18A1516616D4E1E74">
    <w:name w:val="BA612C9074A54CC18A1516616D4E1E74"/>
    <w:rsid w:val="00CE1EB4"/>
    <w:pPr>
      <w:spacing w:after="200" w:line="276" w:lineRule="auto"/>
    </w:pPr>
    <w:rPr>
      <w:rFonts w:ascii="Calibri" w:hAnsi="Calibri"/>
      <w:sz w:val="22"/>
      <w:szCs w:val="22"/>
    </w:rPr>
  </w:style>
  <w:style w:type="paragraph" w:customStyle="1" w:styleId="Motion">
    <w:name w:val="Motion"/>
    <w:rsid w:val="00CE1EB4"/>
    <w:pPr>
      <w:spacing w:after="200" w:line="276" w:lineRule="auto"/>
    </w:pPr>
    <w:rPr>
      <w:rFonts w:ascii="Calibri" w:hAnsi="Calibri"/>
      <w:sz w:val="22"/>
      <w:szCs w:val="22"/>
    </w:rPr>
  </w:style>
  <w:style w:type="paragraph" w:customStyle="1" w:styleId="0EBBD87183A2436AA551EBE37141E68C">
    <w:name w:val="0EBBD87183A2436AA551EBE37141E68C"/>
    <w:rsid w:val="00CE1EB4"/>
    <w:pPr>
      <w:spacing w:after="200" w:line="276" w:lineRule="auto"/>
    </w:pPr>
    <w:rPr>
      <w:rFonts w:ascii="Calibri" w:hAnsi="Calibri"/>
      <w:sz w:val="22"/>
      <w:szCs w:val="22"/>
    </w:rPr>
  </w:style>
  <w:style w:type="paragraph" w:customStyle="1" w:styleId="844518DF3A8947429DA6FD61D1EF1628">
    <w:name w:val="844518DF3A8947429DA6FD61D1EF1628"/>
    <w:rsid w:val="00CE1EB4"/>
    <w:pPr>
      <w:spacing w:after="200" w:line="276" w:lineRule="auto"/>
    </w:pPr>
    <w:rPr>
      <w:rFonts w:ascii="Calibri" w:hAnsi="Calibri"/>
      <w:sz w:val="22"/>
      <w:szCs w:val="22"/>
    </w:rPr>
  </w:style>
  <w:style w:type="paragraph" w:customStyle="1" w:styleId="CAAED3D298DB4E77A1926967A36A2A1D">
    <w:name w:val="CAAED3D298DB4E77A1926967A36A2A1D"/>
    <w:rsid w:val="00CE1EB4"/>
    <w:pPr>
      <w:spacing w:after="200" w:line="276" w:lineRule="auto"/>
    </w:pPr>
    <w:rPr>
      <w:rFonts w:ascii="Calibri" w:hAnsi="Calibri"/>
      <w:sz w:val="22"/>
      <w:szCs w:val="22"/>
    </w:rPr>
  </w:style>
  <w:style w:type="paragraph" w:customStyle="1" w:styleId="7A25312C8A4746B8A796BE007496748A">
    <w:name w:val="7A25312C8A4746B8A796BE007496748A"/>
    <w:rsid w:val="00CE1EB4"/>
    <w:pPr>
      <w:spacing w:after="200" w:line="276" w:lineRule="auto"/>
    </w:pPr>
    <w:rPr>
      <w:rFonts w:ascii="Calibri" w:hAnsi="Calibri"/>
      <w:sz w:val="22"/>
      <w:szCs w:val="22"/>
    </w:rPr>
  </w:style>
  <w:style w:type="paragraph" w:customStyle="1" w:styleId="A960F208D8B04D80B74C2BB3C37B7D18">
    <w:name w:val="A960F208D8B04D80B74C2BB3C37B7D18"/>
    <w:rsid w:val="00CE1EB4"/>
    <w:pPr>
      <w:spacing w:after="200" w:line="276" w:lineRule="auto"/>
    </w:pPr>
    <w:rPr>
      <w:rFonts w:ascii="Calibri" w:hAnsi="Calibri"/>
      <w:sz w:val="22"/>
      <w:szCs w:val="22"/>
    </w:rPr>
  </w:style>
  <w:style w:type="paragraph" w:customStyle="1" w:styleId="24DC2762418A4FBABB5B933829147651">
    <w:name w:val="24DC2762418A4FBABB5B933829147651"/>
    <w:rsid w:val="00CE1EB4"/>
    <w:pPr>
      <w:spacing w:after="200" w:line="276" w:lineRule="auto"/>
    </w:pPr>
    <w:rPr>
      <w:rFonts w:ascii="Calibri" w:hAnsi="Calibri"/>
      <w:sz w:val="22"/>
      <w:szCs w:val="22"/>
    </w:rPr>
  </w:style>
  <w:style w:type="paragraph" w:customStyle="1" w:styleId="1D0FE358DE0A466BBE70EA3070B9E68C">
    <w:name w:val="1D0FE358DE0A466BBE70EA3070B9E68C"/>
    <w:rsid w:val="00CE1EB4"/>
    <w:pPr>
      <w:spacing w:after="200" w:line="276" w:lineRule="auto"/>
    </w:pPr>
    <w:rPr>
      <w:rFonts w:ascii="Calibri" w:hAnsi="Calibri"/>
      <w:sz w:val="22"/>
      <w:szCs w:val="22"/>
    </w:rPr>
  </w:style>
  <w:style w:type="paragraph" w:customStyle="1" w:styleId="4AA05D30EBF34DD295643A846E3A9B90">
    <w:name w:val="4AA05D30EBF34DD295643A846E3A9B90"/>
    <w:rsid w:val="00CE1EB4"/>
    <w:pPr>
      <w:spacing w:after="200" w:line="276" w:lineRule="auto"/>
    </w:pPr>
    <w:rPr>
      <w:rFonts w:ascii="Calibri" w:hAnsi="Calibri"/>
      <w:sz w:val="22"/>
      <w:szCs w:val="22"/>
    </w:rPr>
  </w:style>
  <w:style w:type="paragraph" w:customStyle="1" w:styleId="F20A7B215252421D97677C11C4E1623C">
    <w:name w:val="F20A7B215252421D97677C11C4E1623C"/>
    <w:rsid w:val="00CE1EB4"/>
    <w:pPr>
      <w:spacing w:after="200" w:line="276" w:lineRule="auto"/>
    </w:pPr>
    <w:rPr>
      <w:rFonts w:ascii="Calibri" w:hAnsi="Calibri"/>
      <w:sz w:val="22"/>
      <w:szCs w:val="22"/>
    </w:rPr>
  </w:style>
  <w:style w:type="paragraph" w:customStyle="1" w:styleId="F9FD7013FB15467184AFD741C56D1D63">
    <w:name w:val="F9FD7013FB15467184AFD741C56D1D63"/>
    <w:rsid w:val="00CE1EB4"/>
    <w:pPr>
      <w:spacing w:after="200" w:line="276" w:lineRule="auto"/>
    </w:pPr>
    <w:rPr>
      <w:rFonts w:ascii="Calibri" w:hAnsi="Calibri"/>
      <w:sz w:val="22"/>
      <w:szCs w:val="22"/>
    </w:rPr>
  </w:style>
  <w:style w:type="paragraph" w:customStyle="1" w:styleId="43C562AD1F744A8E8AB0A4CF770C3401">
    <w:name w:val="43C562AD1F744A8E8AB0A4CF770C3401"/>
    <w:rsid w:val="00CE1EB4"/>
    <w:pPr>
      <w:spacing w:after="200" w:line="276" w:lineRule="auto"/>
    </w:pPr>
    <w:rPr>
      <w:rFonts w:ascii="Calibri" w:hAnsi="Calibri"/>
      <w:sz w:val="22"/>
      <w:szCs w:val="22"/>
    </w:rPr>
  </w:style>
  <w:style w:type="paragraph" w:customStyle="1" w:styleId="F465B53C0B4F44A3BDF2B8BC376E2F29">
    <w:name w:val="F465B53C0B4F44A3BDF2B8BC376E2F29"/>
    <w:rsid w:val="00CE1EB4"/>
    <w:pPr>
      <w:spacing w:after="200" w:line="276" w:lineRule="auto"/>
    </w:pPr>
    <w:rPr>
      <w:rFonts w:ascii="Calibri" w:hAnsi="Calibri"/>
      <w:sz w:val="22"/>
      <w:szCs w:val="22"/>
    </w:rPr>
  </w:style>
  <w:style w:type="paragraph" w:customStyle="1" w:styleId="63AB853AD3134C7EA7FD322375028096">
    <w:name w:val="63AB853AD3134C7EA7FD322375028096"/>
    <w:rsid w:val="00CE1EB4"/>
    <w:pPr>
      <w:spacing w:after="200" w:line="276" w:lineRule="auto"/>
    </w:pPr>
    <w:rPr>
      <w:rFonts w:ascii="Calibri" w:hAnsi="Calibri"/>
      <w:sz w:val="22"/>
      <w:szCs w:val="22"/>
    </w:rPr>
  </w:style>
  <w:style w:type="paragraph" w:customStyle="1" w:styleId="60496288F6784B8B9DE9CF8D7E561D8A">
    <w:name w:val="60496288F6784B8B9DE9CF8D7E561D8A"/>
    <w:rsid w:val="00CE1EB4"/>
    <w:pPr>
      <w:spacing w:after="200" w:line="276" w:lineRule="auto"/>
    </w:pPr>
    <w:rPr>
      <w:rFonts w:ascii="Calibri" w:hAnsi="Calibri"/>
      <w:sz w:val="22"/>
      <w:szCs w:val="22"/>
    </w:rPr>
  </w:style>
  <w:style w:type="paragraph" w:customStyle="1" w:styleId="AreaofCircle">
    <w:name w:val="Area of Circle"/>
    <w:rsid w:val="00CE1EB4"/>
    <w:pPr>
      <w:spacing w:after="200" w:line="276" w:lineRule="auto"/>
    </w:pPr>
    <w:rPr>
      <w:rFonts w:ascii="Calibri" w:hAnsi="Calibri"/>
      <w:sz w:val="22"/>
      <w:szCs w:val="22"/>
    </w:rPr>
  </w:style>
  <w:style w:type="paragraph" w:customStyle="1" w:styleId="BinomialTheorem">
    <w:name w:val="Binomial Theorem"/>
    <w:rsid w:val="00CE1EB4"/>
    <w:pPr>
      <w:spacing w:after="200" w:line="276" w:lineRule="auto"/>
    </w:pPr>
    <w:rPr>
      <w:rFonts w:ascii="Calibri" w:hAnsi="Calibri"/>
      <w:sz w:val="22"/>
      <w:szCs w:val="22"/>
    </w:rPr>
  </w:style>
  <w:style w:type="paragraph" w:customStyle="1" w:styleId="ExpansionofaSum">
    <w:name w:val="Expansion of a Sum"/>
    <w:rsid w:val="00CE1EB4"/>
    <w:pPr>
      <w:spacing w:after="200" w:line="276" w:lineRule="auto"/>
    </w:pPr>
    <w:rPr>
      <w:rFonts w:ascii="Calibri" w:hAnsi="Calibri"/>
      <w:sz w:val="22"/>
      <w:szCs w:val="22"/>
    </w:rPr>
  </w:style>
  <w:style w:type="paragraph" w:customStyle="1" w:styleId="FourierSeries">
    <w:name w:val="Fourier Series"/>
    <w:rsid w:val="00CE1EB4"/>
    <w:pPr>
      <w:spacing w:after="200" w:line="276" w:lineRule="auto"/>
    </w:pPr>
    <w:rPr>
      <w:rFonts w:ascii="Calibri" w:hAnsi="Calibri"/>
      <w:sz w:val="22"/>
      <w:szCs w:val="22"/>
    </w:rPr>
  </w:style>
  <w:style w:type="paragraph" w:customStyle="1" w:styleId="PythagoreanTheorem">
    <w:name w:val="Pythagorean Theorem"/>
    <w:rsid w:val="00CE1EB4"/>
    <w:pPr>
      <w:spacing w:after="200" w:line="276" w:lineRule="auto"/>
    </w:pPr>
    <w:rPr>
      <w:rFonts w:ascii="Calibri" w:hAnsi="Calibri"/>
      <w:sz w:val="22"/>
      <w:szCs w:val="22"/>
    </w:rPr>
  </w:style>
  <w:style w:type="paragraph" w:customStyle="1" w:styleId="QuadraticFormula">
    <w:name w:val="Quadratic Formula"/>
    <w:rsid w:val="00CE1EB4"/>
    <w:pPr>
      <w:spacing w:after="200" w:line="276" w:lineRule="auto"/>
    </w:pPr>
    <w:rPr>
      <w:rFonts w:ascii="Calibri" w:hAnsi="Calibri"/>
      <w:sz w:val="22"/>
      <w:szCs w:val="22"/>
    </w:rPr>
  </w:style>
  <w:style w:type="paragraph" w:customStyle="1" w:styleId="TaylorExpansion">
    <w:name w:val="Taylor Expansion"/>
    <w:rsid w:val="00CE1EB4"/>
    <w:pPr>
      <w:spacing w:after="200" w:line="276" w:lineRule="auto"/>
    </w:pPr>
    <w:rPr>
      <w:rFonts w:ascii="Calibri" w:hAnsi="Calibri"/>
      <w:sz w:val="22"/>
      <w:szCs w:val="22"/>
    </w:rPr>
  </w:style>
  <w:style w:type="paragraph" w:customStyle="1" w:styleId="TrigIdentity1">
    <w:name w:val="Trig Identity 1"/>
    <w:rsid w:val="00CE1EB4"/>
    <w:pPr>
      <w:spacing w:after="200" w:line="276" w:lineRule="auto"/>
    </w:pPr>
    <w:rPr>
      <w:rFonts w:ascii="Calibri" w:hAnsi="Calibri"/>
      <w:sz w:val="22"/>
      <w:szCs w:val="22"/>
    </w:rPr>
  </w:style>
  <w:style w:type="paragraph" w:customStyle="1" w:styleId="TrigIdentity2">
    <w:name w:val="Trig Identity 2"/>
    <w:rsid w:val="00CE1EB4"/>
    <w:pPr>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CE1EB4"/>
    <w:rPr>
      <w:rFonts w:ascii="Arial" w:eastAsia="ヒラギノ角ゴ Pro W3" w:hAnsi="Arial"/>
      <w:color w:val="000000"/>
      <w:sz w:val="22"/>
      <w:szCs w:val="24"/>
    </w:rPr>
  </w:style>
  <w:style w:type="character" w:customStyle="1" w:styleId="FooterChar">
    <w:name w:val="Footer Char"/>
    <w:basedOn w:val="DefaultParagraphFont"/>
    <w:link w:val="Footer"/>
    <w:uiPriority w:val="99"/>
    <w:rsid w:val="00CE1EB4"/>
    <w:rPr>
      <w:rFonts w:ascii="Arial" w:eastAsia="ヒラギノ角ゴ Pro W3" w:hAnsi="Arial"/>
      <w:color w:val="000000"/>
      <w:sz w:val="22"/>
      <w:szCs w:val="24"/>
    </w:rPr>
  </w:style>
  <w:style w:type="paragraph" w:customStyle="1" w:styleId="A64630D7227748E9ABE59535A796BCC7">
    <w:name w:val="A64630D7227748E9ABE59535A796BCC7"/>
    <w:rsid w:val="00CE1EB4"/>
    <w:pPr>
      <w:spacing w:after="200" w:line="276" w:lineRule="auto"/>
    </w:pPr>
    <w:rPr>
      <w:rFonts w:ascii="Calibri" w:hAnsi="Calibri"/>
      <w:sz w:val="22"/>
      <w:szCs w:val="22"/>
    </w:rPr>
  </w:style>
  <w:style w:type="paragraph" w:customStyle="1" w:styleId="A7E0A8A11A284C1DBE2056E927E72701">
    <w:name w:val="A7E0A8A11A284C1DBE2056E927E72701"/>
    <w:rsid w:val="00CE1EB4"/>
    <w:pPr>
      <w:spacing w:after="200" w:line="276" w:lineRule="auto"/>
    </w:pPr>
    <w:rPr>
      <w:rFonts w:ascii="Calibri" w:hAnsi="Calibri"/>
      <w:sz w:val="22"/>
      <w:szCs w:val="22"/>
    </w:rPr>
  </w:style>
  <w:style w:type="paragraph" w:customStyle="1" w:styleId="614283B5715F451DB2ACECB26E67FF84">
    <w:name w:val="614283B5715F451DB2ACECB26E67FF84"/>
    <w:rsid w:val="00CE1EB4"/>
    <w:pPr>
      <w:spacing w:after="200" w:line="276" w:lineRule="auto"/>
    </w:pPr>
    <w:rPr>
      <w:rFonts w:ascii="Calibri" w:hAnsi="Calibri"/>
      <w:sz w:val="22"/>
      <w:szCs w:val="22"/>
    </w:rPr>
  </w:style>
  <w:style w:type="paragraph" w:customStyle="1" w:styleId="9AADCEA03689492285FCB7E49E561BA2">
    <w:name w:val="9AADCEA03689492285FCB7E49E561BA2"/>
    <w:rsid w:val="00CE1EB4"/>
    <w:pPr>
      <w:spacing w:after="200" w:line="276" w:lineRule="auto"/>
    </w:pPr>
    <w:rPr>
      <w:rFonts w:ascii="Calibri" w:hAnsi="Calibri"/>
      <w:sz w:val="22"/>
      <w:szCs w:val="22"/>
    </w:rPr>
  </w:style>
  <w:style w:type="paragraph" w:customStyle="1" w:styleId="0369121AA5AA4D5893B90F4E3FDC4987">
    <w:name w:val="0369121AA5AA4D5893B90F4E3FDC4987"/>
    <w:rsid w:val="00CE1EB4"/>
    <w:pPr>
      <w:spacing w:after="200" w:line="276" w:lineRule="auto"/>
    </w:pPr>
    <w:rPr>
      <w:rFonts w:ascii="Calibri" w:hAnsi="Calibri"/>
      <w:sz w:val="22"/>
      <w:szCs w:val="22"/>
    </w:rPr>
  </w:style>
  <w:style w:type="paragraph" w:customStyle="1" w:styleId="2026AF948CB74F4D8A90FE191F859731">
    <w:name w:val="2026AF948CB74F4D8A90FE191F859731"/>
    <w:rsid w:val="00CE1EB4"/>
    <w:pPr>
      <w:spacing w:after="200" w:line="276" w:lineRule="auto"/>
    </w:pPr>
    <w:rPr>
      <w:rFonts w:ascii="Calibri" w:hAnsi="Calibri"/>
      <w:sz w:val="22"/>
      <w:szCs w:val="22"/>
    </w:rPr>
  </w:style>
  <w:style w:type="paragraph" w:customStyle="1" w:styleId="5F5450880A91481CA085F3EA350B5443">
    <w:name w:val="5F5450880A91481CA085F3EA350B5443"/>
    <w:rsid w:val="00CE1EB4"/>
    <w:pPr>
      <w:spacing w:after="200" w:line="276" w:lineRule="auto"/>
    </w:pPr>
    <w:rPr>
      <w:rFonts w:ascii="Calibri" w:hAnsi="Calibri"/>
      <w:sz w:val="22"/>
      <w:szCs w:val="22"/>
    </w:rPr>
  </w:style>
  <w:style w:type="paragraph" w:customStyle="1" w:styleId="0DC70928AA474214A1022CA8D271BE9B">
    <w:name w:val="0DC70928AA474214A1022CA8D271BE9B"/>
    <w:rsid w:val="00CE1EB4"/>
    <w:pPr>
      <w:spacing w:after="200" w:line="276" w:lineRule="auto"/>
    </w:pPr>
    <w:rPr>
      <w:rFonts w:ascii="Calibri" w:hAnsi="Calibri"/>
      <w:sz w:val="22"/>
      <w:szCs w:val="22"/>
    </w:rPr>
  </w:style>
  <w:style w:type="paragraph" w:customStyle="1" w:styleId="ModEvenPage">
    <w:name w:val="Mod (Even Page)"/>
    <w:rsid w:val="00CE1EB4"/>
    <w:pPr>
      <w:tabs>
        <w:tab w:val="center" w:pos="4320"/>
        <w:tab w:val="right" w:pos="8640"/>
      </w:tabs>
      <w:spacing w:after="200" w:line="276" w:lineRule="auto"/>
    </w:pPr>
    <w:rPr>
      <w:rFonts w:ascii="Calibri" w:hAnsi="Calibri"/>
      <w:sz w:val="22"/>
      <w:szCs w:val="22"/>
    </w:rPr>
  </w:style>
  <w:style w:type="paragraph" w:customStyle="1" w:styleId="ModOddPage">
    <w:name w:val="Mod (Odd Page)"/>
    <w:rsid w:val="00CE1EB4"/>
    <w:pPr>
      <w:tabs>
        <w:tab w:val="center" w:pos="4320"/>
        <w:tab w:val="right" w:pos="8640"/>
      </w:tabs>
      <w:spacing w:after="200" w:line="276" w:lineRule="auto"/>
    </w:pPr>
    <w:rPr>
      <w:rFonts w:ascii="Calibri" w:hAnsi="Calibri"/>
      <w:sz w:val="22"/>
      <w:szCs w:val="22"/>
    </w:rPr>
  </w:style>
  <w:style w:type="paragraph" w:customStyle="1" w:styleId="22650ABCD62D442B8015FA966EBA2597">
    <w:name w:val="22650ABCD62D442B8015FA966EBA2597"/>
    <w:rsid w:val="00CE1EB4"/>
    <w:pPr>
      <w:spacing w:after="200" w:line="276" w:lineRule="auto"/>
    </w:pPr>
    <w:rPr>
      <w:rFonts w:ascii="Calibri" w:hAnsi="Calibri"/>
      <w:sz w:val="22"/>
      <w:szCs w:val="22"/>
    </w:rPr>
  </w:style>
  <w:style w:type="paragraph" w:customStyle="1" w:styleId="Pinstripes">
    <w:name w:val="Pinstripes"/>
    <w:rsid w:val="00CE1EB4"/>
    <w:pPr>
      <w:tabs>
        <w:tab w:val="center" w:pos="4680"/>
        <w:tab w:val="right" w:pos="9360"/>
      </w:tabs>
    </w:pPr>
    <w:rPr>
      <w:rFonts w:ascii="Calibri" w:hAnsi="Calibri"/>
      <w:sz w:val="22"/>
      <w:szCs w:val="22"/>
    </w:rPr>
  </w:style>
  <w:style w:type="paragraph" w:customStyle="1" w:styleId="3B761ABF057948949B7D483A7062C966">
    <w:name w:val="3B761ABF057948949B7D483A7062C966"/>
    <w:rsid w:val="00CE1EB4"/>
    <w:pPr>
      <w:spacing w:after="200" w:line="276" w:lineRule="auto"/>
    </w:pPr>
    <w:rPr>
      <w:rFonts w:ascii="Calibri" w:hAnsi="Calibri"/>
      <w:sz w:val="22"/>
      <w:szCs w:val="22"/>
    </w:rPr>
  </w:style>
  <w:style w:type="paragraph" w:customStyle="1" w:styleId="925355F8C9A14FACBD4275F9606443C8">
    <w:name w:val="925355F8C9A14FACBD4275F9606443C8"/>
    <w:rsid w:val="00CE1EB4"/>
    <w:pPr>
      <w:spacing w:after="200" w:line="276" w:lineRule="auto"/>
    </w:pPr>
    <w:rPr>
      <w:rFonts w:ascii="Calibri" w:hAnsi="Calibri"/>
      <w:sz w:val="22"/>
      <w:szCs w:val="22"/>
    </w:rPr>
  </w:style>
  <w:style w:type="paragraph" w:customStyle="1" w:styleId="C21B207367BF48DB9D650EAB5768AAC8">
    <w:name w:val="C21B207367BF48DB9D650EAB5768AAC8"/>
    <w:rsid w:val="00CE1EB4"/>
    <w:pPr>
      <w:spacing w:after="200" w:line="276" w:lineRule="auto"/>
    </w:pPr>
    <w:rPr>
      <w:rFonts w:ascii="Calibri" w:hAnsi="Calibri"/>
      <w:sz w:val="22"/>
      <w:szCs w:val="22"/>
    </w:rPr>
  </w:style>
  <w:style w:type="paragraph" w:customStyle="1" w:styleId="MotionEvenPage">
    <w:name w:val="Motion (Even Page)"/>
    <w:rsid w:val="00CE1EB4"/>
    <w:pPr>
      <w:tabs>
        <w:tab w:val="center" w:pos="4680"/>
        <w:tab w:val="right" w:pos="9360"/>
      </w:tabs>
    </w:pPr>
    <w:rPr>
      <w:rFonts w:ascii="Calibri" w:hAnsi="Calibri"/>
      <w:sz w:val="22"/>
      <w:szCs w:val="22"/>
    </w:rPr>
  </w:style>
  <w:style w:type="paragraph" w:customStyle="1" w:styleId="D0E408BF7B4C4C33B9B8C01AE4803343">
    <w:name w:val="D0E408BF7B4C4C33B9B8C01AE4803343"/>
    <w:rsid w:val="00CE1EB4"/>
    <w:pPr>
      <w:spacing w:after="200" w:line="276" w:lineRule="auto"/>
    </w:pPr>
    <w:rPr>
      <w:rFonts w:ascii="Calibri" w:hAnsi="Calibri"/>
      <w:sz w:val="22"/>
      <w:szCs w:val="22"/>
    </w:rPr>
  </w:style>
  <w:style w:type="paragraph" w:customStyle="1" w:styleId="MotionOddPage">
    <w:name w:val="Motion (Odd Page)"/>
    <w:rsid w:val="00CE1EB4"/>
    <w:pPr>
      <w:tabs>
        <w:tab w:val="center" w:pos="4680"/>
        <w:tab w:val="right" w:pos="9360"/>
      </w:tabs>
    </w:pPr>
    <w:rPr>
      <w:rFonts w:ascii="Calibri" w:hAnsi="Calibri"/>
      <w:sz w:val="22"/>
      <w:szCs w:val="22"/>
    </w:rPr>
  </w:style>
  <w:style w:type="paragraph" w:customStyle="1" w:styleId="750074C7DDC2498D88BA3D57C189EC17">
    <w:name w:val="750074C7DDC2498D88BA3D57C189EC17"/>
    <w:rsid w:val="00CE1EB4"/>
    <w:pPr>
      <w:spacing w:after="200" w:line="276" w:lineRule="auto"/>
    </w:pPr>
    <w:rPr>
      <w:rFonts w:ascii="Calibri" w:hAnsi="Calibri"/>
      <w:sz w:val="22"/>
      <w:szCs w:val="22"/>
    </w:rPr>
  </w:style>
  <w:style w:type="paragraph" w:customStyle="1" w:styleId="Tiles">
    <w:name w:val="Tiles"/>
    <w:rsid w:val="00CE1EB4"/>
    <w:pPr>
      <w:tabs>
        <w:tab w:val="center" w:pos="4680"/>
        <w:tab w:val="right" w:pos="9360"/>
      </w:tabs>
    </w:pPr>
    <w:rPr>
      <w:rFonts w:ascii="Calibri" w:hAnsi="Calibri"/>
      <w:sz w:val="22"/>
      <w:szCs w:val="22"/>
    </w:rPr>
  </w:style>
  <w:style w:type="paragraph" w:customStyle="1" w:styleId="56EB68B69E2B4730A59E2CA45E06C78C">
    <w:name w:val="56EB68B69E2B4730A59E2CA45E06C78C"/>
    <w:rsid w:val="00CE1EB4"/>
    <w:pPr>
      <w:spacing w:after="200" w:line="276" w:lineRule="auto"/>
    </w:pPr>
    <w:rPr>
      <w:rFonts w:ascii="Calibri" w:hAnsi="Calibri"/>
      <w:sz w:val="22"/>
      <w:szCs w:val="22"/>
    </w:rPr>
  </w:style>
  <w:style w:type="paragraph" w:customStyle="1" w:styleId="ContrastEvenPage">
    <w:name w:val="Contrast (Even Page)"/>
    <w:rsid w:val="00CE1EB4"/>
    <w:pPr>
      <w:tabs>
        <w:tab w:val="center" w:pos="4680"/>
        <w:tab w:val="right" w:pos="9360"/>
      </w:tabs>
    </w:pPr>
    <w:rPr>
      <w:rFonts w:ascii="Calibri" w:hAnsi="Calibri"/>
      <w:sz w:val="22"/>
      <w:szCs w:val="22"/>
    </w:rPr>
  </w:style>
  <w:style w:type="paragraph" w:customStyle="1" w:styleId="406EB0B1CBF64EA59B098C9130B89874">
    <w:name w:val="406EB0B1CBF64EA59B098C9130B89874"/>
    <w:rsid w:val="00CE1EB4"/>
    <w:pPr>
      <w:spacing w:after="200" w:line="276" w:lineRule="auto"/>
    </w:pPr>
    <w:rPr>
      <w:rFonts w:ascii="Calibri" w:hAnsi="Calibri"/>
      <w:sz w:val="22"/>
      <w:szCs w:val="22"/>
    </w:rPr>
  </w:style>
  <w:style w:type="paragraph" w:customStyle="1" w:styleId="ContrastOddPage">
    <w:name w:val="Contrast (Odd Page)"/>
    <w:rsid w:val="00CE1EB4"/>
    <w:pPr>
      <w:tabs>
        <w:tab w:val="center" w:pos="4680"/>
        <w:tab w:val="right" w:pos="9360"/>
      </w:tabs>
    </w:pPr>
    <w:rPr>
      <w:rFonts w:ascii="Calibri" w:hAnsi="Calibri"/>
      <w:sz w:val="22"/>
      <w:szCs w:val="22"/>
    </w:rPr>
  </w:style>
  <w:style w:type="paragraph" w:customStyle="1" w:styleId="64E368320FB34B72BB1D2A067E11F0DD">
    <w:name w:val="64E368320FB34B72BB1D2A067E11F0DD"/>
    <w:rsid w:val="00CE1EB4"/>
    <w:pPr>
      <w:spacing w:after="200" w:line="276" w:lineRule="auto"/>
    </w:pPr>
    <w:rPr>
      <w:rFonts w:ascii="Calibri" w:hAnsi="Calibri"/>
      <w:sz w:val="22"/>
      <w:szCs w:val="22"/>
    </w:rPr>
  </w:style>
  <w:style w:type="paragraph" w:customStyle="1" w:styleId="72F83D75E369455B8900613E672EE950">
    <w:name w:val="72F83D75E369455B8900613E672EE950"/>
    <w:rsid w:val="00CE1EB4"/>
    <w:pPr>
      <w:spacing w:after="200" w:line="276" w:lineRule="auto"/>
    </w:pPr>
    <w:rPr>
      <w:rFonts w:ascii="Calibri" w:hAnsi="Calibri"/>
      <w:sz w:val="22"/>
      <w:szCs w:val="22"/>
    </w:rPr>
  </w:style>
  <w:style w:type="paragraph" w:customStyle="1" w:styleId="31D40AE22A2145B89638B999786AC1FB">
    <w:name w:val="31D40AE22A2145B89638B999786AC1FB"/>
    <w:rsid w:val="00CE1EB4"/>
    <w:pPr>
      <w:spacing w:after="200" w:line="276" w:lineRule="auto"/>
    </w:pPr>
    <w:rPr>
      <w:rFonts w:ascii="Calibri" w:hAnsi="Calibri"/>
      <w:sz w:val="22"/>
      <w:szCs w:val="22"/>
    </w:rPr>
  </w:style>
  <w:style w:type="paragraph" w:customStyle="1" w:styleId="B2FC34B466A240419FA6CB4C8C70932B">
    <w:name w:val="B2FC34B466A240419FA6CB4C8C70932B"/>
    <w:rsid w:val="00CE1EB4"/>
    <w:pPr>
      <w:spacing w:after="200" w:line="276" w:lineRule="auto"/>
    </w:pPr>
    <w:rPr>
      <w:rFonts w:ascii="Calibri" w:hAnsi="Calibri"/>
      <w:sz w:val="22"/>
      <w:szCs w:val="22"/>
    </w:rPr>
  </w:style>
  <w:style w:type="paragraph" w:customStyle="1" w:styleId="BlankThreeColumns">
    <w:name w:val="Blank (Three Columns)"/>
    <w:rsid w:val="00CE1EB4"/>
    <w:pPr>
      <w:tabs>
        <w:tab w:val="center" w:pos="4680"/>
        <w:tab w:val="right" w:pos="9360"/>
      </w:tabs>
    </w:pPr>
    <w:rPr>
      <w:rFonts w:ascii="Calibri" w:hAnsi="Calibri"/>
      <w:sz w:val="22"/>
      <w:szCs w:val="22"/>
    </w:rPr>
  </w:style>
  <w:style w:type="paragraph" w:customStyle="1" w:styleId="64904062802E47AC8B9F4A985F079069">
    <w:name w:val="64904062802E47AC8B9F4A985F079069"/>
    <w:rsid w:val="00CE1EB4"/>
    <w:pPr>
      <w:spacing w:after="200" w:line="276" w:lineRule="auto"/>
    </w:pPr>
    <w:rPr>
      <w:rFonts w:ascii="Calibri" w:hAnsi="Calibri"/>
      <w:sz w:val="22"/>
      <w:szCs w:val="22"/>
    </w:rPr>
  </w:style>
  <w:style w:type="paragraph" w:customStyle="1" w:styleId="611D7D5216BD4B0E8EA0036BD6051D39">
    <w:name w:val="611D7D5216BD4B0E8EA0036BD6051D39"/>
    <w:rsid w:val="00CE1EB4"/>
    <w:pPr>
      <w:spacing w:after="200" w:line="276" w:lineRule="auto"/>
    </w:pPr>
    <w:rPr>
      <w:rFonts w:ascii="Calibri" w:hAnsi="Calibri"/>
      <w:sz w:val="22"/>
      <w:szCs w:val="22"/>
    </w:rPr>
  </w:style>
  <w:style w:type="paragraph" w:customStyle="1" w:styleId="0E6B9D7B9C0643B69126255AD2B3A01B">
    <w:name w:val="0E6B9D7B9C0643B69126255AD2B3A01B"/>
    <w:rsid w:val="00CE1EB4"/>
    <w:pPr>
      <w:spacing w:after="200" w:line="276" w:lineRule="auto"/>
    </w:pPr>
    <w:rPr>
      <w:rFonts w:ascii="Calibri" w:hAnsi="Calibri"/>
      <w:sz w:val="22"/>
      <w:szCs w:val="22"/>
    </w:rPr>
  </w:style>
  <w:style w:type="paragraph" w:customStyle="1" w:styleId="9D23E17D11204AA09828AF359DF0B1EE">
    <w:name w:val="9D23E17D11204AA09828AF359DF0B1EE"/>
    <w:rsid w:val="00CE1EB4"/>
    <w:pPr>
      <w:spacing w:after="200" w:line="276" w:lineRule="auto"/>
    </w:pPr>
    <w:rPr>
      <w:rFonts w:ascii="Calibri" w:hAnsi="Calibri"/>
      <w:sz w:val="22"/>
      <w:szCs w:val="22"/>
    </w:rPr>
  </w:style>
  <w:style w:type="paragraph" w:customStyle="1" w:styleId="E9C89C6AE20749F79A12E91952F3203C">
    <w:name w:val="E9C89C6AE20749F79A12E91952F3203C"/>
    <w:rsid w:val="00CE1EB4"/>
    <w:pPr>
      <w:spacing w:after="200" w:line="276" w:lineRule="auto"/>
    </w:pPr>
    <w:rPr>
      <w:rFonts w:ascii="Calibri" w:hAnsi="Calibri"/>
      <w:sz w:val="22"/>
      <w:szCs w:val="22"/>
    </w:rPr>
  </w:style>
  <w:style w:type="paragraph" w:customStyle="1" w:styleId="B5EE2473DC924B7292379E551205E9A8">
    <w:name w:val="B5EE2473DC924B7292379E551205E9A8"/>
    <w:rsid w:val="00CE1EB4"/>
    <w:pPr>
      <w:spacing w:after="200" w:line="276" w:lineRule="auto"/>
    </w:pPr>
    <w:rPr>
      <w:rFonts w:ascii="Calibri" w:hAnsi="Calibri"/>
      <w:sz w:val="22"/>
      <w:szCs w:val="22"/>
    </w:rPr>
  </w:style>
  <w:style w:type="paragraph" w:customStyle="1" w:styleId="D556E93DD1FB419ABC3991420D1F73BB">
    <w:name w:val="D556E93DD1FB419ABC3991420D1F73BB"/>
    <w:rsid w:val="00CE1EB4"/>
    <w:pPr>
      <w:spacing w:after="200" w:line="276" w:lineRule="auto"/>
    </w:pPr>
    <w:rPr>
      <w:rFonts w:ascii="Calibri" w:hAnsi="Calibri"/>
      <w:sz w:val="22"/>
      <w:szCs w:val="22"/>
    </w:rPr>
  </w:style>
  <w:style w:type="paragraph" w:customStyle="1" w:styleId="3CD3280970FF4BAC93D8D1DD32D0C3A2">
    <w:name w:val="3CD3280970FF4BAC93D8D1DD32D0C3A2"/>
    <w:rsid w:val="00CE1EB4"/>
    <w:pPr>
      <w:spacing w:after="200" w:line="276" w:lineRule="auto"/>
    </w:pPr>
    <w:rPr>
      <w:rFonts w:ascii="Calibri" w:hAnsi="Calibri"/>
      <w:sz w:val="22"/>
      <w:szCs w:val="22"/>
    </w:rPr>
  </w:style>
  <w:style w:type="paragraph" w:customStyle="1" w:styleId="694C2DF6365B4A8C8347CE8A6C1F5CBC">
    <w:name w:val="694C2DF6365B4A8C8347CE8A6C1F5CBC"/>
    <w:rsid w:val="00CE1EB4"/>
    <w:pPr>
      <w:spacing w:after="200" w:line="276" w:lineRule="auto"/>
    </w:pPr>
    <w:rPr>
      <w:rFonts w:ascii="Calibri" w:hAnsi="Calibri"/>
      <w:sz w:val="22"/>
      <w:szCs w:val="22"/>
    </w:rPr>
  </w:style>
  <w:style w:type="paragraph" w:customStyle="1" w:styleId="9BEF8F6F7FF646E0B4969D048E5B9261">
    <w:name w:val="9BEF8F6F7FF646E0B4969D048E5B9261"/>
    <w:rsid w:val="00CE1EB4"/>
    <w:pPr>
      <w:spacing w:after="200" w:line="276" w:lineRule="auto"/>
    </w:pPr>
    <w:rPr>
      <w:rFonts w:ascii="Calibri" w:hAnsi="Calibri"/>
      <w:sz w:val="22"/>
      <w:szCs w:val="22"/>
    </w:rPr>
  </w:style>
  <w:style w:type="paragraph" w:customStyle="1" w:styleId="8A9DB4931B254644955B05CA2FE7BD67">
    <w:name w:val="8A9DB4931B254644955B05CA2FE7BD67"/>
    <w:rsid w:val="00CE1EB4"/>
    <w:pPr>
      <w:spacing w:after="200" w:line="276" w:lineRule="auto"/>
    </w:pPr>
    <w:rPr>
      <w:rFonts w:ascii="Calibri" w:hAnsi="Calibri"/>
      <w:sz w:val="22"/>
      <w:szCs w:val="22"/>
    </w:rPr>
  </w:style>
  <w:style w:type="paragraph" w:customStyle="1" w:styleId="FFE0A5334D844E7F8823EC021831C9FA">
    <w:name w:val="FFE0A5334D844E7F8823EC021831C9FA"/>
    <w:rsid w:val="00CE1EB4"/>
    <w:pPr>
      <w:spacing w:after="200" w:line="276" w:lineRule="auto"/>
    </w:pPr>
    <w:rPr>
      <w:rFonts w:ascii="Calibri" w:hAnsi="Calibri"/>
      <w:sz w:val="22"/>
      <w:szCs w:val="22"/>
    </w:rPr>
  </w:style>
  <w:style w:type="paragraph" w:customStyle="1" w:styleId="47CE8AF00A384687A3253E89D7E9311A">
    <w:name w:val="47CE8AF00A384687A3253E89D7E9311A"/>
    <w:rsid w:val="00CE1EB4"/>
    <w:pPr>
      <w:spacing w:after="200" w:line="276" w:lineRule="auto"/>
    </w:pPr>
    <w:rPr>
      <w:rFonts w:ascii="Calibri" w:hAnsi="Calibri"/>
      <w:sz w:val="22"/>
      <w:szCs w:val="22"/>
    </w:rPr>
  </w:style>
  <w:style w:type="paragraph" w:customStyle="1" w:styleId="58A01878A695413E87E3E46C304A2B30">
    <w:name w:val="58A01878A695413E87E3E46C304A2B30"/>
    <w:rsid w:val="00CE1EB4"/>
    <w:pPr>
      <w:spacing w:after="200" w:line="276" w:lineRule="auto"/>
    </w:pPr>
    <w:rPr>
      <w:rFonts w:ascii="Calibri" w:hAnsi="Calibri"/>
      <w:sz w:val="22"/>
      <w:szCs w:val="22"/>
    </w:rPr>
  </w:style>
  <w:style w:type="paragraph" w:customStyle="1" w:styleId="D4DDD9B6FC0A4D659B777B864C872007">
    <w:name w:val="D4DDD9B6FC0A4D659B777B864C872007"/>
    <w:rsid w:val="00CE1EB4"/>
    <w:pPr>
      <w:spacing w:after="200" w:line="276" w:lineRule="auto"/>
    </w:pPr>
    <w:rPr>
      <w:rFonts w:ascii="Calibri" w:hAnsi="Calibri"/>
      <w:sz w:val="22"/>
      <w:szCs w:val="22"/>
    </w:rPr>
  </w:style>
  <w:style w:type="paragraph" w:customStyle="1" w:styleId="A67BF94777F64451AD131DA60D40F92A">
    <w:name w:val="A67BF94777F64451AD131DA60D40F92A"/>
    <w:rsid w:val="00CE1EB4"/>
    <w:pPr>
      <w:spacing w:after="200" w:line="276" w:lineRule="auto"/>
    </w:pPr>
    <w:rPr>
      <w:rFonts w:ascii="Calibri" w:hAnsi="Calibri"/>
      <w:sz w:val="22"/>
      <w:szCs w:val="22"/>
    </w:rPr>
  </w:style>
  <w:style w:type="paragraph" w:customStyle="1" w:styleId="AA030A9CBEEE4080BF1B21975F207CA2">
    <w:name w:val="AA030A9CBEEE4080BF1B21975F207CA2"/>
    <w:rsid w:val="00CE1EB4"/>
    <w:pPr>
      <w:spacing w:after="200" w:line="276" w:lineRule="auto"/>
    </w:pPr>
    <w:rPr>
      <w:rFonts w:ascii="Calibri" w:hAnsi="Calibri"/>
      <w:sz w:val="22"/>
      <w:szCs w:val="22"/>
    </w:rPr>
  </w:style>
  <w:style w:type="paragraph" w:customStyle="1" w:styleId="E3DB98D313CB41CDA94DD825C6A24A85">
    <w:name w:val="E3DB98D313CB41CDA94DD825C6A24A85"/>
    <w:rsid w:val="00CE1EB4"/>
    <w:pPr>
      <w:spacing w:after="200" w:line="276" w:lineRule="auto"/>
    </w:pPr>
    <w:rPr>
      <w:rFonts w:ascii="Calibri" w:hAnsi="Calibri"/>
      <w:sz w:val="22"/>
      <w:szCs w:val="22"/>
    </w:rPr>
  </w:style>
  <w:style w:type="paragraph" w:customStyle="1" w:styleId="0E919878967645128299D1DC52C98600">
    <w:name w:val="0E919878967645128299D1DC52C98600"/>
    <w:rsid w:val="00CE1EB4"/>
    <w:pPr>
      <w:spacing w:after="200" w:line="276" w:lineRule="auto"/>
    </w:pPr>
    <w:rPr>
      <w:rFonts w:ascii="Calibri" w:hAnsi="Calibri"/>
      <w:sz w:val="22"/>
      <w:szCs w:val="22"/>
    </w:rPr>
  </w:style>
  <w:style w:type="paragraph" w:customStyle="1" w:styleId="854B69C2A52547AFA2E505F5C6F5B23E">
    <w:name w:val="854B69C2A52547AFA2E505F5C6F5B23E"/>
    <w:rsid w:val="00CE1EB4"/>
    <w:pPr>
      <w:spacing w:after="200" w:line="276" w:lineRule="auto"/>
    </w:pPr>
    <w:rPr>
      <w:rFonts w:ascii="Calibri" w:hAnsi="Calibri"/>
      <w:sz w:val="22"/>
      <w:szCs w:val="22"/>
    </w:rPr>
  </w:style>
  <w:style w:type="paragraph" w:customStyle="1" w:styleId="B776F2C9FB2E42C6B637CB78528F61E3">
    <w:name w:val="B776F2C9FB2E42C6B637CB78528F61E3"/>
    <w:rsid w:val="00CE1EB4"/>
    <w:pPr>
      <w:spacing w:after="200" w:line="276" w:lineRule="auto"/>
    </w:pPr>
    <w:rPr>
      <w:rFonts w:ascii="Calibri" w:hAnsi="Calibri"/>
      <w:sz w:val="22"/>
      <w:szCs w:val="22"/>
    </w:rPr>
  </w:style>
  <w:style w:type="paragraph" w:customStyle="1" w:styleId="9E6E3E87001A4CEE9259D247E55E3BDF">
    <w:name w:val="9E6E3E87001A4CEE9259D247E55E3BDF"/>
    <w:rsid w:val="00CE1EB4"/>
    <w:pPr>
      <w:spacing w:after="200" w:line="276" w:lineRule="auto"/>
    </w:pPr>
    <w:rPr>
      <w:rFonts w:ascii="Calibri" w:hAnsi="Calibri"/>
      <w:sz w:val="22"/>
      <w:szCs w:val="22"/>
    </w:rPr>
  </w:style>
  <w:style w:type="paragraph" w:customStyle="1" w:styleId="Pinstripes1">
    <w:name w:val="Pinstripes1"/>
    <w:rsid w:val="00CE1EB4"/>
    <w:pPr>
      <w:tabs>
        <w:tab w:val="center" w:pos="4680"/>
        <w:tab w:val="right" w:pos="9360"/>
      </w:tabs>
    </w:pPr>
    <w:rPr>
      <w:rFonts w:ascii="Calibri" w:hAnsi="Calibri"/>
      <w:sz w:val="22"/>
      <w:szCs w:val="22"/>
    </w:rPr>
  </w:style>
  <w:style w:type="paragraph" w:customStyle="1" w:styleId="5B73800FF4CB456FBAA64C55547248EC">
    <w:name w:val="5B73800FF4CB456FBAA64C55547248EC"/>
    <w:rsid w:val="00CE1EB4"/>
    <w:pPr>
      <w:spacing w:after="200" w:line="276" w:lineRule="auto"/>
    </w:pPr>
    <w:rPr>
      <w:rFonts w:ascii="Calibri" w:hAnsi="Calibri"/>
      <w:sz w:val="22"/>
      <w:szCs w:val="22"/>
    </w:rPr>
  </w:style>
  <w:style w:type="paragraph" w:customStyle="1" w:styleId="B9D907194E0F45C692D2286D32B09417">
    <w:name w:val="B9D907194E0F45C692D2286D32B09417"/>
    <w:rsid w:val="00CE1EB4"/>
    <w:pPr>
      <w:spacing w:after="200" w:line="276" w:lineRule="auto"/>
    </w:pPr>
    <w:rPr>
      <w:rFonts w:ascii="Calibri" w:hAnsi="Calibri"/>
      <w:sz w:val="22"/>
      <w:szCs w:val="22"/>
    </w:rPr>
  </w:style>
  <w:style w:type="paragraph" w:customStyle="1" w:styleId="A5F4E3CC855342E8BA1C9D71C93149E5">
    <w:name w:val="A5F4E3CC855342E8BA1C9D71C93149E5"/>
    <w:rsid w:val="00CE1EB4"/>
    <w:pPr>
      <w:spacing w:after="200" w:line="276" w:lineRule="auto"/>
    </w:pPr>
    <w:rPr>
      <w:rFonts w:ascii="Calibri" w:hAnsi="Calibri"/>
      <w:sz w:val="22"/>
      <w:szCs w:val="22"/>
    </w:rPr>
  </w:style>
  <w:style w:type="paragraph" w:customStyle="1" w:styleId="3C4BCD62D8F442E8B5F3AC90CED94AAF">
    <w:name w:val="3C4BCD62D8F442E8B5F3AC90CED94AAF"/>
    <w:rsid w:val="00CE1EB4"/>
    <w:pPr>
      <w:spacing w:after="200" w:line="276" w:lineRule="auto"/>
    </w:pPr>
    <w:rPr>
      <w:rFonts w:ascii="Calibri" w:hAnsi="Calibri"/>
      <w:sz w:val="22"/>
      <w:szCs w:val="22"/>
    </w:rPr>
  </w:style>
  <w:style w:type="paragraph" w:customStyle="1" w:styleId="0C6A2B7D1DA94F34AAF1504460C4A964">
    <w:name w:val="0C6A2B7D1DA94F34AAF1504460C4A964"/>
    <w:rsid w:val="00CE1EB4"/>
    <w:pPr>
      <w:spacing w:after="200" w:line="276" w:lineRule="auto"/>
    </w:pPr>
    <w:rPr>
      <w:rFonts w:ascii="Calibri" w:hAnsi="Calibri"/>
      <w:sz w:val="22"/>
      <w:szCs w:val="22"/>
    </w:rPr>
  </w:style>
  <w:style w:type="paragraph" w:customStyle="1" w:styleId="78E1440146A84B54A4C73FEF06CA4F87">
    <w:name w:val="78E1440146A84B54A4C73FEF06CA4F87"/>
    <w:rsid w:val="00CE1EB4"/>
    <w:pPr>
      <w:spacing w:after="200" w:line="276" w:lineRule="auto"/>
    </w:pPr>
    <w:rPr>
      <w:rFonts w:ascii="Calibri" w:hAnsi="Calibri"/>
      <w:sz w:val="22"/>
      <w:szCs w:val="22"/>
    </w:rPr>
  </w:style>
  <w:style w:type="paragraph" w:customStyle="1" w:styleId="Exposure">
    <w:name w:val="Exposure"/>
    <w:rsid w:val="00CE1EB4"/>
    <w:pPr>
      <w:tabs>
        <w:tab w:val="center" w:pos="4680"/>
        <w:tab w:val="right" w:pos="9360"/>
      </w:tabs>
    </w:pPr>
    <w:rPr>
      <w:rFonts w:ascii="Calibri" w:hAnsi="Calibri"/>
      <w:sz w:val="22"/>
      <w:szCs w:val="22"/>
    </w:rPr>
  </w:style>
  <w:style w:type="paragraph" w:customStyle="1" w:styleId="8D0E51696E534EF785AF394FDDFCCB48">
    <w:name w:val="8D0E51696E534EF785AF394FDDFCCB48"/>
    <w:rsid w:val="00CE1EB4"/>
    <w:pPr>
      <w:spacing w:after="200" w:line="276" w:lineRule="auto"/>
    </w:pPr>
    <w:rPr>
      <w:rFonts w:ascii="Calibri" w:hAnsi="Calibri"/>
      <w:sz w:val="22"/>
      <w:szCs w:val="22"/>
    </w:rPr>
  </w:style>
  <w:style w:type="paragraph" w:customStyle="1" w:styleId="358D1C053B2B4A77B182967D691B8071">
    <w:name w:val="358D1C053B2B4A77B182967D691B8071"/>
    <w:rsid w:val="00CE1EB4"/>
    <w:pPr>
      <w:spacing w:after="200" w:line="276" w:lineRule="auto"/>
    </w:pPr>
    <w:rPr>
      <w:rFonts w:ascii="Calibri" w:hAnsi="Calibri"/>
      <w:sz w:val="22"/>
      <w:szCs w:val="22"/>
    </w:rPr>
  </w:style>
  <w:style w:type="paragraph" w:customStyle="1" w:styleId="FCA6419ABC59454EB1DE5BB55B1D4F31">
    <w:name w:val="FCA6419ABC59454EB1DE5BB55B1D4F31"/>
    <w:rsid w:val="00CE1EB4"/>
    <w:pPr>
      <w:spacing w:after="200" w:line="276" w:lineRule="auto"/>
    </w:pPr>
    <w:rPr>
      <w:rFonts w:ascii="Calibri" w:hAnsi="Calibri"/>
      <w:sz w:val="22"/>
      <w:szCs w:val="22"/>
    </w:rPr>
  </w:style>
  <w:style w:type="paragraph" w:customStyle="1" w:styleId="MotionEvenPage1">
    <w:name w:val="Motion (Even Page)1"/>
    <w:rsid w:val="00CE1EB4"/>
    <w:pPr>
      <w:tabs>
        <w:tab w:val="center" w:pos="4680"/>
        <w:tab w:val="right" w:pos="9360"/>
      </w:tabs>
    </w:pPr>
    <w:rPr>
      <w:rFonts w:ascii="Calibri" w:hAnsi="Calibri"/>
      <w:sz w:val="22"/>
      <w:szCs w:val="22"/>
    </w:rPr>
  </w:style>
  <w:style w:type="paragraph" w:customStyle="1" w:styleId="MotionOddPage1">
    <w:name w:val="Motion (Odd Page)1"/>
    <w:rsid w:val="00CE1EB4"/>
    <w:pPr>
      <w:tabs>
        <w:tab w:val="center" w:pos="4680"/>
        <w:tab w:val="right" w:pos="9360"/>
      </w:tabs>
    </w:pPr>
    <w:rPr>
      <w:rFonts w:ascii="Calibri" w:hAnsi="Calibri"/>
      <w:sz w:val="22"/>
      <w:szCs w:val="22"/>
    </w:rPr>
  </w:style>
  <w:style w:type="paragraph" w:customStyle="1" w:styleId="D182CC2023AC4EA084F4620205256BA7">
    <w:name w:val="D182CC2023AC4EA084F4620205256BA7"/>
    <w:rsid w:val="00CE1EB4"/>
    <w:pPr>
      <w:spacing w:after="200" w:line="276" w:lineRule="auto"/>
    </w:pPr>
    <w:rPr>
      <w:rFonts w:ascii="Calibri" w:hAnsi="Calibri"/>
      <w:sz w:val="22"/>
      <w:szCs w:val="22"/>
    </w:rPr>
  </w:style>
  <w:style w:type="paragraph" w:customStyle="1" w:styleId="6B1EE9B27B9947CD8B8998772489E383">
    <w:name w:val="6B1EE9B27B9947CD8B8998772489E383"/>
    <w:rsid w:val="00CE1EB4"/>
    <w:pPr>
      <w:spacing w:after="200" w:line="276" w:lineRule="auto"/>
    </w:pPr>
    <w:rPr>
      <w:rFonts w:ascii="Calibri" w:hAnsi="Calibri"/>
      <w:sz w:val="22"/>
      <w:szCs w:val="22"/>
    </w:rPr>
  </w:style>
  <w:style w:type="paragraph" w:customStyle="1" w:styleId="Tiles1">
    <w:name w:val="Tiles1"/>
    <w:rsid w:val="00CE1EB4"/>
    <w:pPr>
      <w:tabs>
        <w:tab w:val="center" w:pos="4680"/>
        <w:tab w:val="right" w:pos="9360"/>
      </w:tabs>
    </w:pPr>
    <w:rPr>
      <w:rFonts w:ascii="Calibri" w:hAnsi="Calibri"/>
      <w:sz w:val="22"/>
      <w:szCs w:val="22"/>
    </w:rPr>
  </w:style>
  <w:style w:type="paragraph" w:customStyle="1" w:styleId="28D4086315764CF9A1EF45579F0B3DF5">
    <w:name w:val="28D4086315764CF9A1EF45579F0B3DF5"/>
    <w:rsid w:val="00CE1EB4"/>
    <w:pPr>
      <w:spacing w:after="200" w:line="276" w:lineRule="auto"/>
    </w:pPr>
    <w:rPr>
      <w:rFonts w:ascii="Calibri" w:hAnsi="Calibri"/>
      <w:sz w:val="22"/>
      <w:szCs w:val="22"/>
    </w:rPr>
  </w:style>
  <w:style w:type="paragraph" w:customStyle="1" w:styleId="0FCC92D5AA204409B7081FDDE9097DD6">
    <w:name w:val="0FCC92D5AA204409B7081FDDE9097DD6"/>
    <w:rsid w:val="00CE1EB4"/>
    <w:pPr>
      <w:spacing w:after="200" w:line="276" w:lineRule="auto"/>
    </w:pPr>
    <w:rPr>
      <w:rFonts w:ascii="Calibri" w:hAnsi="Calibri"/>
      <w:sz w:val="22"/>
      <w:szCs w:val="22"/>
    </w:rPr>
  </w:style>
  <w:style w:type="table" w:styleId="TableGrid">
    <w:name w:val="Table Grid"/>
    <w:basedOn w:val="TableNormal"/>
    <w:uiPriority w:val="1"/>
    <w:locked/>
    <w:rsid w:val="00CE1EB4"/>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902217873B4AD3A9EE76CC7C5395BB">
    <w:name w:val="21902217873B4AD3A9EE76CC7C5395BB"/>
    <w:rsid w:val="00CE1EB4"/>
    <w:pPr>
      <w:spacing w:after="200" w:line="276" w:lineRule="auto"/>
    </w:pPr>
    <w:rPr>
      <w:rFonts w:ascii="Calibri" w:hAnsi="Calibri"/>
      <w:sz w:val="22"/>
      <w:szCs w:val="22"/>
    </w:rPr>
  </w:style>
  <w:style w:type="paragraph" w:customStyle="1" w:styleId="4D1D5222009349CFB885A133301BDF35">
    <w:name w:val="4D1D5222009349CFB885A133301BDF35"/>
    <w:rsid w:val="00CE1EB4"/>
    <w:pPr>
      <w:spacing w:after="200" w:line="276" w:lineRule="auto"/>
    </w:pPr>
    <w:rPr>
      <w:rFonts w:ascii="Calibri" w:hAnsi="Calibri"/>
      <w:sz w:val="22"/>
      <w:szCs w:val="22"/>
    </w:rPr>
  </w:style>
  <w:style w:type="paragraph" w:customStyle="1" w:styleId="9E67DEB82F1B46569D18BB13D6FCE1F4">
    <w:name w:val="9E67DEB82F1B46569D18BB13D6FCE1F4"/>
    <w:rsid w:val="00CE1EB4"/>
    <w:pPr>
      <w:spacing w:after="200" w:line="276" w:lineRule="auto"/>
    </w:pPr>
    <w:rPr>
      <w:rFonts w:ascii="Calibri" w:hAnsi="Calibri"/>
      <w:sz w:val="22"/>
      <w:szCs w:val="22"/>
    </w:rPr>
  </w:style>
  <w:style w:type="paragraph" w:customStyle="1" w:styleId="1764AD88692B4CF692164C7A4C7B519E">
    <w:name w:val="1764AD88692B4CF692164C7A4C7B519E"/>
    <w:rsid w:val="00CE1EB4"/>
    <w:pPr>
      <w:spacing w:after="200" w:line="276" w:lineRule="auto"/>
    </w:pPr>
    <w:rPr>
      <w:rFonts w:ascii="Calibri" w:hAnsi="Calibri"/>
      <w:sz w:val="22"/>
      <w:szCs w:val="22"/>
    </w:rPr>
  </w:style>
  <w:style w:type="paragraph" w:customStyle="1" w:styleId="BlankThreeColumns1">
    <w:name w:val="Blank (Three Columns)1"/>
    <w:rsid w:val="00CE1EB4"/>
    <w:pPr>
      <w:tabs>
        <w:tab w:val="center" w:pos="4680"/>
        <w:tab w:val="right" w:pos="9360"/>
      </w:tabs>
    </w:pPr>
    <w:rPr>
      <w:rFonts w:ascii="Calibri" w:hAnsi="Calibri"/>
      <w:sz w:val="22"/>
      <w:szCs w:val="22"/>
    </w:rPr>
  </w:style>
  <w:style w:type="paragraph" w:customStyle="1" w:styleId="AccentBar1">
    <w:name w:val="Accent Bar 1"/>
    <w:rsid w:val="00CE1EB4"/>
    <w:pPr>
      <w:spacing w:after="200" w:line="276" w:lineRule="auto"/>
    </w:pPr>
    <w:rPr>
      <w:rFonts w:ascii="Calibri" w:hAnsi="Calibri"/>
      <w:sz w:val="22"/>
      <w:szCs w:val="22"/>
    </w:rPr>
  </w:style>
  <w:style w:type="paragraph" w:customStyle="1" w:styleId="AccentBar2">
    <w:name w:val="Accent Bar 2"/>
    <w:rsid w:val="00CE1EB4"/>
    <w:pPr>
      <w:spacing w:after="200" w:line="276" w:lineRule="auto"/>
    </w:pPr>
    <w:rPr>
      <w:rFonts w:ascii="Calibri" w:hAnsi="Calibri"/>
      <w:sz w:val="22"/>
      <w:szCs w:val="22"/>
    </w:rPr>
  </w:style>
  <w:style w:type="paragraph" w:customStyle="1" w:styleId="AccentBar3">
    <w:name w:val="Accent Bar 3"/>
    <w:rsid w:val="00CE1EB4"/>
    <w:pPr>
      <w:spacing w:after="200" w:line="276" w:lineRule="auto"/>
    </w:pPr>
    <w:rPr>
      <w:rFonts w:ascii="Calibri" w:hAnsi="Calibri"/>
      <w:sz w:val="22"/>
      <w:szCs w:val="22"/>
    </w:rPr>
  </w:style>
  <w:style w:type="paragraph" w:customStyle="1" w:styleId="Brackets">
    <w:name w:val="Brackets"/>
    <w:rsid w:val="00CE1EB4"/>
    <w:pPr>
      <w:spacing w:after="200" w:line="276" w:lineRule="auto"/>
    </w:pPr>
    <w:rPr>
      <w:rFonts w:ascii="Calibri" w:hAnsi="Calibri"/>
      <w:sz w:val="22"/>
      <w:szCs w:val="22"/>
    </w:rPr>
  </w:style>
  <w:style w:type="paragraph" w:customStyle="1" w:styleId="Dots">
    <w:name w:val="Dots"/>
    <w:rsid w:val="00CE1EB4"/>
    <w:pPr>
      <w:spacing w:after="200" w:line="276" w:lineRule="auto"/>
    </w:pPr>
    <w:rPr>
      <w:rFonts w:ascii="Calibri" w:hAnsi="Calibri"/>
      <w:sz w:val="22"/>
      <w:szCs w:val="22"/>
    </w:rPr>
  </w:style>
  <w:style w:type="paragraph" w:customStyle="1" w:styleId="LargeItalics">
    <w:name w:val="Large Italics"/>
    <w:rsid w:val="00CE1EB4"/>
    <w:pPr>
      <w:spacing w:after="200" w:line="276" w:lineRule="auto"/>
    </w:pPr>
    <w:rPr>
      <w:rFonts w:ascii="Calibri" w:hAnsi="Calibri"/>
      <w:sz w:val="22"/>
      <w:szCs w:val="22"/>
    </w:rPr>
  </w:style>
  <w:style w:type="paragraph" w:customStyle="1" w:styleId="LargeColor">
    <w:name w:val="Large Color"/>
    <w:rsid w:val="00CE1EB4"/>
    <w:pPr>
      <w:spacing w:after="200" w:line="276" w:lineRule="auto"/>
    </w:pPr>
    <w:rPr>
      <w:rFonts w:ascii="Calibri" w:hAnsi="Calibri"/>
      <w:sz w:val="22"/>
      <w:szCs w:val="22"/>
    </w:rPr>
  </w:style>
  <w:style w:type="paragraph" w:customStyle="1" w:styleId="Mosaic">
    <w:name w:val="Mosaic"/>
    <w:rsid w:val="00CE1EB4"/>
    <w:pPr>
      <w:spacing w:after="200" w:line="276" w:lineRule="auto"/>
    </w:pPr>
    <w:rPr>
      <w:rFonts w:ascii="Calibri" w:hAnsi="Calibri"/>
      <w:sz w:val="22"/>
      <w:szCs w:val="22"/>
    </w:rPr>
  </w:style>
  <w:style w:type="paragraph" w:customStyle="1" w:styleId="PgNumber1">
    <w:name w:val="Pg. Number 1"/>
    <w:rsid w:val="00CE1EB4"/>
    <w:pPr>
      <w:spacing w:after="200" w:line="276" w:lineRule="auto"/>
    </w:pPr>
    <w:rPr>
      <w:rFonts w:ascii="Calibri" w:hAnsi="Calibri"/>
      <w:sz w:val="22"/>
      <w:szCs w:val="22"/>
    </w:rPr>
  </w:style>
  <w:style w:type="paragraph" w:customStyle="1" w:styleId="PlainNumber">
    <w:name w:val="Plain Number"/>
    <w:rsid w:val="00CE1EB4"/>
    <w:pPr>
      <w:spacing w:after="200" w:line="276" w:lineRule="auto"/>
    </w:pPr>
    <w:rPr>
      <w:rFonts w:ascii="Calibri" w:hAnsi="Calibri"/>
      <w:sz w:val="22"/>
      <w:szCs w:val="22"/>
    </w:rPr>
  </w:style>
  <w:style w:type="paragraph" w:customStyle="1" w:styleId="Roman">
    <w:name w:val="Roman"/>
    <w:rsid w:val="00CE1EB4"/>
    <w:pPr>
      <w:spacing w:after="200" w:line="276" w:lineRule="auto"/>
    </w:pPr>
    <w:rPr>
      <w:rFonts w:ascii="Calibri" w:hAnsi="Calibri"/>
      <w:sz w:val="22"/>
      <w:szCs w:val="22"/>
    </w:rPr>
  </w:style>
  <w:style w:type="paragraph" w:customStyle="1" w:styleId="RoundedRectangle">
    <w:name w:val="Rounded Rectangle"/>
    <w:rsid w:val="00CE1EB4"/>
    <w:pPr>
      <w:spacing w:after="200" w:line="276" w:lineRule="auto"/>
    </w:pPr>
    <w:rPr>
      <w:rFonts w:ascii="Calibri" w:hAnsi="Calibri"/>
      <w:sz w:val="22"/>
      <w:szCs w:val="22"/>
    </w:rPr>
  </w:style>
  <w:style w:type="paragraph" w:customStyle="1" w:styleId="Tildes">
    <w:name w:val="Tildes"/>
    <w:rsid w:val="00CE1EB4"/>
    <w:pPr>
      <w:spacing w:after="200" w:line="276" w:lineRule="auto"/>
    </w:pPr>
    <w:rPr>
      <w:rFonts w:ascii="Calibri" w:hAnsi="Calibri"/>
      <w:sz w:val="22"/>
      <w:szCs w:val="22"/>
    </w:rPr>
  </w:style>
  <w:style w:type="paragraph" w:customStyle="1" w:styleId="TopLine">
    <w:name w:val="Top Line"/>
    <w:rsid w:val="00CE1EB4"/>
    <w:pPr>
      <w:spacing w:after="200" w:line="276" w:lineRule="auto"/>
    </w:pPr>
    <w:rPr>
      <w:rFonts w:ascii="Calibri" w:hAnsi="Calibri"/>
      <w:sz w:val="22"/>
      <w:szCs w:val="22"/>
    </w:rPr>
  </w:style>
  <w:style w:type="paragraph" w:customStyle="1" w:styleId="TwoBars">
    <w:name w:val="Two Bars"/>
    <w:rsid w:val="00CE1EB4"/>
    <w:pPr>
      <w:spacing w:after="200" w:line="276" w:lineRule="auto"/>
    </w:pPr>
    <w:rPr>
      <w:rFonts w:ascii="Calibri" w:hAnsi="Calibri"/>
      <w:sz w:val="22"/>
      <w:szCs w:val="22"/>
    </w:rPr>
  </w:style>
  <w:style w:type="paragraph" w:customStyle="1" w:styleId="Arrow1">
    <w:name w:val="Arrow 1"/>
    <w:rsid w:val="00CE1EB4"/>
    <w:pPr>
      <w:tabs>
        <w:tab w:val="center" w:pos="4320"/>
        <w:tab w:val="right" w:pos="8640"/>
      </w:tabs>
      <w:spacing w:after="200" w:line="276" w:lineRule="auto"/>
    </w:pPr>
    <w:rPr>
      <w:rFonts w:ascii="Calibri" w:hAnsi="Calibri"/>
      <w:sz w:val="22"/>
      <w:szCs w:val="22"/>
    </w:rPr>
  </w:style>
  <w:style w:type="paragraph" w:customStyle="1" w:styleId="Arrow2">
    <w:name w:val="Arrow 2"/>
    <w:rsid w:val="00CE1EB4"/>
    <w:pPr>
      <w:tabs>
        <w:tab w:val="center" w:pos="4320"/>
        <w:tab w:val="right" w:pos="8640"/>
      </w:tabs>
      <w:spacing w:after="200" w:line="276" w:lineRule="auto"/>
    </w:pPr>
    <w:rPr>
      <w:rFonts w:ascii="Calibri" w:hAnsi="Calibri"/>
      <w:sz w:val="22"/>
      <w:szCs w:val="22"/>
    </w:rPr>
  </w:style>
  <w:style w:type="paragraph" w:customStyle="1" w:styleId="BoxItalics1">
    <w:name w:val="Box Italics 1"/>
    <w:rsid w:val="00CE1EB4"/>
    <w:pPr>
      <w:tabs>
        <w:tab w:val="center" w:pos="4320"/>
        <w:tab w:val="right" w:pos="8640"/>
      </w:tabs>
    </w:pPr>
    <w:rPr>
      <w:rFonts w:ascii="Calibri" w:hAnsi="Calibri"/>
      <w:sz w:val="22"/>
      <w:szCs w:val="22"/>
    </w:rPr>
  </w:style>
  <w:style w:type="paragraph" w:customStyle="1" w:styleId="BoxItalics2">
    <w:name w:val="Box Italics 2"/>
    <w:rsid w:val="00CE1EB4"/>
    <w:pPr>
      <w:tabs>
        <w:tab w:val="center" w:pos="4320"/>
        <w:tab w:val="right" w:pos="8640"/>
      </w:tabs>
    </w:pPr>
    <w:rPr>
      <w:rFonts w:ascii="Calibri" w:hAnsi="Calibri"/>
      <w:sz w:val="22"/>
      <w:szCs w:val="22"/>
    </w:rPr>
  </w:style>
  <w:style w:type="paragraph" w:customStyle="1" w:styleId="Brackets2">
    <w:name w:val="Brackets 2"/>
    <w:rsid w:val="00CE1EB4"/>
    <w:pPr>
      <w:tabs>
        <w:tab w:val="center" w:pos="4320"/>
        <w:tab w:val="right" w:pos="8640"/>
      </w:tabs>
    </w:pPr>
    <w:rPr>
      <w:rFonts w:ascii="Calibri" w:hAnsi="Calibri"/>
      <w:sz w:val="22"/>
      <w:szCs w:val="22"/>
    </w:rPr>
  </w:style>
  <w:style w:type="paragraph" w:customStyle="1" w:styleId="DogEar">
    <w:name w:val="Dog Ear"/>
    <w:rsid w:val="00CE1EB4"/>
    <w:pPr>
      <w:tabs>
        <w:tab w:val="center" w:pos="4680"/>
        <w:tab w:val="right" w:pos="9360"/>
      </w:tabs>
    </w:pPr>
    <w:rPr>
      <w:rFonts w:ascii="Calibri" w:hAnsi="Calibri"/>
      <w:sz w:val="22"/>
      <w:szCs w:val="22"/>
    </w:rPr>
  </w:style>
  <w:style w:type="paragraph" w:customStyle="1" w:styleId="Large1">
    <w:name w:val="Large 1"/>
    <w:rsid w:val="00CE1EB4"/>
    <w:pPr>
      <w:tabs>
        <w:tab w:val="center" w:pos="4320"/>
        <w:tab w:val="right" w:pos="8640"/>
      </w:tabs>
      <w:spacing w:after="200" w:line="276" w:lineRule="auto"/>
    </w:pPr>
    <w:rPr>
      <w:rFonts w:ascii="Calibri" w:hAnsi="Calibri"/>
      <w:sz w:val="22"/>
      <w:szCs w:val="22"/>
    </w:rPr>
  </w:style>
  <w:style w:type="paragraph" w:customStyle="1" w:styleId="Large2">
    <w:name w:val="Large 2"/>
    <w:rsid w:val="00CE1EB4"/>
    <w:pPr>
      <w:tabs>
        <w:tab w:val="center" w:pos="4320"/>
        <w:tab w:val="right" w:pos="8640"/>
      </w:tabs>
      <w:spacing w:after="200" w:line="276" w:lineRule="auto"/>
    </w:pPr>
    <w:rPr>
      <w:rFonts w:ascii="Calibri" w:hAnsi="Calibri"/>
      <w:sz w:val="22"/>
      <w:szCs w:val="22"/>
    </w:rPr>
  </w:style>
  <w:style w:type="paragraph" w:customStyle="1" w:styleId="Mosaic1">
    <w:name w:val="Mosaic 1"/>
    <w:rsid w:val="00CE1EB4"/>
    <w:pPr>
      <w:spacing w:after="200" w:line="276" w:lineRule="auto"/>
    </w:pPr>
    <w:rPr>
      <w:rFonts w:ascii="Calibri" w:hAnsi="Calibri"/>
      <w:sz w:val="22"/>
      <w:szCs w:val="22"/>
    </w:rPr>
  </w:style>
  <w:style w:type="paragraph" w:customStyle="1" w:styleId="Mosaic2">
    <w:name w:val="Mosaic 2"/>
    <w:rsid w:val="00CE1EB4"/>
    <w:pPr>
      <w:spacing w:after="200" w:line="276" w:lineRule="auto"/>
    </w:pPr>
    <w:rPr>
      <w:rFonts w:ascii="Calibri" w:hAnsi="Calibri"/>
      <w:sz w:val="22"/>
      <w:szCs w:val="22"/>
    </w:rPr>
  </w:style>
  <w:style w:type="paragraph" w:customStyle="1" w:styleId="Mosaic3">
    <w:name w:val="Mosaic 3"/>
    <w:rsid w:val="00CE1EB4"/>
    <w:pPr>
      <w:spacing w:after="200" w:line="276" w:lineRule="auto"/>
    </w:pPr>
    <w:rPr>
      <w:rFonts w:ascii="Calibri" w:hAnsi="Calibri"/>
      <w:sz w:val="22"/>
      <w:szCs w:val="22"/>
    </w:rPr>
  </w:style>
  <w:style w:type="paragraph" w:customStyle="1" w:styleId="OutlineCircle1">
    <w:name w:val="Outline Circle 1"/>
    <w:rsid w:val="00CE1EB4"/>
    <w:pPr>
      <w:tabs>
        <w:tab w:val="center" w:pos="4320"/>
        <w:tab w:val="right" w:pos="8640"/>
      </w:tabs>
    </w:pPr>
    <w:rPr>
      <w:rFonts w:ascii="Calibri" w:hAnsi="Calibri"/>
      <w:sz w:val="22"/>
      <w:szCs w:val="22"/>
    </w:rPr>
  </w:style>
  <w:style w:type="paragraph" w:customStyle="1" w:styleId="OutlineCircle2">
    <w:name w:val="Outline Circle 2"/>
    <w:rsid w:val="00CE1EB4"/>
    <w:pPr>
      <w:tabs>
        <w:tab w:val="center" w:pos="4320"/>
        <w:tab w:val="right" w:pos="8640"/>
      </w:tabs>
    </w:pPr>
    <w:rPr>
      <w:rFonts w:ascii="Calibri" w:hAnsi="Calibri"/>
      <w:sz w:val="22"/>
      <w:szCs w:val="22"/>
    </w:rPr>
  </w:style>
  <w:style w:type="paragraph" w:customStyle="1" w:styleId="OutlineCircle3">
    <w:name w:val="Outline Circle 3"/>
    <w:rsid w:val="00CE1EB4"/>
    <w:pPr>
      <w:tabs>
        <w:tab w:val="center" w:pos="4320"/>
        <w:tab w:val="right" w:pos="8640"/>
      </w:tabs>
    </w:pPr>
    <w:rPr>
      <w:rFonts w:ascii="Calibri" w:hAnsi="Calibri"/>
      <w:sz w:val="22"/>
      <w:szCs w:val="22"/>
    </w:rPr>
  </w:style>
  <w:style w:type="paragraph" w:customStyle="1" w:styleId="Ribbon">
    <w:name w:val="Ribbon"/>
    <w:rsid w:val="00CE1EB4"/>
    <w:pPr>
      <w:tabs>
        <w:tab w:val="center" w:pos="4320"/>
        <w:tab w:val="right" w:pos="8640"/>
      </w:tabs>
      <w:spacing w:after="200" w:line="276" w:lineRule="auto"/>
    </w:pPr>
    <w:rPr>
      <w:rFonts w:ascii="Calibri" w:hAnsi="Calibri"/>
      <w:sz w:val="22"/>
      <w:szCs w:val="22"/>
    </w:rPr>
  </w:style>
  <w:style w:type="paragraph" w:styleId="DocumentMap">
    <w:name w:val="Document Map"/>
    <w:basedOn w:val="Normal"/>
    <w:link w:val="DocumentMapChar"/>
    <w:uiPriority w:val="99"/>
    <w:unhideWhenUsed/>
    <w:locked/>
    <w:rsid w:val="00CE1EB4"/>
    <w:rPr>
      <w:rFonts w:ascii="Calibri" w:eastAsia="Times New Roman" w:hAnsi="Tahoma"/>
      <w:color w:val="auto"/>
      <w:sz w:val="16"/>
      <w:szCs w:val="16"/>
    </w:rPr>
  </w:style>
  <w:style w:type="character" w:customStyle="1" w:styleId="DocumentMapChar">
    <w:name w:val="Document Map Char"/>
    <w:basedOn w:val="DefaultParagraphFont"/>
    <w:link w:val="DocumentMap"/>
    <w:uiPriority w:val="99"/>
    <w:rsid w:val="00CE1EB4"/>
    <w:rPr>
      <w:rFonts w:ascii="Calibri" w:eastAsia="Times New Roman" w:hAnsi="Tahoma" w:cs="Times New Roman"/>
      <w:sz w:val="16"/>
      <w:szCs w:val="16"/>
    </w:rPr>
  </w:style>
  <w:style w:type="paragraph" w:customStyle="1" w:styleId="Square1">
    <w:name w:val="Square 1"/>
    <w:rsid w:val="00CE1EB4"/>
    <w:pPr>
      <w:spacing w:after="200" w:line="276" w:lineRule="auto"/>
    </w:pPr>
    <w:rPr>
      <w:rFonts w:ascii="Calibri" w:hAnsi="Calibri"/>
      <w:sz w:val="22"/>
      <w:szCs w:val="22"/>
    </w:rPr>
  </w:style>
  <w:style w:type="paragraph" w:customStyle="1" w:styleId="Square2">
    <w:name w:val="Square 2"/>
    <w:rsid w:val="00CE1EB4"/>
    <w:pPr>
      <w:tabs>
        <w:tab w:val="center" w:pos="4320"/>
        <w:tab w:val="right" w:pos="8640"/>
      </w:tabs>
    </w:pPr>
    <w:rPr>
      <w:rFonts w:ascii="Calibri" w:hAnsi="Calibri"/>
      <w:sz w:val="22"/>
      <w:szCs w:val="22"/>
    </w:rPr>
  </w:style>
  <w:style w:type="paragraph" w:customStyle="1" w:styleId="Square3">
    <w:name w:val="Square 3"/>
    <w:rsid w:val="00CE1EB4"/>
    <w:pPr>
      <w:spacing w:after="200" w:line="276" w:lineRule="auto"/>
    </w:pPr>
    <w:rPr>
      <w:rFonts w:ascii="Calibri" w:hAnsi="Calibri"/>
      <w:sz w:val="22"/>
      <w:szCs w:val="22"/>
    </w:rPr>
  </w:style>
  <w:style w:type="paragraph" w:customStyle="1" w:styleId="StackedPages1">
    <w:name w:val="Stacked Pages 1"/>
    <w:rsid w:val="00CE1EB4"/>
    <w:pPr>
      <w:tabs>
        <w:tab w:val="center" w:pos="4320"/>
        <w:tab w:val="right" w:pos="8640"/>
      </w:tabs>
      <w:spacing w:after="200" w:line="276" w:lineRule="auto"/>
    </w:pPr>
    <w:rPr>
      <w:rFonts w:ascii="Calibri" w:hAnsi="Calibri"/>
      <w:sz w:val="22"/>
      <w:szCs w:val="22"/>
    </w:rPr>
  </w:style>
  <w:style w:type="paragraph" w:customStyle="1" w:styleId="StackedPages2">
    <w:name w:val="Stacked Pages 2"/>
    <w:rsid w:val="00CE1EB4"/>
    <w:pPr>
      <w:tabs>
        <w:tab w:val="center" w:pos="4320"/>
        <w:tab w:val="right" w:pos="8640"/>
      </w:tabs>
      <w:spacing w:after="200" w:line="276" w:lineRule="auto"/>
    </w:pPr>
    <w:rPr>
      <w:rFonts w:ascii="Calibri" w:hAnsi="Calibri"/>
      <w:sz w:val="22"/>
      <w:szCs w:val="22"/>
    </w:rPr>
  </w:style>
  <w:style w:type="paragraph" w:customStyle="1" w:styleId="Star">
    <w:name w:val="Star"/>
    <w:rsid w:val="00CE1EB4"/>
    <w:pPr>
      <w:tabs>
        <w:tab w:val="center" w:pos="4320"/>
        <w:tab w:val="right" w:pos="8640"/>
      </w:tabs>
      <w:spacing w:after="200" w:line="276" w:lineRule="auto"/>
    </w:pPr>
    <w:rPr>
      <w:rFonts w:ascii="Calibri" w:hAnsi="Calibri"/>
      <w:sz w:val="22"/>
      <w:szCs w:val="22"/>
    </w:rPr>
  </w:style>
  <w:style w:type="paragraph" w:customStyle="1" w:styleId="Tab1">
    <w:name w:val="Tab 1"/>
    <w:rsid w:val="00CE1EB4"/>
    <w:pPr>
      <w:tabs>
        <w:tab w:val="center" w:pos="4320"/>
        <w:tab w:val="right" w:pos="8640"/>
      </w:tabs>
      <w:spacing w:after="200" w:line="276" w:lineRule="auto"/>
    </w:pPr>
    <w:rPr>
      <w:rFonts w:ascii="Calibri" w:hAnsi="Calibri"/>
      <w:sz w:val="22"/>
      <w:szCs w:val="22"/>
    </w:rPr>
  </w:style>
  <w:style w:type="paragraph" w:customStyle="1" w:styleId="Tab2">
    <w:name w:val="Tab 2"/>
    <w:rsid w:val="00CE1EB4"/>
    <w:pPr>
      <w:tabs>
        <w:tab w:val="center" w:pos="4320"/>
        <w:tab w:val="right" w:pos="8640"/>
      </w:tabs>
      <w:spacing w:after="200" w:line="276" w:lineRule="auto"/>
    </w:pPr>
    <w:rPr>
      <w:rFonts w:ascii="Calibri" w:hAnsi="Calibri"/>
      <w:sz w:val="22"/>
      <w:szCs w:val="22"/>
    </w:rPr>
  </w:style>
  <w:style w:type="paragraph" w:customStyle="1" w:styleId="TopLine1">
    <w:name w:val="Top Line 1"/>
    <w:rsid w:val="00CE1EB4"/>
    <w:pPr>
      <w:tabs>
        <w:tab w:val="center" w:pos="4680"/>
        <w:tab w:val="right" w:pos="9360"/>
      </w:tabs>
    </w:pPr>
    <w:rPr>
      <w:rFonts w:ascii="Calibri" w:hAnsi="Calibri"/>
      <w:sz w:val="22"/>
      <w:szCs w:val="22"/>
    </w:rPr>
  </w:style>
  <w:style w:type="paragraph" w:customStyle="1" w:styleId="TopLine2">
    <w:name w:val="Top Line 2"/>
    <w:rsid w:val="00CE1EB4"/>
    <w:pPr>
      <w:spacing w:after="200" w:line="276" w:lineRule="auto"/>
    </w:pPr>
    <w:rPr>
      <w:rFonts w:ascii="Calibri" w:hAnsi="Calibri"/>
      <w:sz w:val="22"/>
      <w:szCs w:val="22"/>
    </w:rPr>
  </w:style>
  <w:style w:type="paragraph" w:customStyle="1" w:styleId="Oval">
    <w:name w:val="Oval"/>
    <w:rsid w:val="00CE1EB4"/>
    <w:pPr>
      <w:tabs>
        <w:tab w:val="center" w:pos="4320"/>
        <w:tab w:val="right" w:pos="8640"/>
      </w:tabs>
      <w:spacing w:after="200" w:line="276" w:lineRule="auto"/>
    </w:pPr>
    <w:rPr>
      <w:rFonts w:ascii="Calibri" w:hAnsi="Calibri"/>
      <w:sz w:val="22"/>
      <w:szCs w:val="22"/>
    </w:rPr>
  </w:style>
  <w:style w:type="paragraph" w:customStyle="1" w:styleId="Scroll">
    <w:name w:val="Scroll"/>
    <w:rsid w:val="00CE1EB4"/>
    <w:pPr>
      <w:tabs>
        <w:tab w:val="center" w:pos="4320"/>
        <w:tab w:val="right" w:pos="8640"/>
      </w:tabs>
      <w:spacing w:after="200" w:line="276" w:lineRule="auto"/>
    </w:pPr>
    <w:rPr>
      <w:rFonts w:ascii="Calibri" w:hAnsi="Calibri"/>
      <w:sz w:val="22"/>
      <w:szCs w:val="22"/>
    </w:rPr>
  </w:style>
  <w:style w:type="paragraph" w:customStyle="1" w:styleId="Triangle1">
    <w:name w:val="Triangle 1"/>
    <w:rsid w:val="00CE1EB4"/>
    <w:pPr>
      <w:tabs>
        <w:tab w:val="center" w:pos="4320"/>
        <w:tab w:val="right" w:pos="8640"/>
      </w:tabs>
      <w:spacing w:after="200" w:line="276" w:lineRule="auto"/>
    </w:pPr>
    <w:rPr>
      <w:rFonts w:ascii="Calibri" w:hAnsi="Calibri"/>
      <w:sz w:val="22"/>
      <w:szCs w:val="22"/>
    </w:rPr>
  </w:style>
  <w:style w:type="paragraph" w:customStyle="1" w:styleId="Triangle2">
    <w:name w:val="Triangle 2"/>
    <w:rsid w:val="00CE1EB4"/>
    <w:pPr>
      <w:tabs>
        <w:tab w:val="center" w:pos="4320"/>
        <w:tab w:val="right" w:pos="8640"/>
      </w:tabs>
      <w:spacing w:after="200" w:line="276" w:lineRule="auto"/>
    </w:pPr>
    <w:rPr>
      <w:rFonts w:ascii="Calibri" w:hAnsi="Calibri"/>
      <w:sz w:val="22"/>
      <w:szCs w:val="22"/>
    </w:rPr>
  </w:style>
  <w:style w:type="paragraph" w:customStyle="1" w:styleId="TwoBars1">
    <w:name w:val="Two Bars 1"/>
    <w:rsid w:val="00CE1EB4"/>
    <w:pPr>
      <w:tabs>
        <w:tab w:val="center" w:pos="4320"/>
        <w:tab w:val="right" w:pos="8640"/>
      </w:tabs>
    </w:pPr>
    <w:rPr>
      <w:rFonts w:ascii="Calibri" w:hAnsi="Calibri"/>
      <w:sz w:val="22"/>
      <w:szCs w:val="22"/>
    </w:rPr>
  </w:style>
  <w:style w:type="paragraph" w:customStyle="1" w:styleId="TwoBars2">
    <w:name w:val="Two Bars 2"/>
    <w:rsid w:val="00CE1EB4"/>
    <w:pPr>
      <w:tabs>
        <w:tab w:val="center" w:pos="4320"/>
        <w:tab w:val="right" w:pos="8640"/>
      </w:tabs>
    </w:pPr>
    <w:rPr>
      <w:rFonts w:ascii="Calibri" w:hAnsi="Calibri"/>
      <w:sz w:val="22"/>
      <w:szCs w:val="22"/>
    </w:rPr>
  </w:style>
  <w:style w:type="paragraph" w:customStyle="1" w:styleId="VerticalOutline1">
    <w:name w:val="Vertical Outline 1"/>
    <w:rsid w:val="00CE1EB4"/>
    <w:pPr>
      <w:tabs>
        <w:tab w:val="center" w:pos="4680"/>
        <w:tab w:val="right" w:pos="9360"/>
      </w:tabs>
    </w:pPr>
    <w:rPr>
      <w:rFonts w:ascii="Calibri" w:hAnsi="Calibri"/>
      <w:sz w:val="22"/>
      <w:szCs w:val="22"/>
    </w:rPr>
  </w:style>
  <w:style w:type="paragraph" w:customStyle="1" w:styleId="VerticalOutline2">
    <w:name w:val="Vertical Outline 2"/>
    <w:rsid w:val="00CE1EB4"/>
    <w:pPr>
      <w:tabs>
        <w:tab w:val="center" w:pos="4680"/>
        <w:tab w:val="right" w:pos="9360"/>
      </w:tabs>
    </w:pPr>
    <w:rPr>
      <w:rFonts w:ascii="Calibri" w:hAnsi="Calibri"/>
      <w:sz w:val="22"/>
      <w:szCs w:val="22"/>
    </w:rPr>
  </w:style>
  <w:style w:type="paragraph" w:customStyle="1" w:styleId="AccentBarLeft">
    <w:name w:val="Accent Bar  Left"/>
    <w:rsid w:val="00CE1EB4"/>
    <w:pPr>
      <w:spacing w:after="200" w:line="276" w:lineRule="auto"/>
    </w:pPr>
    <w:rPr>
      <w:rFonts w:ascii="Calibri" w:hAnsi="Calibri"/>
      <w:sz w:val="22"/>
      <w:szCs w:val="22"/>
    </w:rPr>
  </w:style>
  <w:style w:type="paragraph" w:customStyle="1" w:styleId="AccentBarRight">
    <w:name w:val="Accent Bar  Right"/>
    <w:rsid w:val="00CE1EB4"/>
    <w:pPr>
      <w:spacing w:after="200" w:line="276" w:lineRule="auto"/>
    </w:pPr>
    <w:rPr>
      <w:rFonts w:ascii="Calibri" w:hAnsi="Calibri"/>
      <w:sz w:val="22"/>
      <w:szCs w:val="22"/>
    </w:rPr>
  </w:style>
  <w:style w:type="paragraph" w:customStyle="1" w:styleId="ArrowLeft">
    <w:name w:val="Arrow  Left"/>
    <w:rsid w:val="00CE1EB4"/>
    <w:pPr>
      <w:tabs>
        <w:tab w:val="center" w:pos="4320"/>
        <w:tab w:val="right" w:pos="8640"/>
      </w:tabs>
      <w:spacing w:after="200" w:line="276" w:lineRule="auto"/>
    </w:pPr>
    <w:rPr>
      <w:rFonts w:ascii="Calibri" w:hAnsi="Calibri"/>
      <w:sz w:val="22"/>
      <w:szCs w:val="22"/>
    </w:rPr>
  </w:style>
  <w:style w:type="paragraph" w:customStyle="1" w:styleId="ArrowRight">
    <w:name w:val="Arrow  Right"/>
    <w:rsid w:val="00CE1EB4"/>
    <w:pPr>
      <w:tabs>
        <w:tab w:val="center" w:pos="4320"/>
        <w:tab w:val="right" w:pos="8640"/>
      </w:tabs>
      <w:spacing w:after="200" w:line="276" w:lineRule="auto"/>
    </w:pPr>
    <w:rPr>
      <w:rFonts w:ascii="Calibri" w:hAnsi="Calibri"/>
      <w:sz w:val="22"/>
      <w:szCs w:val="22"/>
    </w:rPr>
  </w:style>
  <w:style w:type="paragraph" w:customStyle="1" w:styleId="BorderLeft">
    <w:name w:val="Border  Left"/>
    <w:rsid w:val="00CE1EB4"/>
    <w:pPr>
      <w:spacing w:after="200" w:line="276" w:lineRule="auto"/>
    </w:pPr>
    <w:rPr>
      <w:rFonts w:ascii="Calibri" w:hAnsi="Calibri"/>
      <w:sz w:val="22"/>
      <w:szCs w:val="22"/>
    </w:rPr>
  </w:style>
  <w:style w:type="paragraph" w:customStyle="1" w:styleId="BorderRight">
    <w:name w:val="Border  Right"/>
    <w:rsid w:val="00CE1EB4"/>
    <w:pPr>
      <w:spacing w:after="200" w:line="276" w:lineRule="auto"/>
    </w:pPr>
    <w:rPr>
      <w:rFonts w:ascii="Calibri" w:hAnsi="Calibri"/>
      <w:sz w:val="22"/>
      <w:szCs w:val="22"/>
    </w:rPr>
  </w:style>
  <w:style w:type="paragraph" w:customStyle="1" w:styleId="CircleLeft">
    <w:name w:val="Circle  Left"/>
    <w:rsid w:val="00CE1EB4"/>
    <w:pPr>
      <w:tabs>
        <w:tab w:val="center" w:pos="4320"/>
        <w:tab w:val="right" w:pos="8640"/>
      </w:tabs>
      <w:spacing w:after="200" w:line="276" w:lineRule="auto"/>
    </w:pPr>
    <w:rPr>
      <w:rFonts w:ascii="Calibri" w:hAnsi="Calibri"/>
      <w:sz w:val="22"/>
      <w:szCs w:val="22"/>
    </w:rPr>
  </w:style>
  <w:style w:type="paragraph" w:customStyle="1" w:styleId="CircleRight">
    <w:name w:val="Circle  Right"/>
    <w:rsid w:val="00CE1EB4"/>
    <w:pPr>
      <w:spacing w:after="200" w:line="276" w:lineRule="auto"/>
    </w:pPr>
    <w:rPr>
      <w:rFonts w:ascii="Calibri" w:hAnsi="Calibri"/>
      <w:sz w:val="22"/>
      <w:szCs w:val="22"/>
    </w:rPr>
  </w:style>
  <w:style w:type="paragraph" w:customStyle="1" w:styleId="LargeLeft">
    <w:name w:val="Large  Left"/>
    <w:rsid w:val="00CE1EB4"/>
    <w:pPr>
      <w:tabs>
        <w:tab w:val="center" w:pos="4320"/>
        <w:tab w:val="right" w:pos="8640"/>
      </w:tabs>
      <w:spacing w:after="200" w:line="276" w:lineRule="auto"/>
    </w:pPr>
    <w:rPr>
      <w:rFonts w:ascii="Calibri" w:hAnsi="Calibri"/>
      <w:sz w:val="22"/>
      <w:szCs w:val="22"/>
    </w:rPr>
  </w:style>
  <w:style w:type="paragraph" w:customStyle="1" w:styleId="LargeRight">
    <w:name w:val="Large  Right"/>
    <w:rsid w:val="00CE1EB4"/>
    <w:pPr>
      <w:tabs>
        <w:tab w:val="center" w:pos="4320"/>
        <w:tab w:val="right" w:pos="8640"/>
      </w:tabs>
      <w:spacing w:after="200" w:line="276" w:lineRule="auto"/>
    </w:pPr>
    <w:rPr>
      <w:rFonts w:ascii="Calibri" w:hAnsi="Calibri"/>
      <w:sz w:val="22"/>
      <w:szCs w:val="22"/>
    </w:rPr>
  </w:style>
  <w:style w:type="paragraph" w:customStyle="1" w:styleId="OrbitLeft">
    <w:name w:val="Orbit  Left"/>
    <w:rsid w:val="00CE1EB4"/>
    <w:pPr>
      <w:tabs>
        <w:tab w:val="center" w:pos="4320"/>
        <w:tab w:val="right" w:pos="8640"/>
      </w:tabs>
    </w:pPr>
    <w:rPr>
      <w:rFonts w:ascii="Calibri" w:hAnsi="Calibri"/>
      <w:sz w:val="22"/>
      <w:szCs w:val="22"/>
    </w:rPr>
  </w:style>
  <w:style w:type="paragraph" w:customStyle="1" w:styleId="OrbitRight">
    <w:name w:val="Orbit  Right"/>
    <w:rsid w:val="00CE1EB4"/>
    <w:pPr>
      <w:tabs>
        <w:tab w:val="center" w:pos="4320"/>
        <w:tab w:val="right" w:pos="8640"/>
      </w:tabs>
    </w:pPr>
    <w:rPr>
      <w:rFonts w:ascii="Calibri" w:hAnsi="Calibri"/>
      <w:sz w:val="22"/>
      <w:szCs w:val="22"/>
    </w:rPr>
  </w:style>
  <w:style w:type="paragraph" w:customStyle="1" w:styleId="VerticalLeft">
    <w:name w:val="Vertical  Left"/>
    <w:rsid w:val="00CE1EB4"/>
    <w:pPr>
      <w:tabs>
        <w:tab w:val="center" w:pos="4320"/>
        <w:tab w:val="right" w:pos="8640"/>
      </w:tabs>
      <w:spacing w:after="200" w:line="276" w:lineRule="auto"/>
    </w:pPr>
    <w:rPr>
      <w:rFonts w:ascii="Calibri" w:hAnsi="Calibri"/>
      <w:sz w:val="22"/>
      <w:szCs w:val="22"/>
    </w:rPr>
  </w:style>
  <w:style w:type="paragraph" w:customStyle="1" w:styleId="VerticalRight">
    <w:name w:val="Vertical  Right"/>
    <w:rsid w:val="00CE1EB4"/>
    <w:pPr>
      <w:tabs>
        <w:tab w:val="center" w:pos="4320"/>
        <w:tab w:val="right" w:pos="8640"/>
      </w:tabs>
      <w:spacing w:after="200" w:line="276" w:lineRule="auto"/>
    </w:pPr>
    <w:rPr>
      <w:rFonts w:ascii="Calibri" w:hAnsi="Calibri"/>
      <w:sz w:val="22"/>
      <w:szCs w:val="22"/>
    </w:rPr>
  </w:style>
  <w:style w:type="paragraph" w:customStyle="1" w:styleId="Brackets21">
    <w:name w:val="Brackets 21"/>
    <w:rsid w:val="00CE1EB4"/>
    <w:pPr>
      <w:tabs>
        <w:tab w:val="center" w:pos="4320"/>
        <w:tab w:val="right" w:pos="8640"/>
      </w:tabs>
      <w:spacing w:after="200" w:line="276" w:lineRule="auto"/>
    </w:pPr>
    <w:rPr>
      <w:rFonts w:ascii="Calibri" w:hAnsi="Calibri"/>
      <w:sz w:val="22"/>
      <w:szCs w:val="22"/>
    </w:rPr>
  </w:style>
  <w:style w:type="paragraph" w:customStyle="1" w:styleId="Circle">
    <w:name w:val="Circle"/>
    <w:rsid w:val="00CE1EB4"/>
    <w:pPr>
      <w:tabs>
        <w:tab w:val="center" w:pos="4320"/>
        <w:tab w:val="right" w:pos="8640"/>
      </w:tabs>
      <w:spacing w:after="200" w:line="276" w:lineRule="auto"/>
    </w:pPr>
    <w:rPr>
      <w:rFonts w:ascii="Calibri" w:hAnsi="Calibri"/>
      <w:sz w:val="22"/>
      <w:szCs w:val="22"/>
    </w:rPr>
  </w:style>
  <w:style w:type="paragraph" w:customStyle="1" w:styleId="LargeItalics1">
    <w:name w:val="Large Italics 1"/>
    <w:rsid w:val="00CE1EB4"/>
    <w:pPr>
      <w:tabs>
        <w:tab w:val="center" w:pos="4680"/>
        <w:tab w:val="right" w:pos="9360"/>
      </w:tabs>
    </w:pPr>
    <w:rPr>
      <w:rFonts w:ascii="Calibri" w:hAnsi="Calibri"/>
      <w:sz w:val="22"/>
      <w:szCs w:val="22"/>
    </w:rPr>
  </w:style>
  <w:style w:type="paragraph" w:customStyle="1" w:styleId="VerticalOutline11">
    <w:name w:val="Vertical Outline 11"/>
    <w:rsid w:val="00CE1EB4"/>
    <w:pPr>
      <w:tabs>
        <w:tab w:val="center" w:pos="4680"/>
        <w:tab w:val="right" w:pos="9360"/>
      </w:tabs>
    </w:pPr>
    <w:rPr>
      <w:rFonts w:ascii="Calibri" w:hAnsi="Calibri"/>
      <w:sz w:val="22"/>
      <w:szCs w:val="22"/>
    </w:rPr>
  </w:style>
  <w:style w:type="paragraph" w:customStyle="1" w:styleId="VerticalOutline21">
    <w:name w:val="Vertical Outline 21"/>
    <w:rsid w:val="00CE1EB4"/>
    <w:pPr>
      <w:tabs>
        <w:tab w:val="center" w:pos="4680"/>
        <w:tab w:val="right" w:pos="9360"/>
      </w:tabs>
    </w:pPr>
    <w:rPr>
      <w:rFonts w:ascii="Calibri" w:hAnsi="Calibri"/>
      <w:sz w:val="22"/>
      <w:szCs w:val="22"/>
    </w:rPr>
  </w:style>
  <w:style w:type="paragraph" w:customStyle="1" w:styleId="VeryLarge">
    <w:name w:val="Very Large"/>
    <w:rsid w:val="00CE1EB4"/>
    <w:pPr>
      <w:spacing w:after="200" w:line="276" w:lineRule="auto"/>
    </w:pPr>
    <w:rPr>
      <w:rFonts w:ascii="Calibri" w:hAnsi="Calibri"/>
      <w:sz w:val="22"/>
      <w:szCs w:val="22"/>
    </w:rPr>
  </w:style>
  <w:style w:type="table" w:customStyle="1" w:styleId="LightList1">
    <w:name w:val="Light List1"/>
    <w:basedOn w:val="TableNormal"/>
    <w:uiPriority w:val="61"/>
    <w:rsid w:val="00CE1EB4"/>
    <w:rPr>
      <w:rFonts w:ascii="Calibri" w:hAnsi="Calibri"/>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CE1EB4"/>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CE1EB4"/>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CE1EB4"/>
    <w:pPr>
      <w:tabs>
        <w:tab w:val="decimal" w:pos="360"/>
      </w:tabs>
      <w:spacing w:after="200" w:line="276" w:lineRule="auto"/>
    </w:pPr>
    <w:rPr>
      <w:rFonts w:ascii="Calibri" w:eastAsia="Times New Roman" w:hAnsi="Calibri"/>
      <w:color w:val="auto"/>
      <w:szCs w:val="22"/>
    </w:rPr>
  </w:style>
  <w:style w:type="paragraph" w:styleId="FootnoteText">
    <w:name w:val="footnote text"/>
    <w:basedOn w:val="Normal"/>
    <w:link w:val="FootnoteTextChar"/>
    <w:uiPriority w:val="99"/>
    <w:unhideWhenUsed/>
    <w:locked/>
    <w:rsid w:val="00CE1EB4"/>
    <w:rPr>
      <w:rFonts w:ascii="Calibri" w:eastAsia="Times New Roman" w:hAnsi="Calibri"/>
      <w:color w:val="auto"/>
      <w:sz w:val="20"/>
      <w:szCs w:val="20"/>
    </w:rPr>
  </w:style>
  <w:style w:type="character" w:customStyle="1" w:styleId="FootnoteTextChar">
    <w:name w:val="Footnote Text Char"/>
    <w:basedOn w:val="DefaultParagraphFont"/>
    <w:link w:val="FootnoteText"/>
    <w:uiPriority w:val="99"/>
    <w:rsid w:val="00CE1EB4"/>
    <w:rPr>
      <w:rFonts w:ascii="Calibri" w:eastAsia="Times New Roman" w:hAnsi="Calibri" w:cs="Times New Roman"/>
    </w:rPr>
  </w:style>
  <w:style w:type="character" w:styleId="SubtleEmphasis">
    <w:name w:val="Subtle Emphasis"/>
    <w:basedOn w:val="DefaultParagraphFont"/>
    <w:uiPriority w:val="19"/>
    <w:qFormat/>
    <w:rsid w:val="00CE1EB4"/>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CE1EB4"/>
    <w:rPr>
      <w:rFonts w:ascii="Calibri" w:hAnsi="Calibri"/>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CE1EB4"/>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CE1EB4"/>
    <w:rPr>
      <w:rFonts w:ascii="Calibri" w:hAnsi="Calibr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CE1EB4"/>
    <w:pPr>
      <w:jc w:val="center"/>
    </w:pPr>
    <w:rPr>
      <w:rFonts w:ascii="Calibri" w:hAnsi="Calibri"/>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CE1EB4"/>
    <w:pPr>
      <w:jc w:val="right"/>
    </w:pPr>
    <w:rPr>
      <w:rFonts w:ascii="Cambria"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CE1EB4"/>
    <w:pPr>
      <w:snapToGrid w:val="0"/>
    </w:pPr>
    <w:rPr>
      <w:rFonts w:ascii="Calibri" w:hAnsi="Calibri"/>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CE1EB4"/>
    <w:pPr>
      <w:spacing w:after="200" w:line="276" w:lineRule="auto"/>
    </w:pPr>
    <w:rPr>
      <w:rFonts w:ascii="Calibri" w:hAnsi="Calibri"/>
      <w:sz w:val="22"/>
      <w:szCs w:val="22"/>
    </w:rPr>
  </w:style>
  <w:style w:type="paragraph" w:customStyle="1" w:styleId="ConservativeQuote">
    <w:name w:val="Conservative Quote"/>
    <w:rsid w:val="00CE1EB4"/>
    <w:pPr>
      <w:spacing w:after="200" w:line="276" w:lineRule="auto"/>
    </w:pPr>
    <w:rPr>
      <w:rFonts w:ascii="Calibri" w:hAnsi="Calibri"/>
      <w:sz w:val="22"/>
      <w:szCs w:val="22"/>
    </w:rPr>
  </w:style>
  <w:style w:type="paragraph" w:customStyle="1" w:styleId="3315D618B2954D0B8D75EFA1176DC868">
    <w:name w:val="3315D618B2954D0B8D75EFA1176DC868"/>
    <w:rsid w:val="00CE1EB4"/>
    <w:pPr>
      <w:spacing w:after="200" w:line="276" w:lineRule="auto"/>
    </w:pPr>
    <w:rPr>
      <w:rFonts w:ascii="Calibri" w:hAnsi="Calibri"/>
      <w:sz w:val="22"/>
      <w:szCs w:val="22"/>
    </w:rPr>
  </w:style>
  <w:style w:type="paragraph" w:customStyle="1" w:styleId="ConservativeSidebar">
    <w:name w:val="Conservative Sidebar"/>
    <w:rsid w:val="00CE1EB4"/>
    <w:pPr>
      <w:spacing w:after="200" w:line="276" w:lineRule="auto"/>
    </w:pPr>
    <w:rPr>
      <w:rFonts w:ascii="Calibri" w:hAnsi="Calibri"/>
      <w:sz w:val="22"/>
      <w:szCs w:val="22"/>
    </w:rPr>
  </w:style>
  <w:style w:type="paragraph" w:customStyle="1" w:styleId="AA62C53A72E94C66BA6D4FBCB0D84264">
    <w:name w:val="AA62C53A72E94C66BA6D4FBCB0D84264"/>
    <w:rsid w:val="00CE1EB4"/>
    <w:pPr>
      <w:spacing w:after="200" w:line="276" w:lineRule="auto"/>
    </w:pPr>
    <w:rPr>
      <w:rFonts w:ascii="Calibri" w:hAnsi="Calibri"/>
      <w:sz w:val="22"/>
      <w:szCs w:val="22"/>
    </w:rPr>
  </w:style>
  <w:style w:type="paragraph" w:customStyle="1" w:styleId="SidelineQuote">
    <w:name w:val="Sideline Quote"/>
    <w:rsid w:val="00CE1EB4"/>
    <w:pPr>
      <w:spacing w:after="200" w:line="276" w:lineRule="auto"/>
    </w:pPr>
    <w:rPr>
      <w:rFonts w:ascii="Calibri" w:hAnsi="Calibri"/>
      <w:sz w:val="22"/>
      <w:szCs w:val="22"/>
    </w:rPr>
  </w:style>
  <w:style w:type="paragraph" w:customStyle="1" w:styleId="9D7BF44912544262A673F97E0A136E34">
    <w:name w:val="9D7BF44912544262A673F97E0A136E34"/>
    <w:rsid w:val="00CE1EB4"/>
    <w:pPr>
      <w:spacing w:after="200" w:line="276" w:lineRule="auto"/>
    </w:pPr>
    <w:rPr>
      <w:rFonts w:ascii="Calibri" w:hAnsi="Calibri"/>
      <w:sz w:val="22"/>
      <w:szCs w:val="22"/>
    </w:rPr>
  </w:style>
  <w:style w:type="paragraph" w:customStyle="1" w:styleId="SidelineSidebar">
    <w:name w:val="Sideline Sidebar"/>
    <w:rsid w:val="00CE1EB4"/>
    <w:pPr>
      <w:spacing w:after="200" w:line="276" w:lineRule="auto"/>
    </w:pPr>
    <w:rPr>
      <w:rFonts w:ascii="Calibri" w:hAnsi="Calibri"/>
      <w:sz w:val="22"/>
      <w:szCs w:val="22"/>
    </w:rPr>
  </w:style>
  <w:style w:type="paragraph" w:customStyle="1" w:styleId="FDB8B1CB7C7548A5983A2D98399E3113">
    <w:name w:val="FDB8B1CB7C7548A5983A2D98399E3113"/>
    <w:rsid w:val="00CE1EB4"/>
    <w:pPr>
      <w:spacing w:after="200" w:line="276" w:lineRule="auto"/>
    </w:pPr>
    <w:rPr>
      <w:rFonts w:ascii="Calibri" w:hAnsi="Calibri"/>
      <w:sz w:val="22"/>
      <w:szCs w:val="22"/>
    </w:rPr>
  </w:style>
  <w:style w:type="paragraph" w:customStyle="1" w:styleId="StacksQuote">
    <w:name w:val="Stacks Quote"/>
    <w:rsid w:val="00CE1EB4"/>
    <w:pPr>
      <w:spacing w:after="200" w:line="276" w:lineRule="auto"/>
    </w:pPr>
    <w:rPr>
      <w:rFonts w:ascii="Calibri" w:hAnsi="Calibri"/>
      <w:sz w:val="22"/>
      <w:szCs w:val="22"/>
    </w:rPr>
  </w:style>
  <w:style w:type="paragraph" w:customStyle="1" w:styleId="72C5E72105D44AA1AEA91497868A64AF">
    <w:name w:val="72C5E72105D44AA1AEA91497868A64AF"/>
    <w:rsid w:val="00CE1EB4"/>
    <w:pPr>
      <w:spacing w:after="200" w:line="276" w:lineRule="auto"/>
    </w:pPr>
    <w:rPr>
      <w:rFonts w:ascii="Calibri" w:hAnsi="Calibri"/>
      <w:sz w:val="22"/>
      <w:szCs w:val="22"/>
    </w:rPr>
  </w:style>
  <w:style w:type="paragraph" w:customStyle="1" w:styleId="StacksSidebar">
    <w:name w:val="Stacks Sidebar"/>
    <w:rsid w:val="00CE1EB4"/>
    <w:pPr>
      <w:spacing w:after="200" w:line="276" w:lineRule="auto"/>
    </w:pPr>
    <w:rPr>
      <w:rFonts w:ascii="Calibri" w:hAnsi="Calibri"/>
      <w:sz w:val="22"/>
      <w:szCs w:val="22"/>
    </w:rPr>
  </w:style>
  <w:style w:type="paragraph" w:customStyle="1" w:styleId="536EF36785ED467794330A387AA61CC2">
    <w:name w:val="536EF36785ED467794330A387AA61CC2"/>
    <w:rsid w:val="00CE1EB4"/>
    <w:pPr>
      <w:spacing w:after="200" w:line="276" w:lineRule="auto"/>
    </w:pPr>
    <w:rPr>
      <w:rFonts w:ascii="Calibri" w:hAnsi="Calibri"/>
      <w:sz w:val="22"/>
      <w:szCs w:val="22"/>
    </w:rPr>
  </w:style>
  <w:style w:type="paragraph" w:customStyle="1" w:styleId="AustereQuote">
    <w:name w:val="Austere Quote"/>
    <w:rsid w:val="00CE1EB4"/>
    <w:pPr>
      <w:spacing w:after="200" w:line="276" w:lineRule="auto"/>
    </w:pPr>
    <w:rPr>
      <w:rFonts w:ascii="Calibri" w:hAnsi="Calibri"/>
      <w:sz w:val="22"/>
      <w:szCs w:val="22"/>
    </w:rPr>
  </w:style>
  <w:style w:type="paragraph" w:customStyle="1" w:styleId="32B380DBED844B58A48A53A16BFB75F2">
    <w:name w:val="32B380DBED844B58A48A53A16BFB75F2"/>
    <w:rsid w:val="00CE1EB4"/>
    <w:pPr>
      <w:spacing w:after="200" w:line="276" w:lineRule="auto"/>
    </w:pPr>
    <w:rPr>
      <w:rFonts w:ascii="Calibri" w:hAnsi="Calibri"/>
      <w:sz w:val="22"/>
      <w:szCs w:val="22"/>
    </w:rPr>
  </w:style>
  <w:style w:type="paragraph" w:customStyle="1" w:styleId="AustereSidebar">
    <w:name w:val="Austere Sidebar"/>
    <w:rsid w:val="00CE1EB4"/>
    <w:pPr>
      <w:spacing w:after="200" w:line="276" w:lineRule="auto"/>
    </w:pPr>
    <w:rPr>
      <w:rFonts w:ascii="Calibri" w:hAnsi="Calibri"/>
      <w:sz w:val="22"/>
      <w:szCs w:val="22"/>
    </w:rPr>
  </w:style>
  <w:style w:type="paragraph" w:customStyle="1" w:styleId="77FB586FAB8B4BA5BCA9238D81CE7EA7">
    <w:name w:val="77FB586FAB8B4BA5BCA9238D81CE7EA7"/>
    <w:rsid w:val="00CE1EB4"/>
    <w:pPr>
      <w:spacing w:after="200" w:line="276" w:lineRule="auto"/>
    </w:pPr>
    <w:rPr>
      <w:rFonts w:ascii="Calibri" w:hAnsi="Calibri"/>
      <w:sz w:val="22"/>
      <w:szCs w:val="22"/>
    </w:rPr>
  </w:style>
  <w:style w:type="paragraph" w:customStyle="1" w:styleId="AlphabetQuote">
    <w:name w:val="Alphabet Quote"/>
    <w:rsid w:val="00CE1EB4"/>
    <w:pPr>
      <w:spacing w:after="200" w:line="276" w:lineRule="auto"/>
    </w:pPr>
    <w:rPr>
      <w:rFonts w:ascii="Calibri" w:hAnsi="Calibri"/>
      <w:sz w:val="22"/>
      <w:szCs w:val="22"/>
    </w:rPr>
  </w:style>
  <w:style w:type="paragraph" w:customStyle="1" w:styleId="D20DC929AE59462B96F49F6BAF17168A">
    <w:name w:val="D20DC929AE59462B96F49F6BAF17168A"/>
    <w:rsid w:val="00CE1EB4"/>
    <w:pPr>
      <w:spacing w:after="200" w:line="276" w:lineRule="auto"/>
    </w:pPr>
    <w:rPr>
      <w:rFonts w:ascii="Calibri" w:hAnsi="Calibri"/>
      <w:sz w:val="22"/>
      <w:szCs w:val="22"/>
    </w:rPr>
  </w:style>
  <w:style w:type="paragraph" w:customStyle="1" w:styleId="AlphabetSidebar">
    <w:name w:val="Alphabet Sidebar"/>
    <w:rsid w:val="00CE1EB4"/>
    <w:pPr>
      <w:spacing w:after="200" w:line="276" w:lineRule="auto"/>
    </w:pPr>
    <w:rPr>
      <w:rFonts w:ascii="Calibri" w:hAnsi="Calibri"/>
      <w:sz w:val="22"/>
      <w:szCs w:val="22"/>
    </w:rPr>
  </w:style>
  <w:style w:type="paragraph" w:customStyle="1" w:styleId="A20F112A2123404FADC525D64D726FAA">
    <w:name w:val="A20F112A2123404FADC525D64D726FAA"/>
    <w:rsid w:val="00CE1EB4"/>
    <w:pPr>
      <w:spacing w:after="200" w:line="276" w:lineRule="auto"/>
    </w:pPr>
    <w:rPr>
      <w:rFonts w:ascii="Calibri" w:hAnsi="Calibri"/>
      <w:sz w:val="22"/>
      <w:szCs w:val="22"/>
    </w:rPr>
  </w:style>
  <w:style w:type="paragraph" w:customStyle="1" w:styleId="AnnualQuote">
    <w:name w:val="Annual Quote"/>
    <w:rsid w:val="00CE1EB4"/>
    <w:pPr>
      <w:spacing w:after="200" w:line="276" w:lineRule="auto"/>
    </w:pPr>
    <w:rPr>
      <w:rFonts w:ascii="Calibri" w:hAnsi="Calibri"/>
      <w:sz w:val="22"/>
      <w:szCs w:val="22"/>
    </w:rPr>
  </w:style>
  <w:style w:type="paragraph" w:customStyle="1" w:styleId="79627E53018A4688A9877B1D5A5195E4">
    <w:name w:val="79627E53018A4688A9877B1D5A5195E4"/>
    <w:rsid w:val="00CE1EB4"/>
    <w:pPr>
      <w:spacing w:after="200" w:line="276" w:lineRule="auto"/>
    </w:pPr>
    <w:rPr>
      <w:rFonts w:ascii="Calibri" w:hAnsi="Calibri"/>
      <w:sz w:val="22"/>
      <w:szCs w:val="22"/>
    </w:rPr>
  </w:style>
  <w:style w:type="paragraph" w:customStyle="1" w:styleId="AnnualSidebar">
    <w:name w:val="Annual Sidebar"/>
    <w:rsid w:val="00CE1EB4"/>
    <w:pPr>
      <w:spacing w:after="200" w:line="276" w:lineRule="auto"/>
    </w:pPr>
    <w:rPr>
      <w:rFonts w:ascii="Calibri" w:hAnsi="Calibri"/>
      <w:sz w:val="22"/>
      <w:szCs w:val="22"/>
    </w:rPr>
  </w:style>
  <w:style w:type="paragraph" w:customStyle="1" w:styleId="2F4D7DF0C2C84241A8F0F53860D89229">
    <w:name w:val="2F4D7DF0C2C84241A8F0F53860D89229"/>
    <w:rsid w:val="00CE1EB4"/>
    <w:pPr>
      <w:spacing w:after="200" w:line="276" w:lineRule="auto"/>
    </w:pPr>
    <w:rPr>
      <w:rFonts w:ascii="Calibri" w:hAnsi="Calibri"/>
      <w:sz w:val="22"/>
      <w:szCs w:val="22"/>
    </w:rPr>
  </w:style>
  <w:style w:type="paragraph" w:customStyle="1" w:styleId="CubiclesQuote">
    <w:name w:val="Cubicles Quote"/>
    <w:rsid w:val="00CE1EB4"/>
    <w:pPr>
      <w:spacing w:after="200" w:line="276" w:lineRule="auto"/>
    </w:pPr>
    <w:rPr>
      <w:rFonts w:ascii="Calibri" w:hAnsi="Calibri"/>
      <w:sz w:val="22"/>
      <w:szCs w:val="22"/>
    </w:rPr>
  </w:style>
  <w:style w:type="paragraph" w:customStyle="1" w:styleId="0EC5104CB9F44563B3B44B4957F3F0E6">
    <w:name w:val="0EC5104CB9F44563B3B44B4957F3F0E6"/>
    <w:rsid w:val="00CE1EB4"/>
    <w:pPr>
      <w:spacing w:after="200" w:line="276" w:lineRule="auto"/>
    </w:pPr>
    <w:rPr>
      <w:rFonts w:ascii="Calibri" w:hAnsi="Calibri"/>
      <w:sz w:val="22"/>
      <w:szCs w:val="22"/>
    </w:rPr>
  </w:style>
  <w:style w:type="paragraph" w:customStyle="1" w:styleId="CubiclesSidebar">
    <w:name w:val="Cubicles Sidebar"/>
    <w:rsid w:val="00CE1EB4"/>
    <w:pPr>
      <w:spacing w:after="200" w:line="276" w:lineRule="auto"/>
    </w:pPr>
    <w:rPr>
      <w:rFonts w:ascii="Calibri" w:hAnsi="Calibri"/>
      <w:sz w:val="22"/>
      <w:szCs w:val="22"/>
    </w:rPr>
  </w:style>
  <w:style w:type="paragraph" w:customStyle="1" w:styleId="2A57F34D00404AAC8DC53AB23626E890">
    <w:name w:val="2A57F34D00404AAC8DC53AB23626E890"/>
    <w:rsid w:val="00CE1EB4"/>
    <w:pPr>
      <w:spacing w:after="200" w:line="276" w:lineRule="auto"/>
    </w:pPr>
    <w:rPr>
      <w:rFonts w:ascii="Calibri" w:hAnsi="Calibri"/>
      <w:sz w:val="22"/>
      <w:szCs w:val="22"/>
    </w:rPr>
  </w:style>
  <w:style w:type="paragraph" w:customStyle="1" w:styleId="ModQuote">
    <w:name w:val="Mod Quote"/>
    <w:rsid w:val="00CE1EB4"/>
    <w:pPr>
      <w:spacing w:after="200" w:line="276" w:lineRule="auto"/>
    </w:pPr>
    <w:rPr>
      <w:rFonts w:ascii="Calibri" w:hAnsi="Calibri"/>
      <w:sz w:val="22"/>
      <w:szCs w:val="22"/>
    </w:rPr>
  </w:style>
  <w:style w:type="paragraph" w:customStyle="1" w:styleId="1AFDB1AC8E5E4E458B6898CFBBB05A7B">
    <w:name w:val="1AFDB1AC8E5E4E458B6898CFBBB05A7B"/>
    <w:rsid w:val="00CE1EB4"/>
    <w:pPr>
      <w:spacing w:after="200" w:line="276" w:lineRule="auto"/>
    </w:pPr>
    <w:rPr>
      <w:rFonts w:ascii="Calibri" w:hAnsi="Calibri"/>
      <w:sz w:val="22"/>
      <w:szCs w:val="22"/>
    </w:rPr>
  </w:style>
  <w:style w:type="paragraph" w:customStyle="1" w:styleId="ModSidebar">
    <w:name w:val="Mod Sidebar"/>
    <w:rsid w:val="00CE1EB4"/>
    <w:pPr>
      <w:spacing w:after="200" w:line="276" w:lineRule="auto"/>
    </w:pPr>
    <w:rPr>
      <w:rFonts w:ascii="Calibri" w:hAnsi="Calibri"/>
      <w:sz w:val="22"/>
      <w:szCs w:val="22"/>
    </w:rPr>
  </w:style>
  <w:style w:type="paragraph" w:customStyle="1" w:styleId="8B0C022D54174CBE9D94C95D7C6D96FE">
    <w:name w:val="8B0C022D54174CBE9D94C95D7C6D96FE"/>
    <w:rsid w:val="00CE1EB4"/>
    <w:pPr>
      <w:spacing w:after="200" w:line="276" w:lineRule="auto"/>
    </w:pPr>
    <w:rPr>
      <w:rFonts w:ascii="Calibri" w:hAnsi="Calibri"/>
      <w:sz w:val="22"/>
      <w:szCs w:val="22"/>
    </w:rPr>
  </w:style>
  <w:style w:type="paragraph" w:customStyle="1" w:styleId="PinstripesQuote">
    <w:name w:val="Pinstripes Quote"/>
    <w:rsid w:val="00CE1EB4"/>
    <w:pPr>
      <w:spacing w:after="200" w:line="276" w:lineRule="auto"/>
    </w:pPr>
    <w:rPr>
      <w:rFonts w:ascii="Calibri" w:hAnsi="Calibri"/>
      <w:sz w:val="22"/>
      <w:szCs w:val="22"/>
    </w:rPr>
  </w:style>
  <w:style w:type="paragraph" w:customStyle="1" w:styleId="7FAE909BCA374AE6A87629A8E487DD89">
    <w:name w:val="7FAE909BCA374AE6A87629A8E487DD89"/>
    <w:rsid w:val="00CE1EB4"/>
    <w:pPr>
      <w:spacing w:after="200" w:line="276" w:lineRule="auto"/>
    </w:pPr>
    <w:rPr>
      <w:rFonts w:ascii="Calibri" w:hAnsi="Calibri"/>
      <w:sz w:val="22"/>
      <w:szCs w:val="22"/>
    </w:rPr>
  </w:style>
  <w:style w:type="paragraph" w:customStyle="1" w:styleId="PinstripesSidebar">
    <w:name w:val="Pinstripes Sidebar"/>
    <w:rsid w:val="00CE1EB4"/>
    <w:pPr>
      <w:spacing w:after="200" w:line="276" w:lineRule="auto"/>
    </w:pPr>
    <w:rPr>
      <w:rFonts w:ascii="Calibri" w:hAnsi="Calibri"/>
      <w:sz w:val="22"/>
      <w:szCs w:val="22"/>
    </w:rPr>
  </w:style>
  <w:style w:type="paragraph" w:customStyle="1" w:styleId="D482643A475644CFA40407D0635BB7E6">
    <w:name w:val="D482643A475644CFA40407D0635BB7E6"/>
    <w:rsid w:val="00CE1EB4"/>
    <w:pPr>
      <w:spacing w:after="200" w:line="276" w:lineRule="auto"/>
    </w:pPr>
    <w:rPr>
      <w:rFonts w:ascii="Calibri" w:hAnsi="Calibri"/>
      <w:sz w:val="22"/>
      <w:szCs w:val="22"/>
    </w:rPr>
  </w:style>
  <w:style w:type="paragraph" w:customStyle="1" w:styleId="TranscendQuote">
    <w:name w:val="Transcend Quote"/>
    <w:rsid w:val="00CE1EB4"/>
    <w:pPr>
      <w:spacing w:after="200" w:line="276" w:lineRule="auto"/>
    </w:pPr>
    <w:rPr>
      <w:rFonts w:ascii="Calibri" w:hAnsi="Calibri"/>
      <w:sz w:val="22"/>
      <w:szCs w:val="22"/>
    </w:rPr>
  </w:style>
  <w:style w:type="paragraph" w:customStyle="1" w:styleId="638AC0F502094AFB8AFE269C9B241078">
    <w:name w:val="638AC0F502094AFB8AFE269C9B241078"/>
    <w:rsid w:val="00CE1EB4"/>
    <w:pPr>
      <w:spacing w:after="200" w:line="276" w:lineRule="auto"/>
    </w:pPr>
    <w:rPr>
      <w:rFonts w:ascii="Calibri" w:hAnsi="Calibri"/>
      <w:sz w:val="22"/>
      <w:szCs w:val="22"/>
    </w:rPr>
  </w:style>
  <w:style w:type="paragraph" w:customStyle="1" w:styleId="TranscendSidebar">
    <w:name w:val="Transcend Sidebar"/>
    <w:rsid w:val="00CE1EB4"/>
    <w:pPr>
      <w:spacing w:after="200" w:line="276" w:lineRule="auto"/>
    </w:pPr>
    <w:rPr>
      <w:rFonts w:ascii="Calibri" w:hAnsi="Calibri"/>
      <w:sz w:val="22"/>
      <w:szCs w:val="22"/>
    </w:rPr>
  </w:style>
  <w:style w:type="paragraph" w:customStyle="1" w:styleId="D69C220DF9514A80A0900DA15B84F6DA">
    <w:name w:val="D69C220DF9514A80A0900DA15B84F6DA"/>
    <w:rsid w:val="00CE1EB4"/>
    <w:pPr>
      <w:spacing w:after="200" w:line="276" w:lineRule="auto"/>
    </w:pPr>
    <w:rPr>
      <w:rFonts w:ascii="Calibri" w:hAnsi="Calibri"/>
      <w:sz w:val="22"/>
      <w:szCs w:val="22"/>
    </w:rPr>
  </w:style>
  <w:style w:type="paragraph" w:customStyle="1" w:styleId="ExposureQuote">
    <w:name w:val="Exposure Quote"/>
    <w:rsid w:val="00CE1EB4"/>
    <w:pPr>
      <w:spacing w:after="200" w:line="276" w:lineRule="auto"/>
    </w:pPr>
    <w:rPr>
      <w:rFonts w:ascii="Calibri" w:hAnsi="Calibri"/>
      <w:sz w:val="22"/>
      <w:szCs w:val="22"/>
    </w:rPr>
  </w:style>
  <w:style w:type="paragraph" w:customStyle="1" w:styleId="5C0E238DE69642219906CD6194DECCA2">
    <w:name w:val="5C0E238DE69642219906CD6194DECCA2"/>
    <w:rsid w:val="00CE1EB4"/>
    <w:pPr>
      <w:spacing w:after="200" w:line="276" w:lineRule="auto"/>
    </w:pPr>
    <w:rPr>
      <w:rFonts w:ascii="Calibri" w:hAnsi="Calibri"/>
      <w:sz w:val="22"/>
      <w:szCs w:val="22"/>
    </w:rPr>
  </w:style>
  <w:style w:type="paragraph" w:customStyle="1" w:styleId="ExposureSidebar">
    <w:name w:val="Exposure Sidebar"/>
    <w:rsid w:val="00CE1EB4"/>
    <w:pPr>
      <w:spacing w:after="200" w:line="276" w:lineRule="auto"/>
    </w:pPr>
    <w:rPr>
      <w:rFonts w:ascii="Calibri" w:hAnsi="Calibri"/>
      <w:sz w:val="22"/>
      <w:szCs w:val="22"/>
    </w:rPr>
  </w:style>
  <w:style w:type="paragraph" w:customStyle="1" w:styleId="E3DEEDF6C71F4D61BB5CD01CFB90ECCD">
    <w:name w:val="E3DEEDF6C71F4D61BB5CD01CFB90ECCD"/>
    <w:rsid w:val="00CE1EB4"/>
    <w:pPr>
      <w:spacing w:after="200" w:line="276" w:lineRule="auto"/>
    </w:pPr>
    <w:rPr>
      <w:rFonts w:ascii="Calibri" w:hAnsi="Calibri"/>
      <w:sz w:val="22"/>
      <w:szCs w:val="22"/>
    </w:rPr>
  </w:style>
  <w:style w:type="paragraph" w:customStyle="1" w:styleId="PuzzleQuote">
    <w:name w:val="Puzzle Quote"/>
    <w:rsid w:val="00CE1EB4"/>
    <w:pPr>
      <w:spacing w:after="200" w:line="276" w:lineRule="auto"/>
    </w:pPr>
    <w:rPr>
      <w:rFonts w:ascii="Calibri" w:hAnsi="Calibri"/>
      <w:sz w:val="22"/>
      <w:szCs w:val="22"/>
    </w:rPr>
  </w:style>
  <w:style w:type="paragraph" w:customStyle="1" w:styleId="A8205AC8454A4414BD58AB52B84FED5D">
    <w:name w:val="A8205AC8454A4414BD58AB52B84FED5D"/>
    <w:rsid w:val="00CE1EB4"/>
    <w:pPr>
      <w:spacing w:after="200" w:line="276" w:lineRule="auto"/>
    </w:pPr>
    <w:rPr>
      <w:rFonts w:ascii="Calibri" w:hAnsi="Calibri"/>
      <w:sz w:val="22"/>
      <w:szCs w:val="22"/>
    </w:rPr>
  </w:style>
  <w:style w:type="paragraph" w:customStyle="1" w:styleId="PuzzleSidebar">
    <w:name w:val="Puzzle Sidebar"/>
    <w:rsid w:val="00CE1EB4"/>
    <w:pPr>
      <w:spacing w:after="200" w:line="276" w:lineRule="auto"/>
    </w:pPr>
    <w:rPr>
      <w:rFonts w:ascii="Calibri" w:hAnsi="Calibri"/>
      <w:sz w:val="22"/>
      <w:szCs w:val="22"/>
    </w:rPr>
  </w:style>
  <w:style w:type="paragraph" w:customStyle="1" w:styleId="6C3048A9632E4002BB51B1CD65517A26">
    <w:name w:val="6C3048A9632E4002BB51B1CD65517A26"/>
    <w:rsid w:val="00CE1EB4"/>
    <w:pPr>
      <w:spacing w:after="200" w:line="276" w:lineRule="auto"/>
    </w:pPr>
    <w:rPr>
      <w:rFonts w:ascii="Calibri" w:hAnsi="Calibri"/>
      <w:sz w:val="22"/>
      <w:szCs w:val="22"/>
    </w:rPr>
  </w:style>
  <w:style w:type="paragraph" w:customStyle="1" w:styleId="MotionQuote">
    <w:name w:val="Motion Quote"/>
    <w:rsid w:val="00CE1EB4"/>
    <w:pPr>
      <w:spacing w:after="200" w:line="276" w:lineRule="auto"/>
    </w:pPr>
    <w:rPr>
      <w:rFonts w:ascii="Calibri" w:hAnsi="Calibri"/>
      <w:sz w:val="22"/>
      <w:szCs w:val="22"/>
    </w:rPr>
  </w:style>
  <w:style w:type="paragraph" w:customStyle="1" w:styleId="8F2D8A8A6AD14913866E81D5A11F8624">
    <w:name w:val="8F2D8A8A6AD14913866E81D5A11F8624"/>
    <w:rsid w:val="00CE1EB4"/>
    <w:pPr>
      <w:spacing w:after="200" w:line="276" w:lineRule="auto"/>
    </w:pPr>
    <w:rPr>
      <w:rFonts w:ascii="Calibri" w:hAnsi="Calibri"/>
      <w:sz w:val="22"/>
      <w:szCs w:val="22"/>
    </w:rPr>
  </w:style>
  <w:style w:type="paragraph" w:customStyle="1" w:styleId="MotionSidebar">
    <w:name w:val="Motion Sidebar"/>
    <w:rsid w:val="00CE1EB4"/>
    <w:pPr>
      <w:spacing w:after="200" w:line="276" w:lineRule="auto"/>
    </w:pPr>
    <w:rPr>
      <w:rFonts w:ascii="Calibri" w:hAnsi="Calibri"/>
      <w:sz w:val="22"/>
      <w:szCs w:val="22"/>
    </w:rPr>
  </w:style>
  <w:style w:type="paragraph" w:customStyle="1" w:styleId="125CBC3509CA48219778F8C8A8A12ACE">
    <w:name w:val="125CBC3509CA48219778F8C8A8A12ACE"/>
    <w:rsid w:val="00CE1EB4"/>
    <w:pPr>
      <w:spacing w:after="200" w:line="276" w:lineRule="auto"/>
    </w:pPr>
    <w:rPr>
      <w:rFonts w:ascii="Calibri" w:hAnsi="Calibri"/>
      <w:sz w:val="22"/>
      <w:szCs w:val="22"/>
    </w:rPr>
  </w:style>
  <w:style w:type="paragraph" w:customStyle="1" w:styleId="TilesQuote">
    <w:name w:val="Tiles Quote"/>
    <w:rsid w:val="00CE1EB4"/>
    <w:pPr>
      <w:spacing w:after="200" w:line="276" w:lineRule="auto"/>
    </w:pPr>
    <w:rPr>
      <w:rFonts w:ascii="Calibri" w:hAnsi="Calibri"/>
      <w:sz w:val="22"/>
      <w:szCs w:val="22"/>
    </w:rPr>
  </w:style>
  <w:style w:type="paragraph" w:customStyle="1" w:styleId="BCACE56027B84688A54931CC2CB56046">
    <w:name w:val="BCACE56027B84688A54931CC2CB56046"/>
    <w:rsid w:val="00CE1EB4"/>
    <w:pPr>
      <w:spacing w:after="200" w:line="276" w:lineRule="auto"/>
    </w:pPr>
    <w:rPr>
      <w:rFonts w:ascii="Calibri" w:hAnsi="Calibri"/>
      <w:sz w:val="22"/>
      <w:szCs w:val="22"/>
    </w:rPr>
  </w:style>
  <w:style w:type="paragraph" w:customStyle="1" w:styleId="TilesSidebar">
    <w:name w:val="Tiles Sidebar"/>
    <w:rsid w:val="00CE1EB4"/>
    <w:pPr>
      <w:spacing w:after="200" w:line="276" w:lineRule="auto"/>
    </w:pPr>
    <w:rPr>
      <w:rFonts w:ascii="Calibri" w:hAnsi="Calibri"/>
      <w:sz w:val="22"/>
      <w:szCs w:val="22"/>
    </w:rPr>
  </w:style>
  <w:style w:type="paragraph" w:customStyle="1" w:styleId="D363E79BBA38418888D2BE92F43072C8">
    <w:name w:val="D363E79BBA38418888D2BE92F43072C8"/>
    <w:rsid w:val="00CE1EB4"/>
    <w:pPr>
      <w:spacing w:after="200" w:line="276" w:lineRule="auto"/>
    </w:pPr>
    <w:rPr>
      <w:rFonts w:ascii="Calibri" w:hAnsi="Calibri"/>
      <w:sz w:val="22"/>
      <w:szCs w:val="22"/>
    </w:rPr>
  </w:style>
  <w:style w:type="paragraph" w:customStyle="1" w:styleId="ContrastQuote">
    <w:name w:val="Contrast Quote"/>
    <w:rsid w:val="00CE1EB4"/>
    <w:pPr>
      <w:spacing w:after="200" w:line="276" w:lineRule="auto"/>
    </w:pPr>
    <w:rPr>
      <w:rFonts w:ascii="Calibri" w:hAnsi="Calibri"/>
      <w:sz w:val="22"/>
      <w:szCs w:val="22"/>
    </w:rPr>
  </w:style>
  <w:style w:type="paragraph" w:customStyle="1" w:styleId="B24D37152E5144E380C5780A36891D23">
    <w:name w:val="B24D37152E5144E380C5780A36891D23"/>
    <w:rsid w:val="00CE1EB4"/>
    <w:pPr>
      <w:spacing w:after="200" w:line="276" w:lineRule="auto"/>
    </w:pPr>
    <w:rPr>
      <w:rFonts w:ascii="Calibri" w:hAnsi="Calibri"/>
      <w:sz w:val="22"/>
      <w:szCs w:val="22"/>
    </w:rPr>
  </w:style>
  <w:style w:type="paragraph" w:customStyle="1" w:styleId="ContrastSidebar">
    <w:name w:val="Contrast Sidebar"/>
    <w:rsid w:val="00CE1EB4"/>
    <w:pPr>
      <w:spacing w:after="200" w:line="276" w:lineRule="auto"/>
    </w:pPr>
    <w:rPr>
      <w:rFonts w:ascii="Calibri" w:hAnsi="Calibri"/>
      <w:sz w:val="22"/>
      <w:szCs w:val="22"/>
    </w:rPr>
  </w:style>
  <w:style w:type="paragraph" w:customStyle="1" w:styleId="B863C7EC8D89444F9A0D90D575C71385">
    <w:name w:val="B863C7EC8D89444F9A0D90D575C71385"/>
    <w:rsid w:val="00CE1EB4"/>
    <w:pPr>
      <w:spacing w:after="200" w:line="276" w:lineRule="auto"/>
    </w:pPr>
    <w:rPr>
      <w:rFonts w:ascii="Calibri" w:hAnsi="Calibri"/>
      <w:sz w:val="22"/>
      <w:szCs w:val="22"/>
    </w:rPr>
  </w:style>
  <w:style w:type="paragraph" w:customStyle="1" w:styleId="DecorativeQuote">
    <w:name w:val="Decorative Quote"/>
    <w:rsid w:val="00CE1EB4"/>
    <w:pPr>
      <w:spacing w:after="200" w:line="276" w:lineRule="auto"/>
    </w:pPr>
    <w:rPr>
      <w:rFonts w:ascii="Calibri" w:hAnsi="Calibri"/>
      <w:sz w:val="22"/>
      <w:szCs w:val="22"/>
    </w:rPr>
  </w:style>
  <w:style w:type="paragraph" w:customStyle="1" w:styleId="E956CC34ACE9460480EEF4FA7216F6E7">
    <w:name w:val="E956CC34ACE9460480EEF4FA7216F6E7"/>
    <w:rsid w:val="00CE1EB4"/>
    <w:pPr>
      <w:spacing w:after="200" w:line="276" w:lineRule="auto"/>
    </w:pPr>
    <w:rPr>
      <w:rFonts w:ascii="Calibri" w:hAnsi="Calibri"/>
      <w:sz w:val="22"/>
      <w:szCs w:val="22"/>
    </w:rPr>
  </w:style>
  <w:style w:type="paragraph" w:customStyle="1" w:styleId="StarsQuote">
    <w:name w:val="Stars Quote"/>
    <w:rsid w:val="00CE1EB4"/>
    <w:pPr>
      <w:spacing w:after="200" w:line="276" w:lineRule="auto"/>
    </w:pPr>
    <w:rPr>
      <w:rFonts w:ascii="Calibri" w:hAnsi="Calibri"/>
      <w:sz w:val="22"/>
      <w:szCs w:val="22"/>
    </w:rPr>
  </w:style>
  <w:style w:type="paragraph" w:customStyle="1" w:styleId="4805F690701443A3B8A5B1E31AB98507">
    <w:name w:val="4805F690701443A3B8A5B1E31AB98507"/>
    <w:rsid w:val="00CE1EB4"/>
    <w:pPr>
      <w:spacing w:after="200" w:line="276" w:lineRule="auto"/>
    </w:pPr>
    <w:rPr>
      <w:rFonts w:ascii="Calibri" w:hAnsi="Calibri"/>
      <w:sz w:val="22"/>
      <w:szCs w:val="22"/>
    </w:rPr>
  </w:style>
  <w:style w:type="paragraph" w:customStyle="1" w:styleId="StickyQuote">
    <w:name w:val="Sticky Quote"/>
    <w:rsid w:val="00CE1EB4"/>
    <w:pPr>
      <w:spacing w:after="200" w:line="276" w:lineRule="auto"/>
    </w:pPr>
    <w:rPr>
      <w:rFonts w:ascii="Calibri" w:hAnsi="Calibri"/>
      <w:sz w:val="22"/>
      <w:szCs w:val="22"/>
    </w:rPr>
  </w:style>
  <w:style w:type="paragraph" w:customStyle="1" w:styleId="DF14BFB5A1EB4CD9AD0444483AF07A1C">
    <w:name w:val="DF14BFB5A1EB4CD9AD0444483AF07A1C"/>
    <w:rsid w:val="00CE1EB4"/>
    <w:pPr>
      <w:spacing w:after="200" w:line="276" w:lineRule="auto"/>
    </w:pPr>
    <w:rPr>
      <w:rFonts w:ascii="Calibri" w:hAnsi="Calibri"/>
      <w:sz w:val="22"/>
      <w:szCs w:val="22"/>
    </w:rPr>
  </w:style>
  <w:style w:type="paragraph" w:customStyle="1" w:styleId="BracesQuote">
    <w:name w:val="Braces Quote"/>
    <w:rsid w:val="00CE1EB4"/>
    <w:pPr>
      <w:spacing w:after="200" w:line="276" w:lineRule="auto"/>
    </w:pPr>
    <w:rPr>
      <w:rFonts w:ascii="Calibri" w:hAnsi="Calibri"/>
      <w:sz w:val="22"/>
      <w:szCs w:val="22"/>
    </w:rPr>
  </w:style>
  <w:style w:type="paragraph" w:customStyle="1" w:styleId="1CE9E3F2C9794462B899745177C66AE9">
    <w:name w:val="1CE9E3F2C9794462B899745177C66AE9"/>
    <w:rsid w:val="00CE1EB4"/>
    <w:pPr>
      <w:spacing w:after="200" w:line="276" w:lineRule="auto"/>
    </w:pPr>
    <w:rPr>
      <w:rFonts w:ascii="Calibri" w:hAnsi="Calibri"/>
      <w:sz w:val="22"/>
      <w:szCs w:val="22"/>
    </w:rPr>
  </w:style>
  <w:style w:type="paragraph" w:customStyle="1" w:styleId="BracesQuote2">
    <w:name w:val="Braces Quote 2"/>
    <w:rsid w:val="00CE1EB4"/>
    <w:pPr>
      <w:spacing w:after="200" w:line="276" w:lineRule="auto"/>
    </w:pPr>
    <w:rPr>
      <w:rFonts w:ascii="Calibri" w:hAnsi="Calibri"/>
      <w:sz w:val="22"/>
      <w:szCs w:val="22"/>
    </w:rPr>
  </w:style>
  <w:style w:type="paragraph" w:customStyle="1" w:styleId="9B4A34D3963D49F5948ED4D74716C491">
    <w:name w:val="9B4A34D3963D49F5948ED4D74716C491"/>
    <w:rsid w:val="00CE1EB4"/>
    <w:pPr>
      <w:spacing w:after="200" w:line="276" w:lineRule="auto"/>
    </w:pPr>
    <w:rPr>
      <w:rFonts w:ascii="Calibri" w:hAnsi="Calibri"/>
      <w:sz w:val="22"/>
      <w:szCs w:val="22"/>
    </w:rPr>
  </w:style>
  <w:style w:type="paragraph" w:customStyle="1" w:styleId="SimpleTextBox">
    <w:name w:val="Simple Text Box"/>
    <w:rsid w:val="00CE1EB4"/>
    <w:pPr>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CE1EB4"/>
    <w:pPr>
      <w:keepLines/>
      <w:spacing w:before="480" w:line="276" w:lineRule="auto"/>
      <w:outlineLvl w:val="9"/>
    </w:pPr>
    <w:rPr>
      <w:rFonts w:ascii="Cambria" w:eastAsia="Times New Roman" w:hAnsi="Cambria"/>
      <w:bCs/>
      <w:color w:val="365F91"/>
      <w:sz w:val="28"/>
      <w:szCs w:val="28"/>
    </w:rPr>
  </w:style>
  <w:style w:type="paragraph" w:customStyle="1" w:styleId="FE8B4A45B17042D7A0560408F5172FD1">
    <w:name w:val="FE8B4A45B17042D7A0560408F5172FD1"/>
    <w:rsid w:val="00CE1EB4"/>
    <w:pPr>
      <w:spacing w:after="200" w:line="276" w:lineRule="auto"/>
    </w:pPr>
    <w:rPr>
      <w:rFonts w:ascii="Calibri" w:hAnsi="Calibri"/>
      <w:sz w:val="22"/>
      <w:szCs w:val="22"/>
    </w:rPr>
  </w:style>
  <w:style w:type="paragraph" w:customStyle="1" w:styleId="1FEE62407F324D2F86B865615B91D7A2">
    <w:name w:val="1FEE62407F324D2F86B865615B91D7A2"/>
    <w:rsid w:val="00CE1EB4"/>
    <w:pPr>
      <w:spacing w:after="200" w:line="276" w:lineRule="auto"/>
    </w:pPr>
    <w:rPr>
      <w:rFonts w:ascii="Calibri" w:hAnsi="Calibri"/>
      <w:sz w:val="22"/>
      <w:szCs w:val="22"/>
    </w:rPr>
  </w:style>
  <w:style w:type="paragraph" w:customStyle="1" w:styleId="847B22E1955B417CA85530CBCDB5D32C">
    <w:name w:val="847B22E1955B417CA85530CBCDB5D32C"/>
    <w:rsid w:val="00CE1EB4"/>
    <w:pPr>
      <w:spacing w:after="200" w:line="276" w:lineRule="auto"/>
    </w:pPr>
    <w:rPr>
      <w:rFonts w:ascii="Calibri" w:hAnsi="Calibri"/>
      <w:sz w:val="22"/>
      <w:szCs w:val="22"/>
    </w:rPr>
  </w:style>
  <w:style w:type="paragraph" w:customStyle="1" w:styleId="6FFEFEF8AC6B43A3B375052216E7AA62">
    <w:name w:val="6FFEFEF8AC6B43A3B375052216E7AA62"/>
    <w:rsid w:val="00CE1EB4"/>
    <w:pPr>
      <w:spacing w:after="200" w:line="276" w:lineRule="auto"/>
    </w:pPr>
    <w:rPr>
      <w:rFonts w:ascii="Calibri" w:hAnsi="Calibri"/>
      <w:sz w:val="22"/>
      <w:szCs w:val="22"/>
    </w:rPr>
  </w:style>
  <w:style w:type="paragraph" w:customStyle="1" w:styleId="F43EC779A4094BB6BEE9F5BC31C13C12">
    <w:name w:val="F43EC779A4094BB6BEE9F5BC31C13C12"/>
    <w:rsid w:val="00CE1EB4"/>
    <w:pPr>
      <w:spacing w:after="200" w:line="276" w:lineRule="auto"/>
    </w:pPr>
    <w:rPr>
      <w:rFonts w:ascii="Calibri" w:hAnsi="Calibri"/>
      <w:sz w:val="22"/>
      <w:szCs w:val="22"/>
    </w:rPr>
  </w:style>
  <w:style w:type="paragraph" w:customStyle="1" w:styleId="3C503A30DA574B288DC1AFE92D3123B6">
    <w:name w:val="3C503A30DA574B288DC1AFE92D3123B6"/>
    <w:rsid w:val="00CE1EB4"/>
    <w:pPr>
      <w:spacing w:after="200" w:line="276" w:lineRule="auto"/>
    </w:pPr>
    <w:rPr>
      <w:rFonts w:ascii="Calibri" w:hAnsi="Calibri"/>
      <w:sz w:val="22"/>
      <w:szCs w:val="22"/>
    </w:rPr>
  </w:style>
  <w:style w:type="paragraph" w:styleId="TOC2">
    <w:name w:val="toc 2"/>
    <w:basedOn w:val="Normal"/>
    <w:next w:val="Normal"/>
    <w:autoRedefine/>
    <w:uiPriority w:val="39"/>
    <w:unhideWhenUsed/>
    <w:qFormat/>
    <w:locked/>
    <w:rsid w:val="00CE1EB4"/>
    <w:pPr>
      <w:spacing w:after="100" w:line="276" w:lineRule="auto"/>
      <w:ind w:left="220"/>
    </w:pPr>
    <w:rPr>
      <w:rFonts w:ascii="Calibri" w:eastAsia="Times New Roman" w:hAnsi="Calibri"/>
      <w:color w:val="auto"/>
      <w:szCs w:val="22"/>
    </w:rPr>
  </w:style>
  <w:style w:type="paragraph" w:styleId="TOC1">
    <w:name w:val="toc 1"/>
    <w:basedOn w:val="Normal"/>
    <w:next w:val="Normal"/>
    <w:autoRedefine/>
    <w:uiPriority w:val="39"/>
    <w:unhideWhenUsed/>
    <w:qFormat/>
    <w:locked/>
    <w:rsid w:val="00CE1EB4"/>
    <w:pPr>
      <w:spacing w:after="100" w:line="276" w:lineRule="auto"/>
    </w:pPr>
    <w:rPr>
      <w:rFonts w:ascii="Calibri" w:eastAsia="Times New Roman" w:hAnsi="Calibri"/>
      <w:color w:val="auto"/>
      <w:szCs w:val="22"/>
    </w:rPr>
  </w:style>
  <w:style w:type="paragraph" w:styleId="TOC3">
    <w:name w:val="toc 3"/>
    <w:basedOn w:val="Normal"/>
    <w:next w:val="Normal"/>
    <w:autoRedefine/>
    <w:uiPriority w:val="39"/>
    <w:unhideWhenUsed/>
    <w:qFormat/>
    <w:locked/>
    <w:rsid w:val="00CE1EB4"/>
    <w:pPr>
      <w:spacing w:after="100" w:line="276" w:lineRule="auto"/>
      <w:ind w:left="440"/>
    </w:pPr>
    <w:rPr>
      <w:rFonts w:ascii="Calibri" w:eastAsia="Times New Roman" w:hAnsi="Calibri"/>
      <w:color w:val="auto"/>
      <w:szCs w:val="22"/>
    </w:rPr>
  </w:style>
  <w:style w:type="paragraph" w:customStyle="1" w:styleId="ASAP1">
    <w:name w:val="ASAP 1"/>
    <w:rsid w:val="00CE1EB4"/>
    <w:pPr>
      <w:tabs>
        <w:tab w:val="center" w:pos="4680"/>
        <w:tab w:val="right" w:pos="9360"/>
      </w:tabs>
    </w:pPr>
    <w:rPr>
      <w:rFonts w:ascii="Calibri" w:hAnsi="Calibri"/>
      <w:sz w:val="22"/>
      <w:szCs w:val="22"/>
    </w:rPr>
  </w:style>
  <w:style w:type="paragraph" w:customStyle="1" w:styleId="ASAP2">
    <w:name w:val="ASAP 2"/>
    <w:rsid w:val="00CE1EB4"/>
    <w:pPr>
      <w:tabs>
        <w:tab w:val="center" w:pos="4680"/>
        <w:tab w:val="right" w:pos="9360"/>
      </w:tabs>
    </w:pPr>
    <w:rPr>
      <w:rFonts w:ascii="Calibri" w:hAnsi="Calibri"/>
      <w:sz w:val="22"/>
      <w:szCs w:val="22"/>
    </w:rPr>
  </w:style>
  <w:style w:type="paragraph" w:customStyle="1" w:styleId="CONFIDENTIAL1">
    <w:name w:val="CONFIDENTIAL 1"/>
    <w:rsid w:val="00CE1EB4"/>
    <w:pPr>
      <w:tabs>
        <w:tab w:val="center" w:pos="4680"/>
        <w:tab w:val="right" w:pos="9360"/>
      </w:tabs>
    </w:pPr>
    <w:rPr>
      <w:rFonts w:ascii="Calibri" w:hAnsi="Calibri"/>
      <w:sz w:val="22"/>
      <w:szCs w:val="22"/>
    </w:rPr>
  </w:style>
  <w:style w:type="paragraph" w:customStyle="1" w:styleId="CONFIDENTIAL2">
    <w:name w:val="CONFIDENTIAL 2"/>
    <w:rsid w:val="00CE1EB4"/>
    <w:pPr>
      <w:tabs>
        <w:tab w:val="center" w:pos="4680"/>
        <w:tab w:val="right" w:pos="9360"/>
      </w:tabs>
    </w:pPr>
    <w:rPr>
      <w:rFonts w:ascii="Calibri" w:hAnsi="Calibri"/>
      <w:sz w:val="22"/>
      <w:szCs w:val="22"/>
    </w:rPr>
  </w:style>
  <w:style w:type="paragraph" w:customStyle="1" w:styleId="DONOTCOPY1">
    <w:name w:val="DO NOT COPY 1"/>
    <w:rsid w:val="00CE1EB4"/>
    <w:pPr>
      <w:tabs>
        <w:tab w:val="center" w:pos="4680"/>
        <w:tab w:val="right" w:pos="9360"/>
      </w:tabs>
    </w:pPr>
    <w:rPr>
      <w:rFonts w:ascii="Calibri" w:hAnsi="Calibri"/>
      <w:sz w:val="22"/>
      <w:szCs w:val="22"/>
    </w:rPr>
  </w:style>
  <w:style w:type="paragraph" w:customStyle="1" w:styleId="DONOTCOPY2">
    <w:name w:val="DO NOT COPY 2"/>
    <w:rsid w:val="00CE1EB4"/>
    <w:pPr>
      <w:tabs>
        <w:tab w:val="center" w:pos="4680"/>
        <w:tab w:val="right" w:pos="9360"/>
      </w:tabs>
    </w:pPr>
    <w:rPr>
      <w:rFonts w:ascii="Calibri" w:hAnsi="Calibri"/>
      <w:sz w:val="22"/>
      <w:szCs w:val="22"/>
    </w:rPr>
  </w:style>
  <w:style w:type="paragraph" w:customStyle="1" w:styleId="DRAFT1">
    <w:name w:val="DRAFT 1"/>
    <w:rsid w:val="00CE1EB4"/>
    <w:pPr>
      <w:tabs>
        <w:tab w:val="center" w:pos="4680"/>
        <w:tab w:val="right" w:pos="9360"/>
      </w:tabs>
    </w:pPr>
    <w:rPr>
      <w:rFonts w:ascii="Calibri" w:hAnsi="Calibri"/>
      <w:sz w:val="22"/>
      <w:szCs w:val="22"/>
    </w:rPr>
  </w:style>
  <w:style w:type="paragraph" w:customStyle="1" w:styleId="DRAFT2">
    <w:name w:val="DRAFT 2"/>
    <w:rsid w:val="00CE1EB4"/>
    <w:pPr>
      <w:tabs>
        <w:tab w:val="center" w:pos="4680"/>
        <w:tab w:val="right" w:pos="9360"/>
      </w:tabs>
    </w:pPr>
    <w:rPr>
      <w:rFonts w:ascii="Calibri" w:hAnsi="Calibri"/>
      <w:sz w:val="22"/>
      <w:szCs w:val="22"/>
    </w:rPr>
  </w:style>
  <w:style w:type="paragraph" w:customStyle="1" w:styleId="SAMPLE1">
    <w:name w:val="SAMPLE 1"/>
    <w:rsid w:val="00CE1EB4"/>
    <w:pPr>
      <w:tabs>
        <w:tab w:val="center" w:pos="4680"/>
        <w:tab w:val="right" w:pos="9360"/>
      </w:tabs>
    </w:pPr>
    <w:rPr>
      <w:rFonts w:ascii="Calibri" w:hAnsi="Calibri"/>
      <w:sz w:val="22"/>
      <w:szCs w:val="22"/>
    </w:rPr>
  </w:style>
  <w:style w:type="paragraph" w:customStyle="1" w:styleId="SAMPLE2">
    <w:name w:val="SAMPLE 2"/>
    <w:rsid w:val="00CE1EB4"/>
    <w:pPr>
      <w:tabs>
        <w:tab w:val="center" w:pos="4680"/>
        <w:tab w:val="right" w:pos="9360"/>
      </w:tabs>
    </w:pPr>
    <w:rPr>
      <w:rFonts w:ascii="Calibri" w:hAnsi="Calibri"/>
      <w:sz w:val="22"/>
      <w:szCs w:val="22"/>
    </w:rPr>
  </w:style>
  <w:style w:type="paragraph" w:customStyle="1" w:styleId="URGENT1">
    <w:name w:val="URGENT 1"/>
    <w:rsid w:val="00CE1EB4"/>
    <w:pPr>
      <w:tabs>
        <w:tab w:val="center" w:pos="4680"/>
        <w:tab w:val="right" w:pos="9360"/>
      </w:tabs>
    </w:pPr>
    <w:rPr>
      <w:rFonts w:ascii="Calibri" w:hAnsi="Calibri"/>
      <w:sz w:val="22"/>
      <w:szCs w:val="22"/>
    </w:rPr>
  </w:style>
  <w:style w:type="paragraph" w:customStyle="1" w:styleId="URGENT2">
    <w:name w:val="URGENT 2"/>
    <w:rsid w:val="00CE1EB4"/>
    <w:pPr>
      <w:tabs>
        <w:tab w:val="center" w:pos="4680"/>
        <w:tab w:val="right" w:pos="9360"/>
      </w:tabs>
    </w:pPr>
    <w:rPr>
      <w:rFonts w:ascii="Calibri" w:hAnsi="Calibri"/>
      <w:sz w:val="22"/>
      <w:szCs w:val="22"/>
    </w:rPr>
  </w:style>
  <w:style w:type="character" w:customStyle="1" w:styleId="Header01Char">
    <w:name w:val="Header 01 Char"/>
    <w:basedOn w:val="DefaultParagraphFont"/>
    <w:link w:val="Header01"/>
    <w:rsid w:val="003A6C24"/>
    <w:rPr>
      <w:rFonts w:ascii="Arial" w:hAnsi="Arial" w:cs="Arial"/>
      <w:sz w:val="24"/>
      <w:szCs w:val="24"/>
    </w:rPr>
  </w:style>
  <w:style w:type="paragraph" w:customStyle="1" w:styleId="Header01">
    <w:name w:val="Header 01"/>
    <w:basedOn w:val="Normal"/>
    <w:link w:val="Header01Char"/>
    <w:rsid w:val="003A6C24"/>
    <w:pPr>
      <w:tabs>
        <w:tab w:val="left" w:pos="274"/>
        <w:tab w:val="left" w:pos="806"/>
        <w:tab w:val="left" w:pos="1440"/>
        <w:tab w:val="left" w:pos="2074"/>
        <w:tab w:val="left" w:pos="2707"/>
      </w:tabs>
      <w:outlineLvl w:val="0"/>
    </w:pPr>
    <w:rPr>
      <w:rFonts w:eastAsia="Times New Roman" w:cs="Arial"/>
      <w:color w:val="auto"/>
      <w:sz w:val="24"/>
    </w:rPr>
  </w:style>
  <w:style w:type="character" w:styleId="FollowedHyperlink">
    <w:name w:val="FollowedHyperlink"/>
    <w:basedOn w:val="DefaultParagraphFont"/>
    <w:locked/>
    <w:rsid w:val="00E26516"/>
    <w:rPr>
      <w:color w:val="800080"/>
      <w:u w:val="single"/>
    </w:rPr>
  </w:style>
  <w:style w:type="paragraph" w:customStyle="1" w:styleId="Level1">
    <w:name w:val="Level 1"/>
    <w:basedOn w:val="Normal"/>
    <w:rsid w:val="00DE7CE0"/>
    <w:pPr>
      <w:widowControl w:val="0"/>
      <w:numPr>
        <w:numId w:val="13"/>
      </w:numPr>
      <w:autoSpaceDE w:val="0"/>
      <w:autoSpaceDN w:val="0"/>
      <w:adjustRightInd w:val="0"/>
      <w:ind w:left="2610" w:hanging="450"/>
      <w:outlineLvl w:val="0"/>
    </w:pPr>
    <w:rPr>
      <w:rFonts w:ascii="Times New Roman" w:eastAsia="Times New Roman" w:hAnsi="Times New Roman"/>
      <w:color w:val="auto"/>
      <w:sz w:val="24"/>
    </w:rPr>
  </w:style>
  <w:style w:type="paragraph" w:styleId="PlainText">
    <w:name w:val="Plain Text"/>
    <w:basedOn w:val="Normal"/>
    <w:link w:val="PlainTextChar"/>
    <w:unhideWhenUsed/>
    <w:locked/>
    <w:rsid w:val="00E934F3"/>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rsid w:val="00E934F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00553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rcknowledgecenter.nrc.gov/CommunityBrowser.aspx?id=1546&amp;lang=en-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nal.nrc.gov/HR/pdf/orientation-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BFB2-8957-4830-9A9C-81187D98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11378</Words>
  <Characters>70866</Characters>
  <Application>Microsoft Office Word</Application>
  <DocSecurity>4</DocSecurity>
  <Lines>590</Lines>
  <Paragraphs>164</Paragraphs>
  <ScaleCrop>false</ScaleCrop>
  <HeadingPairs>
    <vt:vector size="2" baseType="variant">
      <vt:variant>
        <vt:lpstr>Title</vt:lpstr>
      </vt:variant>
      <vt:variant>
        <vt:i4>1</vt:i4>
      </vt:variant>
    </vt:vector>
  </HeadingPairs>
  <TitlesOfParts>
    <vt:vector size="1" baseType="lpstr">
      <vt:lpstr>SECTION VII </vt:lpstr>
    </vt:vector>
  </TitlesOfParts>
  <Company>USNRC</Company>
  <LinksUpToDate>false</LinksUpToDate>
  <CharactersWithSpaces>82080</CharactersWithSpaces>
  <SharedDoc>false</SharedDoc>
  <HLinks>
    <vt:vector size="48" baseType="variant">
      <vt:variant>
        <vt:i4>3670037</vt:i4>
      </vt:variant>
      <vt:variant>
        <vt:i4>345</vt:i4>
      </vt:variant>
      <vt:variant>
        <vt:i4>0</vt:i4>
      </vt:variant>
      <vt:variant>
        <vt:i4>5</vt:i4>
      </vt:variant>
      <vt:variant>
        <vt:lpwstr>http://www-pub.iaea.org/mtcd/publications/pdf/p060_scr.pdf</vt:lpwstr>
      </vt:variant>
      <vt:variant>
        <vt:lpwstr/>
      </vt:variant>
      <vt:variant>
        <vt:i4>5242949</vt:i4>
      </vt:variant>
      <vt:variant>
        <vt:i4>342</vt:i4>
      </vt:variant>
      <vt:variant>
        <vt:i4>0</vt:i4>
      </vt:variant>
      <vt:variant>
        <vt:i4>5</vt:i4>
      </vt:variant>
      <vt:variant>
        <vt:lpwstr>http://www.nrc.gov/reading-rm/doc-collections/nuregs/brochures/br0175/br0175.pdf</vt:lpwstr>
      </vt:variant>
      <vt:variant>
        <vt:lpwstr/>
      </vt:variant>
      <vt:variant>
        <vt:i4>5242949</vt:i4>
      </vt:variant>
      <vt:variant>
        <vt:i4>339</vt:i4>
      </vt:variant>
      <vt:variant>
        <vt:i4>0</vt:i4>
      </vt:variant>
      <vt:variant>
        <vt:i4>5</vt:i4>
      </vt:variant>
      <vt:variant>
        <vt:lpwstr>http://www.nrc.gov/reading-rm/doc-collections/nuregs/brochures/br0175/br0175.pdf</vt:lpwstr>
      </vt:variant>
      <vt:variant>
        <vt:lpwstr/>
      </vt:variant>
      <vt:variant>
        <vt:i4>917573</vt:i4>
      </vt:variant>
      <vt:variant>
        <vt:i4>336</vt:i4>
      </vt:variant>
      <vt:variant>
        <vt:i4>0</vt:i4>
      </vt:variant>
      <vt:variant>
        <vt:i4>5</vt:i4>
      </vt:variant>
      <vt:variant>
        <vt:lpwstr>http://www.colorado.edu/journalism/cej/exhibit/1969fire01-08.html</vt:lpwstr>
      </vt:variant>
      <vt:variant>
        <vt:lpwstr/>
      </vt:variant>
      <vt:variant>
        <vt:i4>6946941</vt:i4>
      </vt:variant>
      <vt:variant>
        <vt:i4>333</vt:i4>
      </vt:variant>
      <vt:variant>
        <vt:i4>0</vt:i4>
      </vt:variant>
      <vt:variant>
        <vt:i4>5</vt:i4>
      </vt:variant>
      <vt:variant>
        <vt:lpwstr>http://nrcknowledgecenter.nrc.gov/adl/en-US/2721/file/967/la-13638.pdf</vt:lpwstr>
      </vt:variant>
      <vt:variant>
        <vt:lpwstr/>
      </vt:variant>
      <vt:variant>
        <vt:i4>6946941</vt:i4>
      </vt:variant>
      <vt:variant>
        <vt:i4>330</vt:i4>
      </vt:variant>
      <vt:variant>
        <vt:i4>0</vt:i4>
      </vt:variant>
      <vt:variant>
        <vt:i4>5</vt:i4>
      </vt:variant>
      <vt:variant>
        <vt:lpwstr>http://nrcknowledgecenter.nrc.gov/adl/en-US/2721/file/967/la-13638.pdf</vt:lpwstr>
      </vt:variant>
      <vt:variant>
        <vt:lpwstr/>
      </vt:variant>
      <vt:variant>
        <vt:i4>1769538</vt:i4>
      </vt:variant>
      <vt:variant>
        <vt:i4>3</vt:i4>
      </vt:variant>
      <vt:variant>
        <vt:i4>0</vt:i4>
      </vt:variant>
      <vt:variant>
        <vt:i4>5</vt:i4>
      </vt:variant>
      <vt:variant>
        <vt:lpwstr>http://www.internal.nrc.gov/HR/pdf/orientation-checklist.pdf</vt:lpwstr>
      </vt:variant>
      <vt:variant>
        <vt:lpwstr/>
      </vt:variant>
      <vt:variant>
        <vt:i4>2555952</vt:i4>
      </vt:variant>
      <vt:variant>
        <vt:i4>0</vt:i4>
      </vt:variant>
      <vt:variant>
        <vt:i4>0</vt:i4>
      </vt:variant>
      <vt:variant>
        <vt:i4>5</vt:i4>
      </vt:variant>
      <vt:variant>
        <vt:lpwstr>http://nrcknowledgecenter.nrc.gov/CommunityBrowser.aspx?id=1546&amp;lang=en-US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 </dc:title>
  <dc:subject/>
  <dc:creator>mab11</dc:creator>
  <cp:keywords/>
  <dc:description/>
  <cp:lastModifiedBy>btc1</cp:lastModifiedBy>
  <cp:revision>2</cp:revision>
  <cp:lastPrinted>2011-10-07T14:39:00Z</cp:lastPrinted>
  <dcterms:created xsi:type="dcterms:W3CDTF">2011-11-04T18:43:00Z</dcterms:created>
  <dcterms:modified xsi:type="dcterms:W3CDTF">2011-11-04T18:43:00Z</dcterms:modified>
</cp:coreProperties>
</file>