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641A0" w14:textId="77777777" w:rsidR="00212DFC" w:rsidRPr="00B63C4A" w:rsidRDefault="00212DFC" w:rsidP="00212DFC">
      <w:pPr>
        <w:rPr>
          <w:rFonts w:ascii="Arial" w:hAnsi="Arial" w:cs="Arial"/>
          <w:b/>
          <w:bCs/>
          <w:sz w:val="22"/>
          <w:szCs w:val="22"/>
        </w:rPr>
      </w:pPr>
      <w:r w:rsidRPr="00B63C4A">
        <w:rPr>
          <w:rFonts w:ascii="Arial" w:hAnsi="Arial" w:cs="Arial"/>
          <w:b/>
          <w:bCs/>
          <w:sz w:val="22"/>
          <w:szCs w:val="22"/>
        </w:rPr>
        <w:t>FORM 21-II: Order Modifying License (Non-Immediately Effective) (Materials Licensees)</w:t>
      </w:r>
    </w:p>
    <w:p w14:paraId="07B08BA4" w14:textId="77777777" w:rsidR="00212DFC" w:rsidRPr="00B63C4A" w:rsidRDefault="00212DFC" w:rsidP="00212DFC">
      <w:pPr>
        <w:rPr>
          <w:rFonts w:ascii="Arial" w:hAnsi="Arial" w:cs="Arial"/>
          <w:sz w:val="22"/>
          <w:szCs w:val="22"/>
        </w:rPr>
      </w:pPr>
    </w:p>
    <w:p w14:paraId="1AE9D75D" w14:textId="77777777" w:rsidR="00212DFC" w:rsidRPr="00B63C4A" w:rsidRDefault="00212DFC" w:rsidP="00212DFC">
      <w:pPr>
        <w:tabs>
          <w:tab w:val="center" w:pos="4680"/>
        </w:tabs>
        <w:rPr>
          <w:rFonts w:ascii="Arial" w:hAnsi="Arial" w:cs="Arial"/>
          <w:sz w:val="22"/>
          <w:szCs w:val="22"/>
        </w:rPr>
      </w:pPr>
      <w:r w:rsidRPr="00B63C4A">
        <w:rPr>
          <w:rFonts w:ascii="Arial" w:hAnsi="Arial" w:cs="Arial"/>
          <w:sz w:val="22"/>
          <w:szCs w:val="22"/>
        </w:rPr>
        <w:tab/>
        <w:t>UNITED STATES OF AMERICA</w:t>
      </w:r>
    </w:p>
    <w:p w14:paraId="17F7DAE3" w14:textId="77777777" w:rsidR="00212DFC" w:rsidRPr="00B63C4A" w:rsidRDefault="00212DFC" w:rsidP="00212DFC">
      <w:pPr>
        <w:tabs>
          <w:tab w:val="center" w:pos="4680"/>
        </w:tabs>
        <w:rPr>
          <w:rFonts w:ascii="Arial" w:hAnsi="Arial" w:cs="Arial"/>
          <w:sz w:val="22"/>
          <w:szCs w:val="22"/>
        </w:rPr>
      </w:pPr>
      <w:r w:rsidRPr="00B63C4A">
        <w:rPr>
          <w:rFonts w:ascii="Arial" w:hAnsi="Arial" w:cs="Arial"/>
          <w:sz w:val="22"/>
          <w:szCs w:val="22"/>
        </w:rPr>
        <w:tab/>
        <w:t>NUCLEAR REGULATORY COMMISSION</w:t>
      </w:r>
    </w:p>
    <w:p w14:paraId="1A94F09D" w14:textId="77777777" w:rsidR="00212DFC" w:rsidRPr="00B63C4A" w:rsidRDefault="00212DFC" w:rsidP="00212DFC">
      <w:pPr>
        <w:rPr>
          <w:rFonts w:ascii="Arial" w:hAnsi="Arial" w:cs="Arial"/>
          <w:sz w:val="22"/>
          <w:szCs w:val="22"/>
        </w:rPr>
      </w:pPr>
    </w:p>
    <w:p w14:paraId="5EDF68B6" w14:textId="77777777" w:rsidR="004D4860" w:rsidRPr="00BE521F" w:rsidRDefault="004D4860" w:rsidP="004D4860">
      <w:pPr>
        <w:widowControl/>
        <w:tabs>
          <w:tab w:val="center" w:pos="4680"/>
        </w:tabs>
        <w:rPr>
          <w:rFonts w:ascii="Arial" w:hAnsi="Arial" w:cs="Arial"/>
          <w:sz w:val="22"/>
          <w:szCs w:val="22"/>
        </w:rPr>
      </w:pPr>
      <w:r w:rsidRPr="00BE521F">
        <w:rPr>
          <w:rFonts w:ascii="Arial" w:hAnsi="Arial" w:cs="Arial"/>
          <w:sz w:val="22"/>
          <w:szCs w:val="22"/>
        </w:rPr>
        <w:t>In the Matter o</w:t>
      </w:r>
      <w:bookmarkStart w:id="0" w:name="_GoBack"/>
      <w:bookmarkEnd w:id="0"/>
      <w:r w:rsidRPr="00BE521F">
        <w:rPr>
          <w:rFonts w:ascii="Arial" w:hAnsi="Arial" w:cs="Arial"/>
          <w:sz w:val="22"/>
          <w:szCs w:val="22"/>
        </w:rPr>
        <w:t>f</w:t>
      </w:r>
      <w:r w:rsidRPr="00BE521F">
        <w:rPr>
          <w:rFonts w:ascii="Arial" w:hAnsi="Arial" w:cs="Arial"/>
          <w:sz w:val="22"/>
          <w:szCs w:val="22"/>
        </w:rPr>
        <w:tab/>
        <w:t>)</w:t>
      </w:r>
    </w:p>
    <w:p w14:paraId="3BC0F85E" w14:textId="77777777" w:rsidR="004D4860" w:rsidRPr="00BE521F" w:rsidRDefault="004D4860" w:rsidP="00833347">
      <w:pPr>
        <w:widowControl/>
        <w:tabs>
          <w:tab w:val="center" w:pos="4680"/>
        </w:tabs>
        <w:rPr>
          <w:rFonts w:ascii="Arial" w:hAnsi="Arial" w:cs="Arial"/>
          <w:color w:val="0070C0"/>
          <w:sz w:val="22"/>
          <w:szCs w:val="22"/>
        </w:rPr>
      </w:pPr>
      <w:r w:rsidRPr="00BE521F">
        <w:rPr>
          <w:rFonts w:ascii="Arial" w:hAnsi="Arial" w:cs="Arial"/>
          <w:sz w:val="22"/>
          <w:szCs w:val="22"/>
        </w:rPr>
        <w:tab/>
        <w:t>)</w:t>
      </w:r>
      <w:r w:rsidRPr="00BE521F">
        <w:rPr>
          <w:rFonts w:ascii="Arial" w:hAnsi="Arial" w:cs="Arial"/>
          <w:sz w:val="22"/>
          <w:szCs w:val="22"/>
        </w:rPr>
        <w:tab/>
      </w:r>
    </w:p>
    <w:p w14:paraId="7504F75A" w14:textId="77777777" w:rsidR="004D4860" w:rsidRPr="00BE521F" w:rsidRDefault="004D4860" w:rsidP="00833347">
      <w:pPr>
        <w:widowControl/>
        <w:tabs>
          <w:tab w:val="center" w:pos="4680"/>
        </w:tabs>
        <w:rPr>
          <w:rFonts w:ascii="Arial" w:hAnsi="Arial" w:cs="Arial"/>
          <w:sz w:val="22"/>
          <w:szCs w:val="22"/>
        </w:rPr>
      </w:pPr>
      <w:r w:rsidRPr="00BE521F">
        <w:rPr>
          <w:rFonts w:ascii="Arial" w:hAnsi="Arial" w:cs="Arial"/>
          <w:color w:val="0070C0"/>
          <w:sz w:val="22"/>
          <w:szCs w:val="22"/>
        </w:rPr>
        <w:t>[LICENSEE</w:t>
      </w:r>
      <w:r>
        <w:rPr>
          <w:rFonts w:ascii="Arial" w:hAnsi="Arial" w:cs="Arial"/>
          <w:color w:val="0070C0"/>
          <w:sz w:val="22"/>
          <w:szCs w:val="22"/>
        </w:rPr>
        <w:t>]</w:t>
      </w:r>
      <w:r w:rsidRPr="00BE521F">
        <w:rPr>
          <w:rFonts w:ascii="Arial" w:hAnsi="Arial" w:cs="Arial"/>
          <w:color w:val="0070C0"/>
          <w:sz w:val="22"/>
          <w:szCs w:val="22"/>
        </w:rPr>
        <w:tab/>
      </w:r>
      <w:r w:rsidRPr="00BE521F">
        <w:rPr>
          <w:rFonts w:ascii="Arial" w:hAnsi="Arial" w:cs="Arial"/>
          <w:sz w:val="22"/>
          <w:szCs w:val="22"/>
        </w:rPr>
        <w:t>)</w:t>
      </w:r>
      <w:r>
        <w:rPr>
          <w:rFonts w:ascii="Arial" w:hAnsi="Arial" w:cs="Arial"/>
          <w:sz w:val="22"/>
          <w:szCs w:val="22"/>
        </w:rPr>
        <w:tab/>
      </w:r>
      <w:r w:rsidRPr="00BE521F">
        <w:rPr>
          <w:rFonts w:ascii="Arial" w:hAnsi="Arial" w:cs="Arial"/>
          <w:color w:val="0070C0"/>
          <w:sz w:val="22"/>
          <w:szCs w:val="22"/>
        </w:rPr>
        <w:t>[Docket Number</w:t>
      </w:r>
      <w:proofErr w:type="gramStart"/>
      <w:r w:rsidRPr="00BE521F">
        <w:rPr>
          <w:rFonts w:ascii="Arial" w:hAnsi="Arial" w:cs="Arial"/>
          <w:color w:val="0070C0"/>
          <w:sz w:val="22"/>
          <w:szCs w:val="22"/>
        </w:rPr>
        <w:t xml:space="preserve">] </w:t>
      </w:r>
      <w:proofErr w:type="gramEnd"/>
      <w:r w:rsidRPr="00BE521F">
        <w:rPr>
          <w:rFonts w:ascii="Arial" w:hAnsi="Arial" w:cs="Arial"/>
          <w:color w:val="7030A0"/>
          <w:sz w:val="22"/>
          <w:szCs w:val="22"/>
        </w:rPr>
        <w:t>{</w:t>
      </w:r>
      <w:proofErr w:type="gramStart"/>
      <w:r w:rsidRPr="00BE521F">
        <w:rPr>
          <w:rFonts w:ascii="Arial" w:hAnsi="Arial" w:cs="Arial"/>
          <w:i/>
          <w:color w:val="7030A0"/>
          <w:sz w:val="22"/>
          <w:szCs w:val="22"/>
        </w:rPr>
        <w:t>if</w:t>
      </w:r>
      <w:proofErr w:type="gramEnd"/>
      <w:r w:rsidRPr="00BE521F">
        <w:rPr>
          <w:rFonts w:ascii="Arial" w:hAnsi="Arial" w:cs="Arial"/>
          <w:i/>
          <w:color w:val="7030A0"/>
          <w:sz w:val="22"/>
          <w:szCs w:val="22"/>
        </w:rPr>
        <w:t xml:space="preserve"> applicable</w:t>
      </w:r>
      <w:r w:rsidRPr="00BE521F">
        <w:rPr>
          <w:rFonts w:ascii="Arial" w:hAnsi="Arial" w:cs="Arial"/>
          <w:color w:val="7030A0"/>
          <w:sz w:val="22"/>
          <w:szCs w:val="22"/>
        </w:rPr>
        <w:t>}</w:t>
      </w:r>
    </w:p>
    <w:p w14:paraId="5A92234B" w14:textId="77777777" w:rsidR="004D4860" w:rsidRPr="00BE521F" w:rsidRDefault="004D4860" w:rsidP="00833347">
      <w:pPr>
        <w:widowControl/>
        <w:tabs>
          <w:tab w:val="center" w:pos="4680"/>
        </w:tabs>
        <w:rPr>
          <w:rFonts w:ascii="Arial" w:hAnsi="Arial" w:cs="Arial"/>
          <w:color w:val="0070C0"/>
          <w:sz w:val="22"/>
          <w:szCs w:val="22"/>
        </w:rPr>
      </w:pPr>
      <w:r w:rsidRPr="00BE521F">
        <w:rPr>
          <w:rFonts w:ascii="Arial" w:hAnsi="Arial" w:cs="Arial"/>
          <w:color w:val="0070C0"/>
          <w:sz w:val="22"/>
          <w:szCs w:val="22"/>
        </w:rPr>
        <w:t>[</w:t>
      </w:r>
      <w:r>
        <w:rPr>
          <w:rFonts w:ascii="Arial" w:hAnsi="Arial" w:cs="Arial"/>
          <w:color w:val="0070C0"/>
          <w:sz w:val="22"/>
          <w:szCs w:val="22"/>
        </w:rPr>
        <w:t>CITY], [STATE]</w:t>
      </w:r>
      <w:r w:rsidRPr="00BE521F">
        <w:rPr>
          <w:rFonts w:ascii="Arial" w:hAnsi="Arial" w:cs="Arial"/>
          <w:color w:val="7030A0"/>
          <w:sz w:val="22"/>
          <w:szCs w:val="22"/>
        </w:rPr>
        <w:t xml:space="preserve"> </w:t>
      </w:r>
      <w:r w:rsidRPr="00BE521F">
        <w:rPr>
          <w:rFonts w:ascii="Arial" w:hAnsi="Arial" w:cs="Arial"/>
          <w:color w:val="0070C0"/>
          <w:sz w:val="22"/>
          <w:szCs w:val="22"/>
        </w:rPr>
        <w:tab/>
      </w:r>
      <w:r w:rsidRPr="00BE521F">
        <w:rPr>
          <w:rFonts w:ascii="Arial" w:hAnsi="Arial" w:cs="Arial"/>
          <w:sz w:val="22"/>
          <w:szCs w:val="22"/>
        </w:rPr>
        <w:t>)</w:t>
      </w:r>
      <w:r w:rsidRPr="00BE521F">
        <w:rPr>
          <w:rFonts w:ascii="Arial" w:hAnsi="Arial" w:cs="Arial"/>
          <w:color w:val="0070C0"/>
          <w:sz w:val="22"/>
          <w:szCs w:val="22"/>
        </w:rPr>
        <w:tab/>
        <w:t xml:space="preserve">[License Number] </w:t>
      </w:r>
      <w:r w:rsidRPr="00BE521F">
        <w:rPr>
          <w:rFonts w:ascii="Arial" w:hAnsi="Arial" w:cs="Arial"/>
          <w:color w:val="7030A0"/>
          <w:sz w:val="22"/>
          <w:szCs w:val="22"/>
        </w:rPr>
        <w:t>{</w:t>
      </w:r>
      <w:r w:rsidRPr="00BE521F">
        <w:rPr>
          <w:rFonts w:ascii="Arial" w:hAnsi="Arial" w:cs="Arial"/>
          <w:i/>
          <w:color w:val="7030A0"/>
          <w:sz w:val="22"/>
          <w:szCs w:val="22"/>
        </w:rPr>
        <w:t>if applicable</w:t>
      </w:r>
      <w:r w:rsidRPr="00BE521F">
        <w:rPr>
          <w:rFonts w:ascii="Arial" w:hAnsi="Arial" w:cs="Arial"/>
          <w:color w:val="7030A0"/>
          <w:sz w:val="22"/>
          <w:szCs w:val="22"/>
        </w:rPr>
        <w:t>}</w:t>
      </w:r>
    </w:p>
    <w:p w14:paraId="3360C7CB" w14:textId="77777777" w:rsidR="004D4860" w:rsidRPr="00BE521F" w:rsidRDefault="004D4860" w:rsidP="00833347">
      <w:pPr>
        <w:widowControl/>
        <w:tabs>
          <w:tab w:val="center" w:pos="4680"/>
        </w:tabs>
        <w:rPr>
          <w:rFonts w:ascii="Arial" w:hAnsi="Arial" w:cs="Arial"/>
          <w:sz w:val="22"/>
          <w:szCs w:val="22"/>
        </w:rPr>
      </w:pPr>
      <w:r w:rsidRPr="00BE521F">
        <w:rPr>
          <w:rFonts w:ascii="Arial" w:hAnsi="Arial" w:cs="Arial"/>
          <w:color w:val="0070C0"/>
          <w:sz w:val="22"/>
          <w:szCs w:val="22"/>
        </w:rPr>
        <w:tab/>
      </w:r>
      <w:r w:rsidRPr="00BE521F">
        <w:rPr>
          <w:rFonts w:ascii="Arial" w:hAnsi="Arial" w:cs="Arial"/>
          <w:sz w:val="22"/>
          <w:szCs w:val="22"/>
        </w:rPr>
        <w:t>)</w:t>
      </w:r>
      <w:r>
        <w:rPr>
          <w:rFonts w:ascii="Arial" w:hAnsi="Arial" w:cs="Arial"/>
          <w:sz w:val="22"/>
          <w:szCs w:val="22"/>
        </w:rPr>
        <w:tab/>
      </w:r>
      <w:r w:rsidRPr="00BE521F">
        <w:rPr>
          <w:rFonts w:ascii="Arial" w:hAnsi="Arial" w:cs="Arial"/>
          <w:sz w:val="22"/>
          <w:szCs w:val="22"/>
        </w:rPr>
        <w:t>EA-</w:t>
      </w:r>
      <w:r w:rsidRPr="00BE521F">
        <w:rPr>
          <w:rFonts w:ascii="Arial" w:hAnsi="Arial" w:cs="Arial"/>
          <w:color w:val="0070C0"/>
          <w:sz w:val="22"/>
          <w:szCs w:val="22"/>
        </w:rPr>
        <w:t>[YY]</w:t>
      </w:r>
      <w:r w:rsidRPr="00BE521F">
        <w:rPr>
          <w:rFonts w:ascii="Arial" w:hAnsi="Arial" w:cs="Arial"/>
          <w:sz w:val="22"/>
          <w:szCs w:val="22"/>
        </w:rPr>
        <w:t>-</w:t>
      </w:r>
      <w:r w:rsidRPr="00BE521F">
        <w:rPr>
          <w:rFonts w:ascii="Arial" w:hAnsi="Arial" w:cs="Arial"/>
          <w:color w:val="0070C0"/>
          <w:sz w:val="22"/>
          <w:szCs w:val="22"/>
        </w:rPr>
        <w:t>[XXX]</w:t>
      </w:r>
    </w:p>
    <w:p w14:paraId="22DD7E88" w14:textId="77777777" w:rsidR="004D4860" w:rsidRPr="00BE521F" w:rsidRDefault="004D4860" w:rsidP="00833347">
      <w:pPr>
        <w:widowControl/>
        <w:tabs>
          <w:tab w:val="center" w:pos="4680"/>
        </w:tabs>
        <w:rPr>
          <w:rFonts w:ascii="Arial" w:hAnsi="Arial" w:cs="Arial"/>
          <w:color w:val="0070C0"/>
          <w:sz w:val="22"/>
          <w:szCs w:val="22"/>
        </w:rPr>
      </w:pPr>
      <w:r w:rsidRPr="00BE521F">
        <w:rPr>
          <w:rFonts w:ascii="Arial" w:hAnsi="Arial" w:cs="Arial"/>
          <w:color w:val="0070C0"/>
          <w:sz w:val="22"/>
          <w:szCs w:val="22"/>
        </w:rPr>
        <w:tab/>
      </w:r>
      <w:r w:rsidRPr="00BE521F">
        <w:rPr>
          <w:rFonts w:ascii="Arial" w:hAnsi="Arial" w:cs="Arial"/>
          <w:sz w:val="22"/>
          <w:szCs w:val="22"/>
        </w:rPr>
        <w:t>)</w:t>
      </w:r>
      <w:r w:rsidRPr="00BE521F">
        <w:rPr>
          <w:rFonts w:ascii="Arial" w:hAnsi="Arial" w:cs="Arial"/>
          <w:color w:val="0070C0"/>
          <w:sz w:val="22"/>
          <w:szCs w:val="22"/>
        </w:rPr>
        <w:tab/>
      </w:r>
    </w:p>
    <w:p w14:paraId="264BDB55" w14:textId="77777777" w:rsidR="004D4860" w:rsidRPr="00A07F9E" w:rsidRDefault="004D4860" w:rsidP="004D4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72A20FF" w14:textId="77777777" w:rsidR="004D4860" w:rsidRPr="00A07F9E" w:rsidRDefault="004D4860" w:rsidP="004D4860">
      <w:pPr>
        <w:tabs>
          <w:tab w:val="center" w:pos="4680"/>
          <w:tab w:val="left" w:pos="5040"/>
          <w:tab w:val="left" w:pos="5760"/>
          <w:tab w:val="left" w:pos="6480"/>
          <w:tab w:val="left" w:pos="7200"/>
          <w:tab w:val="left" w:pos="7920"/>
        </w:tabs>
        <w:rPr>
          <w:rFonts w:ascii="Arial" w:hAnsi="Arial" w:cs="Arial"/>
          <w:sz w:val="22"/>
          <w:szCs w:val="22"/>
        </w:rPr>
      </w:pPr>
      <w:r w:rsidRPr="00A07F9E">
        <w:rPr>
          <w:rFonts w:ascii="Arial" w:hAnsi="Arial" w:cs="Arial"/>
          <w:sz w:val="22"/>
          <w:szCs w:val="22"/>
        </w:rPr>
        <w:tab/>
        <w:t>ORDER MODIFYING LICENSE</w:t>
      </w:r>
    </w:p>
    <w:p w14:paraId="3640BDAA" w14:textId="77777777" w:rsidR="004D4860" w:rsidRPr="00A07F9E" w:rsidRDefault="004D4860" w:rsidP="004D4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CB8F33A" w14:textId="77777777" w:rsidR="004D4860" w:rsidRPr="001564DB" w:rsidRDefault="004D4860" w:rsidP="004D4860">
      <w:pPr>
        <w:widowControl/>
        <w:rPr>
          <w:rFonts w:ascii="Arial" w:hAnsi="Arial" w:cs="Arial"/>
          <w:i/>
          <w:color w:val="7030A0"/>
          <w:sz w:val="22"/>
          <w:szCs w:val="22"/>
        </w:rPr>
      </w:pPr>
      <w:r w:rsidRPr="001564DB">
        <w:rPr>
          <w:rFonts w:ascii="Arial" w:hAnsi="Arial" w:cs="Arial"/>
          <w:b/>
          <w:bCs/>
          <w:i/>
          <w:color w:val="7030A0"/>
          <w:sz w:val="22"/>
          <w:szCs w:val="22"/>
        </w:rPr>
        <w:t>Double space from here to end, except single space in signature block.</w:t>
      </w:r>
    </w:p>
    <w:p w14:paraId="0E57FB6C" w14:textId="77777777" w:rsidR="004D4860" w:rsidRDefault="004D4860" w:rsidP="004D4860">
      <w:pPr>
        <w:widowControl/>
        <w:rPr>
          <w:rFonts w:ascii="Arial" w:hAnsi="Arial" w:cs="Arial"/>
          <w:sz w:val="22"/>
          <w:szCs w:val="22"/>
        </w:rPr>
      </w:pPr>
    </w:p>
    <w:p w14:paraId="605521BE" w14:textId="77777777" w:rsidR="004D4860" w:rsidRDefault="004D4860" w:rsidP="004D4860">
      <w:pPr>
        <w:widowControl/>
        <w:tabs>
          <w:tab w:val="center" w:pos="4680"/>
        </w:tabs>
        <w:rPr>
          <w:rFonts w:ascii="Arial" w:hAnsi="Arial" w:cs="Arial"/>
          <w:sz w:val="22"/>
          <w:szCs w:val="22"/>
        </w:rPr>
      </w:pPr>
      <w:r>
        <w:rPr>
          <w:rFonts w:ascii="Arial" w:hAnsi="Arial" w:cs="Arial"/>
          <w:sz w:val="22"/>
          <w:szCs w:val="22"/>
        </w:rPr>
        <w:tab/>
        <w:t>I</w:t>
      </w:r>
    </w:p>
    <w:p w14:paraId="3CFC691D" w14:textId="77777777" w:rsidR="004D4860" w:rsidRDefault="004D4860" w:rsidP="004D4860">
      <w:pPr>
        <w:widowControl/>
        <w:rPr>
          <w:rFonts w:ascii="Arial" w:hAnsi="Arial" w:cs="Arial"/>
          <w:sz w:val="22"/>
          <w:szCs w:val="22"/>
        </w:rPr>
      </w:pPr>
    </w:p>
    <w:p w14:paraId="3A595760" w14:textId="022B920C" w:rsidR="004D4860" w:rsidRPr="002635A5" w:rsidRDefault="0082750A" w:rsidP="004D4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color w:val="0070C0"/>
          <w:sz w:val="22"/>
          <w:szCs w:val="22"/>
        </w:rPr>
        <w:tab/>
      </w:r>
      <w:r w:rsidR="004D4860">
        <w:rPr>
          <w:rFonts w:ascii="Arial" w:hAnsi="Arial" w:cs="Arial"/>
          <w:color w:val="0070C0"/>
          <w:sz w:val="22"/>
          <w:szCs w:val="22"/>
        </w:rPr>
        <w:t>[</w:t>
      </w:r>
      <w:r w:rsidR="004D4860" w:rsidRPr="001D3484">
        <w:rPr>
          <w:rFonts w:ascii="Arial" w:hAnsi="Arial" w:cs="Arial"/>
          <w:color w:val="0070C0"/>
          <w:sz w:val="22"/>
          <w:szCs w:val="22"/>
        </w:rPr>
        <w:t>Licensee</w:t>
      </w:r>
      <w:r w:rsidR="004D4860">
        <w:rPr>
          <w:rFonts w:ascii="Arial" w:hAnsi="Arial" w:cs="Arial"/>
          <w:color w:val="0070C0"/>
          <w:sz w:val="22"/>
          <w:szCs w:val="22"/>
        </w:rPr>
        <w:t>/Company’s</w:t>
      </w:r>
      <w:r w:rsidR="004D4860" w:rsidRPr="001D3484">
        <w:rPr>
          <w:rFonts w:ascii="Arial" w:hAnsi="Arial" w:cs="Arial"/>
          <w:color w:val="0070C0"/>
          <w:sz w:val="22"/>
          <w:szCs w:val="22"/>
        </w:rPr>
        <w:t xml:space="preserve"> Full Legal Name</w:t>
      </w:r>
      <w:proofErr w:type="gramStart"/>
      <w:r w:rsidR="004D4860">
        <w:rPr>
          <w:rFonts w:ascii="Arial" w:hAnsi="Arial" w:cs="Arial"/>
          <w:color w:val="0070C0"/>
          <w:sz w:val="22"/>
          <w:szCs w:val="22"/>
        </w:rPr>
        <w:t>]</w:t>
      </w:r>
      <w:r w:rsidR="004D4860" w:rsidRPr="006D1563">
        <w:rPr>
          <w:rFonts w:ascii="Arial" w:hAnsi="Arial" w:cs="Arial"/>
          <w:color w:val="0070C0"/>
          <w:sz w:val="22"/>
          <w:szCs w:val="22"/>
        </w:rPr>
        <w:t xml:space="preserve"> </w:t>
      </w:r>
      <w:proofErr w:type="gramEnd"/>
      <w:r w:rsidR="004D4860" w:rsidRPr="00DB0FB5">
        <w:rPr>
          <w:rFonts w:ascii="Arial" w:hAnsi="Arial" w:cs="Arial"/>
          <w:sz w:val="22"/>
          <w:szCs w:val="22"/>
        </w:rPr>
        <w:t>(Licensee</w:t>
      </w:r>
      <w:proofErr w:type="gramStart"/>
      <w:r w:rsidR="004D4860">
        <w:rPr>
          <w:rFonts w:ascii="Arial" w:hAnsi="Arial" w:cs="Arial"/>
          <w:sz w:val="22"/>
          <w:szCs w:val="22"/>
        </w:rPr>
        <w:t xml:space="preserve">) </w:t>
      </w:r>
      <w:proofErr w:type="gramEnd"/>
      <w:r w:rsidR="004D4860" w:rsidRPr="00F83066">
        <w:rPr>
          <w:rFonts w:ascii="Arial" w:hAnsi="Arial" w:cs="Arial"/>
          <w:color w:val="7030A0"/>
          <w:sz w:val="22"/>
          <w:szCs w:val="22"/>
        </w:rPr>
        <w:t>{</w:t>
      </w:r>
      <w:r w:rsidR="004D4860" w:rsidRPr="00F83066">
        <w:rPr>
          <w:rFonts w:ascii="Arial" w:hAnsi="Arial" w:cs="Arial"/>
          <w:i/>
          <w:color w:val="7030A0"/>
          <w:sz w:val="22"/>
          <w:szCs w:val="22"/>
        </w:rPr>
        <w:t>or other abbreviation</w:t>
      </w:r>
      <w:r w:rsidR="004D4860" w:rsidRPr="00F83066">
        <w:rPr>
          <w:rFonts w:ascii="Arial" w:hAnsi="Arial" w:cs="Arial"/>
          <w:color w:val="7030A0"/>
          <w:sz w:val="22"/>
          <w:szCs w:val="22"/>
        </w:rPr>
        <w:t xml:space="preserve">} </w:t>
      </w:r>
      <w:r w:rsidR="004D4860" w:rsidRPr="00DB0FB5">
        <w:rPr>
          <w:rFonts w:ascii="Arial" w:hAnsi="Arial" w:cs="Arial"/>
          <w:sz w:val="22"/>
          <w:szCs w:val="22"/>
        </w:rPr>
        <w:t xml:space="preserve">is the </w:t>
      </w:r>
      <w:r w:rsidR="004D4860" w:rsidRPr="00A54AB7">
        <w:rPr>
          <w:rFonts w:ascii="Arial" w:hAnsi="Arial" w:cs="Arial"/>
          <w:sz w:val="22"/>
          <w:szCs w:val="22"/>
        </w:rPr>
        <w:t>holder</w:t>
      </w:r>
      <w:r w:rsidR="004D4860" w:rsidRPr="006D1563">
        <w:rPr>
          <w:rFonts w:ascii="Arial" w:hAnsi="Arial" w:cs="Arial"/>
          <w:color w:val="7030A0"/>
          <w:sz w:val="22"/>
          <w:szCs w:val="22"/>
        </w:rPr>
        <w:t xml:space="preserve"> </w:t>
      </w:r>
      <w:r w:rsidR="004D4860" w:rsidRPr="006D1563">
        <w:rPr>
          <w:rFonts w:ascii="Arial" w:hAnsi="Arial" w:cs="Arial"/>
          <w:sz w:val="22"/>
          <w:szCs w:val="22"/>
        </w:rPr>
        <w:t xml:space="preserve">of </w:t>
      </w:r>
      <w:r w:rsidR="004D4860" w:rsidRPr="00DB0FB5">
        <w:rPr>
          <w:rFonts w:ascii="Arial" w:hAnsi="Arial" w:cs="Arial"/>
          <w:color w:val="0070C0"/>
          <w:sz w:val="22"/>
          <w:szCs w:val="22"/>
        </w:rPr>
        <w:t xml:space="preserve">[Type of license] </w:t>
      </w:r>
      <w:r w:rsidR="004D4860" w:rsidRPr="0091203F">
        <w:rPr>
          <w:rFonts w:ascii="Arial" w:hAnsi="Arial" w:cs="Arial"/>
          <w:color w:val="7030A0"/>
          <w:sz w:val="22"/>
          <w:szCs w:val="22"/>
        </w:rPr>
        <w:t>{</w:t>
      </w:r>
      <w:r w:rsidR="004D4860" w:rsidRPr="0091203F">
        <w:rPr>
          <w:rFonts w:ascii="Arial" w:hAnsi="Arial" w:cs="Arial"/>
          <w:i/>
          <w:color w:val="7030A0"/>
          <w:sz w:val="22"/>
          <w:szCs w:val="22"/>
        </w:rPr>
        <w:t>e.g.,</w:t>
      </w:r>
      <w:r w:rsidR="004D4860">
        <w:rPr>
          <w:rFonts w:ascii="Arial" w:hAnsi="Arial" w:cs="Arial"/>
          <w:sz w:val="22"/>
          <w:szCs w:val="22"/>
        </w:rPr>
        <w:t xml:space="preserve"> “</w:t>
      </w:r>
      <w:r w:rsidR="004D4860" w:rsidRPr="002635A5">
        <w:rPr>
          <w:rFonts w:ascii="Arial" w:hAnsi="Arial" w:cs="Arial"/>
          <w:sz w:val="22"/>
          <w:szCs w:val="22"/>
        </w:rPr>
        <w:t>Byproduct</w:t>
      </w:r>
      <w:r w:rsidR="004D4860">
        <w:rPr>
          <w:rFonts w:ascii="Arial" w:hAnsi="Arial" w:cs="Arial"/>
          <w:sz w:val="22"/>
          <w:szCs w:val="22"/>
        </w:rPr>
        <w:t>,” “</w:t>
      </w:r>
      <w:r w:rsidR="004D4860" w:rsidRPr="002635A5">
        <w:rPr>
          <w:rFonts w:ascii="Arial" w:hAnsi="Arial" w:cs="Arial"/>
          <w:sz w:val="22"/>
          <w:szCs w:val="22"/>
        </w:rPr>
        <w:t>Source Material</w:t>
      </w:r>
      <w:r w:rsidR="004D4860">
        <w:rPr>
          <w:rFonts w:ascii="Arial" w:hAnsi="Arial" w:cs="Arial"/>
          <w:sz w:val="22"/>
          <w:szCs w:val="22"/>
        </w:rPr>
        <w:t>” or “</w:t>
      </w:r>
      <w:r w:rsidR="004D4860" w:rsidRPr="002635A5">
        <w:rPr>
          <w:rFonts w:ascii="Arial" w:hAnsi="Arial" w:cs="Arial"/>
          <w:sz w:val="22"/>
          <w:szCs w:val="22"/>
        </w:rPr>
        <w:t>Special Nuclear Material</w:t>
      </w:r>
      <w:r w:rsidR="004D4860">
        <w:rPr>
          <w:rFonts w:ascii="Arial" w:hAnsi="Arial" w:cs="Arial"/>
          <w:sz w:val="22"/>
          <w:szCs w:val="22"/>
        </w:rPr>
        <w:t>”</w:t>
      </w:r>
      <w:r w:rsidR="004D4860" w:rsidRPr="0091203F">
        <w:rPr>
          <w:rFonts w:ascii="Arial" w:hAnsi="Arial" w:cs="Arial"/>
          <w:color w:val="7030A0"/>
          <w:sz w:val="22"/>
          <w:szCs w:val="22"/>
        </w:rPr>
        <w:t>}</w:t>
      </w:r>
      <w:r w:rsidR="004D4860" w:rsidRPr="006D1563">
        <w:rPr>
          <w:rFonts w:ascii="Arial" w:hAnsi="Arial" w:cs="Arial"/>
          <w:sz w:val="22"/>
          <w:szCs w:val="22"/>
        </w:rPr>
        <w:t xml:space="preserve"> License No</w:t>
      </w:r>
      <w:proofErr w:type="gramStart"/>
      <w:r w:rsidR="004D4860" w:rsidRPr="0086414E">
        <w:rPr>
          <w:rFonts w:ascii="Arial" w:hAnsi="Arial" w:cs="Arial"/>
          <w:sz w:val="22"/>
          <w:szCs w:val="22"/>
        </w:rPr>
        <w:t>.</w:t>
      </w:r>
      <w:r w:rsidR="004D4860" w:rsidRPr="0086414E">
        <w:rPr>
          <w:rFonts w:ascii="Arial" w:hAnsi="Arial" w:cs="Arial"/>
          <w:color w:val="0070C0"/>
          <w:sz w:val="22"/>
          <w:szCs w:val="22"/>
        </w:rPr>
        <w:t xml:space="preserve"> </w:t>
      </w:r>
      <w:proofErr w:type="gramEnd"/>
      <w:r w:rsidR="004D4860">
        <w:rPr>
          <w:rFonts w:ascii="Arial" w:hAnsi="Arial" w:cs="Arial"/>
          <w:color w:val="0070C0"/>
          <w:sz w:val="22"/>
          <w:szCs w:val="22"/>
        </w:rPr>
        <w:t>[License Number]</w:t>
      </w:r>
      <w:r w:rsidR="004D4860" w:rsidRPr="0086414E">
        <w:rPr>
          <w:rFonts w:ascii="Arial" w:hAnsi="Arial" w:cs="Arial"/>
          <w:sz w:val="22"/>
          <w:szCs w:val="22"/>
        </w:rPr>
        <w:t xml:space="preserve"> issued</w:t>
      </w:r>
      <w:r w:rsidR="004D4860" w:rsidRPr="006D1563">
        <w:rPr>
          <w:rFonts w:ascii="Arial" w:hAnsi="Arial" w:cs="Arial"/>
          <w:sz w:val="22"/>
          <w:szCs w:val="22"/>
        </w:rPr>
        <w:t xml:space="preserve"> </w:t>
      </w:r>
      <w:r w:rsidR="004D4860">
        <w:rPr>
          <w:rFonts w:ascii="Arial" w:hAnsi="Arial" w:cs="Arial"/>
          <w:sz w:val="22"/>
          <w:szCs w:val="22"/>
        </w:rPr>
        <w:t xml:space="preserve">on </w:t>
      </w:r>
      <w:r w:rsidR="004D4860" w:rsidRPr="00D6775B">
        <w:rPr>
          <w:rFonts w:ascii="Arial" w:hAnsi="Arial" w:cs="Arial"/>
          <w:color w:val="0070C0"/>
          <w:sz w:val="22"/>
          <w:szCs w:val="22"/>
        </w:rPr>
        <w:t>[Date]</w:t>
      </w:r>
      <w:r w:rsidR="004D4860">
        <w:rPr>
          <w:rFonts w:ascii="Arial" w:hAnsi="Arial" w:cs="Arial"/>
          <w:sz w:val="22"/>
          <w:szCs w:val="22"/>
        </w:rPr>
        <w:t xml:space="preserve"> </w:t>
      </w:r>
      <w:r w:rsidR="004D4860" w:rsidRPr="006D1563">
        <w:rPr>
          <w:rFonts w:ascii="Arial" w:hAnsi="Arial" w:cs="Arial"/>
          <w:sz w:val="22"/>
          <w:szCs w:val="22"/>
        </w:rPr>
        <w:t xml:space="preserve">by the </w:t>
      </w:r>
      <w:r w:rsidR="004D4860">
        <w:rPr>
          <w:rFonts w:ascii="Arial" w:hAnsi="Arial" w:cs="Arial"/>
          <w:sz w:val="22"/>
          <w:szCs w:val="22"/>
        </w:rPr>
        <w:t xml:space="preserve">U.S. </w:t>
      </w:r>
      <w:r w:rsidR="004D4860" w:rsidRPr="006D1563">
        <w:rPr>
          <w:rFonts w:ascii="Arial" w:hAnsi="Arial" w:cs="Arial"/>
          <w:sz w:val="22"/>
          <w:szCs w:val="22"/>
        </w:rPr>
        <w:t xml:space="preserve">Nuclear Regulatory Commission (NRC or Commission) pursuant to </w:t>
      </w:r>
      <w:r w:rsidR="004D4860">
        <w:rPr>
          <w:rFonts w:ascii="Arial" w:hAnsi="Arial" w:cs="Arial"/>
          <w:sz w:val="22"/>
          <w:szCs w:val="22"/>
        </w:rPr>
        <w:t xml:space="preserve">Part </w:t>
      </w:r>
      <w:r w:rsidR="004D4860" w:rsidRPr="00AD08C1">
        <w:rPr>
          <w:rFonts w:ascii="Arial" w:hAnsi="Arial" w:cs="Arial"/>
          <w:color w:val="0070C0"/>
          <w:sz w:val="22"/>
          <w:szCs w:val="22"/>
        </w:rPr>
        <w:t>[Part Number]</w:t>
      </w:r>
      <w:r w:rsidR="004D4860">
        <w:rPr>
          <w:rFonts w:ascii="Arial" w:hAnsi="Arial" w:cs="Arial"/>
          <w:sz w:val="22"/>
          <w:szCs w:val="22"/>
        </w:rPr>
        <w:t xml:space="preserve"> of </w:t>
      </w:r>
      <w:r w:rsidR="004D4860">
        <w:rPr>
          <w:rFonts w:ascii="Arial" w:hAnsi="Arial" w:cs="Arial"/>
          <w:i/>
          <w:sz w:val="22"/>
          <w:szCs w:val="22"/>
        </w:rPr>
        <w:t xml:space="preserve">Title 10 of the Code of Federal </w:t>
      </w:r>
      <w:r w:rsidR="004D4860" w:rsidRPr="00E33A7A">
        <w:rPr>
          <w:rFonts w:ascii="Arial" w:hAnsi="Arial" w:cs="Arial"/>
          <w:sz w:val="22"/>
          <w:szCs w:val="22"/>
        </w:rPr>
        <w:t>Regulations</w:t>
      </w:r>
      <w:r w:rsidR="004D4860">
        <w:rPr>
          <w:rFonts w:ascii="Arial" w:hAnsi="Arial" w:cs="Arial"/>
          <w:sz w:val="22"/>
          <w:szCs w:val="22"/>
        </w:rPr>
        <w:t xml:space="preserve"> (10 CFR)</w:t>
      </w:r>
      <w:r w:rsidR="004D4860" w:rsidRPr="006D1563">
        <w:rPr>
          <w:rFonts w:ascii="Arial" w:hAnsi="Arial" w:cs="Arial"/>
          <w:sz w:val="22"/>
          <w:szCs w:val="22"/>
        </w:rPr>
        <w:t>.</w:t>
      </w:r>
      <w:r w:rsidR="004D4860" w:rsidRPr="002635A5">
        <w:rPr>
          <w:rFonts w:ascii="Arial" w:hAnsi="Arial" w:cs="Arial"/>
          <w:sz w:val="22"/>
          <w:szCs w:val="22"/>
        </w:rPr>
        <w:t xml:space="preserve"> </w:t>
      </w:r>
      <w:r w:rsidR="004D4860">
        <w:rPr>
          <w:rFonts w:ascii="Arial" w:hAnsi="Arial" w:cs="Arial"/>
          <w:sz w:val="22"/>
          <w:szCs w:val="22"/>
        </w:rPr>
        <w:t xml:space="preserve"> </w:t>
      </w:r>
      <w:r w:rsidR="004D4860" w:rsidRPr="002635A5">
        <w:rPr>
          <w:rFonts w:ascii="Arial" w:hAnsi="Arial" w:cs="Arial"/>
          <w:sz w:val="22"/>
          <w:szCs w:val="22"/>
        </w:rPr>
        <w:t>The license</w:t>
      </w:r>
      <w:r w:rsidR="004D4860">
        <w:rPr>
          <w:rFonts w:ascii="Arial" w:hAnsi="Arial" w:cs="Arial"/>
          <w:sz w:val="22"/>
          <w:szCs w:val="22"/>
        </w:rPr>
        <w:t xml:space="preserve"> authorizes </w:t>
      </w:r>
      <w:r w:rsidR="004D4860" w:rsidRPr="00B21C3C">
        <w:rPr>
          <w:rFonts w:ascii="Arial" w:hAnsi="Arial" w:cs="Arial"/>
          <w:color w:val="7030A0"/>
          <w:sz w:val="22"/>
          <w:szCs w:val="22"/>
        </w:rPr>
        <w:t>{</w:t>
      </w:r>
      <w:r w:rsidR="004D4860" w:rsidRPr="00B21C3C">
        <w:rPr>
          <w:rFonts w:ascii="Arial" w:hAnsi="Arial" w:cs="Arial"/>
          <w:i/>
          <w:color w:val="7030A0"/>
          <w:sz w:val="22"/>
          <w:szCs w:val="22"/>
        </w:rPr>
        <w:t>State what the license authorizes, e.g.,</w:t>
      </w:r>
      <w:r w:rsidR="004D4860" w:rsidRPr="00B21C3C">
        <w:rPr>
          <w:rFonts w:ascii="Arial" w:hAnsi="Arial" w:cs="Arial"/>
          <w:color w:val="7030A0"/>
          <w:sz w:val="22"/>
          <w:szCs w:val="22"/>
        </w:rPr>
        <w:t xml:space="preserve"> </w:t>
      </w:r>
      <w:r w:rsidR="004D4860">
        <w:rPr>
          <w:rFonts w:ascii="Arial" w:hAnsi="Arial" w:cs="Arial"/>
          <w:sz w:val="22"/>
          <w:szCs w:val="22"/>
        </w:rPr>
        <w:t>“</w:t>
      </w:r>
      <w:r w:rsidR="004D4860" w:rsidRPr="002635A5">
        <w:rPr>
          <w:rFonts w:ascii="Arial" w:hAnsi="Arial" w:cs="Arial"/>
          <w:sz w:val="22"/>
          <w:szCs w:val="22"/>
        </w:rPr>
        <w:t xml:space="preserve">possession and use of </w:t>
      </w:r>
      <w:r w:rsidR="004D4860" w:rsidRPr="001564DB">
        <w:rPr>
          <w:rFonts w:ascii="Arial" w:hAnsi="Arial" w:cs="Arial"/>
          <w:color w:val="0070C0"/>
          <w:sz w:val="22"/>
          <w:szCs w:val="22"/>
        </w:rPr>
        <w:t>[Amount]</w:t>
      </w:r>
      <w:r w:rsidR="004D4860">
        <w:rPr>
          <w:rFonts w:ascii="Arial" w:hAnsi="Arial" w:cs="Arial"/>
          <w:sz w:val="22"/>
          <w:szCs w:val="22"/>
        </w:rPr>
        <w:t xml:space="preserve"> </w:t>
      </w:r>
      <w:r w:rsidR="004D4860" w:rsidRPr="002635A5">
        <w:rPr>
          <w:rFonts w:ascii="Arial" w:hAnsi="Arial" w:cs="Arial"/>
          <w:sz w:val="22"/>
          <w:szCs w:val="22"/>
        </w:rPr>
        <w:t xml:space="preserve">curies of </w:t>
      </w:r>
      <w:r w:rsidR="004D4860" w:rsidRPr="001564DB">
        <w:rPr>
          <w:rFonts w:ascii="Arial" w:hAnsi="Arial" w:cs="Arial"/>
          <w:color w:val="0070C0"/>
          <w:sz w:val="22"/>
          <w:szCs w:val="22"/>
        </w:rPr>
        <w:t>[</w:t>
      </w:r>
      <w:r w:rsidR="004D4860">
        <w:rPr>
          <w:rFonts w:ascii="Arial" w:hAnsi="Arial" w:cs="Arial"/>
          <w:color w:val="0070C0"/>
          <w:sz w:val="22"/>
          <w:szCs w:val="22"/>
        </w:rPr>
        <w:t>Type of Material</w:t>
      </w:r>
      <w:r w:rsidR="004D4860" w:rsidRPr="001564DB">
        <w:rPr>
          <w:rFonts w:ascii="Arial" w:hAnsi="Arial" w:cs="Arial"/>
          <w:color w:val="0070C0"/>
          <w:sz w:val="22"/>
          <w:szCs w:val="22"/>
        </w:rPr>
        <w:t>]</w:t>
      </w:r>
      <w:r w:rsidR="004D4860">
        <w:rPr>
          <w:rFonts w:ascii="Arial" w:hAnsi="Arial" w:cs="Arial"/>
          <w:sz w:val="22"/>
          <w:szCs w:val="22"/>
        </w:rPr>
        <w:t xml:space="preserve"> </w:t>
      </w:r>
      <w:r w:rsidR="004D4860" w:rsidRPr="002635A5">
        <w:rPr>
          <w:rFonts w:ascii="Arial" w:hAnsi="Arial" w:cs="Arial"/>
          <w:sz w:val="22"/>
          <w:szCs w:val="22"/>
        </w:rPr>
        <w:t xml:space="preserve">in the manufacture, installation, servicing and operation of </w:t>
      </w:r>
      <w:r w:rsidR="004D4860" w:rsidRPr="001564DB">
        <w:rPr>
          <w:rFonts w:ascii="Arial" w:hAnsi="Arial" w:cs="Arial"/>
          <w:color w:val="0070C0"/>
          <w:sz w:val="22"/>
          <w:szCs w:val="22"/>
        </w:rPr>
        <w:t>[</w:t>
      </w:r>
      <w:r w:rsidR="004D4860">
        <w:rPr>
          <w:rFonts w:ascii="Arial" w:hAnsi="Arial" w:cs="Arial"/>
          <w:color w:val="0070C0"/>
          <w:sz w:val="22"/>
          <w:szCs w:val="22"/>
        </w:rPr>
        <w:t>Type of Device</w:t>
      </w:r>
      <w:r w:rsidR="004D4860" w:rsidRPr="001564DB">
        <w:rPr>
          <w:rFonts w:ascii="Arial" w:hAnsi="Arial" w:cs="Arial"/>
          <w:color w:val="0070C0"/>
          <w:sz w:val="22"/>
          <w:szCs w:val="22"/>
        </w:rPr>
        <w:t>]</w:t>
      </w:r>
      <w:r w:rsidR="004D4860">
        <w:rPr>
          <w:rFonts w:ascii="Arial" w:hAnsi="Arial" w:cs="Arial"/>
          <w:color w:val="0070C0"/>
          <w:sz w:val="22"/>
          <w:szCs w:val="22"/>
        </w:rPr>
        <w:t xml:space="preserve"> </w:t>
      </w:r>
      <w:r w:rsidR="004D4860" w:rsidRPr="002635A5">
        <w:rPr>
          <w:rFonts w:ascii="Arial" w:hAnsi="Arial" w:cs="Arial"/>
          <w:sz w:val="22"/>
          <w:szCs w:val="22"/>
        </w:rPr>
        <w:t>devices.</w:t>
      </w:r>
      <w:r w:rsidR="004D4860">
        <w:rPr>
          <w:rFonts w:ascii="Arial" w:hAnsi="Arial" w:cs="Arial"/>
          <w:sz w:val="22"/>
          <w:szCs w:val="22"/>
        </w:rPr>
        <w:t xml:space="preserve"> </w:t>
      </w:r>
      <w:r w:rsidR="004D4860" w:rsidRPr="002635A5">
        <w:rPr>
          <w:rFonts w:ascii="Arial" w:hAnsi="Arial" w:cs="Arial"/>
          <w:sz w:val="22"/>
          <w:szCs w:val="22"/>
        </w:rPr>
        <w:t xml:space="preserve"> The license further authorizes</w:t>
      </w:r>
      <w:r w:rsidR="004D4860" w:rsidRPr="002635A5">
        <w:rPr>
          <w:rFonts w:ascii="Arial" w:hAnsi="Arial" w:cs="Arial"/>
          <w:sz w:val="22"/>
          <w:szCs w:val="22"/>
          <w:u w:val="single"/>
        </w:rPr>
        <w:t xml:space="preserve">                  </w:t>
      </w:r>
      <w:r w:rsidR="004D4860" w:rsidRPr="002635A5">
        <w:rPr>
          <w:rFonts w:ascii="Arial" w:hAnsi="Arial" w:cs="Arial"/>
          <w:sz w:val="22"/>
          <w:szCs w:val="22"/>
        </w:rPr>
        <w:t>.</w:t>
      </w:r>
      <w:r w:rsidR="004D4860">
        <w:rPr>
          <w:rFonts w:ascii="Arial" w:hAnsi="Arial" w:cs="Arial"/>
          <w:sz w:val="22"/>
          <w:szCs w:val="22"/>
        </w:rPr>
        <w:t>”</w:t>
      </w:r>
      <w:r w:rsidR="004D4860" w:rsidRPr="00B21C3C">
        <w:rPr>
          <w:rFonts w:ascii="Arial" w:hAnsi="Arial" w:cs="Arial"/>
          <w:color w:val="7030A0"/>
          <w:sz w:val="22"/>
          <w:szCs w:val="22"/>
        </w:rPr>
        <w:t>}</w:t>
      </w:r>
      <w:r w:rsidR="004D4860" w:rsidRPr="002635A5">
        <w:rPr>
          <w:rFonts w:ascii="Arial" w:hAnsi="Arial" w:cs="Arial"/>
          <w:sz w:val="22"/>
          <w:szCs w:val="22"/>
        </w:rPr>
        <w:t xml:space="preserve">  The license, originally issued on </w:t>
      </w:r>
      <w:r w:rsidR="004D4860" w:rsidRPr="00D6775B">
        <w:rPr>
          <w:rFonts w:ascii="Arial" w:hAnsi="Arial" w:cs="Arial"/>
          <w:color w:val="0070C0"/>
          <w:sz w:val="22"/>
          <w:szCs w:val="22"/>
        </w:rPr>
        <w:t>[Date]</w:t>
      </w:r>
      <w:r w:rsidR="004D4860" w:rsidRPr="00B21C3C">
        <w:rPr>
          <w:rFonts w:ascii="Arial" w:hAnsi="Arial" w:cs="Arial"/>
          <w:sz w:val="22"/>
          <w:szCs w:val="22"/>
        </w:rPr>
        <w:t>,</w:t>
      </w:r>
      <w:r w:rsidR="004D4860">
        <w:rPr>
          <w:rFonts w:ascii="Arial" w:hAnsi="Arial" w:cs="Arial"/>
          <w:sz w:val="22"/>
          <w:szCs w:val="22"/>
        </w:rPr>
        <w:t xml:space="preserve"> </w:t>
      </w:r>
      <w:r w:rsidR="004D4860" w:rsidRPr="002635A5">
        <w:rPr>
          <w:rFonts w:ascii="Arial" w:hAnsi="Arial" w:cs="Arial"/>
          <w:sz w:val="22"/>
          <w:szCs w:val="22"/>
        </w:rPr>
        <w:t xml:space="preserve">was renewed on </w:t>
      </w:r>
      <w:r w:rsidR="004D4860" w:rsidRPr="00D6775B">
        <w:rPr>
          <w:rFonts w:ascii="Arial" w:hAnsi="Arial" w:cs="Arial"/>
          <w:color w:val="0070C0"/>
          <w:sz w:val="22"/>
          <w:szCs w:val="22"/>
        </w:rPr>
        <w:t>[Date]</w:t>
      </w:r>
      <w:r w:rsidR="004D4860" w:rsidRPr="000D0357">
        <w:rPr>
          <w:rFonts w:ascii="Arial" w:hAnsi="Arial" w:cs="Arial"/>
          <w:sz w:val="22"/>
          <w:szCs w:val="22"/>
        </w:rPr>
        <w:t>,</w:t>
      </w:r>
      <w:r w:rsidR="004D4860" w:rsidRPr="002635A5">
        <w:rPr>
          <w:rFonts w:ascii="Arial" w:hAnsi="Arial" w:cs="Arial"/>
          <w:sz w:val="22"/>
          <w:szCs w:val="22"/>
        </w:rPr>
        <w:t xml:space="preserve"> and is due to expire on </w:t>
      </w:r>
      <w:r w:rsidR="004D4860" w:rsidRPr="00D6775B">
        <w:rPr>
          <w:rFonts w:ascii="Arial" w:hAnsi="Arial" w:cs="Arial"/>
          <w:color w:val="0070C0"/>
          <w:sz w:val="22"/>
          <w:szCs w:val="22"/>
        </w:rPr>
        <w:t>[Date]</w:t>
      </w:r>
      <w:r w:rsidR="004D4860">
        <w:rPr>
          <w:rFonts w:ascii="Arial" w:hAnsi="Arial" w:cs="Arial"/>
          <w:sz w:val="22"/>
          <w:szCs w:val="22"/>
        </w:rPr>
        <w:t xml:space="preserve"> </w:t>
      </w:r>
      <w:r w:rsidR="004D4860" w:rsidRPr="002635A5">
        <w:rPr>
          <w:rFonts w:ascii="Arial" w:hAnsi="Arial" w:cs="Arial"/>
          <w:sz w:val="22"/>
          <w:szCs w:val="22"/>
        </w:rPr>
        <w:t>(is under timely renewal).</w:t>
      </w:r>
    </w:p>
    <w:p w14:paraId="1079CF8D" w14:textId="77777777" w:rsidR="004D4860" w:rsidRPr="002635A5" w:rsidRDefault="004D4860" w:rsidP="004D4860">
      <w:pPr>
        <w:tabs>
          <w:tab w:val="center" w:pos="4680"/>
          <w:tab w:val="left" w:pos="5040"/>
          <w:tab w:val="left" w:pos="5760"/>
          <w:tab w:val="left" w:pos="6480"/>
          <w:tab w:val="left" w:pos="7200"/>
          <w:tab w:val="left" w:pos="7920"/>
        </w:tabs>
        <w:rPr>
          <w:rFonts w:ascii="Arial" w:hAnsi="Arial" w:cs="Arial"/>
          <w:sz w:val="22"/>
          <w:szCs w:val="22"/>
        </w:rPr>
      </w:pPr>
      <w:r w:rsidRPr="002635A5">
        <w:rPr>
          <w:rFonts w:ascii="Arial" w:hAnsi="Arial" w:cs="Arial"/>
          <w:sz w:val="22"/>
          <w:szCs w:val="22"/>
        </w:rPr>
        <w:tab/>
        <w:t>II</w:t>
      </w:r>
    </w:p>
    <w:p w14:paraId="2C1C0740" w14:textId="77777777" w:rsidR="004D4860" w:rsidRPr="00A07F9E" w:rsidRDefault="004D4860" w:rsidP="004D4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A4EF07A" w14:textId="77777777" w:rsidR="004D4860" w:rsidRPr="00F8279E" w:rsidRDefault="004D4860" w:rsidP="004D4860">
      <w:pPr>
        <w:rPr>
          <w:rFonts w:ascii="Arial" w:hAnsi="Arial" w:cs="Arial"/>
          <w:i/>
          <w:color w:val="7030A0"/>
          <w:sz w:val="22"/>
          <w:szCs w:val="22"/>
        </w:rPr>
      </w:pPr>
      <w:r w:rsidRPr="00F8279E">
        <w:rPr>
          <w:rFonts w:ascii="Arial" w:hAnsi="Arial" w:cs="Arial"/>
          <w:color w:val="7030A0"/>
          <w:sz w:val="22"/>
          <w:szCs w:val="22"/>
        </w:rPr>
        <w:t>{</w:t>
      </w:r>
      <w:r w:rsidRPr="00F8279E">
        <w:rPr>
          <w:rFonts w:ascii="Arial" w:hAnsi="Arial" w:cs="Arial"/>
          <w:i/>
          <w:color w:val="7030A0"/>
          <w:sz w:val="22"/>
          <w:szCs w:val="22"/>
        </w:rPr>
        <w:t xml:space="preserve">This section should provide a description of relevant events, facts, violations, technical or legal </w:t>
      </w:r>
      <w:proofErr w:type="gramStart"/>
      <w:r w:rsidRPr="00F8279E">
        <w:rPr>
          <w:rFonts w:ascii="Arial" w:hAnsi="Arial" w:cs="Arial"/>
          <w:i/>
          <w:color w:val="7030A0"/>
          <w:sz w:val="22"/>
          <w:szCs w:val="22"/>
        </w:rPr>
        <w:t>reasons</w:t>
      </w:r>
      <w:proofErr w:type="gramEnd"/>
      <w:r w:rsidRPr="00F8279E">
        <w:rPr>
          <w:rFonts w:ascii="Arial" w:hAnsi="Arial" w:cs="Arial"/>
          <w:i/>
          <w:color w:val="7030A0"/>
          <w:sz w:val="22"/>
          <w:szCs w:val="22"/>
        </w:rPr>
        <w:t xml:space="preserve"> that provide the substantive basis for issuing the Order, e.g.:</w:t>
      </w:r>
    </w:p>
    <w:p w14:paraId="516C4412" w14:textId="77777777" w:rsidR="004D4860" w:rsidRPr="00C2239F" w:rsidRDefault="004D4860" w:rsidP="004D4860">
      <w:pPr>
        <w:rPr>
          <w:rFonts w:ascii="Arial" w:hAnsi="Arial" w:cs="Arial"/>
          <w:sz w:val="22"/>
          <w:szCs w:val="22"/>
        </w:rPr>
      </w:pPr>
    </w:p>
    <w:p w14:paraId="417C58E1" w14:textId="69BDD4EC" w:rsidR="004D4860" w:rsidRPr="00C2239F" w:rsidRDefault="004D4860" w:rsidP="004D4860">
      <w:pPr>
        <w:ind w:firstLine="720"/>
        <w:rPr>
          <w:rFonts w:ascii="Arial" w:hAnsi="Arial" w:cs="Arial"/>
          <w:sz w:val="22"/>
          <w:szCs w:val="22"/>
        </w:rPr>
      </w:pPr>
      <w:r w:rsidRPr="00C2239F">
        <w:rPr>
          <w:rFonts w:ascii="Arial" w:hAnsi="Arial" w:cs="Arial"/>
          <w:sz w:val="22"/>
          <w:szCs w:val="22"/>
        </w:rPr>
        <w:t xml:space="preserve">On </w:t>
      </w:r>
      <w:r w:rsidRPr="00D6775B">
        <w:rPr>
          <w:rFonts w:ascii="Arial" w:hAnsi="Arial" w:cs="Arial"/>
          <w:color w:val="0070C0"/>
          <w:sz w:val="22"/>
          <w:szCs w:val="22"/>
        </w:rPr>
        <w:t>[Date]</w:t>
      </w:r>
      <w:r w:rsidRPr="009A21AA">
        <w:rPr>
          <w:rFonts w:ascii="Arial" w:hAnsi="Arial" w:cs="Arial"/>
          <w:sz w:val="22"/>
          <w:szCs w:val="22"/>
        </w:rPr>
        <w:t>,</w:t>
      </w:r>
      <w:r w:rsidRPr="00C2239F">
        <w:rPr>
          <w:rFonts w:ascii="Arial" w:hAnsi="Arial" w:cs="Arial"/>
          <w:sz w:val="22"/>
          <w:szCs w:val="22"/>
        </w:rPr>
        <w:t xml:space="preserve"> an inspection (investigation) of licensed activities was conducted at Licensee's facility at </w:t>
      </w:r>
      <w:r w:rsidR="00F257E2" w:rsidRPr="009E75B5">
        <w:rPr>
          <w:rFonts w:ascii="Arial" w:hAnsi="Arial" w:cs="Arial"/>
          <w:color w:val="0070C0"/>
          <w:sz w:val="22"/>
          <w:szCs w:val="22"/>
        </w:rPr>
        <w:t>[Location]</w:t>
      </w:r>
      <w:r w:rsidR="00F257E2" w:rsidRPr="00434C61">
        <w:rPr>
          <w:rFonts w:ascii="Arial" w:hAnsi="Arial" w:cs="Arial"/>
          <w:sz w:val="22"/>
          <w:szCs w:val="22"/>
        </w:rPr>
        <w:t xml:space="preserve"> </w:t>
      </w:r>
      <w:r w:rsidRPr="00C2239F">
        <w:rPr>
          <w:rFonts w:ascii="Arial" w:hAnsi="Arial" w:cs="Arial"/>
          <w:sz w:val="22"/>
          <w:szCs w:val="22"/>
        </w:rPr>
        <w:t xml:space="preserve">in response to allegations received in NRC Region on </w:t>
      </w:r>
      <w:r w:rsidRPr="00D6775B">
        <w:rPr>
          <w:rFonts w:ascii="Arial" w:hAnsi="Arial" w:cs="Arial"/>
          <w:color w:val="0070C0"/>
          <w:sz w:val="22"/>
          <w:szCs w:val="22"/>
        </w:rPr>
        <w:t>[Date]</w:t>
      </w:r>
      <w:r>
        <w:rPr>
          <w:rFonts w:ascii="Arial" w:hAnsi="Arial" w:cs="Arial"/>
          <w:sz w:val="22"/>
          <w:szCs w:val="22"/>
        </w:rPr>
        <w:t xml:space="preserve"> </w:t>
      </w:r>
      <w:r w:rsidRPr="00C2239F">
        <w:rPr>
          <w:rFonts w:ascii="Arial" w:hAnsi="Arial" w:cs="Arial"/>
          <w:sz w:val="22"/>
          <w:szCs w:val="22"/>
        </w:rPr>
        <w:t xml:space="preserve">regarding </w:t>
      </w:r>
      <w:r w:rsidRPr="00F8279E">
        <w:rPr>
          <w:rFonts w:ascii="Arial" w:hAnsi="Arial" w:cs="Arial"/>
          <w:color w:val="7030A0"/>
          <w:sz w:val="22"/>
          <w:szCs w:val="22"/>
        </w:rPr>
        <w:t>{</w:t>
      </w:r>
      <w:r w:rsidRPr="00F8279E">
        <w:rPr>
          <w:rFonts w:ascii="Arial" w:hAnsi="Arial" w:cs="Arial"/>
          <w:i/>
          <w:color w:val="7030A0"/>
          <w:sz w:val="22"/>
          <w:szCs w:val="22"/>
        </w:rPr>
        <w:t>Provide information regarding the allegation</w:t>
      </w:r>
      <w:r>
        <w:rPr>
          <w:rFonts w:ascii="Arial" w:hAnsi="Arial" w:cs="Arial"/>
          <w:color w:val="7030A0"/>
          <w:sz w:val="22"/>
          <w:szCs w:val="22"/>
        </w:rPr>
        <w:t>.}</w:t>
      </w:r>
      <w:r w:rsidRPr="00C2239F">
        <w:rPr>
          <w:rFonts w:ascii="Arial" w:hAnsi="Arial" w:cs="Arial"/>
          <w:sz w:val="22"/>
          <w:szCs w:val="22"/>
        </w:rPr>
        <w:t xml:space="preserve">  As a result of the inspection (investigation), apparent violations of regulatory requirements were identified. </w:t>
      </w:r>
      <w:r>
        <w:rPr>
          <w:rFonts w:ascii="Arial" w:hAnsi="Arial" w:cs="Arial"/>
          <w:sz w:val="22"/>
          <w:szCs w:val="22"/>
        </w:rPr>
        <w:t xml:space="preserve"> </w:t>
      </w:r>
      <w:r w:rsidRPr="00C2239F">
        <w:rPr>
          <w:rFonts w:ascii="Arial" w:hAnsi="Arial" w:cs="Arial"/>
          <w:sz w:val="22"/>
          <w:szCs w:val="22"/>
        </w:rPr>
        <w:t xml:space="preserve">These violations include </w:t>
      </w:r>
      <w:r>
        <w:rPr>
          <w:rFonts w:ascii="Arial" w:hAnsi="Arial" w:cs="Arial"/>
          <w:color w:val="7030A0"/>
          <w:sz w:val="22"/>
          <w:szCs w:val="22"/>
        </w:rPr>
        <w:t>{</w:t>
      </w:r>
      <w:r w:rsidRPr="00F8279E">
        <w:rPr>
          <w:rFonts w:ascii="Arial" w:hAnsi="Arial" w:cs="Arial"/>
          <w:i/>
          <w:color w:val="7030A0"/>
          <w:sz w:val="22"/>
          <w:szCs w:val="22"/>
        </w:rPr>
        <w:t>Describe the violations that were identified</w:t>
      </w:r>
      <w:r w:rsidRPr="00F8279E">
        <w:rPr>
          <w:rFonts w:ascii="Arial" w:hAnsi="Arial" w:cs="Arial"/>
          <w:color w:val="7030A0"/>
          <w:sz w:val="22"/>
          <w:szCs w:val="22"/>
        </w:rPr>
        <w:t>.}</w:t>
      </w:r>
      <w:r w:rsidRPr="00C2239F">
        <w:rPr>
          <w:rFonts w:ascii="Arial" w:hAnsi="Arial" w:cs="Arial"/>
          <w:sz w:val="22"/>
          <w:szCs w:val="22"/>
        </w:rPr>
        <w:t xml:space="preserve">  During the inspection (investigation), the Licensee's employees informed NRC inspectors (investigators) that </w:t>
      </w:r>
      <w:r>
        <w:rPr>
          <w:rFonts w:ascii="Arial" w:hAnsi="Arial" w:cs="Arial"/>
          <w:color w:val="7030A0"/>
          <w:sz w:val="22"/>
          <w:szCs w:val="22"/>
        </w:rPr>
        <w:t>{</w:t>
      </w:r>
      <w:r w:rsidRPr="00F8279E">
        <w:rPr>
          <w:rFonts w:ascii="Arial" w:hAnsi="Arial" w:cs="Arial"/>
          <w:i/>
          <w:color w:val="7030A0"/>
          <w:sz w:val="22"/>
          <w:szCs w:val="22"/>
        </w:rPr>
        <w:t>Describe the information that the employees provided to NRC</w:t>
      </w:r>
      <w:r>
        <w:rPr>
          <w:rFonts w:ascii="Arial" w:hAnsi="Arial" w:cs="Arial"/>
          <w:color w:val="7030A0"/>
          <w:sz w:val="22"/>
          <w:szCs w:val="22"/>
        </w:rPr>
        <w:t>.}</w:t>
      </w:r>
      <w:r>
        <w:rPr>
          <w:rFonts w:ascii="Arial" w:hAnsi="Arial" w:cs="Arial"/>
          <w:sz w:val="22"/>
          <w:szCs w:val="22"/>
        </w:rPr>
        <w:t xml:space="preserve"> </w:t>
      </w:r>
      <w:r w:rsidRPr="00C2239F">
        <w:rPr>
          <w:rFonts w:ascii="Arial" w:hAnsi="Arial" w:cs="Arial"/>
          <w:sz w:val="22"/>
          <w:szCs w:val="22"/>
        </w:rPr>
        <w:t xml:space="preserve"> Mr. A stated </w:t>
      </w:r>
      <w:r w:rsidRPr="00C2239F">
        <w:rPr>
          <w:rFonts w:ascii="Arial" w:hAnsi="Arial" w:cs="Arial"/>
          <w:sz w:val="22"/>
          <w:szCs w:val="22"/>
          <w:u w:val="single"/>
        </w:rPr>
        <w:t xml:space="preserve">                       </w:t>
      </w:r>
      <w:r w:rsidRPr="00C2239F">
        <w:rPr>
          <w:rFonts w:ascii="Arial" w:hAnsi="Arial" w:cs="Arial"/>
          <w:sz w:val="22"/>
          <w:szCs w:val="22"/>
        </w:rPr>
        <w:t xml:space="preserve">.  Mr. B denied </w:t>
      </w:r>
      <w:r w:rsidRPr="00C2239F">
        <w:rPr>
          <w:rFonts w:ascii="Arial" w:hAnsi="Arial" w:cs="Arial"/>
          <w:sz w:val="22"/>
          <w:szCs w:val="22"/>
          <w:u w:val="single"/>
        </w:rPr>
        <w:t xml:space="preserve">                     </w:t>
      </w:r>
      <w:r w:rsidRPr="00C2239F">
        <w:rPr>
          <w:rFonts w:ascii="Arial" w:hAnsi="Arial" w:cs="Arial"/>
          <w:sz w:val="22"/>
          <w:szCs w:val="22"/>
        </w:rPr>
        <w:t xml:space="preserve">.  Mr. C admitted </w:t>
      </w:r>
      <w:r w:rsidRPr="00C2239F">
        <w:rPr>
          <w:rFonts w:ascii="Arial" w:hAnsi="Arial" w:cs="Arial"/>
          <w:sz w:val="22"/>
          <w:szCs w:val="22"/>
          <w:u w:val="single"/>
        </w:rPr>
        <w:t xml:space="preserve">                         </w:t>
      </w:r>
      <w:r w:rsidRPr="00C2239F">
        <w:rPr>
          <w:rFonts w:ascii="Arial" w:hAnsi="Arial" w:cs="Arial"/>
          <w:sz w:val="22"/>
          <w:szCs w:val="22"/>
        </w:rPr>
        <w:t xml:space="preserve">. </w:t>
      </w:r>
      <w:r>
        <w:rPr>
          <w:rFonts w:ascii="Arial" w:hAnsi="Arial" w:cs="Arial"/>
          <w:sz w:val="22"/>
          <w:szCs w:val="22"/>
        </w:rPr>
        <w:t xml:space="preserve"> </w:t>
      </w:r>
      <w:r w:rsidRPr="00C2239F">
        <w:rPr>
          <w:rFonts w:ascii="Arial" w:hAnsi="Arial" w:cs="Arial"/>
          <w:sz w:val="22"/>
          <w:szCs w:val="22"/>
        </w:rPr>
        <w:t xml:space="preserve">Contrary to the statements of Mr. A and Mr. B, it was determined that </w:t>
      </w:r>
      <w:r w:rsidRPr="00C2239F">
        <w:rPr>
          <w:rFonts w:ascii="Arial" w:hAnsi="Arial" w:cs="Arial"/>
          <w:sz w:val="22"/>
          <w:szCs w:val="22"/>
          <w:u w:val="single"/>
        </w:rPr>
        <w:t xml:space="preserve">                           </w:t>
      </w:r>
      <w:r>
        <w:rPr>
          <w:rFonts w:ascii="Arial" w:hAnsi="Arial" w:cs="Arial"/>
          <w:sz w:val="22"/>
          <w:szCs w:val="22"/>
        </w:rPr>
        <w:t xml:space="preserve"> .</w:t>
      </w:r>
      <w:r w:rsidRPr="00F8279E">
        <w:rPr>
          <w:rFonts w:ascii="Arial" w:hAnsi="Arial" w:cs="Arial"/>
          <w:color w:val="7030A0"/>
          <w:sz w:val="22"/>
          <w:szCs w:val="22"/>
        </w:rPr>
        <w:t>}</w:t>
      </w:r>
    </w:p>
    <w:p w14:paraId="5A6A909F" w14:textId="77777777" w:rsidR="004D4860" w:rsidRPr="00C2239F" w:rsidRDefault="004D4860" w:rsidP="004D4860">
      <w:pPr>
        <w:rPr>
          <w:rFonts w:ascii="Arial" w:hAnsi="Arial" w:cs="Arial"/>
          <w:sz w:val="22"/>
          <w:szCs w:val="22"/>
        </w:rPr>
      </w:pPr>
    </w:p>
    <w:p w14:paraId="453AF848" w14:textId="77777777" w:rsidR="004D4860" w:rsidRPr="00C2239F" w:rsidRDefault="004D4860" w:rsidP="004D4860">
      <w:pPr>
        <w:tabs>
          <w:tab w:val="center" w:pos="4680"/>
        </w:tabs>
        <w:rPr>
          <w:rFonts w:ascii="Arial" w:hAnsi="Arial" w:cs="Arial"/>
          <w:sz w:val="22"/>
          <w:szCs w:val="22"/>
        </w:rPr>
      </w:pPr>
      <w:r w:rsidRPr="00C2239F">
        <w:rPr>
          <w:rFonts w:ascii="Arial" w:hAnsi="Arial" w:cs="Arial"/>
          <w:sz w:val="22"/>
          <w:szCs w:val="22"/>
        </w:rPr>
        <w:tab/>
        <w:t>III</w:t>
      </w:r>
    </w:p>
    <w:p w14:paraId="0253B7CE" w14:textId="77777777" w:rsidR="00212DFC" w:rsidRPr="00B63C4A" w:rsidRDefault="00212DFC" w:rsidP="00212DFC">
      <w:pPr>
        <w:rPr>
          <w:rFonts w:ascii="Arial" w:hAnsi="Arial" w:cs="Arial"/>
          <w:sz w:val="22"/>
          <w:szCs w:val="22"/>
        </w:rPr>
      </w:pPr>
    </w:p>
    <w:p w14:paraId="60BEFE8D" w14:textId="77777777" w:rsidR="004D4860" w:rsidRDefault="004D4860" w:rsidP="004D4860">
      <w:pPr>
        <w:widowControl/>
        <w:rPr>
          <w:rFonts w:ascii="Arial" w:hAnsi="Arial" w:cs="Arial"/>
          <w:sz w:val="22"/>
          <w:szCs w:val="22"/>
        </w:rPr>
      </w:pPr>
      <w:r>
        <w:rPr>
          <w:rFonts w:ascii="Arial" w:hAnsi="Arial" w:cs="Arial"/>
          <w:color w:val="7030A0"/>
          <w:sz w:val="22"/>
          <w:szCs w:val="22"/>
        </w:rPr>
        <w:t>{</w:t>
      </w:r>
      <w:r w:rsidRPr="007B7828">
        <w:rPr>
          <w:rFonts w:ascii="Arial" w:hAnsi="Arial" w:cs="Arial"/>
          <w:i/>
          <w:color w:val="7030A0"/>
          <w:sz w:val="22"/>
          <w:szCs w:val="22"/>
        </w:rPr>
        <w:t>This section should provide the justification for issuing the Order, in light of the facts described in Section II, e.g.,</w:t>
      </w:r>
      <w:r w:rsidRPr="00815470">
        <w:rPr>
          <w:rFonts w:ascii="Arial" w:hAnsi="Arial" w:cs="Arial"/>
          <w:sz w:val="22"/>
          <w:szCs w:val="22"/>
        </w:rPr>
        <w:t xml:space="preserve"> </w:t>
      </w:r>
      <w:r>
        <w:rPr>
          <w:rFonts w:ascii="Arial" w:hAnsi="Arial" w:cs="Arial"/>
          <w:sz w:val="22"/>
          <w:szCs w:val="22"/>
        </w:rPr>
        <w:t>“</w:t>
      </w:r>
      <w:r w:rsidRPr="00815470">
        <w:rPr>
          <w:rFonts w:ascii="Arial" w:hAnsi="Arial" w:cs="Arial"/>
          <w:sz w:val="22"/>
          <w:szCs w:val="22"/>
        </w:rPr>
        <w:t xml:space="preserve">Based on the above, it appears that the Licensee has willfully violated NRC </w:t>
      </w:r>
      <w:r w:rsidRPr="00815470">
        <w:rPr>
          <w:rFonts w:ascii="Arial" w:hAnsi="Arial" w:cs="Arial"/>
          <w:sz w:val="22"/>
          <w:szCs w:val="22"/>
        </w:rPr>
        <w:lastRenderedPageBreak/>
        <w:t xml:space="preserve">requirements or Based on the above, </w:t>
      </w:r>
      <w:r w:rsidRPr="007B73D0">
        <w:rPr>
          <w:rFonts w:ascii="Arial" w:hAnsi="Arial" w:cs="Arial"/>
          <w:sz w:val="22"/>
          <w:szCs w:val="22"/>
        </w:rPr>
        <w:t>it appears</w:t>
      </w:r>
      <w:r w:rsidRPr="00815470">
        <w:rPr>
          <w:rFonts w:ascii="Arial" w:hAnsi="Arial" w:cs="Arial"/>
          <w:sz w:val="22"/>
          <w:szCs w:val="22"/>
        </w:rPr>
        <w:t xml:space="preserve"> that the Licensee has violated NRC requirements and has provided false information to NR</w:t>
      </w:r>
      <w:r>
        <w:rPr>
          <w:rFonts w:ascii="Arial" w:hAnsi="Arial" w:cs="Arial"/>
          <w:sz w:val="22"/>
          <w:szCs w:val="22"/>
        </w:rPr>
        <w:t xml:space="preserve">C inspectors (investigators).”  </w:t>
      </w:r>
      <w:r w:rsidRPr="00BF274B">
        <w:rPr>
          <w:rFonts w:ascii="Arial" w:hAnsi="Arial" w:cs="Arial"/>
          <w:i/>
          <w:color w:val="7030A0"/>
          <w:sz w:val="22"/>
          <w:szCs w:val="22"/>
        </w:rPr>
        <w:t>This section should also describe how the violation adversely affects public health and safety.</w:t>
      </w:r>
      <w:r>
        <w:rPr>
          <w:rFonts w:ascii="Arial" w:hAnsi="Arial" w:cs="Arial"/>
          <w:sz w:val="22"/>
          <w:szCs w:val="22"/>
        </w:rPr>
        <w:t xml:space="preserve">  “Moreover, the Commission must be able to rely on its licensees to provide complete and accurate information.”</w:t>
      </w:r>
      <w:r w:rsidRPr="00BF274B">
        <w:rPr>
          <w:rFonts w:ascii="Arial" w:hAnsi="Arial" w:cs="Arial"/>
          <w:color w:val="7030A0"/>
          <w:sz w:val="22"/>
          <w:szCs w:val="22"/>
        </w:rPr>
        <w:t>}</w:t>
      </w:r>
    </w:p>
    <w:p w14:paraId="1A384137" w14:textId="77777777" w:rsidR="004D4860" w:rsidRDefault="004D4860" w:rsidP="004D4860">
      <w:pPr>
        <w:widowControl/>
        <w:rPr>
          <w:rFonts w:ascii="Arial" w:hAnsi="Arial" w:cs="Arial"/>
          <w:sz w:val="22"/>
          <w:szCs w:val="22"/>
        </w:rPr>
      </w:pPr>
    </w:p>
    <w:p w14:paraId="7B2AAB3A" w14:textId="77777777" w:rsidR="004D4860" w:rsidRPr="00815470" w:rsidRDefault="004D4860" w:rsidP="004D4860">
      <w:pPr>
        <w:widowControl/>
        <w:ind w:firstLine="720"/>
        <w:rPr>
          <w:rFonts w:ascii="Arial" w:hAnsi="Arial" w:cs="Arial"/>
          <w:sz w:val="22"/>
          <w:szCs w:val="22"/>
        </w:rPr>
      </w:pPr>
      <w:r w:rsidRPr="00815470">
        <w:rPr>
          <w:rFonts w:ascii="Arial" w:hAnsi="Arial" w:cs="Arial"/>
          <w:sz w:val="22"/>
          <w:szCs w:val="22"/>
        </w:rPr>
        <w:t xml:space="preserve">Consequently, I lack the requisite reasonable assurance that the Licensee's current operations can be conducted under </w:t>
      </w:r>
      <w:r w:rsidRPr="00704552">
        <w:rPr>
          <w:rFonts w:ascii="Arial" w:hAnsi="Arial" w:cs="Arial"/>
          <w:sz w:val="22"/>
          <w:szCs w:val="22"/>
        </w:rPr>
        <w:t>License N</w:t>
      </w:r>
      <w:r w:rsidRPr="006D1563">
        <w:rPr>
          <w:rFonts w:ascii="Arial" w:hAnsi="Arial" w:cs="Arial"/>
          <w:sz w:val="22"/>
          <w:szCs w:val="22"/>
        </w:rPr>
        <w:t>o</w:t>
      </w:r>
      <w:proofErr w:type="gramStart"/>
      <w:r w:rsidRPr="0086414E">
        <w:rPr>
          <w:rFonts w:ascii="Arial" w:hAnsi="Arial" w:cs="Arial"/>
          <w:sz w:val="22"/>
          <w:szCs w:val="22"/>
        </w:rPr>
        <w:t>.</w:t>
      </w:r>
      <w:r w:rsidRPr="0086414E">
        <w:rPr>
          <w:rFonts w:ascii="Arial" w:hAnsi="Arial" w:cs="Arial"/>
          <w:color w:val="0070C0"/>
          <w:sz w:val="22"/>
          <w:szCs w:val="22"/>
        </w:rPr>
        <w:t xml:space="preserve"> </w:t>
      </w:r>
      <w:proofErr w:type="gramEnd"/>
      <w:r>
        <w:rPr>
          <w:rFonts w:ascii="Arial" w:hAnsi="Arial" w:cs="Arial"/>
          <w:color w:val="0070C0"/>
          <w:sz w:val="22"/>
          <w:szCs w:val="22"/>
        </w:rPr>
        <w:t>[License Number]</w:t>
      </w:r>
      <w:r w:rsidRPr="0086414E">
        <w:rPr>
          <w:rFonts w:ascii="Arial" w:hAnsi="Arial" w:cs="Arial"/>
          <w:sz w:val="22"/>
          <w:szCs w:val="22"/>
        </w:rPr>
        <w:t xml:space="preserve"> </w:t>
      </w:r>
      <w:r w:rsidRPr="00815470">
        <w:rPr>
          <w:rFonts w:ascii="Arial" w:hAnsi="Arial" w:cs="Arial"/>
          <w:sz w:val="22"/>
          <w:szCs w:val="22"/>
        </w:rPr>
        <w:t xml:space="preserve">in compliance with the Commission's requirements and that the health and safety of the public, including the Licensee's employees, will be protected.  Therefore, the public health, safety and interest require that </w:t>
      </w:r>
      <w:r w:rsidRPr="00704552">
        <w:rPr>
          <w:rFonts w:ascii="Arial" w:hAnsi="Arial" w:cs="Arial"/>
          <w:sz w:val="22"/>
          <w:szCs w:val="22"/>
        </w:rPr>
        <w:t>License N</w:t>
      </w:r>
      <w:r w:rsidRPr="006D1563">
        <w:rPr>
          <w:rFonts w:ascii="Arial" w:hAnsi="Arial" w:cs="Arial"/>
          <w:sz w:val="22"/>
          <w:szCs w:val="22"/>
        </w:rPr>
        <w:t>o</w:t>
      </w:r>
      <w:proofErr w:type="gramStart"/>
      <w:r w:rsidRPr="0086414E">
        <w:rPr>
          <w:rFonts w:ascii="Arial" w:hAnsi="Arial" w:cs="Arial"/>
          <w:sz w:val="22"/>
          <w:szCs w:val="22"/>
        </w:rPr>
        <w:t>.</w:t>
      </w:r>
      <w:r w:rsidRPr="0086414E">
        <w:rPr>
          <w:rFonts w:ascii="Arial" w:hAnsi="Arial" w:cs="Arial"/>
          <w:color w:val="0070C0"/>
          <w:sz w:val="22"/>
          <w:szCs w:val="22"/>
        </w:rPr>
        <w:t xml:space="preserve"> </w:t>
      </w:r>
      <w:proofErr w:type="gramEnd"/>
      <w:r>
        <w:rPr>
          <w:rFonts w:ascii="Arial" w:hAnsi="Arial" w:cs="Arial"/>
          <w:color w:val="0070C0"/>
          <w:sz w:val="22"/>
          <w:szCs w:val="22"/>
        </w:rPr>
        <w:t>[License Number]</w:t>
      </w:r>
      <w:r w:rsidRPr="0086414E">
        <w:rPr>
          <w:rFonts w:ascii="Arial" w:hAnsi="Arial" w:cs="Arial"/>
          <w:sz w:val="22"/>
          <w:szCs w:val="22"/>
        </w:rPr>
        <w:t xml:space="preserve"> </w:t>
      </w:r>
      <w:r w:rsidRPr="00815470">
        <w:rPr>
          <w:rFonts w:ascii="Arial" w:hAnsi="Arial" w:cs="Arial"/>
          <w:sz w:val="22"/>
          <w:szCs w:val="22"/>
        </w:rPr>
        <w:t xml:space="preserve">be modified to require (prohibit) </w:t>
      </w:r>
      <w:r>
        <w:rPr>
          <w:rFonts w:ascii="Arial" w:hAnsi="Arial" w:cs="Arial"/>
          <w:color w:val="7030A0"/>
          <w:sz w:val="22"/>
          <w:szCs w:val="22"/>
        </w:rPr>
        <w:t>{</w:t>
      </w:r>
      <w:r w:rsidRPr="00FD6804">
        <w:rPr>
          <w:rFonts w:ascii="Arial" w:hAnsi="Arial" w:cs="Arial"/>
          <w:i/>
          <w:color w:val="7030A0"/>
          <w:sz w:val="22"/>
          <w:szCs w:val="22"/>
        </w:rPr>
        <w:t>State what the order will require or prohibit.</w:t>
      </w:r>
      <w:r>
        <w:rPr>
          <w:rFonts w:ascii="Arial" w:hAnsi="Arial" w:cs="Arial"/>
          <w:color w:val="7030A0"/>
          <w:sz w:val="22"/>
          <w:szCs w:val="22"/>
        </w:rPr>
        <w:t>}</w:t>
      </w:r>
      <w:r w:rsidRPr="00815470">
        <w:rPr>
          <w:rFonts w:ascii="Arial" w:hAnsi="Arial" w:cs="Arial"/>
          <w:sz w:val="22"/>
          <w:szCs w:val="22"/>
        </w:rPr>
        <w:t xml:space="preserve">  </w:t>
      </w:r>
    </w:p>
    <w:p w14:paraId="2EF7BE84" w14:textId="77777777" w:rsidR="004D4860" w:rsidRPr="00815470" w:rsidRDefault="004D4860" w:rsidP="004D4860">
      <w:pPr>
        <w:widowControl/>
        <w:rPr>
          <w:rFonts w:ascii="Arial" w:hAnsi="Arial" w:cs="Arial"/>
          <w:sz w:val="22"/>
          <w:szCs w:val="22"/>
        </w:rPr>
      </w:pPr>
    </w:p>
    <w:p w14:paraId="71549DE6" w14:textId="77777777" w:rsidR="004D4860" w:rsidRPr="00815470" w:rsidRDefault="004D4860" w:rsidP="004D4860">
      <w:pPr>
        <w:widowControl/>
        <w:tabs>
          <w:tab w:val="center" w:pos="4680"/>
        </w:tabs>
        <w:rPr>
          <w:rFonts w:ascii="Arial" w:hAnsi="Arial" w:cs="Arial"/>
          <w:sz w:val="22"/>
          <w:szCs w:val="22"/>
        </w:rPr>
      </w:pPr>
      <w:r w:rsidRPr="00815470">
        <w:rPr>
          <w:rFonts w:ascii="Arial" w:hAnsi="Arial" w:cs="Arial"/>
          <w:sz w:val="22"/>
          <w:szCs w:val="22"/>
        </w:rPr>
        <w:tab/>
        <w:t>IV</w:t>
      </w:r>
    </w:p>
    <w:p w14:paraId="563A797D" w14:textId="77777777" w:rsidR="004D4860" w:rsidRPr="00815470" w:rsidRDefault="004D4860" w:rsidP="004D4860">
      <w:pPr>
        <w:widowControl/>
        <w:rPr>
          <w:rFonts w:ascii="Arial" w:hAnsi="Arial" w:cs="Arial"/>
          <w:sz w:val="22"/>
          <w:szCs w:val="22"/>
        </w:rPr>
      </w:pPr>
    </w:p>
    <w:p w14:paraId="1C5390D8" w14:textId="77777777" w:rsidR="004D4860" w:rsidRPr="00815470" w:rsidRDefault="004D4860" w:rsidP="004D4860">
      <w:pPr>
        <w:widowControl/>
        <w:ind w:firstLine="720"/>
        <w:rPr>
          <w:rFonts w:ascii="Arial" w:hAnsi="Arial" w:cs="Arial"/>
          <w:sz w:val="22"/>
          <w:szCs w:val="22"/>
        </w:rPr>
      </w:pPr>
      <w:r w:rsidRPr="00815470">
        <w:rPr>
          <w:rFonts w:ascii="Arial" w:hAnsi="Arial" w:cs="Arial"/>
          <w:sz w:val="22"/>
          <w:szCs w:val="22"/>
        </w:rPr>
        <w:t xml:space="preserve">Accordingly, pursuant to Sections 103, </w:t>
      </w:r>
      <w:r>
        <w:rPr>
          <w:rFonts w:ascii="Arial" w:hAnsi="Arial" w:cs="Arial"/>
          <w:color w:val="7030A0"/>
          <w:sz w:val="22"/>
          <w:szCs w:val="22"/>
        </w:rPr>
        <w:t>{</w:t>
      </w:r>
      <w:r w:rsidRPr="00FD6804">
        <w:rPr>
          <w:rFonts w:ascii="Arial" w:hAnsi="Arial" w:cs="Arial"/>
          <w:i/>
          <w:color w:val="7030A0"/>
          <w:sz w:val="22"/>
          <w:szCs w:val="22"/>
        </w:rPr>
        <w:t>Include 104b if any of the licenses subject to the order were issued under Section 104b</w:t>
      </w:r>
      <w:r>
        <w:rPr>
          <w:rFonts w:ascii="Arial" w:hAnsi="Arial" w:cs="Arial"/>
          <w:color w:val="7030A0"/>
          <w:sz w:val="22"/>
          <w:szCs w:val="22"/>
        </w:rPr>
        <w:t>}</w:t>
      </w:r>
      <w:r w:rsidRPr="00815470">
        <w:rPr>
          <w:rFonts w:ascii="Arial" w:hAnsi="Arial" w:cs="Arial"/>
          <w:sz w:val="22"/>
          <w:szCs w:val="22"/>
        </w:rPr>
        <w:t>, 161b, 161i, 161o, 182 and 186 of the Atomic Energy Act of 1954, as amended, and the Commission's regulations in 10 CFR 2.202 and 10 CF</w:t>
      </w:r>
      <w:r>
        <w:rPr>
          <w:rFonts w:ascii="Arial" w:hAnsi="Arial" w:cs="Arial"/>
          <w:sz w:val="22"/>
          <w:szCs w:val="22"/>
        </w:rPr>
        <w:t>R Part 50, IT IS HEREBY ORDERED</w:t>
      </w:r>
      <w:r w:rsidRPr="00815470">
        <w:rPr>
          <w:rFonts w:ascii="Arial" w:hAnsi="Arial" w:cs="Arial"/>
          <w:sz w:val="22"/>
          <w:szCs w:val="22"/>
        </w:rPr>
        <w:t xml:space="preserve"> THAT </w:t>
      </w:r>
      <w:r w:rsidRPr="00704552">
        <w:rPr>
          <w:rFonts w:ascii="Arial" w:hAnsi="Arial" w:cs="Arial"/>
          <w:sz w:val="22"/>
          <w:szCs w:val="22"/>
        </w:rPr>
        <w:t>LICENSE N</w:t>
      </w:r>
      <w:r w:rsidRPr="006D1563">
        <w:rPr>
          <w:rFonts w:ascii="Arial" w:hAnsi="Arial" w:cs="Arial"/>
          <w:sz w:val="22"/>
          <w:szCs w:val="22"/>
        </w:rPr>
        <w:t>O</w:t>
      </w:r>
      <w:proofErr w:type="gramStart"/>
      <w:r w:rsidRPr="0086414E">
        <w:rPr>
          <w:rFonts w:ascii="Arial" w:hAnsi="Arial" w:cs="Arial"/>
          <w:sz w:val="22"/>
          <w:szCs w:val="22"/>
        </w:rPr>
        <w:t>.</w:t>
      </w:r>
      <w:r w:rsidRPr="0086414E">
        <w:rPr>
          <w:rFonts w:ascii="Arial" w:hAnsi="Arial" w:cs="Arial"/>
          <w:color w:val="0070C0"/>
          <w:sz w:val="22"/>
          <w:szCs w:val="22"/>
        </w:rPr>
        <w:t xml:space="preserve"> </w:t>
      </w:r>
      <w:proofErr w:type="gramEnd"/>
      <w:r>
        <w:rPr>
          <w:rFonts w:ascii="Arial" w:hAnsi="Arial" w:cs="Arial"/>
          <w:color w:val="0070C0"/>
          <w:sz w:val="22"/>
          <w:szCs w:val="22"/>
        </w:rPr>
        <w:t>[LICENSE NUMBER</w:t>
      </w:r>
      <w:proofErr w:type="gramStart"/>
      <w:r>
        <w:rPr>
          <w:rFonts w:ascii="Arial" w:hAnsi="Arial" w:cs="Arial"/>
          <w:color w:val="0070C0"/>
          <w:sz w:val="22"/>
          <w:szCs w:val="22"/>
        </w:rPr>
        <w:t>]</w:t>
      </w:r>
      <w:r w:rsidRPr="0086414E">
        <w:rPr>
          <w:rFonts w:ascii="Arial" w:hAnsi="Arial" w:cs="Arial"/>
          <w:sz w:val="22"/>
          <w:szCs w:val="22"/>
        </w:rPr>
        <w:t xml:space="preserve"> </w:t>
      </w:r>
      <w:proofErr w:type="gramEnd"/>
      <w:r>
        <w:rPr>
          <w:rFonts w:ascii="Arial" w:hAnsi="Arial" w:cs="Arial"/>
          <w:sz w:val="22"/>
          <w:szCs w:val="22"/>
        </w:rPr>
        <w:t>IS MODIFIED AS FOLLOWS:</w:t>
      </w:r>
    </w:p>
    <w:p w14:paraId="4CE87F8A" w14:textId="77777777" w:rsidR="004D4860" w:rsidRPr="00815470" w:rsidRDefault="004D4860" w:rsidP="004D4860">
      <w:pPr>
        <w:widowControl/>
        <w:rPr>
          <w:rFonts w:ascii="Arial" w:hAnsi="Arial" w:cs="Arial"/>
          <w:sz w:val="22"/>
          <w:szCs w:val="22"/>
        </w:rPr>
      </w:pPr>
    </w:p>
    <w:p w14:paraId="0E71BF81" w14:textId="77777777" w:rsidR="004D4860" w:rsidRPr="00FD6804" w:rsidRDefault="004D4860" w:rsidP="004D4860">
      <w:pPr>
        <w:widowControl/>
        <w:rPr>
          <w:rFonts w:ascii="Arial" w:hAnsi="Arial" w:cs="Arial"/>
          <w:color w:val="7030A0"/>
          <w:sz w:val="22"/>
          <w:szCs w:val="22"/>
        </w:rPr>
      </w:pPr>
      <w:r>
        <w:rPr>
          <w:rFonts w:ascii="Arial" w:hAnsi="Arial" w:cs="Arial"/>
          <w:color w:val="7030A0"/>
          <w:sz w:val="22"/>
          <w:szCs w:val="22"/>
        </w:rPr>
        <w:t>{</w:t>
      </w:r>
      <w:r w:rsidRPr="00FD6804">
        <w:rPr>
          <w:rFonts w:ascii="Arial" w:hAnsi="Arial" w:cs="Arial"/>
          <w:i/>
          <w:color w:val="7030A0"/>
          <w:sz w:val="22"/>
          <w:szCs w:val="22"/>
        </w:rPr>
        <w:t>Specifically list how license is modified, e.g.:</w:t>
      </w:r>
    </w:p>
    <w:p w14:paraId="3CCC80B2" w14:textId="77777777" w:rsidR="004D4860" w:rsidRPr="00815470" w:rsidRDefault="004D4860" w:rsidP="004D4860">
      <w:pPr>
        <w:widowControl/>
        <w:rPr>
          <w:rFonts w:ascii="Arial" w:hAnsi="Arial" w:cs="Arial"/>
          <w:sz w:val="22"/>
          <w:szCs w:val="22"/>
        </w:rPr>
      </w:pPr>
    </w:p>
    <w:p w14:paraId="0C71F56C" w14:textId="77777777" w:rsidR="004D4860" w:rsidRPr="00815470" w:rsidRDefault="004D4860" w:rsidP="004D4860">
      <w:pPr>
        <w:widowControl/>
        <w:rPr>
          <w:rFonts w:ascii="Arial" w:hAnsi="Arial" w:cs="Arial"/>
          <w:sz w:val="22"/>
          <w:szCs w:val="22"/>
        </w:rPr>
      </w:pPr>
      <w:r w:rsidRPr="00815470">
        <w:rPr>
          <w:rFonts w:ascii="Arial" w:hAnsi="Arial" w:cs="Arial"/>
          <w:sz w:val="22"/>
          <w:szCs w:val="22"/>
        </w:rPr>
        <w:t xml:space="preserve">A. </w:t>
      </w:r>
      <w:r w:rsidRPr="00815470">
        <w:rPr>
          <w:rFonts w:ascii="Arial" w:hAnsi="Arial" w:cs="Arial"/>
          <w:sz w:val="22"/>
          <w:szCs w:val="22"/>
          <w:u w:val="single"/>
        </w:rPr>
        <w:t xml:space="preserve">                </w:t>
      </w:r>
      <w:r w:rsidRPr="00815470">
        <w:rPr>
          <w:rFonts w:ascii="Arial" w:hAnsi="Arial" w:cs="Arial"/>
          <w:sz w:val="22"/>
          <w:szCs w:val="22"/>
        </w:rPr>
        <w:t xml:space="preserve"> </w:t>
      </w:r>
    </w:p>
    <w:p w14:paraId="0AE0F206" w14:textId="77777777" w:rsidR="004D4860" w:rsidRPr="00815470" w:rsidRDefault="004D4860" w:rsidP="004D4860">
      <w:pPr>
        <w:widowControl/>
        <w:rPr>
          <w:rFonts w:ascii="Arial" w:hAnsi="Arial" w:cs="Arial"/>
          <w:sz w:val="22"/>
          <w:szCs w:val="22"/>
        </w:rPr>
      </w:pPr>
      <w:r w:rsidRPr="00815470">
        <w:rPr>
          <w:rFonts w:ascii="Arial" w:hAnsi="Arial" w:cs="Arial"/>
          <w:sz w:val="22"/>
          <w:szCs w:val="22"/>
        </w:rPr>
        <w:t xml:space="preserve">B. </w:t>
      </w:r>
      <w:r w:rsidRPr="00815470">
        <w:rPr>
          <w:rFonts w:ascii="Arial" w:hAnsi="Arial" w:cs="Arial"/>
          <w:sz w:val="22"/>
          <w:szCs w:val="22"/>
          <w:u w:val="single"/>
        </w:rPr>
        <w:t xml:space="preserve">                </w:t>
      </w:r>
      <w:r w:rsidRPr="00815470">
        <w:rPr>
          <w:rFonts w:ascii="Arial" w:hAnsi="Arial" w:cs="Arial"/>
          <w:sz w:val="22"/>
          <w:szCs w:val="22"/>
        </w:rPr>
        <w:t xml:space="preserve"> </w:t>
      </w:r>
    </w:p>
    <w:p w14:paraId="72B19616" w14:textId="77777777" w:rsidR="004D4860" w:rsidRPr="00815470" w:rsidRDefault="004D4860" w:rsidP="004D4860">
      <w:pPr>
        <w:widowControl/>
        <w:rPr>
          <w:rFonts w:ascii="Arial" w:hAnsi="Arial" w:cs="Arial"/>
          <w:sz w:val="22"/>
          <w:szCs w:val="22"/>
        </w:rPr>
      </w:pPr>
      <w:r w:rsidRPr="00815470">
        <w:rPr>
          <w:rFonts w:ascii="Arial" w:hAnsi="Arial" w:cs="Arial"/>
          <w:sz w:val="22"/>
          <w:szCs w:val="22"/>
        </w:rPr>
        <w:t xml:space="preserve">C. </w:t>
      </w:r>
      <w:r w:rsidRPr="00815470">
        <w:rPr>
          <w:rFonts w:ascii="Arial" w:hAnsi="Arial" w:cs="Arial"/>
          <w:sz w:val="22"/>
          <w:szCs w:val="22"/>
          <w:u w:val="single"/>
        </w:rPr>
        <w:t xml:space="preserve">                </w:t>
      </w:r>
      <w:r w:rsidRPr="00815470">
        <w:rPr>
          <w:rFonts w:ascii="Arial" w:hAnsi="Arial" w:cs="Arial"/>
          <w:sz w:val="22"/>
          <w:szCs w:val="22"/>
        </w:rPr>
        <w:t xml:space="preserve"> </w:t>
      </w:r>
    </w:p>
    <w:p w14:paraId="21D7B5E4" w14:textId="77777777" w:rsidR="004D4860" w:rsidRPr="00815470" w:rsidRDefault="004D4860" w:rsidP="004D4860">
      <w:pPr>
        <w:widowControl/>
        <w:rPr>
          <w:rFonts w:ascii="Arial" w:hAnsi="Arial" w:cs="Arial"/>
          <w:sz w:val="22"/>
          <w:szCs w:val="22"/>
        </w:rPr>
      </w:pPr>
      <w:r w:rsidRPr="00815470">
        <w:rPr>
          <w:rFonts w:ascii="Arial" w:hAnsi="Arial" w:cs="Arial"/>
          <w:sz w:val="22"/>
          <w:szCs w:val="22"/>
        </w:rPr>
        <w:t xml:space="preserve">D. </w:t>
      </w:r>
      <w:r w:rsidRPr="00815470">
        <w:rPr>
          <w:rFonts w:ascii="Arial" w:hAnsi="Arial" w:cs="Arial"/>
          <w:sz w:val="22"/>
          <w:szCs w:val="22"/>
          <w:u w:val="single"/>
        </w:rPr>
        <w:t xml:space="preserve">                </w:t>
      </w:r>
      <w:r w:rsidRPr="00FD6804">
        <w:rPr>
          <w:rFonts w:ascii="Arial" w:hAnsi="Arial" w:cs="Arial"/>
          <w:color w:val="7030A0"/>
          <w:sz w:val="22"/>
          <w:szCs w:val="22"/>
        </w:rPr>
        <w:t>}</w:t>
      </w:r>
    </w:p>
    <w:p w14:paraId="6B69B4E2" w14:textId="77777777" w:rsidR="004D4860" w:rsidRPr="00815470" w:rsidRDefault="004D4860" w:rsidP="004D4860">
      <w:pPr>
        <w:widowControl/>
        <w:rPr>
          <w:rFonts w:ascii="Arial" w:hAnsi="Arial" w:cs="Arial"/>
          <w:sz w:val="22"/>
          <w:szCs w:val="22"/>
        </w:rPr>
      </w:pPr>
    </w:p>
    <w:p w14:paraId="514D1FC3" w14:textId="77777777" w:rsidR="004D4860" w:rsidRPr="00815470" w:rsidRDefault="004D4860" w:rsidP="004D4860">
      <w:pPr>
        <w:widowControl/>
        <w:ind w:firstLine="720"/>
        <w:rPr>
          <w:rFonts w:ascii="Arial" w:hAnsi="Arial" w:cs="Arial"/>
          <w:sz w:val="22"/>
          <w:szCs w:val="22"/>
        </w:rPr>
      </w:pPr>
      <w:r w:rsidRPr="00815470">
        <w:rPr>
          <w:rFonts w:ascii="Arial" w:hAnsi="Arial" w:cs="Arial"/>
          <w:sz w:val="22"/>
          <w:szCs w:val="22"/>
        </w:rPr>
        <w:t>The Regional Administrator, Region</w:t>
      </w:r>
      <w:r>
        <w:rPr>
          <w:rFonts w:ascii="Arial" w:hAnsi="Arial" w:cs="Arial"/>
          <w:sz w:val="22"/>
          <w:szCs w:val="22"/>
        </w:rPr>
        <w:t xml:space="preserve"> </w:t>
      </w:r>
      <w:r w:rsidRPr="007B7828">
        <w:rPr>
          <w:rFonts w:ascii="Arial" w:hAnsi="Arial" w:cs="Arial"/>
          <w:color w:val="0070C0"/>
          <w:sz w:val="22"/>
          <w:szCs w:val="22"/>
        </w:rPr>
        <w:t>[#]</w:t>
      </w:r>
      <w:r>
        <w:rPr>
          <w:rFonts w:ascii="Arial" w:hAnsi="Arial" w:cs="Arial"/>
          <w:sz w:val="22"/>
          <w:szCs w:val="22"/>
        </w:rPr>
        <w:t>,</w:t>
      </w:r>
      <w:r w:rsidRPr="00815470">
        <w:rPr>
          <w:rFonts w:ascii="Arial" w:hAnsi="Arial" w:cs="Arial"/>
          <w:sz w:val="22"/>
          <w:szCs w:val="22"/>
        </w:rPr>
        <w:t xml:space="preserve"> may, in writing, relax or rescind any of the above conditions upon demonstration</w:t>
      </w:r>
      <w:r>
        <w:rPr>
          <w:rFonts w:ascii="Arial" w:hAnsi="Arial" w:cs="Arial"/>
          <w:sz w:val="22"/>
          <w:szCs w:val="22"/>
        </w:rPr>
        <w:t xml:space="preserve"> by the Licensee of good cause.</w:t>
      </w:r>
    </w:p>
    <w:p w14:paraId="16C857C8" w14:textId="77777777" w:rsidR="00212DFC" w:rsidRPr="00B63C4A" w:rsidRDefault="00212DFC" w:rsidP="00212DFC">
      <w:pPr>
        <w:rPr>
          <w:rFonts w:ascii="Arial" w:hAnsi="Arial" w:cs="Arial"/>
          <w:sz w:val="22"/>
          <w:szCs w:val="22"/>
        </w:rPr>
      </w:pPr>
    </w:p>
    <w:p w14:paraId="1EDC4244" w14:textId="77777777" w:rsidR="00212DFC" w:rsidRPr="00B63C4A" w:rsidRDefault="00B3360B" w:rsidP="00212DFC">
      <w:pPr>
        <w:tabs>
          <w:tab w:val="center" w:pos="4680"/>
        </w:tabs>
        <w:rPr>
          <w:rFonts w:ascii="Arial" w:hAnsi="Arial" w:cs="Arial"/>
          <w:sz w:val="22"/>
          <w:szCs w:val="22"/>
        </w:rPr>
      </w:pPr>
      <w:r>
        <w:rPr>
          <w:rFonts w:ascii="Arial" w:hAnsi="Arial" w:cs="Arial"/>
          <w:sz w:val="22"/>
          <w:szCs w:val="22"/>
        </w:rPr>
        <w:tab/>
      </w:r>
      <w:r w:rsidR="00212DFC" w:rsidRPr="00B63C4A">
        <w:rPr>
          <w:rFonts w:ascii="Arial" w:hAnsi="Arial" w:cs="Arial"/>
          <w:sz w:val="22"/>
          <w:szCs w:val="22"/>
        </w:rPr>
        <w:t>V</w:t>
      </w:r>
    </w:p>
    <w:p w14:paraId="02E6DD6F" w14:textId="77777777" w:rsidR="00212DFC" w:rsidRPr="00B63C4A" w:rsidRDefault="00212DFC" w:rsidP="00212DFC">
      <w:pPr>
        <w:rPr>
          <w:rFonts w:ascii="Arial" w:hAnsi="Arial" w:cs="Arial"/>
          <w:sz w:val="22"/>
          <w:szCs w:val="22"/>
        </w:rPr>
      </w:pPr>
    </w:p>
    <w:p w14:paraId="6DC99DAC" w14:textId="77777777" w:rsidR="0097121C" w:rsidRDefault="0097121C" w:rsidP="00431F84">
      <w:pPr>
        <w:ind w:firstLine="720"/>
        <w:rPr>
          <w:rFonts w:ascii="Arial" w:hAnsi="Arial" w:cs="Arial"/>
          <w:sz w:val="22"/>
          <w:szCs w:val="22"/>
        </w:rPr>
      </w:pPr>
      <w:r w:rsidRPr="0097121C">
        <w:rPr>
          <w:rFonts w:ascii="Arial" w:hAnsi="Arial" w:cs="Arial"/>
          <w:sz w:val="22"/>
          <w:szCs w:val="22"/>
        </w:rPr>
        <w:t>In accordance with 10 CFR 2.202, the licensee must, and any other person adversely affected by this Order may, submit an answer to this Order within 20 days of its publication in the Federal Register.  In addition, the licensee and any other person adversely affected by this Order may request a hearing on this Order within 20 days of its publication in the Federal Register.  Where good cause is shown, consideration will be given to extending the time to answer or request a hearing.  A request for extension of time must be directed to the Director, Office of Enforcement, U.S. Nuclear Regulatory Commission, and include a statement o</w:t>
      </w:r>
      <w:r w:rsidR="009C0249">
        <w:rPr>
          <w:rFonts w:ascii="Arial" w:hAnsi="Arial" w:cs="Arial"/>
          <w:sz w:val="22"/>
          <w:szCs w:val="22"/>
        </w:rPr>
        <w:t>f good cause for the extension.</w:t>
      </w:r>
    </w:p>
    <w:p w14:paraId="6AB2D216" w14:textId="77777777" w:rsidR="004D4860" w:rsidRDefault="004D4860" w:rsidP="004D4860">
      <w:pPr>
        <w:rPr>
          <w:rFonts w:ascii="Arial" w:hAnsi="Arial" w:cs="Arial"/>
          <w:sz w:val="22"/>
          <w:szCs w:val="22"/>
        </w:rPr>
      </w:pPr>
    </w:p>
    <w:p w14:paraId="69327779" w14:textId="77777777" w:rsidR="004D4860" w:rsidRDefault="004D4860" w:rsidP="004D4860">
      <w:pPr>
        <w:rPr>
          <w:rFonts w:ascii="Arial" w:hAnsi="Arial" w:cs="Arial"/>
          <w:sz w:val="22"/>
          <w:szCs w:val="22"/>
        </w:rPr>
      </w:pPr>
      <w:r w:rsidRPr="00E35E24">
        <w:rPr>
          <w:rFonts w:ascii="Arial" w:hAnsi="Arial" w:cs="Arial"/>
          <w:b/>
          <w:i/>
          <w:color w:val="C00000"/>
          <w:sz w:val="22"/>
          <w:szCs w:val="22"/>
        </w:rPr>
        <w:t>Verify E-Filing Requirements at</w:t>
      </w:r>
      <w:r w:rsidRPr="00E35E24">
        <w:rPr>
          <w:rFonts w:ascii="Arial" w:hAnsi="Arial" w:cs="Arial"/>
          <w:i/>
          <w:color w:val="C00000"/>
          <w:sz w:val="22"/>
          <w:szCs w:val="22"/>
        </w:rPr>
        <w:t>:</w:t>
      </w:r>
      <w:r>
        <w:rPr>
          <w:rFonts w:ascii="Arial" w:hAnsi="Arial" w:cs="Arial"/>
          <w:sz w:val="22"/>
          <w:szCs w:val="22"/>
        </w:rPr>
        <w:t xml:space="preserve">  </w:t>
      </w:r>
      <w:hyperlink r:id="rId10" w:history="1">
        <w:r w:rsidRPr="00C134A2">
          <w:rPr>
            <w:rStyle w:val="Hyperlink"/>
            <w:rFonts w:ascii="Arial" w:hAnsi="Arial" w:cs="Arial"/>
            <w:sz w:val="22"/>
            <w:szCs w:val="22"/>
          </w:rPr>
          <w:t>http://fusion.nrc.gov/adm/team/DAS/RADB/rt/Templates/Lists/Miscellaneous%20General%20Notice%20Templates/AllItems.aspx</w:t>
        </w:r>
      </w:hyperlink>
    </w:p>
    <w:p w14:paraId="501E42DC" w14:textId="77777777" w:rsidR="004D4860" w:rsidRPr="004A5E5F" w:rsidRDefault="004D4860" w:rsidP="004D4860">
      <w:pPr>
        <w:rPr>
          <w:rFonts w:ascii="Arial" w:hAnsi="Arial" w:cs="Arial"/>
          <w:sz w:val="22"/>
          <w:szCs w:val="22"/>
        </w:rPr>
      </w:pPr>
    </w:p>
    <w:p w14:paraId="33F7CCF6" w14:textId="77777777" w:rsidR="0097121C" w:rsidRPr="0097121C" w:rsidRDefault="0097121C" w:rsidP="00431F84">
      <w:pPr>
        <w:ind w:firstLine="720"/>
        <w:rPr>
          <w:rFonts w:ascii="Arial" w:hAnsi="Arial" w:cs="Arial"/>
          <w:sz w:val="22"/>
          <w:szCs w:val="22"/>
        </w:rPr>
      </w:pPr>
      <w:r w:rsidRPr="0097121C">
        <w:rPr>
          <w:rFonts w:ascii="Arial" w:hAnsi="Arial" w:cs="Arial"/>
          <w:sz w:val="22"/>
          <w:szCs w:val="22"/>
        </w:rPr>
        <w:lastRenderedPageBreak/>
        <w:t>All documents filed in NRC adjudicatory proceedings, including a request for hearing, a petition for leave to intervene, any motion or other document filed in the proceeding prior to the submission of a request for hearing or petition to intervene, and documents filed by interested governmental entities participating under 10 CFR 2.315(c), must be filed in accordance with the NRC E-Filing rule (72 FR 49139, August 28, 2007</w:t>
      </w:r>
      <w:r w:rsidR="00AF2FEF">
        <w:rPr>
          <w:rFonts w:ascii="Arial" w:hAnsi="Arial" w:cs="Arial"/>
          <w:sz w:val="22"/>
          <w:szCs w:val="22"/>
        </w:rPr>
        <w:t>, as amended by 77 FR 46562, August 3, 2012</w:t>
      </w:r>
      <w:r w:rsidR="00AF2FEF" w:rsidRPr="00815470">
        <w:rPr>
          <w:rFonts w:ascii="Arial" w:hAnsi="Arial" w:cs="Arial"/>
          <w:sz w:val="22"/>
          <w:szCs w:val="22"/>
        </w:rPr>
        <w:t>)</w:t>
      </w:r>
      <w:r w:rsidR="00AF2FEF">
        <w:rPr>
          <w:rFonts w:ascii="Arial" w:hAnsi="Arial" w:cs="Arial"/>
          <w:sz w:val="22"/>
          <w:szCs w:val="22"/>
        </w:rPr>
        <w:t xml:space="preserve">, </w:t>
      </w:r>
      <w:r w:rsidR="00AF2FEF">
        <w:rPr>
          <w:rFonts w:ascii="Arial" w:hAnsi="Arial"/>
          <w:sz w:val="22"/>
        </w:rPr>
        <w:t>codified in pertinent part at 10 CFR Part 2, Subpart C</w:t>
      </w:r>
      <w:r w:rsidRPr="0097121C">
        <w:rPr>
          <w:rFonts w:ascii="Arial" w:hAnsi="Arial" w:cs="Arial"/>
          <w:sz w:val="22"/>
          <w:szCs w:val="22"/>
        </w:rPr>
        <w:t>.  The E-Filing process requires participants to submit and serve all adjudicatory documents over the internet, or in some cases to mail copies on electronic storage media.  Participants may not submit paper copies of their filings unless they seek an exemption in accordance with th</w:t>
      </w:r>
      <w:r w:rsidR="009C0249">
        <w:rPr>
          <w:rFonts w:ascii="Arial" w:hAnsi="Arial" w:cs="Arial"/>
          <w:sz w:val="22"/>
          <w:szCs w:val="22"/>
        </w:rPr>
        <w:t>e procedures described below.</w:t>
      </w:r>
    </w:p>
    <w:p w14:paraId="447EC771" w14:textId="77777777" w:rsidR="0097121C" w:rsidRPr="0097121C" w:rsidRDefault="0097121C" w:rsidP="00B3360B">
      <w:pPr>
        <w:rPr>
          <w:rFonts w:ascii="Arial" w:hAnsi="Arial" w:cs="Arial"/>
          <w:sz w:val="22"/>
          <w:szCs w:val="22"/>
        </w:rPr>
      </w:pPr>
    </w:p>
    <w:p w14:paraId="4EB61E3B" w14:textId="77777777" w:rsidR="0097121C" w:rsidRPr="0097121C" w:rsidRDefault="0097121C" w:rsidP="00431F84">
      <w:pPr>
        <w:ind w:firstLine="720"/>
        <w:rPr>
          <w:rFonts w:ascii="Arial" w:hAnsi="Arial" w:cs="Arial"/>
          <w:sz w:val="22"/>
          <w:szCs w:val="22"/>
        </w:rPr>
      </w:pPr>
      <w:r w:rsidRPr="0097121C">
        <w:rPr>
          <w:rFonts w:ascii="Arial" w:hAnsi="Arial" w:cs="Arial"/>
          <w:sz w:val="22"/>
          <w:szCs w:val="22"/>
        </w:rPr>
        <w:t>To comply with the procedural requirements of E-Filing, at least 10 days prior to the filing deadline, the participant should contact the Office of the Secretary by e-mail at hearing.docket@nrc.gov, or by telephone at (301) 415-1677, to request (1) a digital ID certificate, which allows the participant (or its counsel or representative) to digitally sign documents and access the E-Submittal server for any proceeding in which it is participating; and (2) advise the Secretary that the participant will be submitting a request or petition for hearing (even in instances in which the participant, or its counsel or representative, already holds an NRC-issued digital ID certificate).  Based upon this information, the Secretary will establish an electronic docket for the hearing in this proceeding if the Secretary has not already established an ele</w:t>
      </w:r>
      <w:r w:rsidR="009C0249">
        <w:rPr>
          <w:rFonts w:ascii="Arial" w:hAnsi="Arial" w:cs="Arial"/>
          <w:sz w:val="22"/>
          <w:szCs w:val="22"/>
        </w:rPr>
        <w:t>ctronic docket.</w:t>
      </w:r>
    </w:p>
    <w:p w14:paraId="3BB291A7" w14:textId="77777777" w:rsidR="0097121C" w:rsidRPr="0097121C" w:rsidRDefault="0097121C" w:rsidP="00B3360B">
      <w:pPr>
        <w:rPr>
          <w:rFonts w:ascii="Arial" w:hAnsi="Arial" w:cs="Arial"/>
          <w:sz w:val="22"/>
          <w:szCs w:val="22"/>
        </w:rPr>
      </w:pPr>
    </w:p>
    <w:p w14:paraId="4C8A93CD" w14:textId="77777777" w:rsidR="0097121C" w:rsidRPr="0097121C" w:rsidRDefault="0097121C" w:rsidP="00431F84">
      <w:pPr>
        <w:ind w:firstLine="720"/>
        <w:rPr>
          <w:rFonts w:ascii="Arial" w:hAnsi="Arial" w:cs="Arial"/>
          <w:sz w:val="22"/>
          <w:szCs w:val="22"/>
        </w:rPr>
      </w:pPr>
      <w:r w:rsidRPr="0097121C">
        <w:rPr>
          <w:rFonts w:ascii="Arial" w:hAnsi="Arial" w:cs="Arial"/>
          <w:sz w:val="22"/>
          <w:szCs w:val="22"/>
        </w:rPr>
        <w:t xml:space="preserve">Information about applying for a digital ID certificate is available on NRC’s public Web site at </w:t>
      </w:r>
      <w:hyperlink r:id="rId11" w:history="1">
        <w:r w:rsidRPr="0097121C">
          <w:rPr>
            <w:rStyle w:val="Hyperlink"/>
            <w:rFonts w:ascii="Arial" w:hAnsi="Arial" w:cs="Arial"/>
            <w:i/>
            <w:sz w:val="22"/>
            <w:szCs w:val="22"/>
          </w:rPr>
          <w:t>http://www.nrc.gov/site-help/e-submittals/apply-certificates.html</w:t>
        </w:r>
      </w:hyperlink>
      <w:r w:rsidRPr="0097121C">
        <w:rPr>
          <w:rFonts w:ascii="Arial" w:hAnsi="Arial" w:cs="Arial"/>
          <w:sz w:val="22"/>
          <w:szCs w:val="22"/>
        </w:rPr>
        <w:t xml:space="preserve">.  System requirements for accessing the E-Submittal server are detailed in NRC’s “Guidance for Electronic Submission,” which is available on the agency’s public Web site at </w:t>
      </w:r>
      <w:hyperlink r:id="rId12" w:history="1">
        <w:r w:rsidRPr="0097121C">
          <w:rPr>
            <w:rStyle w:val="Hyperlink"/>
            <w:rFonts w:ascii="Arial" w:hAnsi="Arial" w:cs="Arial"/>
            <w:i/>
            <w:sz w:val="22"/>
            <w:szCs w:val="22"/>
          </w:rPr>
          <w:t>http://www.nrc.gov/site-help/e-submittals.html</w:t>
        </w:r>
      </w:hyperlink>
      <w:r w:rsidRPr="0097121C">
        <w:rPr>
          <w:rFonts w:ascii="Arial" w:hAnsi="Arial" w:cs="Arial"/>
          <w:sz w:val="22"/>
          <w:szCs w:val="22"/>
        </w:rPr>
        <w:t>.  Participants may attempt to use other software not listed on the web site, but should note that the NRC’s E-Filing system does not support unlisted software, and the NRC Meta System Help Desk will not be able to offer assista</w:t>
      </w:r>
      <w:r w:rsidR="009C0249">
        <w:rPr>
          <w:rFonts w:ascii="Arial" w:hAnsi="Arial" w:cs="Arial"/>
          <w:sz w:val="22"/>
          <w:szCs w:val="22"/>
        </w:rPr>
        <w:t>nce in using unlisted software.</w:t>
      </w:r>
    </w:p>
    <w:p w14:paraId="7B54FB08" w14:textId="77777777" w:rsidR="0097121C" w:rsidRPr="0097121C" w:rsidRDefault="0097121C" w:rsidP="00B3360B">
      <w:pPr>
        <w:rPr>
          <w:rFonts w:ascii="Arial" w:hAnsi="Arial" w:cs="Arial"/>
          <w:b/>
          <w:sz w:val="22"/>
          <w:szCs w:val="22"/>
        </w:rPr>
      </w:pPr>
    </w:p>
    <w:p w14:paraId="062F60C4" w14:textId="77777777" w:rsidR="0097121C" w:rsidRPr="0097121C" w:rsidRDefault="0097121C" w:rsidP="00431F84">
      <w:pPr>
        <w:ind w:firstLine="720"/>
        <w:rPr>
          <w:rFonts w:ascii="Arial" w:hAnsi="Arial" w:cs="Arial"/>
          <w:sz w:val="22"/>
          <w:szCs w:val="22"/>
        </w:rPr>
      </w:pPr>
      <w:r w:rsidRPr="0097121C">
        <w:rPr>
          <w:rFonts w:ascii="Arial" w:hAnsi="Arial" w:cs="Arial"/>
          <w:sz w:val="22"/>
          <w:szCs w:val="22"/>
        </w:rPr>
        <w:t>If a participant is electronically submitting a document to the NRC in accordance with the E</w:t>
      </w:r>
      <w:r w:rsidRPr="0097121C">
        <w:rPr>
          <w:rFonts w:ascii="Arial" w:hAnsi="Arial" w:cs="Arial"/>
          <w:sz w:val="22"/>
          <w:szCs w:val="22"/>
        </w:rPr>
        <w:noBreakHyphen/>
        <w:t xml:space="preserve">Filing rule, the participant must file the document using the NRC’s online, web-based submission form.  In order to serve documents through EIE, users will be required to install a web browser plug-in from the NRC web site.  Further information on the web-based submission form, including the installation of the Web browser plug-in, is available on the NRC’s public web site at </w:t>
      </w:r>
      <w:hyperlink r:id="rId13" w:history="1">
        <w:r w:rsidRPr="0097121C">
          <w:rPr>
            <w:rStyle w:val="Hyperlink"/>
            <w:rFonts w:ascii="Arial" w:hAnsi="Arial" w:cs="Arial"/>
            <w:i/>
            <w:sz w:val="22"/>
            <w:szCs w:val="22"/>
          </w:rPr>
          <w:t>http://www.nrc.gov/site-help/e-submittals.html</w:t>
        </w:r>
      </w:hyperlink>
      <w:r w:rsidR="009C0249">
        <w:rPr>
          <w:rFonts w:ascii="Arial" w:hAnsi="Arial" w:cs="Arial"/>
          <w:sz w:val="22"/>
          <w:szCs w:val="22"/>
        </w:rPr>
        <w:t>.</w:t>
      </w:r>
    </w:p>
    <w:p w14:paraId="629FE03F" w14:textId="77777777" w:rsidR="0097121C" w:rsidRPr="0097121C" w:rsidRDefault="0097121C" w:rsidP="00B3360B">
      <w:pPr>
        <w:rPr>
          <w:rFonts w:ascii="Arial" w:hAnsi="Arial" w:cs="Arial"/>
          <w:sz w:val="22"/>
          <w:szCs w:val="22"/>
        </w:rPr>
      </w:pPr>
    </w:p>
    <w:p w14:paraId="2A6AAEB3" w14:textId="77777777" w:rsidR="0097121C" w:rsidRPr="0097121C" w:rsidRDefault="0097121C" w:rsidP="00431F84">
      <w:pPr>
        <w:ind w:firstLine="720"/>
        <w:rPr>
          <w:rFonts w:ascii="Arial" w:hAnsi="Arial" w:cs="Arial"/>
          <w:sz w:val="22"/>
          <w:szCs w:val="22"/>
        </w:rPr>
      </w:pPr>
      <w:r w:rsidRPr="0097121C">
        <w:rPr>
          <w:rFonts w:ascii="Arial" w:hAnsi="Arial" w:cs="Arial"/>
          <w:sz w:val="22"/>
          <w:szCs w:val="22"/>
        </w:rPr>
        <w:t>Once a participant has obtained a digital ID certificate and a docket has been created, the participant can then submit a request for hearing or petition for leave to intervene</w:t>
      </w:r>
      <w:r w:rsidR="00AF2FEF">
        <w:rPr>
          <w:rFonts w:ascii="Arial" w:hAnsi="Arial" w:cs="Arial"/>
          <w:sz w:val="22"/>
          <w:szCs w:val="22"/>
        </w:rPr>
        <w:t xml:space="preserve"> through the EIE</w:t>
      </w:r>
      <w:r w:rsidRPr="0097121C">
        <w:rPr>
          <w:rFonts w:ascii="Arial" w:hAnsi="Arial" w:cs="Arial"/>
          <w:sz w:val="22"/>
          <w:szCs w:val="22"/>
        </w:rPr>
        <w:t xml:space="preserve">.  Submissions should be in Portable Document Format (PDF) in accordance with NRC guidance available on the NRC public Web site at </w:t>
      </w:r>
      <w:hyperlink r:id="rId14" w:history="1">
        <w:r w:rsidRPr="0097121C">
          <w:rPr>
            <w:rStyle w:val="Hyperlink"/>
            <w:rFonts w:ascii="Arial" w:hAnsi="Arial" w:cs="Arial"/>
            <w:i/>
            <w:sz w:val="22"/>
            <w:szCs w:val="22"/>
          </w:rPr>
          <w:t>http://www.nrc.gov/site-help/e-submittals.html</w:t>
        </w:r>
      </w:hyperlink>
      <w:r w:rsidRPr="0097121C">
        <w:rPr>
          <w:rFonts w:ascii="Arial" w:hAnsi="Arial" w:cs="Arial"/>
          <w:sz w:val="22"/>
          <w:szCs w:val="22"/>
        </w:rPr>
        <w:t xml:space="preserve">.  A filing is considered complete at the time the documents are submitted through the NRC’s E-Filing system.  To be timely, an electronic filing must be submitted to the E-Filing system no later than 11:59 p.m. Eastern Time </w:t>
      </w:r>
      <w:r w:rsidR="00AF2FEF">
        <w:rPr>
          <w:rFonts w:ascii="Arial" w:hAnsi="Arial" w:cs="Arial"/>
          <w:sz w:val="22"/>
          <w:szCs w:val="22"/>
        </w:rPr>
        <w:t>(ET)</w:t>
      </w:r>
      <w:r w:rsidR="00AF2FEF" w:rsidRPr="00815470">
        <w:rPr>
          <w:rFonts w:ascii="Arial" w:hAnsi="Arial" w:cs="Arial"/>
          <w:sz w:val="22"/>
          <w:szCs w:val="22"/>
        </w:rPr>
        <w:t xml:space="preserve"> </w:t>
      </w:r>
      <w:r w:rsidRPr="0097121C">
        <w:rPr>
          <w:rFonts w:ascii="Arial" w:hAnsi="Arial" w:cs="Arial"/>
          <w:sz w:val="22"/>
          <w:szCs w:val="22"/>
        </w:rPr>
        <w:t xml:space="preserve">on the due date.  Upon receipt of a transmission, the E-Filing system time-stamps the document and sends the submitter an e-mail notice confirming receipt of the document.  The E-Filing system also distributes an e-mail notice that provides access to the document to the NRC Office of the General Counsel and any others </w:t>
      </w:r>
      <w:r w:rsidRPr="0097121C">
        <w:rPr>
          <w:rFonts w:ascii="Arial" w:hAnsi="Arial" w:cs="Arial"/>
          <w:sz w:val="22"/>
          <w:szCs w:val="22"/>
        </w:rPr>
        <w:lastRenderedPageBreak/>
        <w:t xml:space="preserve">who have advised the Office of the Secretary that they wish to participate in the proceeding, so that the filer need not serve the documents on those participants separately.  Therefore, </w:t>
      </w:r>
      <w:r w:rsidR="00AF2FEF">
        <w:rPr>
          <w:rFonts w:ascii="Arial" w:hAnsi="Arial" w:cs="Arial"/>
          <w:sz w:val="22"/>
          <w:szCs w:val="22"/>
        </w:rPr>
        <w:t>any others who wish to participate in the proceeding</w:t>
      </w:r>
      <w:r w:rsidRPr="0097121C">
        <w:rPr>
          <w:rFonts w:ascii="Arial" w:hAnsi="Arial" w:cs="Arial"/>
          <w:sz w:val="22"/>
          <w:szCs w:val="22"/>
        </w:rPr>
        <w:t xml:space="preserve"> (or their counsel or representative) must apply for and receive a digital ID certificate before a hearing request/petition to intervene is filed so that they can obtain access to the document via the E-Filing system.</w:t>
      </w:r>
    </w:p>
    <w:p w14:paraId="59BCCC63" w14:textId="77777777" w:rsidR="0097121C" w:rsidRPr="0097121C" w:rsidRDefault="0097121C" w:rsidP="00B3360B">
      <w:pPr>
        <w:rPr>
          <w:rFonts w:ascii="Arial" w:hAnsi="Arial" w:cs="Arial"/>
          <w:sz w:val="22"/>
          <w:szCs w:val="22"/>
        </w:rPr>
      </w:pPr>
    </w:p>
    <w:p w14:paraId="3AF9D71E" w14:textId="77777777" w:rsidR="0097121C" w:rsidRPr="0097121C" w:rsidRDefault="0097121C" w:rsidP="00431F84">
      <w:pPr>
        <w:ind w:firstLine="720"/>
        <w:rPr>
          <w:rFonts w:ascii="Arial" w:hAnsi="Arial" w:cs="Arial"/>
          <w:sz w:val="22"/>
          <w:szCs w:val="22"/>
        </w:rPr>
      </w:pPr>
      <w:r w:rsidRPr="0097121C">
        <w:rPr>
          <w:rFonts w:ascii="Arial" w:hAnsi="Arial" w:cs="Arial"/>
          <w:sz w:val="22"/>
          <w:szCs w:val="22"/>
        </w:rPr>
        <w:t xml:space="preserve">A person filing electronically using the agency’s adjudicatory E-Filing system may seek assistance by contacting the NRC Meta System Help Desk through the “Contact Us” link located on the NRC web site at </w:t>
      </w:r>
      <w:hyperlink r:id="rId15" w:history="1">
        <w:r w:rsidRPr="0097121C">
          <w:rPr>
            <w:rStyle w:val="Hyperlink"/>
            <w:rFonts w:ascii="Arial" w:hAnsi="Arial" w:cs="Arial"/>
            <w:i/>
            <w:sz w:val="22"/>
            <w:szCs w:val="22"/>
          </w:rPr>
          <w:t>http://www.nrc.gov/site-help/e-submittals.html</w:t>
        </w:r>
      </w:hyperlink>
      <w:r w:rsidRPr="0097121C">
        <w:rPr>
          <w:rFonts w:ascii="Arial" w:hAnsi="Arial" w:cs="Arial"/>
          <w:sz w:val="22"/>
          <w:szCs w:val="22"/>
        </w:rPr>
        <w:t xml:space="preserve">, by e-mail at MSHD.Resource@nrc.gov, or by a toll-free call at (866) 672-7640.  The NRC Meta System Help Desk is available between 8 a.m. and 8 p.m., </w:t>
      </w:r>
      <w:r w:rsidR="00AF2FEF">
        <w:rPr>
          <w:rFonts w:ascii="Arial" w:hAnsi="Arial" w:cs="Arial"/>
          <w:sz w:val="22"/>
          <w:szCs w:val="22"/>
        </w:rPr>
        <w:t>ET</w:t>
      </w:r>
      <w:r w:rsidRPr="0097121C">
        <w:rPr>
          <w:rFonts w:ascii="Arial" w:hAnsi="Arial" w:cs="Arial"/>
          <w:sz w:val="22"/>
          <w:szCs w:val="22"/>
        </w:rPr>
        <w:t>, Monday through Friday, excludi</w:t>
      </w:r>
      <w:r w:rsidR="009C0249">
        <w:rPr>
          <w:rFonts w:ascii="Arial" w:hAnsi="Arial" w:cs="Arial"/>
          <w:sz w:val="22"/>
          <w:szCs w:val="22"/>
        </w:rPr>
        <w:t>ng government holidays.</w:t>
      </w:r>
    </w:p>
    <w:p w14:paraId="1DBE7BFB" w14:textId="77777777" w:rsidR="0097121C" w:rsidRPr="0097121C" w:rsidRDefault="0097121C" w:rsidP="00B3360B">
      <w:pPr>
        <w:rPr>
          <w:rFonts w:ascii="Arial" w:hAnsi="Arial" w:cs="Arial"/>
          <w:sz w:val="22"/>
          <w:szCs w:val="22"/>
        </w:rPr>
      </w:pPr>
    </w:p>
    <w:p w14:paraId="2FA71D1C" w14:textId="77777777" w:rsidR="0097121C" w:rsidRPr="0097121C" w:rsidRDefault="0097121C" w:rsidP="00431F84">
      <w:pPr>
        <w:ind w:firstLine="720"/>
        <w:rPr>
          <w:rFonts w:ascii="Arial" w:hAnsi="Arial" w:cs="Arial"/>
          <w:sz w:val="22"/>
          <w:szCs w:val="22"/>
        </w:rPr>
      </w:pPr>
      <w:r w:rsidRPr="0097121C">
        <w:rPr>
          <w:rFonts w:ascii="Arial" w:hAnsi="Arial" w:cs="Arial"/>
          <w:sz w:val="22"/>
          <w:szCs w:val="22"/>
        </w:rPr>
        <w:t>Participants who believe that they have a good cause for not submitting documents electronically must file an exemption request, in accordance with 10 CFR 2.302(g), with their initial paper filing requesting authorization to continue to submit documents in paper format.  Such filings must be submitted by: (1) first class mail addressed to the Office of the Secretary of the Commission, U.S. Nuclear Regulatory Commission, Washington, DC 20555-0001, Attention: Rulemaking and Adjudications Staff; or (2) courier, express mail, or expedited delivery service to the Office of the Secretary, Sixteenth Floor, One White Flint North, 11555 Rockville Pike, Rockville, Maryland, 20852, Attention:  Rulemaking and Adjudications Staff.  Participants filing a document in this manner are responsible for serving the document on all other participants.  Filing is considered complete by first-class mail as of the time of deposit in the mail, or by courier, express mail, or expedited delivery service upon depositing the document with the provider of the service.  A presiding officer, having granted an exemption request from using E-Filing, may require a participant or party to use E-Filing if the presiding officer subsequently determines that the reason for granting the exemption from use</w:t>
      </w:r>
      <w:r w:rsidR="009C0249">
        <w:rPr>
          <w:rFonts w:ascii="Arial" w:hAnsi="Arial" w:cs="Arial"/>
          <w:sz w:val="22"/>
          <w:szCs w:val="22"/>
        </w:rPr>
        <w:t xml:space="preserve"> of E-Filing no longer exists.</w:t>
      </w:r>
    </w:p>
    <w:p w14:paraId="3914753E" w14:textId="77777777" w:rsidR="0097121C" w:rsidRPr="0097121C" w:rsidRDefault="0097121C" w:rsidP="0097121C">
      <w:pPr>
        <w:rPr>
          <w:rFonts w:ascii="Arial" w:hAnsi="Arial" w:cs="Arial"/>
          <w:sz w:val="22"/>
          <w:szCs w:val="22"/>
        </w:rPr>
      </w:pPr>
    </w:p>
    <w:p w14:paraId="60E29C98" w14:textId="77777777" w:rsidR="0097121C" w:rsidRPr="0097121C" w:rsidRDefault="009C0249" w:rsidP="00431F84">
      <w:pPr>
        <w:ind w:firstLine="720"/>
        <w:rPr>
          <w:rFonts w:ascii="Arial" w:hAnsi="Arial" w:cs="Arial"/>
          <w:sz w:val="22"/>
          <w:szCs w:val="22"/>
        </w:rPr>
      </w:pPr>
      <w:r w:rsidRPr="009C0249">
        <w:rPr>
          <w:rFonts w:ascii="Arial" w:hAnsi="Arial" w:cs="Arial"/>
          <w:sz w:val="22"/>
          <w:szCs w:val="22"/>
        </w:rPr>
        <w:t xml:space="preserve">Documents submitted in adjudicatory proceedings will appear in the NRC’s electronic hearing docket which is available to the public at </w:t>
      </w:r>
      <w:hyperlink r:id="rId16" w:history="1">
        <w:r w:rsidRPr="009C0249">
          <w:rPr>
            <w:rStyle w:val="Hyperlink"/>
            <w:rFonts w:ascii="Arial" w:hAnsi="Arial" w:cs="Arial"/>
            <w:i/>
            <w:iCs/>
            <w:sz w:val="22"/>
            <w:szCs w:val="22"/>
          </w:rPr>
          <w:t>https://adams.nrc.gov/ehd</w:t>
        </w:r>
      </w:hyperlink>
      <w:r w:rsidRPr="009C0249">
        <w:rPr>
          <w:rFonts w:ascii="Arial" w:hAnsi="Arial" w:cs="Arial"/>
          <w:i/>
          <w:iCs/>
          <w:sz w:val="22"/>
          <w:szCs w:val="22"/>
        </w:rPr>
        <w:t xml:space="preserve">, </w:t>
      </w:r>
      <w:r w:rsidRPr="009C0249">
        <w:rPr>
          <w:rFonts w:ascii="Arial" w:hAnsi="Arial" w:cs="Arial"/>
          <w:sz w:val="22"/>
          <w:szCs w:val="22"/>
        </w:rPr>
        <w:t>unless excluded pursuant to an order of the Commission or the presiding officer.</w:t>
      </w:r>
      <w:r>
        <w:rPr>
          <w:rFonts w:ascii="Arial" w:hAnsi="Arial" w:cs="Arial"/>
          <w:sz w:val="22"/>
          <w:szCs w:val="22"/>
        </w:rPr>
        <w:t xml:space="preserve"> </w:t>
      </w:r>
      <w:r w:rsidRPr="009C0249">
        <w:rPr>
          <w:rFonts w:ascii="Arial" w:hAnsi="Arial" w:cs="Arial"/>
          <w:sz w:val="22"/>
          <w:szCs w:val="22"/>
        </w:rPr>
        <w:t xml:space="preserve"> If you do not have an NRC-issued digital ID certificate as described above, click cancel when the link requests certificates and you will be automatically directed to the NRC’s electronic hearing dockets where you will be able to access any publicly available documents in a particular hearing docket.</w:t>
      </w:r>
      <w:r w:rsidR="0097121C" w:rsidRPr="0097121C">
        <w:rPr>
          <w:rFonts w:ascii="Arial" w:hAnsi="Arial" w:cs="Arial"/>
          <w:sz w:val="22"/>
          <w:szCs w:val="22"/>
        </w:rPr>
        <w:t xml:space="preserve">  Participants are requested not to include personal privacy information, such as social security numbers, home addresses, or home phone numbers in their filings, unless an NRC regulation or other law requires submission of such information.  With respect to copyrighted works, except for limited excerpts that serve the purpose of the adjudicatory filings and would constitute a Fair Use application, participants are requested not to include copyrighted materials in their submission.</w:t>
      </w:r>
    </w:p>
    <w:p w14:paraId="709E6196" w14:textId="77777777" w:rsidR="0097121C" w:rsidRPr="0097121C" w:rsidRDefault="0097121C" w:rsidP="0097121C">
      <w:pPr>
        <w:rPr>
          <w:rFonts w:ascii="Arial" w:hAnsi="Arial" w:cs="Arial"/>
          <w:sz w:val="22"/>
          <w:szCs w:val="22"/>
        </w:rPr>
      </w:pPr>
    </w:p>
    <w:p w14:paraId="0712A6B1" w14:textId="77777777" w:rsidR="0097121C" w:rsidRPr="0097121C" w:rsidRDefault="0097121C" w:rsidP="00431F84">
      <w:pPr>
        <w:ind w:firstLine="720"/>
        <w:rPr>
          <w:rFonts w:ascii="Arial" w:hAnsi="Arial" w:cs="Arial"/>
          <w:sz w:val="22"/>
          <w:szCs w:val="22"/>
        </w:rPr>
      </w:pPr>
      <w:r w:rsidRPr="0097121C">
        <w:rPr>
          <w:rFonts w:ascii="Arial" w:hAnsi="Arial" w:cs="Arial"/>
          <w:sz w:val="22"/>
          <w:szCs w:val="22"/>
        </w:rPr>
        <w:t>If a person other than the licensee requests a hearing, that person shall set forth with particularity the manner in which his interest is adversely affected by this Order and shall address the criteria set forth in 10 CFR 2.309(d)</w:t>
      </w:r>
      <w:r w:rsidR="00754DC6">
        <w:rPr>
          <w:rFonts w:ascii="Arial" w:hAnsi="Arial" w:cs="Arial"/>
          <w:sz w:val="22"/>
          <w:szCs w:val="22"/>
        </w:rPr>
        <w:t xml:space="preserve"> and (f)</w:t>
      </w:r>
      <w:r w:rsidRPr="0097121C">
        <w:rPr>
          <w:rFonts w:ascii="Arial" w:hAnsi="Arial" w:cs="Arial"/>
          <w:sz w:val="22"/>
          <w:szCs w:val="22"/>
        </w:rPr>
        <w:t>.</w:t>
      </w:r>
    </w:p>
    <w:p w14:paraId="719176B1" w14:textId="77777777" w:rsidR="0097121C" w:rsidRPr="0097121C" w:rsidRDefault="0097121C" w:rsidP="0097121C">
      <w:pPr>
        <w:rPr>
          <w:rFonts w:ascii="Arial" w:hAnsi="Arial" w:cs="Arial"/>
          <w:sz w:val="22"/>
          <w:szCs w:val="22"/>
        </w:rPr>
      </w:pPr>
    </w:p>
    <w:p w14:paraId="74834C73" w14:textId="77777777" w:rsidR="0097121C" w:rsidRPr="0097121C" w:rsidRDefault="0097121C" w:rsidP="00431F84">
      <w:pPr>
        <w:ind w:firstLine="720"/>
        <w:rPr>
          <w:rFonts w:ascii="Arial" w:hAnsi="Arial" w:cs="Arial"/>
          <w:sz w:val="22"/>
          <w:szCs w:val="22"/>
        </w:rPr>
      </w:pPr>
      <w:r w:rsidRPr="0097121C">
        <w:rPr>
          <w:rFonts w:ascii="Arial" w:hAnsi="Arial" w:cs="Arial"/>
          <w:sz w:val="22"/>
          <w:szCs w:val="22"/>
        </w:rPr>
        <w:t>If a hearing is requested by a licensee or a person whose interest is adversely affected, the Commission will issue an Order designating the time and place of any hearings.  If a hearing is held, the issue to be considered at such hearing shall be whether this Order should be sustained.  In the absence of any request for hearing, or written approval of an extension of time in which to request a hearing, the provisions specified in Section IV above shall be final 20 days from the date this Order is published in the Federal Register without further order or proceedings.  If an extension of time for requesting a hearing has been approved, the provisions specified in Section IV shall be final when the extension expires if a hearing request has not been received.</w:t>
      </w:r>
    </w:p>
    <w:p w14:paraId="6C18C432" w14:textId="77777777" w:rsidR="004D4860" w:rsidRPr="00815470" w:rsidRDefault="004D4860" w:rsidP="004D4860">
      <w:pPr>
        <w:rPr>
          <w:rFonts w:ascii="Arial" w:hAnsi="Arial" w:cs="Arial"/>
          <w:color w:val="000000"/>
          <w:sz w:val="22"/>
          <w:szCs w:val="22"/>
        </w:rPr>
      </w:pPr>
    </w:p>
    <w:p w14:paraId="0D2BAC13" w14:textId="77777777" w:rsidR="004D4860" w:rsidRPr="00E35E24" w:rsidRDefault="004D4860" w:rsidP="004D4860">
      <w:pPr>
        <w:widowControl/>
        <w:tabs>
          <w:tab w:val="left" w:pos="-1200"/>
          <w:tab w:val="left" w:pos="-720"/>
          <w:tab w:val="left" w:pos="0"/>
          <w:tab w:val="left" w:pos="720"/>
          <w:tab w:val="left" w:pos="1260"/>
          <w:tab w:val="left" w:pos="2160"/>
        </w:tabs>
        <w:rPr>
          <w:rFonts w:ascii="Arial" w:hAnsi="Arial" w:cs="Arial"/>
          <w:b/>
          <w:i/>
          <w:color w:val="7030A0"/>
          <w:sz w:val="22"/>
          <w:szCs w:val="22"/>
        </w:rPr>
      </w:pPr>
      <w:r>
        <w:rPr>
          <w:rFonts w:ascii="Arial" w:hAnsi="Arial" w:cs="Arial"/>
          <w:b/>
          <w:i/>
          <w:color w:val="7030A0"/>
          <w:sz w:val="22"/>
          <w:szCs w:val="22"/>
        </w:rPr>
        <w:t>{</w:t>
      </w:r>
      <w:r w:rsidRPr="00E35E24">
        <w:rPr>
          <w:rFonts w:ascii="Arial" w:hAnsi="Arial" w:cs="Arial"/>
          <w:b/>
          <w:i/>
          <w:color w:val="7030A0"/>
          <w:sz w:val="22"/>
          <w:szCs w:val="22"/>
        </w:rPr>
        <w:t>Ensure that there are at least 3 lines of text on the signature page</w:t>
      </w:r>
      <w:r>
        <w:rPr>
          <w:rFonts w:ascii="Arial" w:hAnsi="Arial" w:cs="Arial"/>
          <w:b/>
          <w:i/>
          <w:color w:val="7030A0"/>
          <w:sz w:val="22"/>
          <w:szCs w:val="22"/>
        </w:rPr>
        <w:t>}</w:t>
      </w:r>
    </w:p>
    <w:p w14:paraId="5F751CC2" w14:textId="77777777" w:rsidR="004D4860" w:rsidRDefault="004D4860" w:rsidP="004D4860">
      <w:pPr>
        <w:widowControl/>
        <w:tabs>
          <w:tab w:val="left" w:pos="-1200"/>
          <w:tab w:val="left" w:pos="-720"/>
          <w:tab w:val="left" w:pos="0"/>
          <w:tab w:val="left" w:pos="720"/>
          <w:tab w:val="left" w:pos="1260"/>
          <w:tab w:val="left" w:pos="2160"/>
        </w:tabs>
        <w:ind w:left="2880"/>
        <w:rPr>
          <w:rFonts w:ascii="Arial" w:hAnsi="Arial" w:cs="Arial"/>
          <w:sz w:val="22"/>
          <w:szCs w:val="22"/>
        </w:rPr>
      </w:pPr>
    </w:p>
    <w:p w14:paraId="2ADD1FBC" w14:textId="77777777" w:rsidR="004D4860" w:rsidRPr="00B5068D" w:rsidRDefault="004D4860" w:rsidP="004D4860">
      <w:pPr>
        <w:ind w:left="3600"/>
        <w:rPr>
          <w:rFonts w:ascii="Arial" w:hAnsi="Arial" w:cs="Arial"/>
          <w:color w:val="000000"/>
          <w:sz w:val="22"/>
          <w:szCs w:val="22"/>
        </w:rPr>
      </w:pPr>
      <w:r w:rsidRPr="00C62184">
        <w:rPr>
          <w:rFonts w:ascii="Arial" w:hAnsi="Arial" w:cs="Arial"/>
          <w:color w:val="000000"/>
          <w:sz w:val="22"/>
          <w:szCs w:val="22"/>
        </w:rPr>
        <w:t>FOR THE NUCLEAR REGULATORY CO</w:t>
      </w:r>
      <w:r>
        <w:rPr>
          <w:rFonts w:ascii="Arial" w:hAnsi="Arial" w:cs="Arial"/>
          <w:color w:val="000000"/>
          <w:sz w:val="22"/>
          <w:szCs w:val="22"/>
        </w:rPr>
        <w:t>MM</w:t>
      </w:r>
      <w:r w:rsidRPr="00C62184">
        <w:rPr>
          <w:rFonts w:ascii="Arial" w:hAnsi="Arial" w:cs="Arial"/>
          <w:color w:val="000000"/>
          <w:sz w:val="22"/>
          <w:szCs w:val="22"/>
        </w:rPr>
        <w:t>ISSION</w:t>
      </w:r>
    </w:p>
    <w:p w14:paraId="0017404C" w14:textId="77777777" w:rsidR="004D4860" w:rsidRPr="00B5068D" w:rsidRDefault="004D4860" w:rsidP="004D4860">
      <w:pPr>
        <w:rPr>
          <w:rFonts w:ascii="Arial" w:hAnsi="Arial" w:cs="Arial"/>
          <w:color w:val="000000"/>
          <w:sz w:val="22"/>
          <w:szCs w:val="22"/>
        </w:rPr>
      </w:pPr>
    </w:p>
    <w:p w14:paraId="170A64A6" w14:textId="77777777" w:rsidR="004D4860" w:rsidRPr="00B5068D" w:rsidRDefault="004D4860" w:rsidP="004D4860">
      <w:pPr>
        <w:rPr>
          <w:rFonts w:ascii="Arial" w:hAnsi="Arial" w:cs="Arial"/>
          <w:color w:val="000000"/>
          <w:sz w:val="22"/>
          <w:szCs w:val="22"/>
        </w:rPr>
      </w:pPr>
    </w:p>
    <w:p w14:paraId="04C40143" w14:textId="77777777" w:rsidR="004D4860" w:rsidRPr="00B5068D" w:rsidRDefault="004D4860" w:rsidP="004D4860">
      <w:pPr>
        <w:rPr>
          <w:rFonts w:ascii="Arial" w:hAnsi="Arial" w:cs="Arial"/>
          <w:color w:val="000000"/>
          <w:sz w:val="22"/>
          <w:szCs w:val="22"/>
        </w:rPr>
      </w:pPr>
    </w:p>
    <w:p w14:paraId="6E711703" w14:textId="77777777" w:rsidR="004D4860" w:rsidRPr="00B5068D" w:rsidRDefault="004D4860" w:rsidP="004D4860">
      <w:pPr>
        <w:rPr>
          <w:rFonts w:ascii="Arial" w:hAnsi="Arial" w:cs="Arial"/>
          <w:color w:val="000000"/>
          <w:sz w:val="22"/>
          <w:szCs w:val="22"/>
        </w:rPr>
      </w:pPr>
    </w:p>
    <w:p w14:paraId="038CB42A" w14:textId="77777777" w:rsidR="004D4860" w:rsidRPr="00482CA3" w:rsidRDefault="004D4860" w:rsidP="004D4860">
      <w:pPr>
        <w:ind w:left="3600"/>
        <w:rPr>
          <w:rFonts w:ascii="Arial" w:hAnsi="Arial" w:cs="Arial"/>
          <w:color w:val="000000"/>
          <w:sz w:val="22"/>
          <w:szCs w:val="22"/>
        </w:rPr>
      </w:pPr>
      <w:r w:rsidRPr="00C02804">
        <w:rPr>
          <w:rFonts w:ascii="Arial" w:hAnsi="Arial" w:cs="Arial"/>
          <w:color w:val="0070C0"/>
          <w:sz w:val="22"/>
          <w:szCs w:val="22"/>
        </w:rPr>
        <w:t>[Name]</w:t>
      </w:r>
      <w:r w:rsidRPr="00482CA3">
        <w:rPr>
          <w:rFonts w:ascii="Arial" w:hAnsi="Arial" w:cs="Arial"/>
          <w:color w:val="000000"/>
          <w:sz w:val="22"/>
          <w:szCs w:val="22"/>
        </w:rPr>
        <w:t xml:space="preserve"> </w:t>
      </w:r>
    </w:p>
    <w:p w14:paraId="47E86A14" w14:textId="77777777" w:rsidR="004D4860" w:rsidRPr="00C2239F" w:rsidRDefault="004D4860" w:rsidP="004D4860">
      <w:pPr>
        <w:ind w:firstLine="3600"/>
        <w:rPr>
          <w:rFonts w:ascii="Arial" w:hAnsi="Arial" w:cs="Arial"/>
          <w:color w:val="000000"/>
          <w:sz w:val="22"/>
          <w:szCs w:val="22"/>
        </w:rPr>
      </w:pPr>
      <w:r w:rsidRPr="00C2239F">
        <w:rPr>
          <w:rFonts w:ascii="Arial" w:hAnsi="Arial" w:cs="Arial"/>
          <w:color w:val="000000"/>
          <w:sz w:val="22"/>
          <w:szCs w:val="22"/>
        </w:rPr>
        <w:t>Deputy Executive Director</w:t>
      </w:r>
    </w:p>
    <w:p w14:paraId="3A3A4B4C" w14:textId="77777777" w:rsidR="004D4860" w:rsidRPr="00C2239F" w:rsidRDefault="004D4860" w:rsidP="004D4860">
      <w:pPr>
        <w:tabs>
          <w:tab w:val="left" w:pos="-1440"/>
        </w:tabs>
        <w:ind w:left="3600" w:hanging="720"/>
        <w:rPr>
          <w:rFonts w:ascii="Arial" w:hAnsi="Arial" w:cs="Arial"/>
          <w:color w:val="000000"/>
          <w:sz w:val="22"/>
          <w:szCs w:val="22"/>
        </w:rPr>
      </w:pPr>
      <w:r w:rsidRPr="00C2239F">
        <w:rPr>
          <w:rFonts w:ascii="Arial" w:hAnsi="Arial" w:cs="Arial"/>
          <w:color w:val="000000"/>
          <w:sz w:val="22"/>
          <w:szCs w:val="22"/>
        </w:rPr>
        <w:t xml:space="preserve">    </w:t>
      </w:r>
      <w:r w:rsidRPr="00C2239F">
        <w:rPr>
          <w:rFonts w:ascii="Arial" w:hAnsi="Arial" w:cs="Arial"/>
          <w:color w:val="000000"/>
          <w:sz w:val="22"/>
          <w:szCs w:val="22"/>
        </w:rPr>
        <w:tab/>
        <w:t xml:space="preserve">     </w:t>
      </w:r>
      <w:proofErr w:type="gramStart"/>
      <w:r w:rsidRPr="00C2239F">
        <w:rPr>
          <w:rFonts w:ascii="Arial" w:hAnsi="Arial" w:cs="Arial"/>
          <w:color w:val="000000"/>
          <w:sz w:val="22"/>
          <w:szCs w:val="22"/>
        </w:rPr>
        <w:t>for</w:t>
      </w:r>
      <w:proofErr w:type="gramEnd"/>
      <w:r w:rsidRPr="00C2239F">
        <w:rPr>
          <w:rFonts w:ascii="Arial" w:hAnsi="Arial" w:cs="Arial"/>
          <w:color w:val="000000"/>
          <w:sz w:val="22"/>
          <w:szCs w:val="22"/>
          <w:u w:val="single"/>
        </w:rPr>
        <w:t xml:space="preserve">                   </w:t>
      </w:r>
    </w:p>
    <w:p w14:paraId="696767C4" w14:textId="77777777" w:rsidR="004D4860" w:rsidRPr="00482CA3" w:rsidRDefault="004D4860" w:rsidP="004D4860">
      <w:pPr>
        <w:rPr>
          <w:rFonts w:ascii="Arial" w:hAnsi="Arial" w:cs="Arial"/>
          <w:color w:val="000000"/>
          <w:sz w:val="22"/>
          <w:szCs w:val="22"/>
        </w:rPr>
      </w:pPr>
    </w:p>
    <w:p w14:paraId="3F04BD25" w14:textId="77777777" w:rsidR="004D4860" w:rsidRPr="007F3727" w:rsidRDefault="004D4860" w:rsidP="004D4860">
      <w:pPr>
        <w:rPr>
          <w:rFonts w:ascii="Arial" w:hAnsi="Arial" w:cs="Arial"/>
          <w:color w:val="0070C0"/>
          <w:sz w:val="22"/>
          <w:szCs w:val="22"/>
        </w:rPr>
      </w:pPr>
      <w:r w:rsidRPr="00482CA3">
        <w:rPr>
          <w:rFonts w:ascii="Arial" w:hAnsi="Arial" w:cs="Arial"/>
          <w:color w:val="000000"/>
          <w:sz w:val="22"/>
          <w:szCs w:val="22"/>
        </w:rPr>
        <w:t xml:space="preserve">Dated this ____ day of </w:t>
      </w:r>
      <w:r w:rsidRPr="004D5B2F">
        <w:rPr>
          <w:rFonts w:ascii="Arial" w:hAnsi="Arial" w:cs="Arial"/>
          <w:color w:val="0070C0"/>
          <w:sz w:val="22"/>
          <w:szCs w:val="22"/>
        </w:rPr>
        <w:t>[Month]</w:t>
      </w:r>
      <w:r w:rsidRPr="00482CA3">
        <w:rPr>
          <w:rFonts w:ascii="Arial" w:hAnsi="Arial" w:cs="Arial"/>
          <w:color w:val="000000"/>
          <w:sz w:val="22"/>
          <w:szCs w:val="22"/>
        </w:rPr>
        <w:t xml:space="preserve"> </w:t>
      </w:r>
      <w:r>
        <w:rPr>
          <w:rFonts w:ascii="Arial" w:hAnsi="Arial" w:cs="Arial"/>
          <w:color w:val="0070C0"/>
          <w:sz w:val="22"/>
          <w:szCs w:val="22"/>
        </w:rPr>
        <w:t>[Year]</w:t>
      </w:r>
    </w:p>
    <w:p w14:paraId="33D90058" w14:textId="77777777" w:rsidR="004D4860" w:rsidRPr="00482CA3" w:rsidRDefault="004D4860" w:rsidP="004D4860">
      <w:pPr>
        <w:rPr>
          <w:rFonts w:ascii="Arial" w:hAnsi="Arial" w:cs="Arial"/>
          <w:color w:val="000000"/>
          <w:sz w:val="22"/>
          <w:szCs w:val="22"/>
        </w:rPr>
      </w:pPr>
    </w:p>
    <w:p w14:paraId="26EF09E2" w14:textId="77777777" w:rsidR="008954AF" w:rsidRPr="00B63C4A" w:rsidRDefault="008954AF" w:rsidP="004D4860">
      <w:pPr>
        <w:rPr>
          <w:rFonts w:ascii="Arial" w:hAnsi="Arial" w:cs="Arial"/>
          <w:sz w:val="22"/>
          <w:szCs w:val="22"/>
        </w:rPr>
      </w:pPr>
    </w:p>
    <w:sectPr w:rsidR="008954AF" w:rsidRPr="00B63C4A" w:rsidSect="008954AF">
      <w:footerReference w:type="default" r:id="rId1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2ED9E" w14:textId="77777777" w:rsidR="00CF609D" w:rsidRDefault="00CF609D">
      <w:r>
        <w:separator/>
      </w:r>
    </w:p>
  </w:endnote>
  <w:endnote w:type="continuationSeparator" w:id="0">
    <w:p w14:paraId="2D003D26" w14:textId="77777777" w:rsidR="00CF609D" w:rsidRDefault="00CF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1C727" w14:textId="77777777" w:rsidR="008954AF" w:rsidRDefault="008954AF">
    <w:pPr>
      <w:spacing w:line="240" w:lineRule="exact"/>
    </w:pPr>
  </w:p>
  <w:p w14:paraId="2331EB53" w14:textId="77777777" w:rsidR="008954AF" w:rsidRPr="00182859" w:rsidRDefault="008954AF">
    <w:pPr>
      <w:framePr w:w="9361" w:wrap="notBeside" w:vAnchor="text" w:hAnchor="text" w:x="1" w:y="1"/>
      <w:jc w:val="center"/>
      <w:rPr>
        <w:rFonts w:ascii="Arial" w:hAnsi="Arial" w:cs="Arial"/>
        <w:sz w:val="22"/>
        <w:szCs w:val="22"/>
      </w:rPr>
    </w:pPr>
    <w:r w:rsidRPr="00182859">
      <w:rPr>
        <w:rFonts w:ascii="Arial" w:hAnsi="Arial" w:cs="Arial"/>
        <w:sz w:val="22"/>
        <w:szCs w:val="22"/>
      </w:rPr>
      <w:fldChar w:fldCharType="begin"/>
    </w:r>
    <w:r w:rsidRPr="00182859">
      <w:rPr>
        <w:rFonts w:ascii="Arial" w:hAnsi="Arial" w:cs="Arial"/>
        <w:sz w:val="22"/>
        <w:szCs w:val="22"/>
      </w:rPr>
      <w:instrText xml:space="preserve">PAGE </w:instrText>
    </w:r>
    <w:r w:rsidRPr="00182859">
      <w:rPr>
        <w:rFonts w:ascii="Arial" w:hAnsi="Arial" w:cs="Arial"/>
        <w:sz w:val="22"/>
        <w:szCs w:val="22"/>
      </w:rPr>
      <w:fldChar w:fldCharType="separate"/>
    </w:r>
    <w:r w:rsidR="00833347">
      <w:rPr>
        <w:rFonts w:ascii="Arial" w:hAnsi="Arial" w:cs="Arial"/>
        <w:noProof/>
        <w:sz w:val="22"/>
        <w:szCs w:val="22"/>
      </w:rPr>
      <w:t>5</w:t>
    </w:r>
    <w:r w:rsidRPr="00182859">
      <w:rPr>
        <w:rFonts w:ascii="Arial" w:hAnsi="Arial" w:cs="Arial"/>
        <w:sz w:val="22"/>
        <w:szCs w:val="22"/>
      </w:rPr>
      <w:fldChar w:fldCharType="end"/>
    </w:r>
  </w:p>
  <w:p w14:paraId="4D1DA5EB" w14:textId="77777777" w:rsidR="0043213F" w:rsidRDefault="0043213F" w:rsidP="00AA0DA3">
    <w:pPr>
      <w:pStyle w:val="Footer"/>
      <w:rPr>
        <w:rFonts w:ascii="Arial" w:hAnsi="Arial" w:cs="Arial"/>
        <w:sz w:val="22"/>
        <w:szCs w:val="22"/>
      </w:rPr>
    </w:pPr>
  </w:p>
  <w:p w14:paraId="05730F40" w14:textId="77777777" w:rsidR="0043213F" w:rsidRDefault="0043213F" w:rsidP="00AA0DA3">
    <w:pPr>
      <w:pStyle w:val="Footer"/>
      <w:rPr>
        <w:rFonts w:ascii="Arial" w:hAnsi="Arial" w:cs="Arial"/>
        <w:sz w:val="22"/>
        <w:szCs w:val="22"/>
      </w:rPr>
    </w:pPr>
  </w:p>
  <w:p w14:paraId="2A1CCCCA" w14:textId="765748D2" w:rsidR="00AA0DA3" w:rsidRPr="00A54A5D" w:rsidRDefault="00AA0DA3" w:rsidP="00AA0DA3">
    <w:pPr>
      <w:pStyle w:val="Footer"/>
      <w:rPr>
        <w:rFonts w:ascii="Arial" w:hAnsi="Arial" w:cs="Arial"/>
        <w:sz w:val="22"/>
        <w:szCs w:val="22"/>
      </w:rPr>
    </w:pPr>
    <w:r>
      <w:rPr>
        <w:rFonts w:ascii="Arial" w:hAnsi="Arial" w:cs="Arial"/>
        <w:sz w:val="22"/>
        <w:szCs w:val="22"/>
      </w:rPr>
      <w:t>Last Revised or Reviewed –</w:t>
    </w:r>
    <w:r w:rsidR="0043213F">
      <w:rPr>
        <w:rFonts w:ascii="Arial" w:hAnsi="Arial" w:cs="Arial"/>
        <w:sz w:val="22"/>
        <w:szCs w:val="22"/>
      </w:rPr>
      <w:t xml:space="preserve"> </w:t>
    </w:r>
    <w:r w:rsidR="00B96F8B">
      <w:rPr>
        <w:rFonts w:ascii="Arial" w:hAnsi="Arial" w:cs="Arial"/>
        <w:sz w:val="22"/>
        <w:szCs w:val="22"/>
      </w:rPr>
      <w:t>July</w:t>
    </w:r>
    <w:r w:rsidR="009C0249">
      <w:rPr>
        <w:rFonts w:ascii="Arial" w:hAnsi="Arial" w:cs="Arial"/>
        <w:sz w:val="22"/>
        <w:szCs w:val="22"/>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87D4B" w14:textId="77777777" w:rsidR="00CF609D" w:rsidRDefault="00CF609D">
      <w:r>
        <w:separator/>
      </w:r>
    </w:p>
  </w:footnote>
  <w:footnote w:type="continuationSeparator" w:id="0">
    <w:p w14:paraId="266E7111" w14:textId="77777777" w:rsidR="00CF609D" w:rsidRDefault="00CF6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4AF"/>
    <w:rsid w:val="00015B47"/>
    <w:rsid w:val="000677C0"/>
    <w:rsid w:val="000F4F1F"/>
    <w:rsid w:val="000F61F8"/>
    <w:rsid w:val="001068DC"/>
    <w:rsid w:val="00182859"/>
    <w:rsid w:val="001B7C38"/>
    <w:rsid w:val="001D6D0B"/>
    <w:rsid w:val="00212DFC"/>
    <w:rsid w:val="002458B7"/>
    <w:rsid w:val="00255EFF"/>
    <w:rsid w:val="0025671D"/>
    <w:rsid w:val="00274B79"/>
    <w:rsid w:val="002923DA"/>
    <w:rsid w:val="00355152"/>
    <w:rsid w:val="003555D0"/>
    <w:rsid w:val="00370C9C"/>
    <w:rsid w:val="0039778D"/>
    <w:rsid w:val="003A7161"/>
    <w:rsid w:val="00431F84"/>
    <w:rsid w:val="0043213F"/>
    <w:rsid w:val="00446CD9"/>
    <w:rsid w:val="004D4860"/>
    <w:rsid w:val="005D3DE4"/>
    <w:rsid w:val="005E01BB"/>
    <w:rsid w:val="005E5735"/>
    <w:rsid w:val="005F4A4C"/>
    <w:rsid w:val="007410A0"/>
    <w:rsid w:val="00754DC6"/>
    <w:rsid w:val="0077057F"/>
    <w:rsid w:val="0082750A"/>
    <w:rsid w:val="00833347"/>
    <w:rsid w:val="008954AF"/>
    <w:rsid w:val="008A3C99"/>
    <w:rsid w:val="00904771"/>
    <w:rsid w:val="0095230C"/>
    <w:rsid w:val="0095375C"/>
    <w:rsid w:val="0097121C"/>
    <w:rsid w:val="009877AD"/>
    <w:rsid w:val="009C0249"/>
    <w:rsid w:val="00A24EC6"/>
    <w:rsid w:val="00A532EE"/>
    <w:rsid w:val="00A7326D"/>
    <w:rsid w:val="00AA0DA3"/>
    <w:rsid w:val="00AF2FEF"/>
    <w:rsid w:val="00B3360B"/>
    <w:rsid w:val="00B63C4A"/>
    <w:rsid w:val="00B90E1D"/>
    <w:rsid w:val="00B96F8B"/>
    <w:rsid w:val="00BC1EF1"/>
    <w:rsid w:val="00BE7795"/>
    <w:rsid w:val="00C013D3"/>
    <w:rsid w:val="00C1091A"/>
    <w:rsid w:val="00C25D87"/>
    <w:rsid w:val="00C51386"/>
    <w:rsid w:val="00CA445A"/>
    <w:rsid w:val="00CB6736"/>
    <w:rsid w:val="00CF609D"/>
    <w:rsid w:val="00D27564"/>
    <w:rsid w:val="00DE33D2"/>
    <w:rsid w:val="00E344A8"/>
    <w:rsid w:val="00E63F98"/>
    <w:rsid w:val="00EF5FAC"/>
    <w:rsid w:val="00F257E2"/>
    <w:rsid w:val="00F7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2BA64"/>
  <w15:chartTrackingRefBased/>
  <w15:docId w15:val="{1BFE144C-B092-4A1A-A738-82A84160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character" w:styleId="Hyperlink">
    <w:name w:val="Hyperlink"/>
    <w:rsid w:val="00A532EE"/>
    <w:rPr>
      <w:color w:val="0000FF"/>
      <w:u w:val="single"/>
    </w:rPr>
  </w:style>
  <w:style w:type="paragraph" w:styleId="BalloonText">
    <w:name w:val="Balloon Text"/>
    <w:basedOn w:val="Normal"/>
    <w:semiHidden/>
    <w:rsid w:val="00B63C4A"/>
    <w:rPr>
      <w:rFonts w:ascii="Tahoma" w:hAnsi="Tahoma" w:cs="Tahoma"/>
      <w:sz w:val="16"/>
      <w:szCs w:val="16"/>
    </w:rPr>
  </w:style>
  <w:style w:type="paragraph" w:styleId="Header">
    <w:name w:val="header"/>
    <w:basedOn w:val="Normal"/>
    <w:link w:val="HeaderChar"/>
    <w:rsid w:val="00182859"/>
    <w:pPr>
      <w:tabs>
        <w:tab w:val="center" w:pos="4680"/>
        <w:tab w:val="right" w:pos="9360"/>
      </w:tabs>
    </w:pPr>
  </w:style>
  <w:style w:type="character" w:customStyle="1" w:styleId="HeaderChar">
    <w:name w:val="Header Char"/>
    <w:link w:val="Header"/>
    <w:rsid w:val="00182859"/>
    <w:rPr>
      <w:sz w:val="24"/>
      <w:szCs w:val="24"/>
    </w:rPr>
  </w:style>
  <w:style w:type="paragraph" w:styleId="Footer">
    <w:name w:val="footer"/>
    <w:basedOn w:val="Normal"/>
    <w:link w:val="FooterChar"/>
    <w:uiPriority w:val="99"/>
    <w:rsid w:val="00182859"/>
    <w:pPr>
      <w:tabs>
        <w:tab w:val="center" w:pos="4680"/>
        <w:tab w:val="right" w:pos="9360"/>
      </w:tabs>
    </w:pPr>
  </w:style>
  <w:style w:type="character" w:customStyle="1" w:styleId="FooterChar">
    <w:name w:val="Footer Char"/>
    <w:link w:val="Footer"/>
    <w:uiPriority w:val="99"/>
    <w:rsid w:val="00182859"/>
    <w:rPr>
      <w:sz w:val="24"/>
      <w:szCs w:val="24"/>
    </w:rPr>
  </w:style>
  <w:style w:type="character" w:styleId="CommentReference">
    <w:name w:val="annotation reference"/>
    <w:rsid w:val="00AF2FEF"/>
    <w:rPr>
      <w:sz w:val="16"/>
      <w:szCs w:val="16"/>
    </w:rPr>
  </w:style>
  <w:style w:type="paragraph" w:styleId="CommentText">
    <w:name w:val="annotation text"/>
    <w:basedOn w:val="Normal"/>
    <w:link w:val="CommentTextChar"/>
    <w:rsid w:val="00AF2FEF"/>
    <w:rPr>
      <w:sz w:val="20"/>
      <w:szCs w:val="20"/>
    </w:rPr>
  </w:style>
  <w:style w:type="character" w:customStyle="1" w:styleId="CommentTextChar">
    <w:name w:val="Comment Text Char"/>
    <w:basedOn w:val="DefaultParagraphFont"/>
    <w:link w:val="CommentText"/>
    <w:rsid w:val="00AF2FEF"/>
  </w:style>
  <w:style w:type="paragraph" w:styleId="CommentSubject">
    <w:name w:val="annotation subject"/>
    <w:basedOn w:val="CommentText"/>
    <w:next w:val="CommentText"/>
    <w:link w:val="CommentSubjectChar"/>
    <w:rsid w:val="00AF2FEF"/>
    <w:rPr>
      <w:b/>
      <w:bCs/>
    </w:rPr>
  </w:style>
  <w:style w:type="character" w:customStyle="1" w:styleId="CommentSubjectChar">
    <w:name w:val="Comment Subject Char"/>
    <w:link w:val="CommentSubject"/>
    <w:rsid w:val="00AF2FEF"/>
    <w:rPr>
      <w:b/>
      <w:bCs/>
    </w:rPr>
  </w:style>
  <w:style w:type="character" w:styleId="FollowedHyperlink">
    <w:name w:val="FollowedHyperlink"/>
    <w:rsid w:val="009C024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rc.gov/site-help/e-submittal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rc.gov/site-help/e-submittal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dams.nrc.gov/eh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rc.gov/site-help/e-submittals/apply-certificates.html" TargetMode="External"/><Relationship Id="rId5" Type="http://schemas.openxmlformats.org/officeDocument/2006/relationships/styles" Target="styles.xml"/><Relationship Id="rId15" Type="http://schemas.openxmlformats.org/officeDocument/2006/relationships/hyperlink" Target="http://www.nrc.gov/site-help/e-submittals.html" TargetMode="External"/><Relationship Id="rId10" Type="http://schemas.openxmlformats.org/officeDocument/2006/relationships/hyperlink" Target="http://fusion.nrc.gov/adm/team/DAS/RADB/rt/Templates/Lists/Miscellaneous%20General%20Notice%20Templates/AllItems.aspx"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nrc.gov/site-help/e-submitt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D2DE107962884B94B5544F3DF3208E" ma:contentTypeVersion="0" ma:contentTypeDescription="Create a new document." ma:contentTypeScope="" ma:versionID="26b73644025434376815a055245474d9">
  <xsd:schema xmlns:xsd="http://www.w3.org/2001/XMLSchema" xmlns:xs="http://www.w3.org/2001/XMLSchema" xmlns:p="http://schemas.microsoft.com/office/2006/metadata/properties" xmlns:ns2="733c96d3-f2c0-4d99-831f-c020e9793ab0" targetNamespace="http://schemas.microsoft.com/office/2006/metadata/properties" ma:root="true" ma:fieldsID="c38cb48ebc38be04ffb73090339f00ea" ns2:_="">
    <xsd:import namespace="733c96d3-f2c0-4d99-831f-c020e9793ab0"/>
    <xsd:element name="properties">
      <xsd:complexType>
        <xsd:sequence>
          <xsd:element name="documentManagement">
            <xsd:complexType>
              <xsd:all>
                <xsd:element ref="ns2:Brief_x0020_Description_x0020_of_x0020_the_x0020_Revision" minOccurs="0"/>
                <xsd:element ref="ns2:Date_x0020_Issued" minOccurs="0"/>
                <xsd:element ref="ns2:id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c96d3-f2c0-4d99-831f-c020e9793ab0" elementFormDefault="qualified">
    <xsd:import namespace="http://schemas.microsoft.com/office/2006/documentManagement/types"/>
    <xsd:import namespace="http://schemas.microsoft.com/office/infopath/2007/PartnerControls"/>
    <xsd:element name="Brief_x0020_Description_x0020_of_x0020_the_x0020_Revision" ma:index="8" nillable="true" ma:displayName="Brief Description of Revision" ma:internalName="Brief_x0020_Description_x0020_of_x0020_the_x0020_Revision" ma:readOnly="false">
      <xsd:simpleType>
        <xsd:restriction base="dms:Note"/>
      </xsd:simpleType>
    </xsd:element>
    <xsd:element name="Date_x0020_Issued" ma:index="9" nillable="true" ma:displayName="Date Issued" ma:format="DateOnly" ma:internalName="Date_x0020_Issued" ma:readOnly="false">
      <xsd:simpleType>
        <xsd:restriction base="dms:DateTime"/>
      </xsd:simpleType>
    </xsd:element>
    <xsd:element name="idn" ma:index="10" nillable="true" ma:displayName="Sort Order" ma:decimals="0" ma:internalName="idn" ma:percentage="FALSE">
      <xsd:simpleType>
        <xsd:restriction base="dms:Number">
          <xsd:maxInclusive value="10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dn xmlns="733c96d3-f2c0-4d99-831f-c020e9793ab0">42</idn>
    <Brief_x0020_Description_x0020_of_x0020_the_x0020_Revision xmlns="733c96d3-f2c0-4d99-831f-c020e9793ab0" xsi:nil="true"/>
    <Date_x0020_Issued xmlns="733c96d3-f2c0-4d99-831f-c020e9793ab0">2017-07-31T04:00:00+00:00</Date_x0020_Issu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216E45-1D72-42F7-9561-33097332F3A5}"/>
</file>

<file path=customXml/itemProps2.xml><?xml version="1.0" encoding="utf-8"?>
<ds:datastoreItem xmlns:ds="http://schemas.openxmlformats.org/officeDocument/2006/customXml" ds:itemID="{BF23D1AF-170E-4406-9EAE-376EDD5687CB}"/>
</file>

<file path=customXml/itemProps3.xml><?xml version="1.0" encoding="utf-8"?>
<ds:datastoreItem xmlns:ds="http://schemas.openxmlformats.org/officeDocument/2006/customXml" ds:itemID="{9FC15BB0-F646-4E17-AC43-91E040C11C86}"/>
</file>

<file path=customXml/itemProps4.xml><?xml version="1.0" encoding="utf-8"?>
<ds:datastoreItem xmlns:ds="http://schemas.openxmlformats.org/officeDocument/2006/customXml" ds:itemID="{156C571B-0F24-489E-ADE2-CAEFF6FE37C6}"/>
</file>

<file path=docProps/app.xml><?xml version="1.0" encoding="utf-8"?>
<Properties xmlns="http://schemas.openxmlformats.org/officeDocument/2006/extended-properties" xmlns:vt="http://schemas.openxmlformats.org/officeDocument/2006/docPropsVTypes">
  <Template>Normal.dotm</Template>
  <TotalTime>4</TotalTime>
  <Pages>5</Pages>
  <Words>1941</Words>
  <Characters>11544</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Form 21-II: Order Modifying License (Non-Immediately Effective) (Materials Licensees)</vt:lpstr>
    </vt:vector>
  </TitlesOfParts>
  <Company/>
  <LinksUpToDate>false</LinksUpToDate>
  <CharactersWithSpaces>13459</CharactersWithSpaces>
  <SharedDoc>false</SharedDoc>
  <HLinks>
    <vt:vector size="42" baseType="variant">
      <vt:variant>
        <vt:i4>4325450</vt:i4>
      </vt:variant>
      <vt:variant>
        <vt:i4>18</vt:i4>
      </vt:variant>
      <vt:variant>
        <vt:i4>0</vt:i4>
      </vt:variant>
      <vt:variant>
        <vt:i4>5</vt:i4>
      </vt:variant>
      <vt:variant>
        <vt:lpwstr>https://adams.nrc.gov/ehd</vt:lpwstr>
      </vt:variant>
      <vt:variant>
        <vt:lpwstr/>
      </vt:variant>
      <vt:variant>
        <vt:i4>3866685</vt:i4>
      </vt:variant>
      <vt:variant>
        <vt:i4>15</vt:i4>
      </vt:variant>
      <vt:variant>
        <vt:i4>0</vt:i4>
      </vt:variant>
      <vt:variant>
        <vt:i4>5</vt:i4>
      </vt:variant>
      <vt:variant>
        <vt:lpwstr>http://www.nrc.gov/site-help/e-submittals.html</vt:lpwstr>
      </vt:variant>
      <vt:variant>
        <vt:lpwstr/>
      </vt:variant>
      <vt:variant>
        <vt:i4>3866685</vt:i4>
      </vt:variant>
      <vt:variant>
        <vt:i4>12</vt:i4>
      </vt:variant>
      <vt:variant>
        <vt:i4>0</vt:i4>
      </vt:variant>
      <vt:variant>
        <vt:i4>5</vt:i4>
      </vt:variant>
      <vt:variant>
        <vt:lpwstr>http://www.nrc.gov/site-help/e-submittals.html</vt:lpwstr>
      </vt:variant>
      <vt:variant>
        <vt:lpwstr/>
      </vt:variant>
      <vt:variant>
        <vt:i4>3866685</vt:i4>
      </vt:variant>
      <vt:variant>
        <vt:i4>9</vt:i4>
      </vt:variant>
      <vt:variant>
        <vt:i4>0</vt:i4>
      </vt:variant>
      <vt:variant>
        <vt:i4>5</vt:i4>
      </vt:variant>
      <vt:variant>
        <vt:lpwstr>http://www.nrc.gov/site-help/e-submittals.html</vt:lpwstr>
      </vt:variant>
      <vt:variant>
        <vt:lpwstr/>
      </vt:variant>
      <vt:variant>
        <vt:i4>3866685</vt:i4>
      </vt:variant>
      <vt:variant>
        <vt:i4>6</vt:i4>
      </vt:variant>
      <vt:variant>
        <vt:i4>0</vt:i4>
      </vt:variant>
      <vt:variant>
        <vt:i4>5</vt:i4>
      </vt:variant>
      <vt:variant>
        <vt:lpwstr>http://www.nrc.gov/site-help/e-submittals.html</vt:lpwstr>
      </vt:variant>
      <vt:variant>
        <vt:lpwstr/>
      </vt:variant>
      <vt:variant>
        <vt:i4>327711</vt:i4>
      </vt:variant>
      <vt:variant>
        <vt:i4>3</vt:i4>
      </vt:variant>
      <vt:variant>
        <vt:i4>0</vt:i4>
      </vt:variant>
      <vt:variant>
        <vt:i4>5</vt:i4>
      </vt:variant>
      <vt:variant>
        <vt:lpwstr>http://www.nrc.gov/site-help/e-submittals/apply-certificates.html</vt:lpwstr>
      </vt:variant>
      <vt:variant>
        <vt:lpwstr/>
      </vt:variant>
      <vt:variant>
        <vt:i4>7536739</vt:i4>
      </vt:variant>
      <vt:variant>
        <vt:i4>0</vt:i4>
      </vt:variant>
      <vt:variant>
        <vt:i4>0</vt:i4>
      </vt:variant>
      <vt:variant>
        <vt:i4>5</vt:i4>
      </vt:variant>
      <vt:variant>
        <vt:lpwstr>http://fusion.nrc.gov/adm/team/DAS/RADB/rt/Templates/Lists/Miscellaneous General Notice Templates/AllItems.aspx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21-II: Order Modifying License (Non-Immediately Effective) (Materials Licensees)</dc:title>
  <dc:subject/>
  <dc:creator>Maria E. Schwartz</dc:creator>
  <cp:keywords/>
  <dc:description/>
  <cp:lastModifiedBy>Fretz, Robert</cp:lastModifiedBy>
  <cp:revision>5</cp:revision>
  <dcterms:created xsi:type="dcterms:W3CDTF">2017-07-11T16:22:00Z</dcterms:created>
  <dcterms:modified xsi:type="dcterms:W3CDTF">2017-07-13T16:10:00Z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0x0101003FD2DE107962884B94B5544F3DF3208E</vt:lpwstr>
  </property>
</Properties>
</file>