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691A1" w14:textId="57C03EDC" w:rsidR="00975200" w:rsidRDefault="00975200">
      <w:pPr>
        <w:widowControl/>
        <w:rPr>
          <w:rFonts w:ascii="Arial" w:hAnsi="Arial" w:cs="Arial"/>
          <w:b/>
          <w:bCs/>
          <w:sz w:val="22"/>
          <w:szCs w:val="22"/>
        </w:rPr>
      </w:pPr>
      <w:r w:rsidRPr="00A775D3">
        <w:rPr>
          <w:rFonts w:ascii="Arial" w:hAnsi="Arial" w:cs="Arial"/>
          <w:b/>
          <w:bCs/>
          <w:sz w:val="22"/>
          <w:szCs w:val="22"/>
        </w:rPr>
        <w:t xml:space="preserve">FORM </w:t>
      </w:r>
      <w:r w:rsidR="00B20517" w:rsidRPr="00A775D3">
        <w:rPr>
          <w:rFonts w:ascii="Arial" w:hAnsi="Arial" w:cs="Arial"/>
          <w:b/>
          <w:bCs/>
          <w:sz w:val="22"/>
          <w:szCs w:val="22"/>
        </w:rPr>
        <w:t>47</w:t>
      </w:r>
      <w:r w:rsidRPr="00A775D3">
        <w:rPr>
          <w:rFonts w:ascii="Arial" w:hAnsi="Arial" w:cs="Arial"/>
          <w:b/>
          <w:bCs/>
          <w:sz w:val="22"/>
          <w:szCs w:val="22"/>
        </w:rPr>
        <w:t xml:space="preserve">: </w:t>
      </w:r>
      <w:r w:rsidR="0097543A" w:rsidRPr="00A775D3">
        <w:rPr>
          <w:rFonts w:ascii="Arial" w:hAnsi="Arial" w:cs="Arial"/>
          <w:b/>
          <w:bCs/>
          <w:sz w:val="22"/>
          <w:szCs w:val="22"/>
        </w:rPr>
        <w:t xml:space="preserve"> </w:t>
      </w:r>
      <w:r w:rsidRPr="00A775D3">
        <w:rPr>
          <w:rFonts w:ascii="Arial" w:hAnsi="Arial" w:cs="Arial"/>
          <w:b/>
          <w:bCs/>
          <w:sz w:val="22"/>
          <w:szCs w:val="22"/>
        </w:rPr>
        <w:t>AD</w:t>
      </w:r>
      <w:r>
        <w:rPr>
          <w:rFonts w:ascii="Arial" w:hAnsi="Arial" w:cs="Arial"/>
          <w:b/>
          <w:bCs/>
          <w:sz w:val="22"/>
          <w:szCs w:val="22"/>
        </w:rPr>
        <w:t xml:space="preserve">R Confirmatory Order </w:t>
      </w:r>
      <w:r w:rsidR="00B110A1">
        <w:rPr>
          <w:rFonts w:ascii="Arial" w:hAnsi="Arial" w:cs="Arial"/>
          <w:b/>
          <w:bCs/>
          <w:sz w:val="22"/>
          <w:szCs w:val="22"/>
        </w:rPr>
        <w:t xml:space="preserve">(w/ </w:t>
      </w:r>
      <w:r w:rsidR="00B110A1" w:rsidRPr="00B110A1">
        <w:rPr>
          <w:rFonts w:ascii="Arial" w:hAnsi="Arial" w:cs="Arial"/>
          <w:b/>
          <w:bCs/>
          <w:sz w:val="22"/>
          <w:szCs w:val="22"/>
          <w:u w:val="single"/>
        </w:rPr>
        <w:t>NO</w:t>
      </w:r>
      <w:r w:rsidR="00B110A1">
        <w:rPr>
          <w:rFonts w:ascii="Arial" w:hAnsi="Arial" w:cs="Arial"/>
          <w:b/>
          <w:bCs/>
          <w:sz w:val="22"/>
          <w:szCs w:val="22"/>
        </w:rPr>
        <w:t xml:space="preserve"> SUNSI or SGI Information Included) </w:t>
      </w:r>
      <w:r w:rsidR="00476DF2">
        <w:rPr>
          <w:rFonts w:ascii="Arial" w:hAnsi="Arial" w:cs="Arial"/>
          <w:b/>
          <w:bCs/>
          <w:sz w:val="22"/>
          <w:szCs w:val="22"/>
        </w:rPr>
        <w:t xml:space="preserve"> </w:t>
      </w:r>
    </w:p>
    <w:p w14:paraId="1CCD9CD7" w14:textId="77777777" w:rsidR="00975200" w:rsidRDefault="00975200">
      <w:pPr>
        <w:widowControl/>
        <w:rPr>
          <w:rFonts w:ascii="Arial" w:hAnsi="Arial" w:cs="Arial"/>
          <w:sz w:val="22"/>
          <w:szCs w:val="22"/>
        </w:rPr>
      </w:pPr>
    </w:p>
    <w:p w14:paraId="3A23CD69" w14:textId="3813E325" w:rsidR="00F83066" w:rsidRPr="00BE521F" w:rsidRDefault="00F83066" w:rsidP="00F83066">
      <w:pPr>
        <w:widowControl/>
        <w:jc w:val="right"/>
        <w:rPr>
          <w:rFonts w:ascii="Arial" w:hAnsi="Arial" w:cs="Arial"/>
          <w:sz w:val="22"/>
          <w:szCs w:val="22"/>
        </w:rPr>
      </w:pPr>
      <w:r w:rsidRPr="00BE521F">
        <w:rPr>
          <w:rFonts w:ascii="Arial" w:hAnsi="Arial" w:cs="Arial"/>
          <w:sz w:val="22"/>
          <w:szCs w:val="22"/>
        </w:rPr>
        <w:t>[7590-01-P]</w:t>
      </w:r>
    </w:p>
    <w:p w14:paraId="0A8C0120" w14:textId="77777777" w:rsidR="00F83066" w:rsidRPr="00BE521F" w:rsidRDefault="00F83066">
      <w:pPr>
        <w:widowControl/>
        <w:rPr>
          <w:rFonts w:ascii="Arial" w:hAnsi="Arial" w:cs="Arial"/>
          <w:sz w:val="22"/>
          <w:szCs w:val="22"/>
        </w:rPr>
      </w:pPr>
    </w:p>
    <w:p w14:paraId="1706A54C" w14:textId="77777777" w:rsidR="00975200" w:rsidRPr="00BE521F" w:rsidRDefault="00975200">
      <w:pPr>
        <w:widowControl/>
        <w:tabs>
          <w:tab w:val="center" w:pos="4680"/>
        </w:tabs>
        <w:rPr>
          <w:rFonts w:ascii="Arial" w:hAnsi="Arial" w:cs="Arial"/>
          <w:sz w:val="22"/>
          <w:szCs w:val="22"/>
        </w:rPr>
      </w:pPr>
      <w:r w:rsidRPr="00BE521F">
        <w:rPr>
          <w:rFonts w:ascii="Arial" w:hAnsi="Arial" w:cs="Arial"/>
          <w:sz w:val="22"/>
          <w:szCs w:val="22"/>
        </w:rPr>
        <w:tab/>
        <w:t>UNITED STATES OF AMERICA</w:t>
      </w:r>
    </w:p>
    <w:p w14:paraId="75000922" w14:textId="49F84B3E" w:rsidR="00975200" w:rsidRPr="00BE521F" w:rsidRDefault="00975200">
      <w:pPr>
        <w:widowControl/>
        <w:tabs>
          <w:tab w:val="center" w:pos="4680"/>
        </w:tabs>
        <w:rPr>
          <w:rFonts w:ascii="Arial" w:hAnsi="Arial" w:cs="Arial"/>
          <w:sz w:val="22"/>
          <w:szCs w:val="22"/>
        </w:rPr>
      </w:pPr>
      <w:r w:rsidRPr="00BE521F">
        <w:rPr>
          <w:rFonts w:ascii="Arial" w:hAnsi="Arial" w:cs="Arial"/>
          <w:sz w:val="22"/>
          <w:szCs w:val="22"/>
        </w:rPr>
        <w:tab/>
        <w:t>NUCLEAR REGULATORY COMMISSION</w:t>
      </w:r>
    </w:p>
    <w:p w14:paraId="1D6B43DB" w14:textId="77777777" w:rsidR="00975200" w:rsidRPr="00BE521F" w:rsidRDefault="00975200">
      <w:pPr>
        <w:widowControl/>
        <w:rPr>
          <w:rFonts w:ascii="Arial" w:hAnsi="Arial" w:cs="Arial"/>
          <w:sz w:val="22"/>
          <w:szCs w:val="22"/>
        </w:rPr>
      </w:pPr>
    </w:p>
    <w:p w14:paraId="3716EE9E" w14:textId="77777777" w:rsidR="00975200" w:rsidRPr="00BE521F" w:rsidRDefault="00975200">
      <w:pPr>
        <w:widowControl/>
        <w:tabs>
          <w:tab w:val="center" w:pos="4680"/>
        </w:tabs>
        <w:rPr>
          <w:rFonts w:ascii="Arial" w:hAnsi="Arial" w:cs="Arial"/>
          <w:sz w:val="22"/>
          <w:szCs w:val="22"/>
        </w:rPr>
      </w:pPr>
      <w:r w:rsidRPr="00BE521F">
        <w:rPr>
          <w:rFonts w:ascii="Arial" w:hAnsi="Arial" w:cs="Arial"/>
          <w:sz w:val="22"/>
          <w:szCs w:val="22"/>
        </w:rPr>
        <w:t>In the Matter of</w:t>
      </w:r>
      <w:r w:rsidRPr="00BE521F">
        <w:rPr>
          <w:rFonts w:ascii="Arial" w:hAnsi="Arial" w:cs="Arial"/>
          <w:sz w:val="22"/>
          <w:szCs w:val="22"/>
        </w:rPr>
        <w:tab/>
        <w:t>)</w:t>
      </w:r>
    </w:p>
    <w:p w14:paraId="05CCF6DF" w14:textId="7D99F7FA" w:rsidR="00975200" w:rsidRPr="00BE521F" w:rsidRDefault="00975200">
      <w:pPr>
        <w:widowControl/>
        <w:tabs>
          <w:tab w:val="center" w:pos="4680"/>
        </w:tabs>
        <w:ind w:left="5760" w:hanging="5760"/>
        <w:rPr>
          <w:rFonts w:ascii="Arial" w:hAnsi="Arial" w:cs="Arial"/>
          <w:color w:val="0070C0"/>
          <w:sz w:val="22"/>
          <w:szCs w:val="22"/>
        </w:rPr>
      </w:pPr>
      <w:r w:rsidRPr="00BE521F">
        <w:rPr>
          <w:rFonts w:ascii="Arial" w:hAnsi="Arial" w:cs="Arial"/>
          <w:sz w:val="22"/>
          <w:szCs w:val="22"/>
        </w:rPr>
        <w:tab/>
        <w:t>)</w:t>
      </w:r>
      <w:r w:rsidRPr="00BE521F">
        <w:rPr>
          <w:rFonts w:ascii="Arial" w:hAnsi="Arial" w:cs="Arial"/>
          <w:sz w:val="22"/>
          <w:szCs w:val="22"/>
        </w:rPr>
        <w:tab/>
      </w:r>
      <w:r w:rsidR="0004726A" w:rsidRPr="00BE521F">
        <w:rPr>
          <w:rFonts w:ascii="Arial" w:hAnsi="Arial" w:cs="Arial"/>
          <w:color w:val="0070C0"/>
          <w:sz w:val="22"/>
          <w:szCs w:val="22"/>
        </w:rPr>
        <w:t>[</w:t>
      </w:r>
      <w:r w:rsidR="00F83066" w:rsidRPr="00BE521F">
        <w:rPr>
          <w:rFonts w:ascii="Arial" w:hAnsi="Arial" w:cs="Arial"/>
          <w:color w:val="0070C0"/>
          <w:sz w:val="22"/>
          <w:szCs w:val="22"/>
        </w:rPr>
        <w:t>Docket Number]</w:t>
      </w:r>
      <w:r w:rsidR="00C81F58" w:rsidRPr="00BE521F">
        <w:rPr>
          <w:rStyle w:val="FootnoteReference"/>
          <w:rFonts w:ascii="Arial" w:hAnsi="Arial" w:cs="Arial"/>
          <w:sz w:val="22"/>
          <w:szCs w:val="22"/>
          <w:vertAlign w:val="superscript"/>
        </w:rPr>
        <w:footnoteReference w:id="1"/>
      </w:r>
      <w:r w:rsidR="0004726A" w:rsidRPr="00BE521F">
        <w:rPr>
          <w:rFonts w:ascii="Arial" w:hAnsi="Arial" w:cs="Arial"/>
          <w:color w:val="0070C0"/>
          <w:sz w:val="22"/>
          <w:szCs w:val="22"/>
        </w:rPr>
        <w:t xml:space="preserve"> </w:t>
      </w:r>
      <w:r w:rsidR="0004726A" w:rsidRPr="00BE521F">
        <w:rPr>
          <w:rFonts w:ascii="Arial" w:hAnsi="Arial" w:cs="Arial"/>
          <w:color w:val="7030A0"/>
          <w:sz w:val="22"/>
          <w:szCs w:val="22"/>
        </w:rPr>
        <w:t>{</w:t>
      </w:r>
      <w:r w:rsidR="0004726A" w:rsidRPr="00BE521F">
        <w:rPr>
          <w:rFonts w:ascii="Arial" w:hAnsi="Arial" w:cs="Arial"/>
          <w:i/>
          <w:color w:val="7030A0"/>
          <w:sz w:val="22"/>
          <w:szCs w:val="22"/>
        </w:rPr>
        <w:t>if applicable</w:t>
      </w:r>
      <w:r w:rsidR="0004726A" w:rsidRPr="00BE521F">
        <w:rPr>
          <w:rFonts w:ascii="Arial" w:hAnsi="Arial" w:cs="Arial"/>
          <w:color w:val="7030A0"/>
          <w:sz w:val="22"/>
          <w:szCs w:val="22"/>
        </w:rPr>
        <w:t>}</w:t>
      </w:r>
    </w:p>
    <w:p w14:paraId="232789D4" w14:textId="0E7AA14C" w:rsidR="00630C20" w:rsidRPr="00BE521F" w:rsidRDefault="00F83066">
      <w:pPr>
        <w:widowControl/>
        <w:tabs>
          <w:tab w:val="center" w:pos="4680"/>
        </w:tabs>
        <w:ind w:left="5760" w:hanging="5760"/>
        <w:rPr>
          <w:rFonts w:ascii="Arial" w:hAnsi="Arial" w:cs="Arial"/>
          <w:sz w:val="22"/>
          <w:szCs w:val="22"/>
        </w:rPr>
      </w:pPr>
      <w:r w:rsidRPr="00BE521F">
        <w:rPr>
          <w:rFonts w:ascii="Arial" w:hAnsi="Arial" w:cs="Arial"/>
          <w:color w:val="0070C0"/>
          <w:sz w:val="22"/>
          <w:szCs w:val="22"/>
        </w:rPr>
        <w:t>[LICENSEE, COMPANY OR</w:t>
      </w:r>
      <w:r w:rsidRPr="00BE521F">
        <w:rPr>
          <w:rFonts w:ascii="Arial" w:hAnsi="Arial" w:cs="Arial"/>
          <w:color w:val="0070C0"/>
          <w:sz w:val="22"/>
          <w:szCs w:val="22"/>
        </w:rPr>
        <w:tab/>
      </w:r>
      <w:r w:rsidRPr="00BE521F">
        <w:rPr>
          <w:rFonts w:ascii="Arial" w:hAnsi="Arial" w:cs="Arial"/>
          <w:sz w:val="22"/>
          <w:szCs w:val="22"/>
        </w:rPr>
        <w:t>)</w:t>
      </w:r>
    </w:p>
    <w:p w14:paraId="3EDF4210" w14:textId="376EA16A" w:rsidR="00E86510" w:rsidRPr="00BE521F" w:rsidRDefault="00F83066">
      <w:pPr>
        <w:widowControl/>
        <w:tabs>
          <w:tab w:val="center" w:pos="4680"/>
        </w:tabs>
        <w:ind w:left="5760" w:hanging="5760"/>
        <w:rPr>
          <w:rFonts w:ascii="Arial" w:hAnsi="Arial" w:cs="Arial"/>
          <w:color w:val="0070C0"/>
          <w:sz w:val="22"/>
          <w:szCs w:val="22"/>
        </w:rPr>
      </w:pPr>
      <w:r w:rsidRPr="00BE521F">
        <w:rPr>
          <w:rFonts w:ascii="Arial" w:hAnsi="Arial" w:cs="Arial"/>
          <w:color w:val="0070C0"/>
          <w:sz w:val="22"/>
          <w:szCs w:val="22"/>
        </w:rPr>
        <w:t xml:space="preserve">INDIVIDUAL’S FULL LEGAL NAME]  </w:t>
      </w:r>
      <w:r w:rsidR="00975200" w:rsidRPr="00BE521F">
        <w:rPr>
          <w:rFonts w:ascii="Arial" w:hAnsi="Arial" w:cs="Arial"/>
          <w:color w:val="0070C0"/>
          <w:sz w:val="22"/>
          <w:szCs w:val="22"/>
        </w:rPr>
        <w:tab/>
      </w:r>
      <w:r w:rsidR="00975200" w:rsidRPr="00BE521F">
        <w:rPr>
          <w:rFonts w:ascii="Arial" w:hAnsi="Arial" w:cs="Arial"/>
          <w:sz w:val="22"/>
          <w:szCs w:val="22"/>
        </w:rPr>
        <w:t>)</w:t>
      </w:r>
      <w:r w:rsidR="00975200" w:rsidRPr="00BE521F">
        <w:rPr>
          <w:rFonts w:ascii="Arial" w:hAnsi="Arial" w:cs="Arial"/>
          <w:color w:val="0070C0"/>
          <w:sz w:val="22"/>
          <w:szCs w:val="22"/>
        </w:rPr>
        <w:tab/>
      </w:r>
      <w:r w:rsidR="0004726A" w:rsidRPr="00BE521F">
        <w:rPr>
          <w:rFonts w:ascii="Arial" w:hAnsi="Arial" w:cs="Arial"/>
          <w:color w:val="0070C0"/>
          <w:sz w:val="22"/>
          <w:szCs w:val="22"/>
        </w:rPr>
        <w:t>[</w:t>
      </w:r>
      <w:r w:rsidRPr="00BE521F">
        <w:rPr>
          <w:rFonts w:ascii="Arial" w:hAnsi="Arial" w:cs="Arial"/>
          <w:color w:val="0070C0"/>
          <w:sz w:val="22"/>
          <w:szCs w:val="22"/>
        </w:rPr>
        <w:t>License Number</w:t>
      </w:r>
      <w:r w:rsidR="00630C20" w:rsidRPr="00BE521F">
        <w:rPr>
          <w:rFonts w:ascii="Arial" w:hAnsi="Arial" w:cs="Arial"/>
          <w:color w:val="0070C0"/>
          <w:sz w:val="22"/>
          <w:szCs w:val="22"/>
        </w:rPr>
        <w:t>]</w:t>
      </w:r>
      <w:r w:rsidR="0004726A" w:rsidRPr="00BE521F">
        <w:rPr>
          <w:rFonts w:ascii="Arial" w:hAnsi="Arial" w:cs="Arial"/>
          <w:color w:val="0070C0"/>
          <w:sz w:val="22"/>
          <w:szCs w:val="22"/>
        </w:rPr>
        <w:t xml:space="preserve"> </w:t>
      </w:r>
      <w:r w:rsidR="0004726A" w:rsidRPr="00BE521F">
        <w:rPr>
          <w:rFonts w:ascii="Arial" w:hAnsi="Arial" w:cs="Arial"/>
          <w:color w:val="7030A0"/>
          <w:sz w:val="22"/>
          <w:szCs w:val="22"/>
        </w:rPr>
        <w:t>{</w:t>
      </w:r>
      <w:r w:rsidR="0004726A" w:rsidRPr="00BE521F">
        <w:rPr>
          <w:rFonts w:ascii="Arial" w:hAnsi="Arial" w:cs="Arial"/>
          <w:i/>
          <w:color w:val="7030A0"/>
          <w:sz w:val="22"/>
          <w:szCs w:val="22"/>
        </w:rPr>
        <w:t>if applicable</w:t>
      </w:r>
      <w:r w:rsidR="0004726A" w:rsidRPr="00BE521F">
        <w:rPr>
          <w:rFonts w:ascii="Arial" w:hAnsi="Arial" w:cs="Arial"/>
          <w:color w:val="7030A0"/>
          <w:sz w:val="22"/>
          <w:szCs w:val="22"/>
        </w:rPr>
        <w:t>}</w:t>
      </w:r>
    </w:p>
    <w:p w14:paraId="15F6348F" w14:textId="77777777" w:rsidR="00E86510" w:rsidRPr="00BE521F" w:rsidRDefault="00E86510">
      <w:pPr>
        <w:widowControl/>
        <w:tabs>
          <w:tab w:val="center" w:pos="4680"/>
        </w:tabs>
        <w:ind w:left="5760" w:hanging="5760"/>
        <w:rPr>
          <w:rFonts w:ascii="Arial" w:hAnsi="Arial" w:cs="Arial"/>
          <w:sz w:val="22"/>
          <w:szCs w:val="22"/>
        </w:rPr>
      </w:pPr>
      <w:r w:rsidRPr="00BE521F">
        <w:rPr>
          <w:rFonts w:ascii="Arial" w:hAnsi="Arial" w:cs="Arial"/>
          <w:color w:val="0070C0"/>
          <w:sz w:val="22"/>
          <w:szCs w:val="22"/>
        </w:rPr>
        <w:tab/>
      </w:r>
      <w:r w:rsidRPr="00BE521F">
        <w:rPr>
          <w:rFonts w:ascii="Arial" w:hAnsi="Arial" w:cs="Arial"/>
          <w:sz w:val="22"/>
          <w:szCs w:val="22"/>
        </w:rPr>
        <w:t>)</w:t>
      </w:r>
    </w:p>
    <w:p w14:paraId="214B1623" w14:textId="0BB5DD1D" w:rsidR="00975200" w:rsidRPr="00BE521F" w:rsidRDefault="00F83066">
      <w:pPr>
        <w:widowControl/>
        <w:tabs>
          <w:tab w:val="center" w:pos="4680"/>
        </w:tabs>
        <w:ind w:left="5760" w:hanging="5760"/>
        <w:rPr>
          <w:rFonts w:ascii="Arial" w:hAnsi="Arial" w:cs="Arial"/>
          <w:color w:val="0070C0"/>
          <w:sz w:val="22"/>
          <w:szCs w:val="22"/>
        </w:rPr>
      </w:pPr>
      <w:r w:rsidRPr="00BE521F">
        <w:rPr>
          <w:rFonts w:ascii="Arial" w:hAnsi="Arial" w:cs="Arial"/>
          <w:color w:val="0070C0"/>
          <w:sz w:val="22"/>
          <w:szCs w:val="22"/>
        </w:rPr>
        <w:t>[FACILITY NAME</w:t>
      </w:r>
      <w:r w:rsidR="004C7C32" w:rsidRPr="00BE521F">
        <w:rPr>
          <w:rFonts w:ascii="Arial" w:hAnsi="Arial" w:cs="Arial"/>
          <w:color w:val="0070C0"/>
          <w:sz w:val="22"/>
          <w:szCs w:val="22"/>
        </w:rPr>
        <w:t xml:space="preserve">] </w:t>
      </w:r>
      <w:r w:rsidR="004C7C32" w:rsidRPr="00BE521F">
        <w:rPr>
          <w:rFonts w:ascii="Arial" w:hAnsi="Arial" w:cs="Arial"/>
          <w:color w:val="7030A0"/>
          <w:sz w:val="22"/>
          <w:szCs w:val="22"/>
        </w:rPr>
        <w:t>{</w:t>
      </w:r>
      <w:r w:rsidR="00630C20" w:rsidRPr="00BE521F">
        <w:rPr>
          <w:rFonts w:ascii="Arial" w:hAnsi="Arial" w:cs="Arial"/>
          <w:i/>
          <w:color w:val="7030A0"/>
          <w:sz w:val="22"/>
          <w:szCs w:val="22"/>
        </w:rPr>
        <w:t xml:space="preserve">if </w:t>
      </w:r>
      <w:proofErr w:type="gramStart"/>
      <w:r w:rsidR="00630C20" w:rsidRPr="00BE521F">
        <w:rPr>
          <w:rFonts w:ascii="Arial" w:hAnsi="Arial" w:cs="Arial"/>
          <w:i/>
          <w:color w:val="7030A0"/>
          <w:sz w:val="22"/>
          <w:szCs w:val="22"/>
        </w:rPr>
        <w:t>applicable</w:t>
      </w:r>
      <w:r w:rsidR="004C7C32" w:rsidRPr="00BE521F">
        <w:rPr>
          <w:rFonts w:ascii="Arial" w:hAnsi="Arial" w:cs="Arial"/>
          <w:color w:val="7030A0"/>
          <w:sz w:val="22"/>
          <w:szCs w:val="22"/>
        </w:rPr>
        <w:t>}</w:t>
      </w:r>
      <w:r w:rsidR="00975200" w:rsidRPr="00BE521F">
        <w:rPr>
          <w:rFonts w:ascii="Arial" w:hAnsi="Arial" w:cs="Arial"/>
          <w:color w:val="7030A0"/>
          <w:sz w:val="22"/>
          <w:szCs w:val="22"/>
        </w:rPr>
        <w:t xml:space="preserve">  </w:t>
      </w:r>
      <w:r w:rsidR="00CA73B4" w:rsidRPr="00BE521F">
        <w:rPr>
          <w:rFonts w:ascii="Arial" w:hAnsi="Arial" w:cs="Arial"/>
          <w:color w:val="0070C0"/>
          <w:sz w:val="22"/>
          <w:szCs w:val="22"/>
        </w:rPr>
        <w:tab/>
      </w:r>
      <w:proofErr w:type="gramEnd"/>
      <w:r w:rsidR="00CA73B4" w:rsidRPr="00BE521F">
        <w:rPr>
          <w:rFonts w:ascii="Arial" w:hAnsi="Arial" w:cs="Arial"/>
          <w:sz w:val="22"/>
          <w:szCs w:val="22"/>
        </w:rPr>
        <w:t>)</w:t>
      </w:r>
      <w:r w:rsidR="00CA73B4" w:rsidRPr="00BE521F">
        <w:rPr>
          <w:rFonts w:ascii="Arial" w:hAnsi="Arial" w:cs="Arial"/>
          <w:color w:val="0070C0"/>
          <w:sz w:val="22"/>
          <w:szCs w:val="22"/>
        </w:rPr>
        <w:tab/>
      </w:r>
      <w:r w:rsidR="0004726A" w:rsidRPr="00BE521F">
        <w:rPr>
          <w:rFonts w:ascii="Arial" w:hAnsi="Arial" w:cs="Arial"/>
          <w:sz w:val="22"/>
          <w:szCs w:val="22"/>
        </w:rPr>
        <w:t>EA-</w:t>
      </w:r>
      <w:r w:rsidR="0004726A" w:rsidRPr="00BE521F">
        <w:rPr>
          <w:rFonts w:ascii="Arial" w:hAnsi="Arial" w:cs="Arial"/>
          <w:color w:val="0070C0"/>
          <w:sz w:val="22"/>
          <w:szCs w:val="22"/>
        </w:rPr>
        <w:t>[YY]</w:t>
      </w:r>
      <w:r w:rsidR="0004726A" w:rsidRPr="00BE521F">
        <w:rPr>
          <w:rFonts w:ascii="Arial" w:hAnsi="Arial" w:cs="Arial"/>
          <w:sz w:val="22"/>
          <w:szCs w:val="22"/>
        </w:rPr>
        <w:t>-</w:t>
      </w:r>
      <w:r w:rsidR="0004726A" w:rsidRPr="00BE521F">
        <w:rPr>
          <w:rFonts w:ascii="Arial" w:hAnsi="Arial" w:cs="Arial"/>
          <w:color w:val="0070C0"/>
          <w:sz w:val="22"/>
          <w:szCs w:val="22"/>
        </w:rPr>
        <w:t>[XXX]</w:t>
      </w:r>
    </w:p>
    <w:p w14:paraId="589CFB6E" w14:textId="77777777" w:rsidR="00216E16" w:rsidRPr="00BE521F" w:rsidRDefault="00216E16">
      <w:pPr>
        <w:widowControl/>
        <w:rPr>
          <w:rFonts w:ascii="Arial" w:hAnsi="Arial" w:cs="Arial"/>
          <w:sz w:val="22"/>
          <w:szCs w:val="22"/>
        </w:rPr>
      </w:pPr>
    </w:p>
    <w:p w14:paraId="19668614" w14:textId="77777777" w:rsidR="00216E16" w:rsidRPr="00BE521F" w:rsidRDefault="00216E16">
      <w:pPr>
        <w:widowControl/>
        <w:rPr>
          <w:rFonts w:ascii="Arial" w:hAnsi="Arial" w:cs="Arial"/>
          <w:sz w:val="22"/>
          <w:szCs w:val="22"/>
        </w:rPr>
      </w:pPr>
    </w:p>
    <w:p w14:paraId="0D325BF3" w14:textId="244A821A" w:rsidR="00975200" w:rsidRPr="00BE521F" w:rsidRDefault="00975200" w:rsidP="00C02804">
      <w:pPr>
        <w:widowControl/>
        <w:tabs>
          <w:tab w:val="center" w:pos="4680"/>
        </w:tabs>
        <w:jc w:val="center"/>
        <w:rPr>
          <w:rFonts w:ascii="Arial" w:hAnsi="Arial" w:cs="Arial"/>
          <w:sz w:val="22"/>
          <w:szCs w:val="22"/>
        </w:rPr>
      </w:pPr>
      <w:r w:rsidRPr="00BE521F">
        <w:rPr>
          <w:rFonts w:ascii="Arial" w:hAnsi="Arial" w:cs="Arial"/>
          <w:sz w:val="22"/>
          <w:szCs w:val="22"/>
        </w:rPr>
        <w:t xml:space="preserve">CONFIRMATORY ORDER </w:t>
      </w:r>
      <w:r w:rsidR="004C7C32" w:rsidRPr="00BE521F">
        <w:rPr>
          <w:rFonts w:ascii="Arial" w:hAnsi="Arial" w:cs="Arial"/>
          <w:color w:val="7030A0"/>
          <w:sz w:val="22"/>
          <w:szCs w:val="22"/>
        </w:rPr>
        <w:t>{</w:t>
      </w:r>
      <w:r w:rsidR="0092052F" w:rsidRPr="00BE521F">
        <w:rPr>
          <w:rFonts w:ascii="Arial" w:hAnsi="Arial" w:cs="Arial"/>
          <w:i/>
          <w:color w:val="7030A0"/>
          <w:sz w:val="22"/>
          <w:szCs w:val="22"/>
        </w:rPr>
        <w:t>Add</w:t>
      </w:r>
      <w:r w:rsidR="00630C20" w:rsidRPr="00BE521F">
        <w:rPr>
          <w:rFonts w:ascii="Arial" w:hAnsi="Arial" w:cs="Arial"/>
          <w:color w:val="7030A0"/>
          <w:sz w:val="22"/>
          <w:szCs w:val="22"/>
        </w:rPr>
        <w:t xml:space="preserve"> </w:t>
      </w:r>
      <w:r w:rsidR="00630C20" w:rsidRPr="00BE521F">
        <w:rPr>
          <w:rFonts w:ascii="Arial" w:hAnsi="Arial" w:cs="Arial"/>
          <w:sz w:val="22"/>
          <w:szCs w:val="22"/>
        </w:rPr>
        <w:t>“</w:t>
      </w:r>
      <w:r w:rsidRPr="00BE521F">
        <w:rPr>
          <w:rFonts w:ascii="Arial" w:hAnsi="Arial" w:cs="Arial"/>
          <w:sz w:val="22"/>
          <w:szCs w:val="22"/>
        </w:rPr>
        <w:t>MODIFYING LICENSE</w:t>
      </w:r>
      <w:r w:rsidR="00630C20" w:rsidRPr="00BE521F">
        <w:rPr>
          <w:rFonts w:ascii="Arial" w:hAnsi="Arial" w:cs="Arial"/>
          <w:sz w:val="22"/>
          <w:szCs w:val="22"/>
        </w:rPr>
        <w:t xml:space="preserve">” </w:t>
      </w:r>
      <w:r w:rsidR="00630C20" w:rsidRPr="00BE521F">
        <w:rPr>
          <w:rFonts w:ascii="Arial" w:hAnsi="Arial" w:cs="Arial"/>
          <w:i/>
          <w:color w:val="7030A0"/>
          <w:sz w:val="22"/>
          <w:szCs w:val="22"/>
        </w:rPr>
        <w:t>if licensee</w:t>
      </w:r>
      <w:r w:rsidR="004C7C32" w:rsidRPr="00BE521F">
        <w:rPr>
          <w:rFonts w:ascii="Arial" w:hAnsi="Arial" w:cs="Arial"/>
          <w:color w:val="7030A0"/>
          <w:sz w:val="22"/>
          <w:szCs w:val="22"/>
        </w:rPr>
        <w:t>}</w:t>
      </w:r>
    </w:p>
    <w:p w14:paraId="5FFE32F8" w14:textId="5BE16B64" w:rsidR="00975200" w:rsidRPr="00BE521F" w:rsidRDefault="002D029C" w:rsidP="00C02804">
      <w:pPr>
        <w:widowControl/>
        <w:jc w:val="center"/>
        <w:rPr>
          <w:rFonts w:ascii="Arial" w:hAnsi="Arial" w:cs="Arial"/>
          <w:sz w:val="22"/>
          <w:szCs w:val="22"/>
        </w:rPr>
      </w:pPr>
      <w:r w:rsidRPr="00BE521F">
        <w:rPr>
          <w:rFonts w:ascii="Arial" w:hAnsi="Arial" w:cs="Arial"/>
          <w:sz w:val="22"/>
          <w:szCs w:val="22"/>
        </w:rPr>
        <w:t>(</w:t>
      </w:r>
      <w:r w:rsidR="00231CD9" w:rsidRPr="00BE521F">
        <w:rPr>
          <w:rFonts w:ascii="Arial" w:hAnsi="Arial" w:cs="Arial"/>
          <w:sz w:val="22"/>
          <w:szCs w:val="22"/>
        </w:rPr>
        <w:t>EFFECTIVE UPON ISSUANCE</w:t>
      </w:r>
      <w:r w:rsidR="00E36BA5" w:rsidRPr="00BE521F">
        <w:rPr>
          <w:rFonts w:ascii="Arial" w:hAnsi="Arial" w:cs="Arial"/>
          <w:sz w:val="22"/>
          <w:szCs w:val="22"/>
        </w:rPr>
        <w:t>)</w:t>
      </w:r>
      <w:r w:rsidR="00E36BA5" w:rsidRPr="00BE521F">
        <w:rPr>
          <w:rStyle w:val="FootnoteReference"/>
          <w:rFonts w:ascii="Arial" w:hAnsi="Arial" w:cs="Arial"/>
          <w:sz w:val="22"/>
          <w:szCs w:val="22"/>
          <w:vertAlign w:val="superscript"/>
        </w:rPr>
        <w:footnoteReference w:id="2"/>
      </w:r>
    </w:p>
    <w:p w14:paraId="35F64F0D" w14:textId="77777777" w:rsidR="00975200" w:rsidRPr="00BE521F" w:rsidRDefault="00975200">
      <w:pPr>
        <w:widowControl/>
        <w:rPr>
          <w:rFonts w:ascii="Arial" w:hAnsi="Arial" w:cs="Arial"/>
          <w:sz w:val="22"/>
          <w:szCs w:val="22"/>
        </w:rPr>
      </w:pPr>
    </w:p>
    <w:p w14:paraId="45438256" w14:textId="6843D6BF" w:rsidR="00975200" w:rsidRPr="00DB55C5" w:rsidRDefault="0004726A" w:rsidP="00DB55C5">
      <w:pPr>
        <w:widowControl/>
        <w:jc w:val="center"/>
        <w:rPr>
          <w:rFonts w:ascii="Arial" w:hAnsi="Arial" w:cs="Arial"/>
          <w:b/>
          <w:color w:val="C00000"/>
          <w:sz w:val="22"/>
          <w:szCs w:val="22"/>
        </w:rPr>
      </w:pPr>
      <w:r w:rsidRPr="00DB55C5">
        <w:rPr>
          <w:rFonts w:ascii="Arial" w:hAnsi="Arial" w:cs="Arial"/>
          <w:b/>
          <w:bCs/>
          <w:color w:val="C00000"/>
          <w:sz w:val="22"/>
          <w:szCs w:val="22"/>
        </w:rPr>
        <w:t>{</w:t>
      </w:r>
      <w:r w:rsidR="00975200" w:rsidRPr="00DB55C5">
        <w:rPr>
          <w:rFonts w:ascii="Arial" w:hAnsi="Arial" w:cs="Arial"/>
          <w:b/>
          <w:bCs/>
          <w:i/>
          <w:color w:val="C00000"/>
          <w:sz w:val="22"/>
          <w:szCs w:val="22"/>
        </w:rPr>
        <w:t>Double space from here to end, excep</w:t>
      </w:r>
      <w:r w:rsidRPr="00DB55C5">
        <w:rPr>
          <w:rFonts w:ascii="Arial" w:hAnsi="Arial" w:cs="Arial"/>
          <w:b/>
          <w:bCs/>
          <w:i/>
          <w:color w:val="C00000"/>
          <w:sz w:val="22"/>
          <w:szCs w:val="22"/>
        </w:rPr>
        <w:t>t single space signature block.</w:t>
      </w:r>
      <w:r w:rsidRPr="00DB55C5">
        <w:rPr>
          <w:rFonts w:ascii="Arial" w:hAnsi="Arial" w:cs="Arial"/>
          <w:b/>
          <w:bCs/>
          <w:color w:val="C00000"/>
          <w:sz w:val="22"/>
          <w:szCs w:val="22"/>
        </w:rPr>
        <w:t>}</w:t>
      </w:r>
    </w:p>
    <w:p w14:paraId="49EBE433" w14:textId="77777777" w:rsidR="00975200" w:rsidRPr="006D1563" w:rsidRDefault="00975200">
      <w:pPr>
        <w:widowControl/>
        <w:rPr>
          <w:rFonts w:ascii="Arial" w:hAnsi="Arial" w:cs="Arial"/>
          <w:sz w:val="22"/>
          <w:szCs w:val="22"/>
        </w:rPr>
      </w:pPr>
    </w:p>
    <w:p w14:paraId="799E52E3" w14:textId="66EB7D53" w:rsidR="00975200" w:rsidRPr="003C39F7" w:rsidRDefault="003C39F7" w:rsidP="003C39F7">
      <w:pPr>
        <w:keepNext/>
        <w:keepLines/>
        <w:widowControl/>
        <w:tabs>
          <w:tab w:val="center" w:pos="4680"/>
        </w:tabs>
        <w:jc w:val="center"/>
        <w:rPr>
          <w:rFonts w:ascii="Arial" w:hAnsi="Arial" w:cs="Arial"/>
          <w:b/>
          <w:sz w:val="22"/>
          <w:szCs w:val="22"/>
        </w:rPr>
      </w:pPr>
      <w:r w:rsidRPr="003C39F7">
        <w:rPr>
          <w:rFonts w:ascii="Arial" w:hAnsi="Arial" w:cs="Arial"/>
          <w:b/>
          <w:sz w:val="22"/>
          <w:szCs w:val="22"/>
        </w:rPr>
        <w:t>I</w:t>
      </w:r>
    </w:p>
    <w:p w14:paraId="49DED0EA" w14:textId="2D997F6B" w:rsidR="00975200" w:rsidRPr="006D1563" w:rsidRDefault="00964123">
      <w:pPr>
        <w:keepNext/>
        <w:keepLines/>
        <w:widowControl/>
        <w:rPr>
          <w:rFonts w:ascii="Arial" w:hAnsi="Arial" w:cs="Arial"/>
          <w:b/>
          <w:color w:val="00B050"/>
          <w:sz w:val="22"/>
          <w:szCs w:val="22"/>
        </w:rPr>
      </w:pPr>
      <w:r w:rsidRPr="006D1563">
        <w:rPr>
          <w:rFonts w:ascii="Arial" w:hAnsi="Arial" w:cs="Arial"/>
          <w:b/>
          <w:color w:val="00B050"/>
          <w:sz w:val="22"/>
          <w:szCs w:val="22"/>
        </w:rPr>
        <w:t xml:space="preserve">IF THE PARTY IS A LICENSEE USE </w:t>
      </w:r>
      <w:r w:rsidR="00A54AB7">
        <w:rPr>
          <w:rFonts w:ascii="Arial" w:hAnsi="Arial" w:cs="Arial"/>
          <w:b/>
          <w:color w:val="00B050"/>
          <w:sz w:val="22"/>
          <w:szCs w:val="22"/>
        </w:rPr>
        <w:t xml:space="preserve">ONE OF </w:t>
      </w:r>
      <w:r w:rsidRPr="006D1563">
        <w:rPr>
          <w:rFonts w:ascii="Arial" w:hAnsi="Arial" w:cs="Arial"/>
          <w:b/>
          <w:color w:val="00B050"/>
          <w:sz w:val="22"/>
          <w:szCs w:val="22"/>
        </w:rPr>
        <w:t xml:space="preserve">THE FOLLOWING </w:t>
      </w:r>
      <w:r w:rsidR="0097543A">
        <w:rPr>
          <w:rFonts w:ascii="Arial" w:hAnsi="Arial" w:cs="Arial"/>
          <w:b/>
          <w:color w:val="00B050"/>
          <w:sz w:val="22"/>
          <w:szCs w:val="22"/>
        </w:rPr>
        <w:t>OPEN</w:t>
      </w:r>
      <w:r w:rsidRPr="006D1563">
        <w:rPr>
          <w:rFonts w:ascii="Arial" w:hAnsi="Arial" w:cs="Arial"/>
          <w:b/>
          <w:color w:val="00B050"/>
          <w:sz w:val="22"/>
          <w:szCs w:val="22"/>
        </w:rPr>
        <w:t>ING PARAGRAPH</w:t>
      </w:r>
      <w:r w:rsidR="00A54AB7">
        <w:rPr>
          <w:rFonts w:ascii="Arial" w:hAnsi="Arial" w:cs="Arial"/>
          <w:b/>
          <w:color w:val="00B050"/>
          <w:sz w:val="22"/>
          <w:szCs w:val="22"/>
        </w:rPr>
        <w:t>S</w:t>
      </w:r>
      <w:r w:rsidR="006A7AAE">
        <w:rPr>
          <w:rFonts w:ascii="Arial" w:hAnsi="Arial" w:cs="Arial"/>
          <w:b/>
          <w:color w:val="00B050"/>
          <w:sz w:val="22"/>
          <w:szCs w:val="22"/>
        </w:rPr>
        <w:t>:</w:t>
      </w:r>
    </w:p>
    <w:p w14:paraId="040183FE" w14:textId="77777777" w:rsidR="00964123" w:rsidRPr="006D1563" w:rsidRDefault="00964123">
      <w:pPr>
        <w:keepNext/>
        <w:keepLines/>
        <w:widowControl/>
        <w:rPr>
          <w:rFonts w:ascii="Arial" w:hAnsi="Arial" w:cs="Arial"/>
          <w:sz w:val="22"/>
          <w:szCs w:val="22"/>
        </w:rPr>
      </w:pPr>
    </w:p>
    <w:p w14:paraId="45A2DEBC" w14:textId="70BD1CCF" w:rsidR="0097543A" w:rsidRDefault="00DB0FB5" w:rsidP="00AE3166">
      <w:pPr>
        <w:keepLines/>
        <w:widowControl/>
        <w:ind w:left="270" w:firstLine="450"/>
        <w:rPr>
          <w:rFonts w:ascii="Arial" w:hAnsi="Arial" w:cs="Arial"/>
          <w:color w:val="7030A0"/>
          <w:sz w:val="22"/>
          <w:szCs w:val="22"/>
        </w:rPr>
      </w:pPr>
      <w:r>
        <w:rPr>
          <w:rFonts w:ascii="Arial" w:hAnsi="Arial" w:cs="Arial"/>
          <w:color w:val="0070C0"/>
          <w:sz w:val="22"/>
          <w:szCs w:val="22"/>
        </w:rPr>
        <w:t>[</w:t>
      </w:r>
      <w:r w:rsidRPr="001D3484">
        <w:rPr>
          <w:rFonts w:ascii="Arial" w:hAnsi="Arial" w:cs="Arial"/>
          <w:color w:val="0070C0"/>
          <w:sz w:val="22"/>
          <w:szCs w:val="22"/>
        </w:rPr>
        <w:t>Licensee</w:t>
      </w:r>
      <w:r>
        <w:rPr>
          <w:rFonts w:ascii="Arial" w:hAnsi="Arial" w:cs="Arial"/>
          <w:color w:val="0070C0"/>
          <w:sz w:val="22"/>
          <w:szCs w:val="22"/>
        </w:rPr>
        <w:t>, Company or</w:t>
      </w:r>
      <w:r w:rsidR="0086414E">
        <w:rPr>
          <w:rFonts w:ascii="Arial" w:hAnsi="Arial" w:cs="Arial"/>
          <w:color w:val="0070C0"/>
          <w:sz w:val="22"/>
          <w:szCs w:val="22"/>
        </w:rPr>
        <w:t xml:space="preserve"> </w:t>
      </w:r>
      <w:r w:rsidRPr="001D3484">
        <w:rPr>
          <w:rFonts w:ascii="Arial" w:hAnsi="Arial" w:cs="Arial"/>
          <w:color w:val="0070C0"/>
          <w:sz w:val="22"/>
          <w:szCs w:val="22"/>
        </w:rPr>
        <w:t>Individual</w:t>
      </w:r>
      <w:r>
        <w:rPr>
          <w:rFonts w:ascii="Arial" w:hAnsi="Arial" w:cs="Arial"/>
          <w:color w:val="0070C0"/>
          <w:sz w:val="22"/>
          <w:szCs w:val="22"/>
        </w:rPr>
        <w:t>’s</w:t>
      </w:r>
      <w:r w:rsidRPr="001D3484">
        <w:rPr>
          <w:rFonts w:ascii="Arial" w:hAnsi="Arial" w:cs="Arial"/>
          <w:color w:val="0070C0"/>
          <w:sz w:val="22"/>
          <w:szCs w:val="22"/>
        </w:rPr>
        <w:t xml:space="preserve"> Full Legal Name</w:t>
      </w:r>
      <w:r>
        <w:rPr>
          <w:rFonts w:ascii="Arial" w:hAnsi="Arial" w:cs="Arial"/>
          <w:color w:val="0070C0"/>
          <w:sz w:val="22"/>
          <w:szCs w:val="22"/>
        </w:rPr>
        <w:t>]</w:t>
      </w:r>
      <w:r w:rsidRPr="006D1563">
        <w:rPr>
          <w:rFonts w:ascii="Arial" w:hAnsi="Arial" w:cs="Arial"/>
          <w:color w:val="0070C0"/>
          <w:sz w:val="22"/>
          <w:szCs w:val="22"/>
        </w:rPr>
        <w:t xml:space="preserve"> </w:t>
      </w:r>
      <w:r w:rsidR="00975200" w:rsidRPr="00DB0FB5">
        <w:rPr>
          <w:rFonts w:ascii="Arial" w:hAnsi="Arial" w:cs="Arial"/>
          <w:sz w:val="22"/>
          <w:szCs w:val="22"/>
        </w:rPr>
        <w:t>(</w:t>
      </w:r>
      <w:r w:rsidR="00964123" w:rsidRPr="00DB0FB5">
        <w:rPr>
          <w:rFonts w:ascii="Arial" w:hAnsi="Arial" w:cs="Arial"/>
          <w:sz w:val="22"/>
          <w:szCs w:val="22"/>
        </w:rPr>
        <w:t>Licensee</w:t>
      </w:r>
      <w:r w:rsidR="00F83066">
        <w:rPr>
          <w:rFonts w:ascii="Arial" w:hAnsi="Arial" w:cs="Arial"/>
          <w:sz w:val="22"/>
          <w:szCs w:val="22"/>
        </w:rPr>
        <w:t>)</w:t>
      </w:r>
      <w:r>
        <w:rPr>
          <w:rFonts w:ascii="Arial" w:hAnsi="Arial" w:cs="Arial"/>
          <w:sz w:val="22"/>
          <w:szCs w:val="22"/>
        </w:rPr>
        <w:t xml:space="preserve"> </w:t>
      </w:r>
      <w:r w:rsidR="00F83066" w:rsidRPr="00F83066">
        <w:rPr>
          <w:rFonts w:ascii="Arial" w:hAnsi="Arial" w:cs="Arial"/>
          <w:color w:val="7030A0"/>
          <w:sz w:val="22"/>
          <w:szCs w:val="22"/>
        </w:rPr>
        <w:t>{</w:t>
      </w:r>
      <w:r w:rsidRPr="00F83066">
        <w:rPr>
          <w:rFonts w:ascii="Arial" w:hAnsi="Arial" w:cs="Arial"/>
          <w:i/>
          <w:color w:val="7030A0"/>
          <w:sz w:val="22"/>
          <w:szCs w:val="22"/>
        </w:rPr>
        <w:t>or other abbreviation</w:t>
      </w:r>
      <w:r w:rsidR="00F83066" w:rsidRPr="00F83066">
        <w:rPr>
          <w:rFonts w:ascii="Arial" w:hAnsi="Arial" w:cs="Arial"/>
          <w:color w:val="7030A0"/>
          <w:sz w:val="22"/>
          <w:szCs w:val="22"/>
        </w:rPr>
        <w:t>}</w:t>
      </w:r>
      <w:r w:rsidR="0051041F" w:rsidRPr="00F83066">
        <w:rPr>
          <w:rFonts w:ascii="Arial" w:hAnsi="Arial" w:cs="Arial"/>
          <w:color w:val="7030A0"/>
          <w:sz w:val="22"/>
          <w:szCs w:val="22"/>
        </w:rPr>
        <w:t xml:space="preserve"> </w:t>
      </w:r>
      <w:r w:rsidR="0051041F" w:rsidRPr="00DB0FB5">
        <w:rPr>
          <w:rFonts w:ascii="Arial" w:hAnsi="Arial" w:cs="Arial"/>
          <w:sz w:val="22"/>
          <w:szCs w:val="22"/>
        </w:rPr>
        <w:t xml:space="preserve">is the </w:t>
      </w:r>
      <w:r w:rsidR="0051041F" w:rsidRPr="00A54AB7">
        <w:rPr>
          <w:rFonts w:ascii="Arial" w:hAnsi="Arial" w:cs="Arial"/>
          <w:sz w:val="22"/>
          <w:szCs w:val="22"/>
        </w:rPr>
        <w:t>holder</w:t>
      </w:r>
      <w:r w:rsidR="0051041F" w:rsidRPr="006D1563">
        <w:rPr>
          <w:rFonts w:ascii="Arial" w:hAnsi="Arial" w:cs="Arial"/>
          <w:color w:val="7030A0"/>
          <w:sz w:val="22"/>
          <w:szCs w:val="22"/>
        </w:rPr>
        <w:t xml:space="preserve"> </w:t>
      </w:r>
      <w:r w:rsidR="00975200" w:rsidRPr="006D1563">
        <w:rPr>
          <w:rFonts w:ascii="Arial" w:hAnsi="Arial" w:cs="Arial"/>
          <w:sz w:val="22"/>
          <w:szCs w:val="22"/>
        </w:rPr>
        <w:t xml:space="preserve">of </w:t>
      </w:r>
      <w:r w:rsidRPr="00DB0FB5">
        <w:rPr>
          <w:rFonts w:ascii="Arial" w:hAnsi="Arial" w:cs="Arial"/>
          <w:color w:val="0070C0"/>
          <w:sz w:val="22"/>
          <w:szCs w:val="22"/>
        </w:rPr>
        <w:t>[</w:t>
      </w:r>
      <w:r w:rsidR="00975200" w:rsidRPr="00DB0FB5">
        <w:rPr>
          <w:rFonts w:ascii="Arial" w:hAnsi="Arial" w:cs="Arial"/>
          <w:color w:val="0070C0"/>
          <w:sz w:val="22"/>
          <w:szCs w:val="22"/>
        </w:rPr>
        <w:t>Type of license</w:t>
      </w:r>
      <w:r w:rsidR="00BE6817" w:rsidRPr="00DB0FB5">
        <w:rPr>
          <w:rFonts w:ascii="Arial" w:hAnsi="Arial" w:cs="Arial"/>
          <w:color w:val="0070C0"/>
          <w:sz w:val="22"/>
          <w:szCs w:val="22"/>
        </w:rPr>
        <w:t xml:space="preserve">] </w:t>
      </w:r>
      <w:r w:rsidR="00BE6817" w:rsidRPr="006D1563">
        <w:rPr>
          <w:rFonts w:ascii="Arial" w:hAnsi="Arial" w:cs="Arial"/>
          <w:sz w:val="22"/>
          <w:szCs w:val="22"/>
        </w:rPr>
        <w:t>License</w:t>
      </w:r>
      <w:r w:rsidR="00975200" w:rsidRPr="006D1563">
        <w:rPr>
          <w:rFonts w:ascii="Arial" w:hAnsi="Arial" w:cs="Arial"/>
          <w:sz w:val="22"/>
          <w:szCs w:val="22"/>
        </w:rPr>
        <w:t xml:space="preserve"> No</w:t>
      </w:r>
      <w:r w:rsidR="00975200" w:rsidRPr="0086414E">
        <w:rPr>
          <w:rFonts w:ascii="Arial" w:hAnsi="Arial" w:cs="Arial"/>
          <w:sz w:val="22"/>
          <w:szCs w:val="22"/>
        </w:rPr>
        <w:t>.</w:t>
      </w:r>
      <w:r w:rsidR="00975200" w:rsidRPr="0086414E">
        <w:rPr>
          <w:rFonts w:ascii="Arial" w:hAnsi="Arial" w:cs="Arial"/>
          <w:color w:val="0070C0"/>
          <w:sz w:val="22"/>
          <w:szCs w:val="22"/>
        </w:rPr>
        <w:t xml:space="preserve"> </w:t>
      </w:r>
      <w:r>
        <w:rPr>
          <w:rFonts w:ascii="Arial" w:hAnsi="Arial" w:cs="Arial"/>
          <w:color w:val="0070C0"/>
          <w:sz w:val="22"/>
          <w:szCs w:val="22"/>
        </w:rPr>
        <w:t>[</w:t>
      </w:r>
      <w:r w:rsidR="0097543A">
        <w:rPr>
          <w:rFonts w:ascii="Arial" w:hAnsi="Arial" w:cs="Arial"/>
          <w:color w:val="0070C0"/>
          <w:sz w:val="22"/>
          <w:szCs w:val="22"/>
        </w:rPr>
        <w:t>License Number</w:t>
      </w:r>
      <w:r>
        <w:rPr>
          <w:rFonts w:ascii="Arial" w:hAnsi="Arial" w:cs="Arial"/>
          <w:color w:val="0070C0"/>
          <w:sz w:val="22"/>
          <w:szCs w:val="22"/>
        </w:rPr>
        <w:t>]</w:t>
      </w:r>
      <w:r w:rsidR="00975200" w:rsidRPr="0086414E">
        <w:rPr>
          <w:rFonts w:ascii="Arial" w:hAnsi="Arial" w:cs="Arial"/>
          <w:sz w:val="22"/>
          <w:szCs w:val="22"/>
        </w:rPr>
        <w:t xml:space="preserve"> issued</w:t>
      </w:r>
      <w:r w:rsidR="00975200" w:rsidRPr="006D1563">
        <w:rPr>
          <w:rFonts w:ascii="Arial" w:hAnsi="Arial" w:cs="Arial"/>
          <w:sz w:val="22"/>
          <w:szCs w:val="22"/>
        </w:rPr>
        <w:t xml:space="preserve"> </w:t>
      </w:r>
      <w:r w:rsidR="00D6775B">
        <w:rPr>
          <w:rFonts w:ascii="Arial" w:hAnsi="Arial" w:cs="Arial"/>
          <w:sz w:val="22"/>
          <w:szCs w:val="22"/>
        </w:rPr>
        <w:t xml:space="preserve">on </w:t>
      </w:r>
      <w:r w:rsidR="00D6775B" w:rsidRPr="00D6775B">
        <w:rPr>
          <w:rFonts w:ascii="Arial" w:hAnsi="Arial" w:cs="Arial"/>
          <w:color w:val="0070C0"/>
          <w:sz w:val="22"/>
          <w:szCs w:val="22"/>
        </w:rPr>
        <w:t>[Date]</w:t>
      </w:r>
      <w:r w:rsidR="00D6775B">
        <w:rPr>
          <w:rFonts w:ascii="Arial" w:hAnsi="Arial" w:cs="Arial"/>
          <w:sz w:val="22"/>
          <w:szCs w:val="22"/>
        </w:rPr>
        <w:t xml:space="preserve"> </w:t>
      </w:r>
      <w:r w:rsidR="00975200" w:rsidRPr="006D1563">
        <w:rPr>
          <w:rFonts w:ascii="Arial" w:hAnsi="Arial" w:cs="Arial"/>
          <w:sz w:val="22"/>
          <w:szCs w:val="22"/>
        </w:rPr>
        <w:t xml:space="preserve">by the </w:t>
      </w:r>
      <w:r w:rsidR="00E33A7A">
        <w:rPr>
          <w:rFonts w:ascii="Arial" w:hAnsi="Arial" w:cs="Arial"/>
          <w:sz w:val="22"/>
          <w:szCs w:val="22"/>
        </w:rPr>
        <w:t>U.S.</w:t>
      </w:r>
      <w:r w:rsidR="00CB074D">
        <w:rPr>
          <w:rFonts w:ascii="Arial" w:hAnsi="Arial" w:cs="Arial"/>
          <w:sz w:val="22"/>
          <w:szCs w:val="22"/>
        </w:rPr>
        <w:t xml:space="preserve"> </w:t>
      </w:r>
      <w:r w:rsidR="00975200" w:rsidRPr="006D1563">
        <w:rPr>
          <w:rFonts w:ascii="Arial" w:hAnsi="Arial" w:cs="Arial"/>
          <w:sz w:val="22"/>
          <w:szCs w:val="22"/>
        </w:rPr>
        <w:t xml:space="preserve">Nuclear Regulatory Commission (NRC or Commission) pursuant to </w:t>
      </w:r>
      <w:r w:rsidR="00AD08C1">
        <w:rPr>
          <w:rFonts w:ascii="Arial" w:hAnsi="Arial" w:cs="Arial"/>
          <w:sz w:val="22"/>
          <w:szCs w:val="22"/>
        </w:rPr>
        <w:t xml:space="preserve">Part </w:t>
      </w:r>
      <w:r w:rsidR="00AD08C1" w:rsidRPr="00AD08C1">
        <w:rPr>
          <w:rFonts w:ascii="Arial" w:hAnsi="Arial" w:cs="Arial"/>
          <w:color w:val="0070C0"/>
          <w:sz w:val="22"/>
          <w:szCs w:val="22"/>
        </w:rPr>
        <w:t>[Part Number]</w:t>
      </w:r>
      <w:r w:rsidR="00AD08C1">
        <w:rPr>
          <w:rFonts w:ascii="Arial" w:hAnsi="Arial" w:cs="Arial"/>
          <w:sz w:val="22"/>
          <w:szCs w:val="22"/>
        </w:rPr>
        <w:t xml:space="preserve"> of </w:t>
      </w:r>
      <w:r w:rsidR="00E33A7A">
        <w:rPr>
          <w:rFonts w:ascii="Arial" w:hAnsi="Arial" w:cs="Arial"/>
          <w:i/>
          <w:sz w:val="22"/>
          <w:szCs w:val="22"/>
        </w:rPr>
        <w:t xml:space="preserve">Title 10 of the Code of Federal </w:t>
      </w:r>
      <w:r w:rsidR="00E33A7A" w:rsidRPr="00E33A7A">
        <w:rPr>
          <w:rFonts w:ascii="Arial" w:hAnsi="Arial" w:cs="Arial"/>
          <w:sz w:val="22"/>
          <w:szCs w:val="22"/>
        </w:rPr>
        <w:t>Regulations</w:t>
      </w:r>
      <w:r w:rsidR="00E33A7A">
        <w:rPr>
          <w:rFonts w:ascii="Arial" w:hAnsi="Arial" w:cs="Arial"/>
          <w:sz w:val="22"/>
          <w:szCs w:val="22"/>
        </w:rPr>
        <w:t xml:space="preserve"> (10 CFR)</w:t>
      </w:r>
      <w:r w:rsidR="00975200" w:rsidRPr="006D1563">
        <w:rPr>
          <w:rFonts w:ascii="Arial" w:hAnsi="Arial" w:cs="Arial"/>
          <w:sz w:val="22"/>
          <w:szCs w:val="22"/>
        </w:rPr>
        <w:t xml:space="preserve">.  The license authorizes the operation of </w:t>
      </w:r>
      <w:r w:rsidRPr="00DB0FB5">
        <w:rPr>
          <w:rFonts w:ascii="Arial" w:hAnsi="Arial" w:cs="Arial"/>
          <w:color w:val="0070C0"/>
          <w:sz w:val="22"/>
          <w:szCs w:val="22"/>
        </w:rPr>
        <w:t>[Facility Name</w:t>
      </w:r>
      <w:r w:rsidRPr="004C7C32">
        <w:rPr>
          <w:rFonts w:ascii="Arial" w:hAnsi="Arial" w:cs="Arial"/>
          <w:color w:val="0070C0"/>
          <w:sz w:val="22"/>
          <w:szCs w:val="22"/>
        </w:rPr>
        <w:t xml:space="preserve">] </w:t>
      </w:r>
      <w:r w:rsidR="00975200" w:rsidRPr="006D1563">
        <w:rPr>
          <w:rFonts w:ascii="Arial" w:hAnsi="Arial" w:cs="Arial"/>
          <w:sz w:val="22"/>
          <w:szCs w:val="22"/>
        </w:rPr>
        <w:t xml:space="preserve">(facility) in accordance with conditions specified therein.  The facility is located on the Licensee's site in </w:t>
      </w:r>
      <w:r w:rsidR="00964123" w:rsidRPr="0097543A">
        <w:rPr>
          <w:rFonts w:ascii="Arial" w:hAnsi="Arial" w:cs="Arial"/>
          <w:color w:val="0070C0"/>
          <w:sz w:val="22"/>
          <w:szCs w:val="22"/>
        </w:rPr>
        <w:t>[</w:t>
      </w:r>
      <w:r w:rsidR="00975200" w:rsidRPr="0097543A">
        <w:rPr>
          <w:rFonts w:ascii="Arial" w:hAnsi="Arial" w:cs="Arial"/>
          <w:color w:val="0070C0"/>
          <w:sz w:val="22"/>
          <w:szCs w:val="22"/>
        </w:rPr>
        <w:t>City, State</w:t>
      </w:r>
      <w:r w:rsidR="00964123" w:rsidRPr="0097543A">
        <w:rPr>
          <w:rFonts w:ascii="Arial" w:hAnsi="Arial" w:cs="Arial"/>
          <w:color w:val="0070C0"/>
          <w:sz w:val="22"/>
          <w:szCs w:val="22"/>
        </w:rPr>
        <w:t>]</w:t>
      </w:r>
      <w:r w:rsidR="00975200" w:rsidRPr="0097543A">
        <w:rPr>
          <w:rFonts w:ascii="Arial" w:hAnsi="Arial" w:cs="Arial"/>
          <w:sz w:val="22"/>
          <w:szCs w:val="22"/>
        </w:rPr>
        <w:t>.</w:t>
      </w:r>
      <w:r w:rsidR="00E07290">
        <w:rPr>
          <w:rFonts w:ascii="Arial" w:hAnsi="Arial" w:cs="Arial"/>
          <w:color w:val="7030A0"/>
          <w:sz w:val="22"/>
          <w:szCs w:val="22"/>
        </w:rPr>
        <w:t xml:space="preserve"> </w:t>
      </w:r>
    </w:p>
    <w:p w14:paraId="1C36514E" w14:textId="77777777" w:rsidR="0097543A" w:rsidRPr="00C951A3" w:rsidRDefault="0097543A" w:rsidP="00A86B51">
      <w:pPr>
        <w:keepLines/>
        <w:widowControl/>
        <w:rPr>
          <w:rFonts w:ascii="Arial" w:hAnsi="Arial" w:cs="Arial"/>
          <w:sz w:val="22"/>
          <w:szCs w:val="22"/>
        </w:rPr>
      </w:pPr>
    </w:p>
    <w:p w14:paraId="0525ACEB" w14:textId="1447A94B" w:rsidR="00E61958" w:rsidRPr="006A7AAE" w:rsidRDefault="00E07290" w:rsidP="0097543A">
      <w:pPr>
        <w:keepLines/>
        <w:widowControl/>
        <w:jc w:val="center"/>
        <w:rPr>
          <w:rFonts w:ascii="Arial" w:hAnsi="Arial" w:cs="Arial"/>
          <w:b/>
          <w:color w:val="00B050"/>
          <w:sz w:val="22"/>
          <w:szCs w:val="22"/>
        </w:rPr>
      </w:pPr>
      <w:r w:rsidRPr="006A7AAE">
        <w:rPr>
          <w:rFonts w:ascii="Arial" w:hAnsi="Arial" w:cs="Arial"/>
          <w:b/>
          <w:color w:val="00B050"/>
          <w:sz w:val="22"/>
          <w:szCs w:val="22"/>
        </w:rPr>
        <w:t>OR</w:t>
      </w:r>
    </w:p>
    <w:p w14:paraId="43A557D2" w14:textId="77777777" w:rsidR="00A54AB7" w:rsidRPr="00C951A3" w:rsidRDefault="00A54AB7" w:rsidP="00A86B51">
      <w:pPr>
        <w:keepLines/>
        <w:widowControl/>
        <w:rPr>
          <w:rFonts w:ascii="Arial" w:hAnsi="Arial" w:cs="Arial"/>
          <w:sz w:val="22"/>
          <w:szCs w:val="22"/>
        </w:rPr>
      </w:pPr>
    </w:p>
    <w:p w14:paraId="2431FA4B" w14:textId="43575952" w:rsidR="00A54AB7" w:rsidRPr="008E1281" w:rsidRDefault="00A54AB7" w:rsidP="00AE3166">
      <w:pPr>
        <w:widowControl/>
        <w:ind w:left="270" w:firstLine="450"/>
        <w:rPr>
          <w:rFonts w:ascii="Arial" w:hAnsi="Arial" w:cs="Arial"/>
          <w:color w:val="7030A0"/>
          <w:sz w:val="22"/>
          <w:szCs w:val="22"/>
        </w:rPr>
      </w:pPr>
      <w:r w:rsidRPr="008E1281">
        <w:rPr>
          <w:rFonts w:ascii="Arial" w:hAnsi="Arial" w:cs="Arial"/>
          <w:sz w:val="22"/>
          <w:szCs w:val="22"/>
        </w:rPr>
        <w:t xml:space="preserve">The licensees identified in Attachment 1 to this </w:t>
      </w:r>
      <w:r w:rsidR="004E3ADE">
        <w:rPr>
          <w:rFonts w:ascii="Arial" w:hAnsi="Arial" w:cs="Arial"/>
          <w:sz w:val="22"/>
          <w:szCs w:val="22"/>
        </w:rPr>
        <w:t xml:space="preserve">Confirmatory </w:t>
      </w:r>
      <w:r w:rsidRPr="008E1281">
        <w:rPr>
          <w:rFonts w:ascii="Arial" w:hAnsi="Arial" w:cs="Arial"/>
          <w:sz w:val="22"/>
          <w:szCs w:val="22"/>
        </w:rPr>
        <w:t>Order hold</w:t>
      </w:r>
      <w:r w:rsidR="009736A5" w:rsidRPr="008E1281">
        <w:rPr>
          <w:rFonts w:ascii="Arial" w:hAnsi="Arial" w:cs="Arial"/>
          <w:sz w:val="22"/>
          <w:szCs w:val="22"/>
        </w:rPr>
        <w:t xml:space="preserve"> licenses </w:t>
      </w:r>
      <w:r w:rsidRPr="008E1281">
        <w:rPr>
          <w:rFonts w:ascii="Arial" w:hAnsi="Arial" w:cs="Arial"/>
          <w:sz w:val="22"/>
          <w:szCs w:val="22"/>
        </w:rPr>
        <w:t xml:space="preserve">issued by the </w:t>
      </w:r>
      <w:r w:rsidR="005142D0">
        <w:rPr>
          <w:rFonts w:ascii="Arial" w:hAnsi="Arial" w:cs="Arial"/>
          <w:sz w:val="22"/>
          <w:szCs w:val="22"/>
        </w:rPr>
        <w:t xml:space="preserve">U.S. </w:t>
      </w:r>
      <w:r w:rsidRPr="008E1281">
        <w:rPr>
          <w:rFonts w:ascii="Arial" w:hAnsi="Arial" w:cs="Arial"/>
          <w:sz w:val="22"/>
          <w:szCs w:val="22"/>
        </w:rPr>
        <w:t>Nuclear Regulatory Commission (NRC or Commission)</w:t>
      </w:r>
      <w:r w:rsidR="006C71DC" w:rsidRPr="008E1281">
        <w:rPr>
          <w:rFonts w:ascii="Arial" w:hAnsi="Arial" w:cs="Arial"/>
          <w:sz w:val="22"/>
          <w:szCs w:val="22"/>
        </w:rPr>
        <w:t xml:space="preserve"> authorizing </w:t>
      </w:r>
      <w:r w:rsidR="007550CB" w:rsidRPr="008E1281">
        <w:rPr>
          <w:rFonts w:ascii="Arial" w:hAnsi="Arial" w:cs="Arial"/>
          <w:sz w:val="22"/>
          <w:szCs w:val="22"/>
        </w:rPr>
        <w:t>{</w:t>
      </w:r>
      <w:r w:rsidR="007550CB" w:rsidRPr="008E1281">
        <w:rPr>
          <w:rFonts w:ascii="Arial" w:hAnsi="Arial" w:cs="Arial"/>
          <w:i/>
          <w:color w:val="7030A0"/>
          <w:sz w:val="22"/>
          <w:szCs w:val="22"/>
        </w:rPr>
        <w:t>e.g.,</w:t>
      </w:r>
      <w:r w:rsidR="007550CB" w:rsidRPr="008E1281">
        <w:rPr>
          <w:rFonts w:ascii="Arial" w:hAnsi="Arial" w:cs="Arial"/>
          <w:color w:val="7030A0"/>
          <w:sz w:val="22"/>
          <w:szCs w:val="22"/>
        </w:rPr>
        <w:t xml:space="preserve"> </w:t>
      </w:r>
      <w:r w:rsidR="007550CB" w:rsidRPr="008E1281">
        <w:rPr>
          <w:rFonts w:ascii="Arial" w:hAnsi="Arial" w:cs="Arial"/>
          <w:sz w:val="22"/>
          <w:szCs w:val="22"/>
        </w:rPr>
        <w:t>“</w:t>
      </w:r>
      <w:r w:rsidR="006C71DC" w:rsidRPr="008E1281">
        <w:rPr>
          <w:rFonts w:ascii="Arial" w:hAnsi="Arial" w:cs="Arial"/>
          <w:sz w:val="22"/>
          <w:szCs w:val="22"/>
        </w:rPr>
        <w:t>operation of nuclear power plants</w:t>
      </w:r>
      <w:r w:rsidR="007550CB" w:rsidRPr="008E1281">
        <w:rPr>
          <w:rFonts w:ascii="Arial" w:hAnsi="Arial" w:cs="Arial"/>
          <w:sz w:val="22"/>
          <w:szCs w:val="22"/>
        </w:rPr>
        <w:t>”</w:t>
      </w:r>
      <w:r w:rsidR="007550CB" w:rsidRPr="008E1281">
        <w:rPr>
          <w:rFonts w:ascii="Arial" w:hAnsi="Arial" w:cs="Arial"/>
          <w:color w:val="7030A0"/>
          <w:sz w:val="22"/>
          <w:szCs w:val="22"/>
        </w:rPr>
        <w:t>}</w:t>
      </w:r>
      <w:r w:rsidR="006C71DC" w:rsidRPr="008E1281">
        <w:rPr>
          <w:rFonts w:ascii="Arial" w:hAnsi="Arial" w:cs="Arial"/>
          <w:sz w:val="22"/>
          <w:szCs w:val="22"/>
        </w:rPr>
        <w:t xml:space="preserve"> in accordance with the Atomic Energy Act of 1954, as amended, and </w:t>
      </w:r>
      <w:r w:rsidR="0097543A" w:rsidRPr="008E1281">
        <w:rPr>
          <w:rFonts w:ascii="Arial" w:hAnsi="Arial" w:cs="Arial"/>
          <w:sz w:val="22"/>
          <w:szCs w:val="22"/>
        </w:rPr>
        <w:t xml:space="preserve">Part </w:t>
      </w:r>
      <w:r w:rsidR="0097543A" w:rsidRPr="008E1281">
        <w:rPr>
          <w:rFonts w:ascii="Arial" w:hAnsi="Arial" w:cs="Arial"/>
          <w:color w:val="0070C0"/>
          <w:sz w:val="22"/>
          <w:szCs w:val="22"/>
        </w:rPr>
        <w:t xml:space="preserve">[Part Number] </w:t>
      </w:r>
      <w:r w:rsidR="006C71DC" w:rsidRPr="008E1281">
        <w:rPr>
          <w:rFonts w:ascii="Arial" w:hAnsi="Arial" w:cs="Arial"/>
          <w:sz w:val="22"/>
          <w:szCs w:val="22"/>
        </w:rPr>
        <w:t xml:space="preserve">of Title 10 of the </w:t>
      </w:r>
      <w:r w:rsidR="006C71DC" w:rsidRPr="008E1281">
        <w:rPr>
          <w:rFonts w:ascii="Arial" w:hAnsi="Arial" w:cs="Arial"/>
          <w:i/>
          <w:iCs/>
          <w:sz w:val="22"/>
          <w:szCs w:val="22"/>
        </w:rPr>
        <w:t xml:space="preserve">Code of Federal Regulations </w:t>
      </w:r>
      <w:r w:rsidR="006C71DC" w:rsidRPr="008E1281">
        <w:rPr>
          <w:rFonts w:ascii="Arial" w:hAnsi="Arial" w:cs="Arial"/>
          <w:sz w:val="22"/>
          <w:szCs w:val="22"/>
        </w:rPr>
        <w:t xml:space="preserve">(10 CFR), </w:t>
      </w:r>
      <w:r w:rsidR="007550CB" w:rsidRPr="008E1281">
        <w:rPr>
          <w:rFonts w:ascii="Arial" w:hAnsi="Arial" w:cs="Arial"/>
          <w:sz w:val="22"/>
          <w:szCs w:val="22"/>
        </w:rPr>
        <w:t>“</w:t>
      </w:r>
      <w:r w:rsidR="007550CB" w:rsidRPr="008E1281">
        <w:rPr>
          <w:rFonts w:ascii="Arial" w:hAnsi="Arial" w:cs="Arial"/>
          <w:color w:val="0070C0"/>
          <w:sz w:val="22"/>
          <w:szCs w:val="22"/>
        </w:rPr>
        <w:t>[Title]</w:t>
      </w:r>
      <w:r w:rsidR="007550CB" w:rsidRPr="008E1281">
        <w:rPr>
          <w:rFonts w:ascii="Arial" w:hAnsi="Arial" w:cs="Arial"/>
          <w:sz w:val="22"/>
          <w:szCs w:val="22"/>
        </w:rPr>
        <w:t>.”</w:t>
      </w:r>
      <w:r w:rsidR="00896778">
        <w:rPr>
          <w:rFonts w:ascii="Arial" w:hAnsi="Arial" w:cs="Arial"/>
          <w:sz w:val="22"/>
          <w:szCs w:val="22"/>
        </w:rPr>
        <w:t xml:space="preserve"> </w:t>
      </w:r>
      <w:r w:rsidR="007550CB" w:rsidRPr="008E1281">
        <w:rPr>
          <w:rFonts w:ascii="Arial" w:hAnsi="Arial" w:cs="Arial"/>
          <w:sz w:val="22"/>
          <w:szCs w:val="22"/>
        </w:rPr>
        <w:t xml:space="preserve"> </w:t>
      </w:r>
      <w:r w:rsidR="000B3B6F" w:rsidRPr="008E1281">
        <w:rPr>
          <w:rFonts w:ascii="Arial" w:hAnsi="Arial" w:cs="Arial"/>
          <w:sz w:val="22"/>
          <w:szCs w:val="22"/>
        </w:rPr>
        <w:t>{</w:t>
      </w:r>
      <w:r w:rsidR="00420E45" w:rsidRPr="008E1281">
        <w:rPr>
          <w:rFonts w:ascii="Arial" w:hAnsi="Arial" w:cs="Arial"/>
          <w:i/>
          <w:color w:val="7030A0"/>
          <w:sz w:val="22"/>
          <w:szCs w:val="22"/>
        </w:rPr>
        <w:t>i</w:t>
      </w:r>
      <w:r w:rsidR="00FE38E4" w:rsidRPr="008E1281">
        <w:rPr>
          <w:rFonts w:ascii="Arial" w:hAnsi="Arial" w:cs="Arial"/>
          <w:i/>
          <w:color w:val="7030A0"/>
          <w:sz w:val="22"/>
          <w:szCs w:val="22"/>
        </w:rPr>
        <w:t>f the Order is applicable to more than one licensee</w:t>
      </w:r>
      <w:r w:rsidR="00FE38E4" w:rsidRPr="008E1281">
        <w:rPr>
          <w:rFonts w:ascii="Arial" w:hAnsi="Arial" w:cs="Arial"/>
          <w:color w:val="7030A0"/>
          <w:sz w:val="22"/>
          <w:szCs w:val="22"/>
        </w:rPr>
        <w:t>.</w:t>
      </w:r>
      <w:r w:rsidR="000B3B6F" w:rsidRPr="008E1281">
        <w:rPr>
          <w:rFonts w:ascii="Arial" w:hAnsi="Arial" w:cs="Arial"/>
          <w:color w:val="7030A0"/>
          <w:sz w:val="22"/>
          <w:szCs w:val="22"/>
        </w:rPr>
        <w:t>}</w:t>
      </w:r>
    </w:p>
    <w:p w14:paraId="3F6CEFA2" w14:textId="30023C25" w:rsidR="003933B6" w:rsidRDefault="003933B6">
      <w:pPr>
        <w:widowControl/>
        <w:autoSpaceDE/>
        <w:autoSpaceDN/>
        <w:adjustRightInd/>
        <w:rPr>
          <w:rFonts w:ascii="Arial" w:hAnsi="Arial" w:cs="Arial"/>
          <w:sz w:val="22"/>
          <w:szCs w:val="22"/>
        </w:rPr>
      </w:pPr>
    </w:p>
    <w:p w14:paraId="2205F3A0" w14:textId="77777777" w:rsidR="00DB55C5" w:rsidRPr="008E1281" w:rsidRDefault="00DB55C5">
      <w:pPr>
        <w:widowControl/>
        <w:autoSpaceDE/>
        <w:autoSpaceDN/>
        <w:adjustRightInd/>
        <w:rPr>
          <w:rFonts w:ascii="Arial" w:hAnsi="Arial" w:cs="Arial"/>
          <w:sz w:val="22"/>
          <w:szCs w:val="22"/>
        </w:rPr>
      </w:pPr>
    </w:p>
    <w:p w14:paraId="11676294" w14:textId="39738FC4" w:rsidR="00964123" w:rsidRPr="00C951A3" w:rsidRDefault="00964123" w:rsidP="006703FA">
      <w:pPr>
        <w:keepLines/>
        <w:widowControl/>
        <w:rPr>
          <w:rFonts w:ascii="Arial" w:hAnsi="Arial" w:cs="Arial"/>
          <w:sz w:val="22"/>
          <w:szCs w:val="22"/>
        </w:rPr>
      </w:pPr>
      <w:r w:rsidRPr="006D1563">
        <w:rPr>
          <w:rFonts w:ascii="Arial" w:hAnsi="Arial" w:cs="Arial"/>
          <w:b/>
          <w:color w:val="00B050"/>
          <w:sz w:val="22"/>
          <w:szCs w:val="22"/>
        </w:rPr>
        <w:t xml:space="preserve">IF THE PARTY IS </w:t>
      </w:r>
      <w:r w:rsidR="00E36BA5">
        <w:rPr>
          <w:rFonts w:ascii="Arial" w:hAnsi="Arial" w:cs="Arial"/>
          <w:b/>
          <w:color w:val="00B050"/>
          <w:sz w:val="22"/>
          <w:szCs w:val="22"/>
        </w:rPr>
        <w:t xml:space="preserve">A </w:t>
      </w:r>
      <w:r w:rsidRPr="006D1563">
        <w:rPr>
          <w:rFonts w:ascii="Arial" w:hAnsi="Arial" w:cs="Arial"/>
          <w:b/>
          <w:color w:val="00B050"/>
          <w:sz w:val="22"/>
          <w:szCs w:val="22"/>
        </w:rPr>
        <w:t>NO</w:t>
      </w:r>
      <w:r w:rsidR="001B5C58" w:rsidRPr="006D1563">
        <w:rPr>
          <w:rFonts w:ascii="Arial" w:hAnsi="Arial" w:cs="Arial"/>
          <w:b/>
          <w:color w:val="00B050"/>
          <w:sz w:val="22"/>
          <w:szCs w:val="22"/>
        </w:rPr>
        <w:t>N-</w:t>
      </w:r>
      <w:r w:rsidRPr="006D1563">
        <w:rPr>
          <w:rFonts w:ascii="Arial" w:hAnsi="Arial" w:cs="Arial"/>
          <w:b/>
          <w:color w:val="00B050"/>
          <w:sz w:val="22"/>
          <w:szCs w:val="22"/>
        </w:rPr>
        <w:t>LICENSEE USE THE FOLLOWING OPENING PARAGRAPH</w:t>
      </w:r>
      <w:r w:rsidR="006A7AAE">
        <w:rPr>
          <w:rFonts w:ascii="Arial" w:hAnsi="Arial" w:cs="Arial"/>
          <w:b/>
          <w:color w:val="00B050"/>
          <w:sz w:val="22"/>
          <w:szCs w:val="22"/>
        </w:rPr>
        <w:t>:</w:t>
      </w:r>
    </w:p>
    <w:p w14:paraId="6E6BA97C" w14:textId="77777777" w:rsidR="00964123" w:rsidRPr="00C951A3" w:rsidRDefault="00964123" w:rsidP="006703FA">
      <w:pPr>
        <w:keepLines/>
        <w:widowControl/>
        <w:rPr>
          <w:rFonts w:ascii="Arial" w:hAnsi="Arial" w:cs="Arial"/>
          <w:sz w:val="22"/>
          <w:szCs w:val="22"/>
        </w:rPr>
      </w:pPr>
    </w:p>
    <w:p w14:paraId="422BEE7C" w14:textId="0C987CE9" w:rsidR="00964123" w:rsidRPr="006D1563" w:rsidRDefault="00C951A3" w:rsidP="00AE3166">
      <w:pPr>
        <w:keepLines/>
        <w:widowControl/>
        <w:ind w:firstLine="720"/>
        <w:rPr>
          <w:rFonts w:ascii="Arial" w:hAnsi="Arial" w:cs="Arial"/>
          <w:sz w:val="22"/>
          <w:szCs w:val="22"/>
        </w:rPr>
      </w:pPr>
      <w:r>
        <w:rPr>
          <w:rFonts w:ascii="Arial" w:hAnsi="Arial" w:cs="Arial"/>
          <w:color w:val="0070C0"/>
          <w:sz w:val="22"/>
          <w:szCs w:val="22"/>
        </w:rPr>
        <w:t xml:space="preserve">[Company or </w:t>
      </w:r>
      <w:r w:rsidRPr="001D3484">
        <w:rPr>
          <w:rFonts w:ascii="Arial" w:hAnsi="Arial" w:cs="Arial"/>
          <w:color w:val="0070C0"/>
          <w:sz w:val="22"/>
          <w:szCs w:val="22"/>
        </w:rPr>
        <w:t>Individual</w:t>
      </w:r>
      <w:r>
        <w:rPr>
          <w:rFonts w:ascii="Arial" w:hAnsi="Arial" w:cs="Arial"/>
          <w:color w:val="0070C0"/>
          <w:sz w:val="22"/>
          <w:szCs w:val="22"/>
        </w:rPr>
        <w:t>’s</w:t>
      </w:r>
      <w:r w:rsidRPr="001D3484">
        <w:rPr>
          <w:rFonts w:ascii="Arial" w:hAnsi="Arial" w:cs="Arial"/>
          <w:color w:val="0070C0"/>
          <w:sz w:val="22"/>
          <w:szCs w:val="22"/>
        </w:rPr>
        <w:t xml:space="preserve"> Full Legal Name</w:t>
      </w:r>
      <w:r>
        <w:rPr>
          <w:rFonts w:ascii="Arial" w:hAnsi="Arial" w:cs="Arial"/>
          <w:color w:val="0070C0"/>
          <w:sz w:val="22"/>
          <w:szCs w:val="22"/>
        </w:rPr>
        <w:t>]</w:t>
      </w:r>
      <w:r w:rsidRPr="006D1563">
        <w:rPr>
          <w:rFonts w:ascii="Arial" w:hAnsi="Arial" w:cs="Arial"/>
          <w:color w:val="0070C0"/>
          <w:sz w:val="22"/>
          <w:szCs w:val="22"/>
        </w:rPr>
        <w:t xml:space="preserve"> </w:t>
      </w:r>
      <w:r w:rsidRPr="00DB0FB5">
        <w:rPr>
          <w:rFonts w:ascii="Arial" w:hAnsi="Arial" w:cs="Arial"/>
          <w:sz w:val="22"/>
          <w:szCs w:val="22"/>
        </w:rPr>
        <w:t>(</w:t>
      </w:r>
      <w:r w:rsidRPr="00C951A3">
        <w:rPr>
          <w:rFonts w:ascii="Arial" w:hAnsi="Arial" w:cs="Arial"/>
          <w:color w:val="0070C0"/>
          <w:sz w:val="22"/>
          <w:szCs w:val="22"/>
        </w:rPr>
        <w:t>[Abbreviation</w:t>
      </w:r>
      <w:proofErr w:type="gramStart"/>
      <w:r w:rsidRPr="00C951A3">
        <w:rPr>
          <w:rFonts w:ascii="Arial" w:hAnsi="Arial" w:cs="Arial"/>
          <w:color w:val="0070C0"/>
          <w:sz w:val="22"/>
          <w:szCs w:val="22"/>
        </w:rPr>
        <w:t>]</w:t>
      </w:r>
      <w:r>
        <w:rPr>
          <w:rFonts w:ascii="Arial" w:hAnsi="Arial" w:cs="Arial"/>
          <w:sz w:val="22"/>
          <w:szCs w:val="22"/>
        </w:rPr>
        <w:t xml:space="preserve">) </w:t>
      </w:r>
      <w:r w:rsidR="00964123" w:rsidRPr="006D1563">
        <w:rPr>
          <w:rFonts w:ascii="Arial" w:hAnsi="Arial" w:cs="Arial"/>
          <w:color w:val="7030A0"/>
          <w:sz w:val="22"/>
          <w:szCs w:val="22"/>
        </w:rPr>
        <w:t xml:space="preserve"> </w:t>
      </w:r>
      <w:r>
        <w:rPr>
          <w:rFonts w:ascii="Arial" w:hAnsi="Arial" w:cs="Arial"/>
          <w:color w:val="7030A0"/>
          <w:sz w:val="22"/>
          <w:szCs w:val="22"/>
        </w:rPr>
        <w:t>{</w:t>
      </w:r>
      <w:proofErr w:type="gramEnd"/>
      <w:r w:rsidRPr="004D6C7A">
        <w:rPr>
          <w:rFonts w:ascii="Arial" w:hAnsi="Arial" w:cs="Arial"/>
          <w:i/>
          <w:color w:val="7030A0"/>
          <w:sz w:val="22"/>
          <w:szCs w:val="22"/>
        </w:rPr>
        <w:t xml:space="preserve">if a company, insert </w:t>
      </w:r>
      <w:r w:rsidR="00537C1E" w:rsidRPr="004D6C7A">
        <w:rPr>
          <w:rFonts w:ascii="Arial" w:hAnsi="Arial" w:cs="Arial"/>
          <w:i/>
          <w:color w:val="7030A0"/>
          <w:sz w:val="22"/>
          <w:szCs w:val="22"/>
        </w:rPr>
        <w:t xml:space="preserve">a </w:t>
      </w:r>
      <w:r w:rsidR="004D6C7A" w:rsidRPr="004D6C7A">
        <w:rPr>
          <w:rFonts w:ascii="Arial" w:hAnsi="Arial" w:cs="Arial"/>
          <w:color w:val="0070C0"/>
          <w:sz w:val="22"/>
          <w:szCs w:val="22"/>
        </w:rPr>
        <w:t>[</w:t>
      </w:r>
      <w:r w:rsidR="00537C1E" w:rsidRPr="004D6C7A">
        <w:rPr>
          <w:rFonts w:ascii="Arial" w:hAnsi="Arial" w:cs="Arial"/>
          <w:color w:val="0070C0"/>
          <w:sz w:val="22"/>
          <w:szCs w:val="22"/>
        </w:rPr>
        <w:t xml:space="preserve">short description of the </w:t>
      </w:r>
      <w:r w:rsidRPr="004D6C7A">
        <w:rPr>
          <w:rFonts w:ascii="Arial" w:hAnsi="Arial" w:cs="Arial"/>
          <w:color w:val="0070C0"/>
          <w:sz w:val="22"/>
          <w:szCs w:val="22"/>
        </w:rPr>
        <w:t>l</w:t>
      </w:r>
      <w:r w:rsidR="00537C1E" w:rsidRPr="004D6C7A">
        <w:rPr>
          <w:rFonts w:ascii="Arial" w:hAnsi="Arial" w:cs="Arial"/>
          <w:color w:val="0070C0"/>
          <w:sz w:val="22"/>
          <w:szCs w:val="22"/>
        </w:rPr>
        <w:t>ine of business and the type of work it was performing</w:t>
      </w:r>
      <w:r w:rsidR="004D6C7A" w:rsidRPr="004D6C7A">
        <w:rPr>
          <w:rFonts w:ascii="Arial" w:hAnsi="Arial" w:cs="Arial"/>
          <w:color w:val="0070C0"/>
          <w:sz w:val="22"/>
          <w:szCs w:val="22"/>
        </w:rPr>
        <w:t>]</w:t>
      </w:r>
      <w:r w:rsidR="00537C1E" w:rsidRPr="004D6C7A">
        <w:rPr>
          <w:rFonts w:ascii="Arial" w:hAnsi="Arial" w:cs="Arial"/>
          <w:i/>
          <w:color w:val="7030A0"/>
          <w:sz w:val="22"/>
          <w:szCs w:val="22"/>
        </w:rPr>
        <w:t xml:space="preserve"> giv</w:t>
      </w:r>
      <w:r w:rsidR="004D6C7A">
        <w:rPr>
          <w:rFonts w:ascii="Arial" w:hAnsi="Arial" w:cs="Arial"/>
          <w:i/>
          <w:color w:val="7030A0"/>
          <w:sz w:val="22"/>
          <w:szCs w:val="22"/>
        </w:rPr>
        <w:t>ing</w:t>
      </w:r>
      <w:r w:rsidR="00537C1E" w:rsidRPr="004D6C7A">
        <w:rPr>
          <w:rFonts w:ascii="Arial" w:hAnsi="Arial" w:cs="Arial"/>
          <w:i/>
          <w:color w:val="7030A0"/>
          <w:sz w:val="22"/>
          <w:szCs w:val="22"/>
        </w:rPr>
        <w:t xml:space="preserve"> rise to the issue and the location</w:t>
      </w:r>
      <w:r w:rsidR="0028599A" w:rsidRPr="004D6C7A">
        <w:rPr>
          <w:rFonts w:ascii="Arial" w:hAnsi="Arial" w:cs="Arial"/>
          <w:i/>
          <w:color w:val="7030A0"/>
          <w:sz w:val="22"/>
          <w:szCs w:val="22"/>
        </w:rPr>
        <w:t xml:space="preserve">.  </w:t>
      </w:r>
      <w:r w:rsidR="004D6C7A" w:rsidRPr="004D6C7A">
        <w:rPr>
          <w:rFonts w:ascii="Arial" w:hAnsi="Arial" w:cs="Arial"/>
          <w:i/>
          <w:color w:val="7030A0"/>
          <w:sz w:val="22"/>
          <w:szCs w:val="22"/>
        </w:rPr>
        <w:t xml:space="preserve">If an individual, insert </w:t>
      </w:r>
      <w:r w:rsidR="004D6C7A" w:rsidRPr="004D6C7A">
        <w:rPr>
          <w:rFonts w:ascii="Arial" w:hAnsi="Arial" w:cs="Arial"/>
          <w:color w:val="0070C0"/>
          <w:sz w:val="22"/>
          <w:szCs w:val="22"/>
        </w:rPr>
        <w:t xml:space="preserve">[individual’s </w:t>
      </w:r>
      <w:r w:rsidR="00537C1E" w:rsidRPr="004D6C7A">
        <w:rPr>
          <w:rFonts w:ascii="Arial" w:hAnsi="Arial" w:cs="Arial"/>
          <w:color w:val="0070C0"/>
          <w:sz w:val="22"/>
          <w:szCs w:val="22"/>
        </w:rPr>
        <w:t>title and role and location of work</w:t>
      </w:r>
      <w:r w:rsidR="004D6C7A" w:rsidRPr="004D6C7A">
        <w:rPr>
          <w:rFonts w:ascii="Arial" w:hAnsi="Arial" w:cs="Arial"/>
          <w:color w:val="0070C0"/>
          <w:sz w:val="22"/>
          <w:szCs w:val="22"/>
        </w:rPr>
        <w:t>]</w:t>
      </w:r>
      <w:r w:rsidR="00537C1E" w:rsidRPr="004D6C7A">
        <w:rPr>
          <w:rFonts w:ascii="Arial" w:hAnsi="Arial" w:cs="Arial"/>
          <w:i/>
          <w:color w:val="7030A0"/>
          <w:sz w:val="22"/>
          <w:szCs w:val="22"/>
        </w:rPr>
        <w:t xml:space="preserve"> giv</w:t>
      </w:r>
      <w:r w:rsidR="004D6C7A">
        <w:rPr>
          <w:rFonts w:ascii="Arial" w:hAnsi="Arial" w:cs="Arial"/>
          <w:i/>
          <w:color w:val="7030A0"/>
          <w:sz w:val="22"/>
          <w:szCs w:val="22"/>
        </w:rPr>
        <w:t>ing</w:t>
      </w:r>
      <w:r w:rsidR="00537C1E" w:rsidRPr="004D6C7A">
        <w:rPr>
          <w:rFonts w:ascii="Arial" w:hAnsi="Arial" w:cs="Arial"/>
          <w:i/>
          <w:color w:val="7030A0"/>
          <w:sz w:val="22"/>
          <w:szCs w:val="22"/>
        </w:rPr>
        <w:t xml:space="preserve"> rise to the issue</w:t>
      </w:r>
      <w:r w:rsidRPr="004D6C7A">
        <w:rPr>
          <w:rFonts w:ascii="Arial" w:hAnsi="Arial" w:cs="Arial"/>
          <w:i/>
          <w:color w:val="7030A0"/>
          <w:sz w:val="22"/>
          <w:szCs w:val="22"/>
        </w:rPr>
        <w:t>.</w:t>
      </w:r>
      <w:r>
        <w:rPr>
          <w:rFonts w:ascii="Arial" w:hAnsi="Arial" w:cs="Arial"/>
          <w:color w:val="7030A0"/>
          <w:sz w:val="22"/>
          <w:szCs w:val="22"/>
        </w:rPr>
        <w:t>}</w:t>
      </w:r>
    </w:p>
    <w:p w14:paraId="15F0A0D4" w14:textId="77777777" w:rsidR="00964123" w:rsidRPr="006D1563" w:rsidRDefault="00964123" w:rsidP="006703FA">
      <w:pPr>
        <w:widowControl/>
        <w:rPr>
          <w:rFonts w:ascii="Arial" w:hAnsi="Arial" w:cs="Arial"/>
          <w:sz w:val="22"/>
          <w:szCs w:val="22"/>
        </w:rPr>
      </w:pPr>
    </w:p>
    <w:p w14:paraId="4B56A23B" w14:textId="53B3731B" w:rsidR="00975200" w:rsidRPr="00042A72" w:rsidRDefault="00975200" w:rsidP="00AE3166">
      <w:pPr>
        <w:widowControl/>
        <w:ind w:firstLine="720"/>
        <w:rPr>
          <w:rFonts w:ascii="Arial" w:hAnsi="Arial" w:cs="Arial"/>
          <w:sz w:val="22"/>
          <w:szCs w:val="22"/>
        </w:rPr>
      </w:pPr>
      <w:r w:rsidRPr="006D1563">
        <w:rPr>
          <w:rFonts w:ascii="Arial" w:hAnsi="Arial" w:cs="Arial"/>
          <w:sz w:val="22"/>
          <w:szCs w:val="22"/>
        </w:rPr>
        <w:t xml:space="preserve">This Confirmatory Order </w:t>
      </w:r>
      <w:r w:rsidR="00A9768E">
        <w:rPr>
          <w:rFonts w:ascii="Arial" w:hAnsi="Arial" w:cs="Arial"/>
          <w:sz w:val="22"/>
          <w:szCs w:val="22"/>
        </w:rPr>
        <w:t xml:space="preserve">(CO) </w:t>
      </w:r>
      <w:r w:rsidRPr="006D1563">
        <w:rPr>
          <w:rFonts w:ascii="Arial" w:hAnsi="Arial" w:cs="Arial"/>
          <w:sz w:val="22"/>
          <w:szCs w:val="22"/>
        </w:rPr>
        <w:t xml:space="preserve">is the result of an agreement reached during an </w:t>
      </w:r>
      <w:r w:rsidR="00A9768E">
        <w:rPr>
          <w:rFonts w:ascii="Arial" w:hAnsi="Arial" w:cs="Arial"/>
          <w:sz w:val="22"/>
          <w:szCs w:val="22"/>
        </w:rPr>
        <w:t>A</w:t>
      </w:r>
      <w:r w:rsidRPr="006D1563">
        <w:rPr>
          <w:rFonts w:ascii="Arial" w:hAnsi="Arial" w:cs="Arial"/>
          <w:sz w:val="22"/>
          <w:szCs w:val="22"/>
        </w:rPr>
        <w:t xml:space="preserve">lternative </w:t>
      </w:r>
      <w:r w:rsidR="00A9768E">
        <w:rPr>
          <w:rFonts w:ascii="Arial" w:hAnsi="Arial" w:cs="Arial"/>
          <w:sz w:val="22"/>
          <w:szCs w:val="22"/>
        </w:rPr>
        <w:t>D</w:t>
      </w:r>
      <w:r w:rsidRPr="006D1563">
        <w:rPr>
          <w:rFonts w:ascii="Arial" w:hAnsi="Arial" w:cs="Arial"/>
          <w:sz w:val="22"/>
          <w:szCs w:val="22"/>
        </w:rPr>
        <w:t xml:space="preserve">ispute </w:t>
      </w:r>
      <w:r w:rsidR="00A9768E">
        <w:rPr>
          <w:rFonts w:ascii="Arial" w:hAnsi="Arial" w:cs="Arial"/>
          <w:sz w:val="22"/>
          <w:szCs w:val="22"/>
        </w:rPr>
        <w:t>R</w:t>
      </w:r>
      <w:r w:rsidRPr="006D1563">
        <w:rPr>
          <w:rFonts w:ascii="Arial" w:hAnsi="Arial" w:cs="Arial"/>
          <w:sz w:val="22"/>
          <w:szCs w:val="22"/>
        </w:rPr>
        <w:t xml:space="preserve">esolution (ADR) mediation session conducted </w:t>
      </w:r>
      <w:r w:rsidR="001666CB" w:rsidRPr="005323C0">
        <w:rPr>
          <w:rFonts w:ascii="Arial" w:hAnsi="Arial" w:cs="Arial"/>
          <w:sz w:val="22"/>
          <w:szCs w:val="22"/>
        </w:rPr>
        <w:t xml:space="preserve">on </w:t>
      </w:r>
      <w:r w:rsidR="001666CB" w:rsidRPr="005323C0">
        <w:rPr>
          <w:rFonts w:ascii="Arial" w:hAnsi="Arial" w:cs="Arial"/>
          <w:color w:val="0070C0"/>
          <w:sz w:val="22"/>
          <w:szCs w:val="22"/>
        </w:rPr>
        <w:t>[</w:t>
      </w:r>
      <w:r w:rsidR="004D6C7A">
        <w:rPr>
          <w:rFonts w:ascii="Arial" w:hAnsi="Arial" w:cs="Arial"/>
          <w:color w:val="0070C0"/>
          <w:sz w:val="22"/>
          <w:szCs w:val="22"/>
        </w:rPr>
        <w:t>D</w:t>
      </w:r>
      <w:r w:rsidRPr="005323C0">
        <w:rPr>
          <w:rFonts w:ascii="Arial" w:hAnsi="Arial" w:cs="Arial"/>
          <w:color w:val="0070C0"/>
          <w:sz w:val="22"/>
          <w:szCs w:val="22"/>
        </w:rPr>
        <w:t>ate</w:t>
      </w:r>
      <w:r w:rsidR="0028599A" w:rsidRPr="005323C0">
        <w:rPr>
          <w:rFonts w:ascii="Arial" w:hAnsi="Arial" w:cs="Arial"/>
          <w:color w:val="0070C0"/>
          <w:sz w:val="22"/>
          <w:szCs w:val="22"/>
        </w:rPr>
        <w:t>]</w:t>
      </w:r>
      <w:r w:rsidR="00042A72" w:rsidRPr="00042A72">
        <w:rPr>
          <w:rFonts w:ascii="Arial" w:hAnsi="Arial" w:cs="Arial"/>
          <w:sz w:val="22"/>
          <w:szCs w:val="22"/>
        </w:rPr>
        <w:t>.</w:t>
      </w:r>
      <w:r w:rsidR="004D6C7A">
        <w:rPr>
          <w:rFonts w:ascii="Arial" w:hAnsi="Arial" w:cs="Arial"/>
          <w:color w:val="0070C0"/>
          <w:sz w:val="22"/>
          <w:szCs w:val="22"/>
        </w:rPr>
        <w:t xml:space="preserve"> </w:t>
      </w:r>
      <w:r w:rsidRPr="005323C0">
        <w:rPr>
          <w:rFonts w:ascii="Arial" w:hAnsi="Arial" w:cs="Arial"/>
          <w:color w:val="0070C0"/>
          <w:sz w:val="22"/>
          <w:szCs w:val="22"/>
        </w:rPr>
        <w:t xml:space="preserve"> </w:t>
      </w:r>
      <w:r w:rsidR="004D6C7A" w:rsidRPr="004D6C7A">
        <w:rPr>
          <w:rFonts w:ascii="Arial" w:hAnsi="Arial" w:cs="Arial"/>
          <w:color w:val="7030A0"/>
          <w:sz w:val="22"/>
          <w:szCs w:val="22"/>
        </w:rPr>
        <w:t>{</w:t>
      </w:r>
      <w:r w:rsidR="005323C0" w:rsidRPr="00042A72">
        <w:rPr>
          <w:rFonts w:ascii="Arial" w:hAnsi="Arial" w:cs="Arial"/>
          <w:i/>
          <w:color w:val="7030A0"/>
          <w:sz w:val="22"/>
          <w:szCs w:val="22"/>
        </w:rPr>
        <w:t>I</w:t>
      </w:r>
      <w:r w:rsidR="0028599A" w:rsidRPr="00042A72">
        <w:rPr>
          <w:rFonts w:ascii="Arial" w:hAnsi="Arial" w:cs="Arial"/>
          <w:i/>
          <w:color w:val="7030A0"/>
          <w:sz w:val="22"/>
          <w:szCs w:val="22"/>
        </w:rPr>
        <w:t xml:space="preserve">f </w:t>
      </w:r>
      <w:r w:rsidRPr="00042A72">
        <w:rPr>
          <w:rFonts w:ascii="Arial" w:hAnsi="Arial" w:cs="Arial"/>
          <w:i/>
          <w:color w:val="7030A0"/>
          <w:sz w:val="22"/>
          <w:szCs w:val="22"/>
        </w:rPr>
        <w:t>subsequent discussions</w:t>
      </w:r>
      <w:r w:rsidR="0028599A" w:rsidRPr="00042A72">
        <w:rPr>
          <w:rFonts w:ascii="Arial" w:hAnsi="Arial" w:cs="Arial"/>
          <w:i/>
          <w:color w:val="7030A0"/>
          <w:sz w:val="22"/>
          <w:szCs w:val="22"/>
        </w:rPr>
        <w:t xml:space="preserve">, </w:t>
      </w:r>
      <w:r w:rsidR="004D6C7A" w:rsidRPr="00042A72">
        <w:rPr>
          <w:rFonts w:ascii="Arial" w:hAnsi="Arial" w:cs="Arial"/>
          <w:i/>
          <w:color w:val="7030A0"/>
          <w:sz w:val="22"/>
          <w:szCs w:val="22"/>
        </w:rPr>
        <w:t>insert</w:t>
      </w:r>
      <w:r w:rsidR="005323C0">
        <w:rPr>
          <w:rFonts w:ascii="Arial" w:hAnsi="Arial" w:cs="Arial"/>
          <w:color w:val="7030A0"/>
          <w:sz w:val="22"/>
          <w:szCs w:val="22"/>
        </w:rPr>
        <w:t xml:space="preserve"> </w:t>
      </w:r>
      <w:r w:rsidR="004D6C7A" w:rsidRPr="00042A72">
        <w:rPr>
          <w:rFonts w:ascii="Arial" w:hAnsi="Arial" w:cs="Arial"/>
          <w:sz w:val="22"/>
          <w:szCs w:val="22"/>
        </w:rPr>
        <w:t>“</w:t>
      </w:r>
      <w:r w:rsidR="0028599A" w:rsidRPr="00042A72">
        <w:rPr>
          <w:rFonts w:ascii="Arial" w:hAnsi="Arial" w:cs="Arial"/>
          <w:sz w:val="22"/>
          <w:szCs w:val="22"/>
        </w:rPr>
        <w:t>and subsequent discussions</w:t>
      </w:r>
      <w:r w:rsidR="004D6C7A" w:rsidRPr="00042A72">
        <w:rPr>
          <w:rFonts w:ascii="Arial" w:hAnsi="Arial" w:cs="Arial"/>
          <w:sz w:val="22"/>
          <w:szCs w:val="22"/>
        </w:rPr>
        <w:t xml:space="preserve"> completed on </w:t>
      </w:r>
      <w:r w:rsidR="004D6C7A">
        <w:rPr>
          <w:rFonts w:ascii="Arial" w:hAnsi="Arial" w:cs="Arial"/>
          <w:color w:val="0070C0"/>
          <w:sz w:val="22"/>
          <w:szCs w:val="22"/>
        </w:rPr>
        <w:t>[D</w:t>
      </w:r>
      <w:r w:rsidRPr="005323C0">
        <w:rPr>
          <w:rFonts w:ascii="Arial" w:hAnsi="Arial" w:cs="Arial"/>
          <w:color w:val="0070C0"/>
          <w:sz w:val="22"/>
          <w:szCs w:val="22"/>
        </w:rPr>
        <w:t>ate</w:t>
      </w:r>
      <w:r w:rsidR="004D6C7A">
        <w:rPr>
          <w:rFonts w:ascii="Arial" w:hAnsi="Arial" w:cs="Arial"/>
          <w:color w:val="0070C0"/>
          <w:sz w:val="22"/>
          <w:szCs w:val="22"/>
        </w:rPr>
        <w:t>(s)</w:t>
      </w:r>
      <w:r w:rsidR="00042A72">
        <w:rPr>
          <w:rFonts w:ascii="Arial" w:hAnsi="Arial" w:cs="Arial"/>
          <w:color w:val="0070C0"/>
          <w:sz w:val="22"/>
          <w:szCs w:val="22"/>
        </w:rPr>
        <w:t>]</w:t>
      </w:r>
      <w:r w:rsidR="00F421F6" w:rsidRPr="005323C0">
        <w:rPr>
          <w:rFonts w:ascii="Arial" w:hAnsi="Arial" w:cs="Arial"/>
          <w:color w:val="7030A0"/>
          <w:sz w:val="22"/>
          <w:szCs w:val="22"/>
        </w:rPr>
        <w:t xml:space="preserve"> </w:t>
      </w:r>
      <w:r w:rsidR="00F421F6" w:rsidRPr="005323C0">
        <w:rPr>
          <w:rFonts w:ascii="Arial" w:hAnsi="Arial" w:cs="Arial"/>
          <w:sz w:val="22"/>
          <w:szCs w:val="22"/>
        </w:rPr>
        <w:t>in</w:t>
      </w:r>
      <w:r w:rsidR="00F421F6" w:rsidRPr="005323C0">
        <w:rPr>
          <w:rFonts w:ascii="Arial" w:hAnsi="Arial" w:cs="Arial"/>
          <w:color w:val="7030A0"/>
          <w:sz w:val="22"/>
          <w:szCs w:val="22"/>
        </w:rPr>
        <w:t xml:space="preserve"> </w:t>
      </w:r>
      <w:r w:rsidR="00F421F6" w:rsidRPr="00042A72">
        <w:rPr>
          <w:rFonts w:ascii="Arial" w:hAnsi="Arial" w:cs="Arial"/>
          <w:color w:val="0070C0"/>
          <w:sz w:val="22"/>
          <w:szCs w:val="22"/>
        </w:rPr>
        <w:t>[</w:t>
      </w:r>
      <w:r w:rsidR="005323C0" w:rsidRPr="00042A72">
        <w:rPr>
          <w:rFonts w:ascii="Arial" w:hAnsi="Arial" w:cs="Arial"/>
          <w:color w:val="0070C0"/>
          <w:sz w:val="22"/>
          <w:szCs w:val="22"/>
        </w:rPr>
        <w:t>City, State</w:t>
      </w:r>
      <w:r w:rsidR="00F421F6" w:rsidRPr="005323C0">
        <w:rPr>
          <w:rFonts w:ascii="Arial" w:hAnsi="Arial" w:cs="Arial"/>
          <w:color w:val="0070C0"/>
          <w:sz w:val="22"/>
          <w:szCs w:val="22"/>
        </w:rPr>
        <w:t>]</w:t>
      </w:r>
      <w:r w:rsidR="00042A72" w:rsidRPr="00042A72">
        <w:rPr>
          <w:rFonts w:ascii="Arial" w:hAnsi="Arial" w:cs="Arial"/>
          <w:sz w:val="22"/>
          <w:szCs w:val="22"/>
        </w:rPr>
        <w:t>.”</w:t>
      </w:r>
      <w:r w:rsidR="00042A72" w:rsidRPr="00042A72">
        <w:rPr>
          <w:rFonts w:ascii="Arial" w:hAnsi="Arial" w:cs="Arial"/>
          <w:color w:val="7030A0"/>
          <w:sz w:val="22"/>
          <w:szCs w:val="22"/>
        </w:rPr>
        <w:t>}</w:t>
      </w:r>
    </w:p>
    <w:p w14:paraId="3A9B606C" w14:textId="77777777" w:rsidR="00964123" w:rsidRPr="006D1563" w:rsidRDefault="00964123" w:rsidP="006703FA">
      <w:pPr>
        <w:widowControl/>
        <w:rPr>
          <w:rFonts w:ascii="Arial" w:hAnsi="Arial" w:cs="Arial"/>
          <w:sz w:val="22"/>
          <w:szCs w:val="22"/>
        </w:rPr>
      </w:pPr>
    </w:p>
    <w:p w14:paraId="75CEDD88" w14:textId="4EBF06E0" w:rsidR="00975200" w:rsidRPr="00091B58" w:rsidRDefault="00975200" w:rsidP="006703FA">
      <w:pPr>
        <w:keepNext/>
        <w:keepLines/>
        <w:widowControl/>
        <w:jc w:val="center"/>
        <w:rPr>
          <w:rFonts w:ascii="Arial" w:hAnsi="Arial" w:cs="Arial"/>
          <w:b/>
          <w:sz w:val="22"/>
          <w:szCs w:val="22"/>
        </w:rPr>
      </w:pPr>
      <w:r w:rsidRPr="00091B58">
        <w:rPr>
          <w:rFonts w:ascii="Arial" w:hAnsi="Arial" w:cs="Arial"/>
          <w:b/>
          <w:sz w:val="22"/>
          <w:szCs w:val="22"/>
        </w:rPr>
        <w:t>II</w:t>
      </w:r>
    </w:p>
    <w:p w14:paraId="241F5DAC" w14:textId="77777777" w:rsidR="00544A09" w:rsidRPr="006D1563" w:rsidRDefault="00544A09" w:rsidP="006703FA">
      <w:pPr>
        <w:keepNext/>
        <w:keepLines/>
        <w:widowControl/>
        <w:rPr>
          <w:rFonts w:ascii="Arial" w:hAnsi="Arial" w:cs="Arial"/>
          <w:sz w:val="22"/>
          <w:szCs w:val="22"/>
        </w:rPr>
      </w:pPr>
    </w:p>
    <w:p w14:paraId="052DE0A2" w14:textId="66A37F5B" w:rsidR="00975200" w:rsidRPr="006D1563" w:rsidRDefault="00042A72" w:rsidP="006703FA">
      <w:pPr>
        <w:keepNext/>
        <w:keepLines/>
        <w:widowControl/>
        <w:rPr>
          <w:rFonts w:ascii="Arial" w:hAnsi="Arial" w:cs="Arial"/>
          <w:color w:val="7030A0"/>
          <w:sz w:val="22"/>
          <w:szCs w:val="22"/>
        </w:rPr>
      </w:pPr>
      <w:r>
        <w:rPr>
          <w:rFonts w:ascii="Arial" w:hAnsi="Arial" w:cs="Arial"/>
          <w:color w:val="7030A0"/>
          <w:sz w:val="22"/>
          <w:szCs w:val="22"/>
        </w:rPr>
        <w:t>{</w:t>
      </w:r>
      <w:r w:rsidRPr="00042A72">
        <w:rPr>
          <w:rFonts w:ascii="Arial" w:hAnsi="Arial" w:cs="Arial"/>
          <w:i/>
          <w:color w:val="7030A0"/>
          <w:sz w:val="22"/>
          <w:szCs w:val="22"/>
        </w:rPr>
        <w:t>S</w:t>
      </w:r>
      <w:r w:rsidR="00975200" w:rsidRPr="00042A72">
        <w:rPr>
          <w:rFonts w:ascii="Arial" w:hAnsi="Arial" w:cs="Arial"/>
          <w:i/>
          <w:color w:val="7030A0"/>
          <w:sz w:val="22"/>
          <w:szCs w:val="22"/>
        </w:rPr>
        <w:t xml:space="preserve">ection </w:t>
      </w:r>
      <w:r w:rsidRPr="00042A72">
        <w:rPr>
          <w:rFonts w:ascii="Arial" w:hAnsi="Arial" w:cs="Arial"/>
          <w:i/>
          <w:color w:val="7030A0"/>
          <w:sz w:val="22"/>
          <w:szCs w:val="22"/>
        </w:rPr>
        <w:t xml:space="preserve">II </w:t>
      </w:r>
      <w:r w:rsidR="00975200" w:rsidRPr="00042A72">
        <w:rPr>
          <w:rFonts w:ascii="Arial" w:hAnsi="Arial" w:cs="Arial"/>
          <w:i/>
          <w:color w:val="7030A0"/>
          <w:sz w:val="22"/>
          <w:szCs w:val="22"/>
        </w:rPr>
        <w:t>provide</w:t>
      </w:r>
      <w:r w:rsidRPr="00042A72">
        <w:rPr>
          <w:rFonts w:ascii="Arial" w:hAnsi="Arial" w:cs="Arial"/>
          <w:i/>
          <w:color w:val="7030A0"/>
          <w:sz w:val="22"/>
          <w:szCs w:val="22"/>
        </w:rPr>
        <w:t>s</w:t>
      </w:r>
      <w:r w:rsidR="00975200" w:rsidRPr="00042A72">
        <w:rPr>
          <w:rFonts w:ascii="Arial" w:hAnsi="Arial" w:cs="Arial"/>
          <w:i/>
          <w:color w:val="7030A0"/>
          <w:sz w:val="22"/>
          <w:szCs w:val="22"/>
        </w:rPr>
        <w:t xml:space="preserve"> a description of relevant events, facts, violations, technical or legal reasons that </w:t>
      </w:r>
      <w:r w:rsidRPr="00042A72">
        <w:rPr>
          <w:rFonts w:ascii="Arial" w:hAnsi="Arial" w:cs="Arial"/>
          <w:i/>
          <w:color w:val="7030A0"/>
          <w:sz w:val="22"/>
          <w:szCs w:val="22"/>
        </w:rPr>
        <w:t>forms</w:t>
      </w:r>
      <w:r w:rsidR="00975200" w:rsidRPr="00042A72">
        <w:rPr>
          <w:rFonts w:ascii="Arial" w:hAnsi="Arial" w:cs="Arial"/>
          <w:i/>
          <w:color w:val="7030A0"/>
          <w:sz w:val="22"/>
          <w:szCs w:val="22"/>
        </w:rPr>
        <w:t xml:space="preserve"> the substantive basis and procedural or process history for issuing the Order</w:t>
      </w:r>
      <w:r>
        <w:rPr>
          <w:rFonts w:ascii="Arial" w:hAnsi="Arial" w:cs="Arial"/>
          <w:color w:val="7030A0"/>
          <w:sz w:val="22"/>
          <w:szCs w:val="22"/>
        </w:rPr>
        <w:t>.}</w:t>
      </w:r>
    </w:p>
    <w:p w14:paraId="1FE7492D" w14:textId="77777777" w:rsidR="00A86727" w:rsidRPr="006D1563" w:rsidRDefault="00A86727" w:rsidP="006703FA">
      <w:pPr>
        <w:widowControl/>
        <w:rPr>
          <w:rFonts w:ascii="Arial" w:hAnsi="Arial" w:cs="Arial"/>
          <w:sz w:val="22"/>
          <w:szCs w:val="22"/>
        </w:rPr>
      </w:pPr>
    </w:p>
    <w:p w14:paraId="06EF0B6F" w14:textId="71A35FA1" w:rsidR="00A86727" w:rsidRPr="005323C0" w:rsidRDefault="00A86727" w:rsidP="006703FA">
      <w:pPr>
        <w:widowControl/>
        <w:rPr>
          <w:rFonts w:ascii="Arial" w:hAnsi="Arial" w:cs="Arial"/>
          <w:b/>
          <w:color w:val="00B050"/>
          <w:sz w:val="22"/>
          <w:szCs w:val="22"/>
        </w:rPr>
      </w:pPr>
      <w:r w:rsidRPr="005323C0">
        <w:rPr>
          <w:rFonts w:ascii="Arial" w:hAnsi="Arial" w:cs="Arial"/>
          <w:b/>
          <w:color w:val="00B050"/>
          <w:sz w:val="22"/>
          <w:szCs w:val="22"/>
        </w:rPr>
        <w:t xml:space="preserve">IF THE ORDER RESULTED FROM AN OI INVESTIGATION USE THE FOLLOWING </w:t>
      </w:r>
      <w:r w:rsidR="00042A72">
        <w:rPr>
          <w:rFonts w:ascii="Arial" w:hAnsi="Arial" w:cs="Arial"/>
          <w:b/>
          <w:color w:val="00B050"/>
          <w:sz w:val="22"/>
          <w:szCs w:val="22"/>
        </w:rPr>
        <w:t>PARAGRAPH</w:t>
      </w:r>
      <w:r w:rsidR="006A7AAE">
        <w:rPr>
          <w:rFonts w:ascii="Arial" w:hAnsi="Arial" w:cs="Arial"/>
          <w:b/>
          <w:color w:val="00B050"/>
          <w:sz w:val="22"/>
          <w:szCs w:val="22"/>
        </w:rPr>
        <w:t>:</w:t>
      </w:r>
    </w:p>
    <w:p w14:paraId="1B964AC3" w14:textId="77777777" w:rsidR="00A86727" w:rsidRPr="006D1563" w:rsidRDefault="00A86727" w:rsidP="006703FA">
      <w:pPr>
        <w:widowControl/>
        <w:rPr>
          <w:rFonts w:ascii="Arial" w:hAnsi="Arial" w:cs="Arial"/>
          <w:sz w:val="22"/>
          <w:szCs w:val="22"/>
        </w:rPr>
      </w:pPr>
    </w:p>
    <w:p w14:paraId="0525AD63" w14:textId="665725BE" w:rsidR="00975200" w:rsidRPr="004A2319" w:rsidRDefault="00975200" w:rsidP="00AE3166">
      <w:pPr>
        <w:widowControl/>
        <w:ind w:firstLine="720"/>
        <w:rPr>
          <w:rFonts w:ascii="Arial" w:hAnsi="Arial" w:cs="Arial"/>
          <w:color w:val="7030A0"/>
          <w:sz w:val="22"/>
          <w:szCs w:val="22"/>
        </w:rPr>
      </w:pPr>
      <w:r w:rsidRPr="005323C0">
        <w:rPr>
          <w:rFonts w:ascii="Arial" w:hAnsi="Arial" w:cs="Arial"/>
          <w:sz w:val="22"/>
          <w:szCs w:val="22"/>
        </w:rPr>
        <w:t xml:space="preserve">On </w:t>
      </w:r>
      <w:r w:rsidR="00296A63" w:rsidRPr="005323C0">
        <w:rPr>
          <w:rFonts w:ascii="Arial" w:hAnsi="Arial" w:cs="Arial"/>
          <w:color w:val="0070C0"/>
          <w:sz w:val="22"/>
          <w:szCs w:val="22"/>
        </w:rPr>
        <w:t>[</w:t>
      </w:r>
      <w:r w:rsidR="00296A63">
        <w:rPr>
          <w:rFonts w:ascii="Arial" w:hAnsi="Arial" w:cs="Arial"/>
          <w:color w:val="0070C0"/>
          <w:sz w:val="22"/>
          <w:szCs w:val="22"/>
        </w:rPr>
        <w:t>D</w:t>
      </w:r>
      <w:r w:rsidR="00296A63" w:rsidRPr="005323C0">
        <w:rPr>
          <w:rFonts w:ascii="Arial" w:hAnsi="Arial" w:cs="Arial"/>
          <w:color w:val="0070C0"/>
          <w:sz w:val="22"/>
          <w:szCs w:val="22"/>
        </w:rPr>
        <w:t>ate]</w:t>
      </w:r>
      <w:r w:rsidRPr="004A2319">
        <w:rPr>
          <w:rFonts w:ascii="Arial" w:hAnsi="Arial" w:cs="Arial"/>
          <w:sz w:val="22"/>
          <w:szCs w:val="22"/>
        </w:rPr>
        <w:t>, the NRC</w:t>
      </w:r>
      <w:r w:rsidR="002D029C" w:rsidRPr="004A2319">
        <w:rPr>
          <w:rFonts w:ascii="Arial" w:hAnsi="Arial" w:cs="Arial"/>
          <w:sz w:val="22"/>
          <w:szCs w:val="22"/>
        </w:rPr>
        <w:t>’s</w:t>
      </w:r>
      <w:r w:rsidRPr="004A2319">
        <w:rPr>
          <w:rFonts w:ascii="Arial" w:hAnsi="Arial" w:cs="Arial"/>
          <w:sz w:val="22"/>
          <w:szCs w:val="22"/>
        </w:rPr>
        <w:t xml:space="preserve"> Office of Investigations (OI) </w:t>
      </w:r>
      <w:r w:rsidR="00296A63">
        <w:rPr>
          <w:rFonts w:ascii="Arial" w:hAnsi="Arial" w:cs="Arial"/>
          <w:sz w:val="22"/>
          <w:szCs w:val="22"/>
        </w:rPr>
        <w:t>opened</w:t>
      </w:r>
      <w:r w:rsidRPr="004A2319">
        <w:rPr>
          <w:rFonts w:ascii="Arial" w:hAnsi="Arial" w:cs="Arial"/>
          <w:sz w:val="22"/>
          <w:szCs w:val="22"/>
        </w:rPr>
        <w:t xml:space="preserve"> an investigation (OI Case No</w:t>
      </w:r>
      <w:r w:rsidRPr="004A2319">
        <w:rPr>
          <w:rFonts w:ascii="Arial" w:hAnsi="Arial" w:cs="Arial"/>
          <w:color w:val="0070C0"/>
          <w:sz w:val="22"/>
          <w:szCs w:val="22"/>
        </w:rPr>
        <w:t xml:space="preserve">. </w:t>
      </w:r>
      <w:r w:rsidR="00296A63">
        <w:rPr>
          <w:rFonts w:ascii="Arial" w:hAnsi="Arial" w:cs="Arial"/>
          <w:color w:val="0070C0"/>
          <w:sz w:val="22"/>
          <w:szCs w:val="22"/>
        </w:rPr>
        <w:t>[</w:t>
      </w:r>
      <w:r w:rsidRPr="004A2319">
        <w:rPr>
          <w:rFonts w:ascii="Arial" w:hAnsi="Arial" w:cs="Arial"/>
          <w:color w:val="0070C0"/>
          <w:sz w:val="22"/>
          <w:szCs w:val="22"/>
        </w:rPr>
        <w:t>R</w:t>
      </w:r>
      <w:r w:rsidRPr="004A2319">
        <w:rPr>
          <w:rFonts w:ascii="Arial" w:hAnsi="Arial" w:cs="Arial"/>
          <w:sz w:val="22"/>
          <w:szCs w:val="22"/>
        </w:rPr>
        <w:noBreakHyphen/>
      </w:r>
      <w:r w:rsidRPr="004A2319">
        <w:rPr>
          <w:rFonts w:ascii="Arial" w:hAnsi="Arial" w:cs="Arial"/>
          <w:color w:val="0070C0"/>
          <w:sz w:val="22"/>
          <w:szCs w:val="22"/>
        </w:rPr>
        <w:t>YYYY</w:t>
      </w:r>
      <w:r w:rsidRPr="004A2319">
        <w:rPr>
          <w:rFonts w:ascii="Arial" w:hAnsi="Arial" w:cs="Arial"/>
          <w:sz w:val="22"/>
          <w:szCs w:val="22"/>
        </w:rPr>
        <w:noBreakHyphen/>
      </w:r>
      <w:r w:rsidR="004A2319" w:rsidRPr="004A2319">
        <w:rPr>
          <w:rFonts w:ascii="Arial" w:hAnsi="Arial" w:cs="Arial"/>
          <w:color w:val="0070C0"/>
          <w:sz w:val="22"/>
          <w:szCs w:val="22"/>
        </w:rPr>
        <w:t>SSS</w:t>
      </w:r>
      <w:r w:rsidR="00296A63">
        <w:rPr>
          <w:rFonts w:ascii="Arial" w:hAnsi="Arial" w:cs="Arial"/>
          <w:color w:val="0070C0"/>
          <w:sz w:val="22"/>
          <w:szCs w:val="22"/>
        </w:rPr>
        <w:t>]</w:t>
      </w:r>
      <w:r w:rsidR="004A2319" w:rsidRPr="004A2319">
        <w:rPr>
          <w:rFonts w:ascii="Arial" w:hAnsi="Arial" w:cs="Arial"/>
          <w:sz w:val="22"/>
          <w:szCs w:val="22"/>
        </w:rPr>
        <w:t>) a</w:t>
      </w:r>
      <w:r w:rsidRPr="004A2319">
        <w:rPr>
          <w:rFonts w:ascii="Arial" w:hAnsi="Arial" w:cs="Arial"/>
          <w:sz w:val="22"/>
          <w:szCs w:val="22"/>
        </w:rPr>
        <w:t>t</w:t>
      </w:r>
      <w:r w:rsidRPr="004A2319">
        <w:rPr>
          <w:rFonts w:ascii="Arial" w:hAnsi="Arial" w:cs="Arial"/>
          <w:color w:val="0070C0"/>
          <w:sz w:val="22"/>
          <w:szCs w:val="22"/>
        </w:rPr>
        <w:t xml:space="preserve"> </w:t>
      </w:r>
      <w:r w:rsidR="00296A63">
        <w:rPr>
          <w:rFonts w:ascii="Arial" w:hAnsi="Arial" w:cs="Arial"/>
          <w:color w:val="0070C0"/>
          <w:sz w:val="22"/>
          <w:szCs w:val="22"/>
        </w:rPr>
        <w:t>[</w:t>
      </w:r>
      <w:r w:rsidR="00296A63" w:rsidRPr="001D3484">
        <w:rPr>
          <w:rFonts w:ascii="Arial" w:hAnsi="Arial" w:cs="Arial"/>
          <w:color w:val="0070C0"/>
          <w:sz w:val="22"/>
          <w:szCs w:val="22"/>
        </w:rPr>
        <w:t>Licensee</w:t>
      </w:r>
      <w:r w:rsidR="00296A63">
        <w:rPr>
          <w:rFonts w:ascii="Arial" w:hAnsi="Arial" w:cs="Arial"/>
          <w:color w:val="0070C0"/>
          <w:sz w:val="22"/>
          <w:szCs w:val="22"/>
        </w:rPr>
        <w:t xml:space="preserve">, Company or </w:t>
      </w:r>
      <w:r w:rsidR="00296A63" w:rsidRPr="001D3484">
        <w:rPr>
          <w:rFonts w:ascii="Arial" w:hAnsi="Arial" w:cs="Arial"/>
          <w:color w:val="0070C0"/>
          <w:sz w:val="22"/>
          <w:szCs w:val="22"/>
        </w:rPr>
        <w:t>Individual</w:t>
      </w:r>
      <w:r w:rsidR="00296A63">
        <w:rPr>
          <w:rFonts w:ascii="Arial" w:hAnsi="Arial" w:cs="Arial"/>
          <w:color w:val="0070C0"/>
          <w:sz w:val="22"/>
          <w:szCs w:val="22"/>
        </w:rPr>
        <w:t>’s</w:t>
      </w:r>
      <w:r w:rsidR="00296A63" w:rsidRPr="001D3484">
        <w:rPr>
          <w:rFonts w:ascii="Arial" w:hAnsi="Arial" w:cs="Arial"/>
          <w:color w:val="0070C0"/>
          <w:sz w:val="22"/>
          <w:szCs w:val="22"/>
        </w:rPr>
        <w:t xml:space="preserve"> Name</w:t>
      </w:r>
      <w:r w:rsidR="00296A63">
        <w:rPr>
          <w:rFonts w:ascii="Arial" w:hAnsi="Arial" w:cs="Arial"/>
          <w:color w:val="0070C0"/>
          <w:sz w:val="22"/>
          <w:szCs w:val="22"/>
        </w:rPr>
        <w:t>]</w:t>
      </w:r>
      <w:r w:rsidRPr="004A2319">
        <w:rPr>
          <w:rFonts w:ascii="Arial" w:hAnsi="Arial" w:cs="Arial"/>
          <w:sz w:val="22"/>
          <w:szCs w:val="22"/>
        </w:rPr>
        <w:t xml:space="preserve">.  Based on the evidence developed during its investigation, </w:t>
      </w:r>
      <w:r w:rsidR="00203825" w:rsidRPr="004A2319">
        <w:rPr>
          <w:rFonts w:ascii="Arial" w:hAnsi="Arial" w:cs="Arial"/>
          <w:sz w:val="22"/>
          <w:szCs w:val="22"/>
        </w:rPr>
        <w:t>the NRC identified an apparent violation of 10 CFR</w:t>
      </w:r>
      <w:r w:rsidR="00EF01BA" w:rsidRPr="004A2319">
        <w:rPr>
          <w:rFonts w:ascii="Arial" w:hAnsi="Arial" w:cs="Arial"/>
          <w:sz w:val="22"/>
          <w:szCs w:val="22"/>
        </w:rPr>
        <w:t xml:space="preserve"> Part </w:t>
      </w:r>
      <w:r w:rsidR="00296A63">
        <w:rPr>
          <w:rFonts w:ascii="Arial" w:hAnsi="Arial" w:cs="Arial"/>
          <w:color w:val="0070C0"/>
          <w:sz w:val="22"/>
          <w:szCs w:val="22"/>
        </w:rPr>
        <w:t>[Part Number]</w:t>
      </w:r>
      <w:r w:rsidR="00296A63" w:rsidRPr="006A7AAE">
        <w:rPr>
          <w:rFonts w:ascii="Arial" w:hAnsi="Arial" w:cs="Arial"/>
          <w:sz w:val="22"/>
          <w:szCs w:val="22"/>
        </w:rPr>
        <w:t>, Section</w:t>
      </w:r>
      <w:r w:rsidR="00296A63">
        <w:rPr>
          <w:rFonts w:ascii="Arial" w:hAnsi="Arial" w:cs="Arial"/>
          <w:color w:val="0070C0"/>
          <w:sz w:val="22"/>
          <w:szCs w:val="22"/>
        </w:rPr>
        <w:t xml:space="preserve"> </w:t>
      </w:r>
      <w:r w:rsidR="00EF01BA" w:rsidRPr="006A7AAE">
        <w:rPr>
          <w:rFonts w:ascii="Arial" w:hAnsi="Arial" w:cs="Arial"/>
          <w:color w:val="0070C0"/>
          <w:sz w:val="22"/>
          <w:szCs w:val="22"/>
        </w:rPr>
        <w:t>[</w:t>
      </w:r>
      <w:r w:rsidR="00296A63" w:rsidRPr="006A7AAE">
        <w:rPr>
          <w:rFonts w:ascii="Arial" w:hAnsi="Arial" w:cs="Arial"/>
          <w:color w:val="0070C0"/>
          <w:sz w:val="22"/>
          <w:szCs w:val="22"/>
        </w:rPr>
        <w:t>R</w:t>
      </w:r>
      <w:r w:rsidR="00EF01BA" w:rsidRPr="006A7AAE">
        <w:rPr>
          <w:rFonts w:ascii="Arial" w:hAnsi="Arial" w:cs="Arial"/>
          <w:color w:val="0070C0"/>
          <w:sz w:val="22"/>
          <w:szCs w:val="22"/>
        </w:rPr>
        <w:t>egulation</w:t>
      </w:r>
      <w:r w:rsidR="004427FE" w:rsidRPr="006A7AAE">
        <w:rPr>
          <w:rFonts w:ascii="Arial" w:hAnsi="Arial" w:cs="Arial"/>
          <w:color w:val="0070C0"/>
          <w:sz w:val="22"/>
          <w:szCs w:val="22"/>
        </w:rPr>
        <w:t>(s)</w:t>
      </w:r>
      <w:r w:rsidR="006A7AAE">
        <w:rPr>
          <w:rFonts w:ascii="Arial" w:hAnsi="Arial" w:cs="Arial"/>
          <w:color w:val="0070C0"/>
          <w:sz w:val="22"/>
          <w:szCs w:val="22"/>
        </w:rPr>
        <w:t xml:space="preserve"> and T</w:t>
      </w:r>
      <w:r w:rsidR="008F1E9D" w:rsidRPr="006A7AAE">
        <w:rPr>
          <w:rFonts w:ascii="Arial" w:hAnsi="Arial" w:cs="Arial"/>
          <w:color w:val="0070C0"/>
          <w:sz w:val="22"/>
          <w:szCs w:val="22"/>
        </w:rPr>
        <w:t>itle</w:t>
      </w:r>
      <w:r w:rsidR="004427FE" w:rsidRPr="006A7AAE">
        <w:rPr>
          <w:rFonts w:ascii="Arial" w:hAnsi="Arial" w:cs="Arial"/>
          <w:color w:val="0070C0"/>
          <w:sz w:val="22"/>
          <w:szCs w:val="22"/>
        </w:rPr>
        <w:t>(s)</w:t>
      </w:r>
      <w:r w:rsidR="008F1E9D" w:rsidRPr="006A7AAE">
        <w:rPr>
          <w:rFonts w:ascii="Arial" w:hAnsi="Arial" w:cs="Arial"/>
          <w:color w:val="0070C0"/>
          <w:sz w:val="22"/>
          <w:szCs w:val="22"/>
        </w:rPr>
        <w:t>]</w:t>
      </w:r>
      <w:r w:rsidRPr="004A2319">
        <w:rPr>
          <w:rFonts w:ascii="Arial" w:hAnsi="Arial" w:cs="Arial"/>
          <w:sz w:val="22"/>
          <w:szCs w:val="22"/>
        </w:rPr>
        <w:t xml:space="preserve">.  </w:t>
      </w:r>
      <w:r w:rsidR="008737B9" w:rsidRPr="004A2319">
        <w:rPr>
          <w:rFonts w:ascii="Arial" w:hAnsi="Arial" w:cs="Arial"/>
          <w:sz w:val="22"/>
          <w:szCs w:val="22"/>
        </w:rPr>
        <w:t>By letter, dated</w:t>
      </w:r>
      <w:r w:rsidRPr="004A2319">
        <w:rPr>
          <w:rFonts w:ascii="Arial" w:hAnsi="Arial" w:cs="Arial"/>
          <w:sz w:val="22"/>
          <w:szCs w:val="22"/>
        </w:rPr>
        <w:t xml:space="preserve"> </w:t>
      </w:r>
      <w:r w:rsidR="006A7AAE">
        <w:rPr>
          <w:rFonts w:ascii="Arial" w:hAnsi="Arial" w:cs="Arial"/>
          <w:color w:val="0070C0"/>
          <w:sz w:val="22"/>
          <w:szCs w:val="22"/>
        </w:rPr>
        <w:t>[D</w:t>
      </w:r>
      <w:r w:rsidRPr="004A2319">
        <w:rPr>
          <w:rFonts w:ascii="Arial" w:hAnsi="Arial" w:cs="Arial"/>
          <w:color w:val="0070C0"/>
          <w:sz w:val="22"/>
          <w:szCs w:val="22"/>
        </w:rPr>
        <w:t>ate</w:t>
      </w:r>
      <w:r w:rsidR="006A7AAE">
        <w:rPr>
          <w:rFonts w:ascii="Arial" w:hAnsi="Arial" w:cs="Arial"/>
          <w:color w:val="0070C0"/>
          <w:sz w:val="22"/>
          <w:szCs w:val="22"/>
        </w:rPr>
        <w:t>]</w:t>
      </w:r>
      <w:r w:rsidRPr="004A2319">
        <w:rPr>
          <w:rFonts w:ascii="Arial" w:hAnsi="Arial" w:cs="Arial"/>
          <w:color w:val="7030A0"/>
          <w:sz w:val="22"/>
          <w:szCs w:val="22"/>
        </w:rPr>
        <w:t xml:space="preserve">, </w:t>
      </w:r>
      <w:r w:rsidR="008737B9" w:rsidRPr="004A2319">
        <w:rPr>
          <w:rFonts w:ascii="Arial" w:hAnsi="Arial" w:cs="Arial"/>
          <w:sz w:val="22"/>
          <w:szCs w:val="22"/>
        </w:rPr>
        <w:t xml:space="preserve">the NRC notified </w:t>
      </w:r>
      <w:r w:rsidR="006A7AAE">
        <w:rPr>
          <w:rFonts w:ascii="Arial" w:hAnsi="Arial" w:cs="Arial"/>
          <w:color w:val="0070C0"/>
          <w:sz w:val="22"/>
          <w:szCs w:val="22"/>
        </w:rPr>
        <w:t>[</w:t>
      </w:r>
      <w:r w:rsidR="006A7AAE" w:rsidRPr="001D3484">
        <w:rPr>
          <w:rFonts w:ascii="Arial" w:hAnsi="Arial" w:cs="Arial"/>
          <w:color w:val="0070C0"/>
          <w:sz w:val="22"/>
          <w:szCs w:val="22"/>
        </w:rPr>
        <w:t>Licensee</w:t>
      </w:r>
      <w:r w:rsidR="006A7AAE">
        <w:rPr>
          <w:rFonts w:ascii="Arial" w:hAnsi="Arial" w:cs="Arial"/>
          <w:color w:val="0070C0"/>
          <w:sz w:val="22"/>
          <w:szCs w:val="22"/>
        </w:rPr>
        <w:t xml:space="preserve">, Company or </w:t>
      </w:r>
      <w:r w:rsidR="006A7AAE" w:rsidRPr="001D3484">
        <w:rPr>
          <w:rFonts w:ascii="Arial" w:hAnsi="Arial" w:cs="Arial"/>
          <w:color w:val="0070C0"/>
          <w:sz w:val="22"/>
          <w:szCs w:val="22"/>
        </w:rPr>
        <w:t>Individual</w:t>
      </w:r>
      <w:r w:rsidR="006A7AAE">
        <w:rPr>
          <w:rFonts w:ascii="Arial" w:hAnsi="Arial" w:cs="Arial"/>
          <w:color w:val="0070C0"/>
          <w:sz w:val="22"/>
          <w:szCs w:val="22"/>
        </w:rPr>
        <w:t>’s</w:t>
      </w:r>
      <w:r w:rsidR="006A7AAE" w:rsidRPr="001D3484">
        <w:rPr>
          <w:rFonts w:ascii="Arial" w:hAnsi="Arial" w:cs="Arial"/>
          <w:color w:val="0070C0"/>
          <w:sz w:val="22"/>
          <w:szCs w:val="22"/>
        </w:rPr>
        <w:t xml:space="preserve"> Name</w:t>
      </w:r>
      <w:r w:rsidR="006A7AAE">
        <w:rPr>
          <w:rFonts w:ascii="Arial" w:hAnsi="Arial" w:cs="Arial"/>
          <w:color w:val="0070C0"/>
          <w:sz w:val="22"/>
          <w:szCs w:val="22"/>
        </w:rPr>
        <w:t>]</w:t>
      </w:r>
      <w:r w:rsidRPr="004A2319">
        <w:rPr>
          <w:rFonts w:ascii="Arial" w:hAnsi="Arial" w:cs="Arial"/>
          <w:color w:val="7030A0"/>
          <w:sz w:val="22"/>
          <w:szCs w:val="22"/>
        </w:rPr>
        <w:t xml:space="preserve"> </w:t>
      </w:r>
      <w:r w:rsidR="008737B9" w:rsidRPr="004A2319">
        <w:rPr>
          <w:rFonts w:ascii="Arial" w:hAnsi="Arial" w:cs="Arial"/>
          <w:sz w:val="22"/>
          <w:szCs w:val="22"/>
        </w:rPr>
        <w:t xml:space="preserve">of the results of the investigation with an </w:t>
      </w:r>
      <w:r w:rsidR="00D33316" w:rsidRPr="004A2319">
        <w:rPr>
          <w:rFonts w:ascii="Arial" w:hAnsi="Arial" w:cs="Arial"/>
          <w:sz w:val="22"/>
          <w:szCs w:val="22"/>
        </w:rPr>
        <w:t xml:space="preserve">opportunity </w:t>
      </w:r>
      <w:r w:rsidR="008737B9" w:rsidRPr="004A2319">
        <w:rPr>
          <w:rFonts w:ascii="Arial" w:hAnsi="Arial" w:cs="Arial"/>
          <w:sz w:val="22"/>
          <w:szCs w:val="22"/>
        </w:rPr>
        <w:t>to</w:t>
      </w:r>
      <w:r w:rsidR="007B5DD0">
        <w:rPr>
          <w:rFonts w:ascii="Arial" w:hAnsi="Arial" w:cs="Arial"/>
          <w:sz w:val="22"/>
          <w:szCs w:val="22"/>
        </w:rPr>
        <w:t>:  (1)</w:t>
      </w:r>
      <w:r w:rsidR="008737B9" w:rsidRPr="004A2319">
        <w:rPr>
          <w:rFonts w:ascii="Arial" w:hAnsi="Arial" w:cs="Arial"/>
          <w:sz w:val="22"/>
          <w:szCs w:val="22"/>
        </w:rPr>
        <w:t xml:space="preserve"> </w:t>
      </w:r>
      <w:r w:rsidR="00D33316" w:rsidRPr="004A2319">
        <w:rPr>
          <w:rFonts w:ascii="Arial" w:hAnsi="Arial" w:cs="Arial"/>
          <w:sz w:val="22"/>
          <w:szCs w:val="22"/>
        </w:rPr>
        <w:t xml:space="preserve">provide a response in writing, </w:t>
      </w:r>
      <w:r w:rsidR="007B5DD0">
        <w:rPr>
          <w:rFonts w:ascii="Arial" w:hAnsi="Arial" w:cs="Arial"/>
          <w:sz w:val="22"/>
          <w:szCs w:val="22"/>
        </w:rPr>
        <w:t xml:space="preserve">(2) </w:t>
      </w:r>
      <w:r w:rsidR="00755B4A" w:rsidRPr="004A2319">
        <w:rPr>
          <w:rFonts w:ascii="Arial" w:hAnsi="Arial" w:cs="Arial"/>
          <w:sz w:val="22"/>
          <w:szCs w:val="22"/>
        </w:rPr>
        <w:t xml:space="preserve">attend a </w:t>
      </w:r>
      <w:proofErr w:type="spellStart"/>
      <w:r w:rsidR="00755B4A" w:rsidRPr="004A2319">
        <w:rPr>
          <w:rFonts w:ascii="Arial" w:hAnsi="Arial" w:cs="Arial"/>
          <w:sz w:val="22"/>
          <w:szCs w:val="22"/>
        </w:rPr>
        <w:t>predecisional</w:t>
      </w:r>
      <w:proofErr w:type="spellEnd"/>
      <w:r w:rsidR="00755B4A" w:rsidRPr="004A2319">
        <w:rPr>
          <w:rFonts w:ascii="Arial" w:hAnsi="Arial" w:cs="Arial"/>
          <w:sz w:val="22"/>
          <w:szCs w:val="22"/>
        </w:rPr>
        <w:t xml:space="preserve"> enforcement conference </w:t>
      </w:r>
      <w:r w:rsidR="00F846CF" w:rsidRPr="004A2319">
        <w:rPr>
          <w:rFonts w:ascii="Arial" w:hAnsi="Arial" w:cs="Arial"/>
          <w:sz w:val="22"/>
          <w:szCs w:val="22"/>
        </w:rPr>
        <w:t xml:space="preserve">or </w:t>
      </w:r>
      <w:r w:rsidR="007B5DD0">
        <w:rPr>
          <w:rFonts w:ascii="Arial" w:hAnsi="Arial" w:cs="Arial"/>
          <w:sz w:val="22"/>
          <w:szCs w:val="22"/>
        </w:rPr>
        <w:t xml:space="preserve">(3) </w:t>
      </w:r>
      <w:r w:rsidR="00F846CF" w:rsidRPr="004A2319">
        <w:rPr>
          <w:rFonts w:ascii="Arial" w:hAnsi="Arial" w:cs="Arial"/>
          <w:sz w:val="22"/>
          <w:szCs w:val="22"/>
        </w:rPr>
        <w:t xml:space="preserve">to participate in </w:t>
      </w:r>
      <w:r w:rsidR="00412955">
        <w:rPr>
          <w:rFonts w:ascii="Arial" w:hAnsi="Arial" w:cs="Arial"/>
          <w:sz w:val="22"/>
          <w:szCs w:val="22"/>
        </w:rPr>
        <w:t xml:space="preserve">an </w:t>
      </w:r>
      <w:r w:rsidR="008737B9" w:rsidRPr="004A2319">
        <w:rPr>
          <w:rFonts w:ascii="Arial" w:hAnsi="Arial" w:cs="Arial"/>
          <w:sz w:val="22"/>
          <w:szCs w:val="22"/>
        </w:rPr>
        <w:t xml:space="preserve">ADR </w:t>
      </w:r>
      <w:r w:rsidR="00412955">
        <w:rPr>
          <w:rFonts w:ascii="Arial" w:hAnsi="Arial" w:cs="Arial"/>
          <w:sz w:val="22"/>
          <w:szCs w:val="22"/>
        </w:rPr>
        <w:t xml:space="preserve">mediation session </w:t>
      </w:r>
      <w:r w:rsidR="008737B9" w:rsidRPr="004A2319">
        <w:rPr>
          <w:rFonts w:ascii="Arial" w:hAnsi="Arial" w:cs="Arial"/>
          <w:sz w:val="22"/>
          <w:szCs w:val="22"/>
        </w:rPr>
        <w:t xml:space="preserve">in an effort to </w:t>
      </w:r>
      <w:r w:rsidR="008737B9" w:rsidRPr="006A7AAE">
        <w:rPr>
          <w:rFonts w:ascii="Arial" w:hAnsi="Arial" w:cs="Arial"/>
          <w:sz w:val="22"/>
          <w:szCs w:val="22"/>
        </w:rPr>
        <w:t xml:space="preserve">resolve </w:t>
      </w:r>
      <w:r w:rsidR="00994014" w:rsidRPr="006A7AAE">
        <w:rPr>
          <w:rFonts w:ascii="Arial" w:hAnsi="Arial" w:cs="Arial"/>
          <w:sz w:val="22"/>
          <w:szCs w:val="22"/>
        </w:rPr>
        <w:t xml:space="preserve">this </w:t>
      </w:r>
      <w:r w:rsidR="006A7AAE" w:rsidRPr="006A7AAE">
        <w:rPr>
          <w:rFonts w:ascii="Arial" w:hAnsi="Arial" w:cs="Arial"/>
          <w:sz w:val="22"/>
          <w:szCs w:val="22"/>
        </w:rPr>
        <w:t>(</w:t>
      </w:r>
      <w:r w:rsidR="00994014" w:rsidRPr="006A7AAE">
        <w:rPr>
          <w:rFonts w:ascii="Arial" w:hAnsi="Arial" w:cs="Arial"/>
          <w:sz w:val="22"/>
          <w:szCs w:val="22"/>
        </w:rPr>
        <w:t>these</w:t>
      </w:r>
      <w:r w:rsidR="006A7AAE" w:rsidRPr="006A7AAE">
        <w:rPr>
          <w:rFonts w:ascii="Arial" w:hAnsi="Arial" w:cs="Arial"/>
          <w:sz w:val="22"/>
          <w:szCs w:val="22"/>
        </w:rPr>
        <w:t>)</w:t>
      </w:r>
      <w:r w:rsidR="00994014" w:rsidRPr="006A7AAE">
        <w:rPr>
          <w:rFonts w:ascii="Arial" w:hAnsi="Arial" w:cs="Arial"/>
          <w:sz w:val="22"/>
          <w:szCs w:val="22"/>
        </w:rPr>
        <w:t xml:space="preserve"> </w:t>
      </w:r>
      <w:r w:rsidR="008737B9" w:rsidRPr="006A7AAE">
        <w:rPr>
          <w:rFonts w:ascii="Arial" w:hAnsi="Arial" w:cs="Arial"/>
          <w:sz w:val="22"/>
          <w:szCs w:val="22"/>
        </w:rPr>
        <w:t>concern</w:t>
      </w:r>
      <w:r w:rsidR="008737B9" w:rsidRPr="004A2319">
        <w:rPr>
          <w:rFonts w:ascii="Arial" w:hAnsi="Arial" w:cs="Arial"/>
          <w:sz w:val="22"/>
          <w:szCs w:val="22"/>
        </w:rPr>
        <w:t>(</w:t>
      </w:r>
      <w:r w:rsidR="008737B9" w:rsidRPr="00994014">
        <w:rPr>
          <w:rFonts w:ascii="Arial" w:hAnsi="Arial" w:cs="Arial"/>
          <w:sz w:val="22"/>
          <w:szCs w:val="22"/>
        </w:rPr>
        <w:t>s)</w:t>
      </w:r>
      <w:r w:rsidR="008737B9" w:rsidRPr="004A2319">
        <w:rPr>
          <w:rFonts w:ascii="Arial" w:hAnsi="Arial" w:cs="Arial"/>
          <w:color w:val="7030A0"/>
          <w:sz w:val="22"/>
          <w:szCs w:val="22"/>
        </w:rPr>
        <w:t>.</w:t>
      </w:r>
      <w:r w:rsidR="006A7AAE">
        <w:rPr>
          <w:rFonts w:ascii="Arial" w:hAnsi="Arial" w:cs="Arial"/>
          <w:color w:val="7030A0"/>
          <w:sz w:val="22"/>
          <w:szCs w:val="22"/>
        </w:rPr>
        <w:t xml:space="preserve">  {</w:t>
      </w:r>
      <w:r w:rsidR="00777612" w:rsidRPr="006A7AAE">
        <w:rPr>
          <w:rFonts w:ascii="Arial" w:hAnsi="Arial" w:cs="Arial"/>
          <w:i/>
          <w:color w:val="7030A0"/>
          <w:sz w:val="22"/>
          <w:szCs w:val="22"/>
        </w:rPr>
        <w:t>Modification</w:t>
      </w:r>
      <w:r w:rsidR="006A7AAE" w:rsidRPr="006A7AAE">
        <w:rPr>
          <w:rFonts w:ascii="Arial" w:hAnsi="Arial" w:cs="Arial"/>
          <w:i/>
          <w:color w:val="7030A0"/>
          <w:sz w:val="22"/>
          <w:szCs w:val="22"/>
        </w:rPr>
        <w:t>s</w:t>
      </w:r>
      <w:r w:rsidR="00777612" w:rsidRPr="006A7AAE">
        <w:rPr>
          <w:rFonts w:ascii="Arial" w:hAnsi="Arial" w:cs="Arial"/>
          <w:i/>
          <w:color w:val="7030A0"/>
          <w:sz w:val="22"/>
          <w:szCs w:val="22"/>
        </w:rPr>
        <w:t xml:space="preserve"> may be necessary </w:t>
      </w:r>
      <w:r w:rsidR="00897F97" w:rsidRPr="006A7AAE">
        <w:rPr>
          <w:rFonts w:ascii="Arial" w:hAnsi="Arial" w:cs="Arial"/>
          <w:i/>
          <w:color w:val="7030A0"/>
          <w:sz w:val="22"/>
          <w:szCs w:val="22"/>
        </w:rPr>
        <w:t xml:space="preserve">to </w:t>
      </w:r>
      <w:r w:rsidR="00777612" w:rsidRPr="006A7AAE">
        <w:rPr>
          <w:rFonts w:ascii="Arial" w:hAnsi="Arial" w:cs="Arial"/>
          <w:i/>
          <w:color w:val="7030A0"/>
          <w:sz w:val="22"/>
          <w:szCs w:val="22"/>
        </w:rPr>
        <w:t>ensure correctness base</w:t>
      </w:r>
      <w:r w:rsidR="0092052F" w:rsidRPr="006A7AAE">
        <w:rPr>
          <w:rFonts w:ascii="Arial" w:hAnsi="Arial" w:cs="Arial"/>
          <w:i/>
          <w:color w:val="7030A0"/>
          <w:sz w:val="22"/>
          <w:szCs w:val="22"/>
        </w:rPr>
        <w:t>d</w:t>
      </w:r>
      <w:r w:rsidR="00777612" w:rsidRPr="006A7AAE">
        <w:rPr>
          <w:rFonts w:ascii="Arial" w:hAnsi="Arial" w:cs="Arial"/>
          <w:i/>
          <w:color w:val="7030A0"/>
          <w:sz w:val="22"/>
          <w:szCs w:val="22"/>
        </w:rPr>
        <w:t xml:space="preserve"> on the facts of each specific case.  </w:t>
      </w:r>
      <w:r w:rsidRPr="006A7AAE">
        <w:rPr>
          <w:rFonts w:ascii="Arial" w:hAnsi="Arial" w:cs="Arial"/>
          <w:i/>
          <w:color w:val="7030A0"/>
          <w:sz w:val="22"/>
          <w:szCs w:val="22"/>
        </w:rPr>
        <w:t>Additional process or procedural history may be necessary depending on the point in the enforcement process at which ADR was requested</w:t>
      </w:r>
      <w:r w:rsidRPr="004A2319">
        <w:rPr>
          <w:rFonts w:ascii="Arial" w:hAnsi="Arial" w:cs="Arial"/>
          <w:color w:val="7030A0"/>
          <w:sz w:val="22"/>
          <w:szCs w:val="22"/>
        </w:rPr>
        <w:t>.</w:t>
      </w:r>
      <w:r w:rsidR="006A7AAE">
        <w:rPr>
          <w:rFonts w:ascii="Arial" w:hAnsi="Arial" w:cs="Arial"/>
          <w:color w:val="7030A0"/>
          <w:sz w:val="22"/>
          <w:szCs w:val="22"/>
        </w:rPr>
        <w:t>}</w:t>
      </w:r>
    </w:p>
    <w:p w14:paraId="11797001" w14:textId="77777777" w:rsidR="00975200" w:rsidRDefault="00975200" w:rsidP="006703FA">
      <w:pPr>
        <w:widowControl/>
        <w:rPr>
          <w:rFonts w:ascii="Arial" w:hAnsi="Arial" w:cs="Arial"/>
          <w:sz w:val="22"/>
          <w:szCs w:val="22"/>
        </w:rPr>
      </w:pPr>
    </w:p>
    <w:p w14:paraId="2356E18E" w14:textId="518EE2E6" w:rsidR="00A86727" w:rsidRPr="005323C0" w:rsidRDefault="00A86727" w:rsidP="006703FA">
      <w:pPr>
        <w:widowControl/>
        <w:rPr>
          <w:rFonts w:ascii="Arial" w:hAnsi="Arial" w:cs="Arial"/>
          <w:b/>
          <w:color w:val="00B050"/>
          <w:sz w:val="22"/>
          <w:szCs w:val="22"/>
        </w:rPr>
      </w:pPr>
      <w:r w:rsidRPr="005323C0">
        <w:rPr>
          <w:rFonts w:ascii="Arial" w:hAnsi="Arial" w:cs="Arial"/>
          <w:b/>
          <w:color w:val="00B050"/>
          <w:sz w:val="22"/>
          <w:szCs w:val="22"/>
        </w:rPr>
        <w:t xml:space="preserve">IF THE ORDER RESULTED FROM AN INSPECTION USE THE FOLLOWING </w:t>
      </w:r>
      <w:r w:rsidR="000D69DA">
        <w:rPr>
          <w:rFonts w:ascii="Arial" w:hAnsi="Arial" w:cs="Arial"/>
          <w:b/>
          <w:color w:val="00B050"/>
          <w:sz w:val="22"/>
          <w:szCs w:val="22"/>
        </w:rPr>
        <w:t>TWO</w:t>
      </w:r>
      <w:r w:rsidR="00AD030E">
        <w:rPr>
          <w:rFonts w:ascii="Arial" w:hAnsi="Arial" w:cs="Arial"/>
          <w:b/>
          <w:color w:val="00B050"/>
          <w:sz w:val="22"/>
          <w:szCs w:val="22"/>
        </w:rPr>
        <w:t xml:space="preserve"> </w:t>
      </w:r>
      <w:r w:rsidRPr="005323C0">
        <w:rPr>
          <w:rFonts w:ascii="Arial" w:hAnsi="Arial" w:cs="Arial"/>
          <w:b/>
          <w:color w:val="00B050"/>
          <w:sz w:val="22"/>
          <w:szCs w:val="22"/>
        </w:rPr>
        <w:t>PARAGRAPH</w:t>
      </w:r>
      <w:r w:rsidR="00AD030E">
        <w:rPr>
          <w:rFonts w:ascii="Arial" w:hAnsi="Arial" w:cs="Arial"/>
          <w:b/>
          <w:color w:val="00B050"/>
          <w:sz w:val="22"/>
          <w:szCs w:val="22"/>
        </w:rPr>
        <w:t>S</w:t>
      </w:r>
    </w:p>
    <w:p w14:paraId="5717C386" w14:textId="77777777" w:rsidR="00A86727" w:rsidRDefault="00A86727" w:rsidP="006703FA">
      <w:pPr>
        <w:widowControl/>
        <w:rPr>
          <w:rFonts w:ascii="Arial" w:hAnsi="Arial" w:cs="Arial"/>
          <w:sz w:val="22"/>
          <w:szCs w:val="22"/>
        </w:rPr>
      </w:pPr>
    </w:p>
    <w:p w14:paraId="1CBA271B" w14:textId="263B5ED2" w:rsidR="001264D9" w:rsidRPr="008F4CE5" w:rsidRDefault="00A86727" w:rsidP="00AE3166">
      <w:pPr>
        <w:widowControl/>
        <w:ind w:firstLine="720"/>
        <w:rPr>
          <w:rFonts w:ascii="Arial" w:hAnsi="Arial" w:cs="Arial"/>
          <w:sz w:val="22"/>
          <w:szCs w:val="22"/>
        </w:rPr>
      </w:pPr>
      <w:r w:rsidRPr="008F4CE5">
        <w:rPr>
          <w:rFonts w:ascii="Arial" w:hAnsi="Arial" w:cs="Arial"/>
          <w:sz w:val="22"/>
          <w:szCs w:val="22"/>
        </w:rPr>
        <w:t xml:space="preserve">On </w:t>
      </w:r>
      <w:r w:rsidR="00EB67EE">
        <w:rPr>
          <w:rFonts w:ascii="Arial" w:hAnsi="Arial" w:cs="Arial"/>
          <w:color w:val="0070C0"/>
          <w:sz w:val="22"/>
          <w:szCs w:val="22"/>
        </w:rPr>
        <w:t>[D</w:t>
      </w:r>
      <w:r w:rsidRPr="008F4CE5">
        <w:rPr>
          <w:rFonts w:ascii="Arial" w:hAnsi="Arial" w:cs="Arial"/>
          <w:color w:val="0070C0"/>
          <w:sz w:val="22"/>
          <w:szCs w:val="22"/>
        </w:rPr>
        <w:t>ate</w:t>
      </w:r>
      <w:r w:rsidR="00EB67EE">
        <w:rPr>
          <w:rFonts w:ascii="Arial" w:hAnsi="Arial" w:cs="Arial"/>
          <w:color w:val="0070C0"/>
          <w:sz w:val="22"/>
          <w:szCs w:val="22"/>
        </w:rPr>
        <w:t>]</w:t>
      </w:r>
      <w:r w:rsidRPr="008F4CE5">
        <w:rPr>
          <w:rFonts w:ascii="Arial" w:hAnsi="Arial" w:cs="Arial"/>
          <w:color w:val="7030A0"/>
          <w:sz w:val="22"/>
          <w:szCs w:val="22"/>
        </w:rPr>
        <w:t xml:space="preserve">, </w:t>
      </w:r>
      <w:r w:rsidRPr="008F4CE5">
        <w:rPr>
          <w:rFonts w:ascii="Arial" w:hAnsi="Arial" w:cs="Arial"/>
          <w:sz w:val="22"/>
          <w:szCs w:val="22"/>
        </w:rPr>
        <w:t>the NRC</w:t>
      </w:r>
      <w:r w:rsidR="001264D9" w:rsidRPr="008F4CE5">
        <w:rPr>
          <w:rFonts w:ascii="Arial" w:hAnsi="Arial" w:cs="Arial"/>
          <w:sz w:val="22"/>
          <w:szCs w:val="22"/>
        </w:rPr>
        <w:t xml:space="preserve"> issued Inspection Report</w:t>
      </w:r>
      <w:r w:rsidR="00EB67EE">
        <w:rPr>
          <w:rFonts w:ascii="Arial" w:hAnsi="Arial" w:cs="Arial"/>
          <w:color w:val="0070C0"/>
          <w:sz w:val="22"/>
          <w:szCs w:val="22"/>
        </w:rPr>
        <w:t xml:space="preserve"> [XXXXXXXX/YYYY-NNN]</w:t>
      </w:r>
      <w:r w:rsidRPr="008F4CE5">
        <w:rPr>
          <w:rFonts w:ascii="Arial" w:hAnsi="Arial" w:cs="Arial"/>
          <w:sz w:val="22"/>
          <w:szCs w:val="22"/>
        </w:rPr>
        <w:t xml:space="preserve"> </w:t>
      </w:r>
      <w:r w:rsidR="001264D9" w:rsidRPr="008F4CE5">
        <w:rPr>
          <w:rFonts w:ascii="Arial" w:hAnsi="Arial" w:cs="Arial"/>
          <w:sz w:val="22"/>
          <w:szCs w:val="22"/>
        </w:rPr>
        <w:t>to</w:t>
      </w:r>
      <w:r w:rsidRPr="008F4CE5">
        <w:rPr>
          <w:rFonts w:ascii="Arial" w:hAnsi="Arial" w:cs="Arial"/>
          <w:sz w:val="22"/>
          <w:szCs w:val="22"/>
        </w:rPr>
        <w:t xml:space="preserve"> </w:t>
      </w:r>
      <w:r w:rsidR="00EB67EE">
        <w:rPr>
          <w:rFonts w:ascii="Arial" w:hAnsi="Arial" w:cs="Arial"/>
          <w:color w:val="0070C0"/>
          <w:sz w:val="22"/>
          <w:szCs w:val="22"/>
        </w:rPr>
        <w:t>[</w:t>
      </w:r>
      <w:r w:rsidR="00EB67EE" w:rsidRPr="001D3484">
        <w:rPr>
          <w:rFonts w:ascii="Arial" w:hAnsi="Arial" w:cs="Arial"/>
          <w:color w:val="0070C0"/>
          <w:sz w:val="22"/>
          <w:szCs w:val="22"/>
        </w:rPr>
        <w:t>Licensee</w:t>
      </w:r>
      <w:r w:rsidR="00EB67EE">
        <w:rPr>
          <w:rFonts w:ascii="Arial" w:hAnsi="Arial" w:cs="Arial"/>
          <w:color w:val="0070C0"/>
          <w:sz w:val="22"/>
          <w:szCs w:val="22"/>
        </w:rPr>
        <w:t>]</w:t>
      </w:r>
      <w:r w:rsidR="001264D9" w:rsidRPr="008F4CE5">
        <w:rPr>
          <w:rFonts w:ascii="Arial" w:hAnsi="Arial" w:cs="Arial"/>
          <w:sz w:val="22"/>
          <w:szCs w:val="22"/>
        </w:rPr>
        <w:t xml:space="preserve"> which documented the identification of </w:t>
      </w:r>
      <w:r w:rsidR="00EB67EE">
        <w:rPr>
          <w:rFonts w:ascii="Arial" w:hAnsi="Arial" w:cs="Arial"/>
          <w:color w:val="0070C0"/>
          <w:sz w:val="22"/>
          <w:szCs w:val="22"/>
        </w:rPr>
        <w:t>[N</w:t>
      </w:r>
      <w:r w:rsidR="001264D9" w:rsidRPr="008F4CE5">
        <w:rPr>
          <w:rFonts w:ascii="Arial" w:hAnsi="Arial" w:cs="Arial"/>
          <w:color w:val="0070C0"/>
          <w:sz w:val="22"/>
          <w:szCs w:val="22"/>
        </w:rPr>
        <w:t>umber</w:t>
      </w:r>
      <w:r w:rsidR="00EB67EE">
        <w:rPr>
          <w:rFonts w:ascii="Arial" w:hAnsi="Arial" w:cs="Arial"/>
          <w:color w:val="0070C0"/>
          <w:sz w:val="22"/>
          <w:szCs w:val="22"/>
        </w:rPr>
        <w:t>]</w:t>
      </w:r>
      <w:r w:rsidR="001264D9" w:rsidRPr="008F4CE5">
        <w:rPr>
          <w:rFonts w:ascii="Arial" w:hAnsi="Arial" w:cs="Arial"/>
          <w:color w:val="0070C0"/>
          <w:sz w:val="22"/>
          <w:szCs w:val="22"/>
        </w:rPr>
        <w:t xml:space="preserve"> </w:t>
      </w:r>
      <w:r w:rsidR="001264D9" w:rsidRPr="008F4CE5">
        <w:rPr>
          <w:rFonts w:ascii="Arial" w:hAnsi="Arial" w:cs="Arial"/>
          <w:sz w:val="22"/>
          <w:szCs w:val="22"/>
        </w:rPr>
        <w:t>apparent violation</w:t>
      </w:r>
      <w:r w:rsidR="00EB67EE">
        <w:rPr>
          <w:rFonts w:ascii="Arial" w:hAnsi="Arial" w:cs="Arial"/>
          <w:sz w:val="22"/>
          <w:szCs w:val="22"/>
        </w:rPr>
        <w:t>(</w:t>
      </w:r>
      <w:r w:rsidR="001264D9" w:rsidRPr="008F4CE5">
        <w:rPr>
          <w:rFonts w:ascii="Arial" w:hAnsi="Arial" w:cs="Arial"/>
          <w:sz w:val="22"/>
          <w:szCs w:val="22"/>
        </w:rPr>
        <w:t>s</w:t>
      </w:r>
      <w:r w:rsidR="00EB67EE">
        <w:rPr>
          <w:rFonts w:ascii="Arial" w:hAnsi="Arial" w:cs="Arial"/>
          <w:sz w:val="22"/>
          <w:szCs w:val="22"/>
        </w:rPr>
        <w:t>)</w:t>
      </w:r>
      <w:r w:rsidR="001264D9" w:rsidRPr="008F4CE5">
        <w:rPr>
          <w:rFonts w:ascii="Arial" w:hAnsi="Arial" w:cs="Arial"/>
          <w:sz w:val="22"/>
          <w:szCs w:val="22"/>
        </w:rPr>
        <w:t xml:space="preserve"> that were being considered for escalated enforcement action in accordance with the NRC Enforcement Policy</w:t>
      </w:r>
      <w:r w:rsidR="009117E2" w:rsidRPr="008F4CE5">
        <w:rPr>
          <w:rFonts w:ascii="Arial" w:hAnsi="Arial" w:cs="Arial"/>
          <w:sz w:val="22"/>
          <w:szCs w:val="22"/>
        </w:rPr>
        <w:t>.</w:t>
      </w:r>
    </w:p>
    <w:p w14:paraId="64579266" w14:textId="77777777" w:rsidR="009117E2" w:rsidRDefault="009117E2" w:rsidP="006703FA">
      <w:pPr>
        <w:widowControl/>
        <w:rPr>
          <w:rFonts w:ascii="Arial" w:hAnsi="Arial" w:cs="Arial"/>
          <w:sz w:val="22"/>
          <w:szCs w:val="22"/>
        </w:rPr>
      </w:pPr>
    </w:p>
    <w:p w14:paraId="00F3485D" w14:textId="14ADA837" w:rsidR="009117E2" w:rsidRPr="00887269" w:rsidRDefault="00EB67EE" w:rsidP="006703FA">
      <w:pPr>
        <w:widowControl/>
        <w:rPr>
          <w:rFonts w:ascii="Arial" w:hAnsi="Arial" w:cs="Arial"/>
          <w:color w:val="7030A0"/>
          <w:sz w:val="22"/>
          <w:szCs w:val="22"/>
        </w:rPr>
      </w:pPr>
      <w:r>
        <w:rPr>
          <w:rFonts w:ascii="Arial" w:hAnsi="Arial" w:cs="Arial"/>
          <w:color w:val="7030A0"/>
          <w:sz w:val="22"/>
          <w:szCs w:val="22"/>
        </w:rPr>
        <w:t>{</w:t>
      </w:r>
      <w:r w:rsidR="009117E2" w:rsidRPr="00EB67EE">
        <w:rPr>
          <w:rFonts w:ascii="Arial" w:hAnsi="Arial" w:cs="Arial"/>
          <w:i/>
          <w:color w:val="7030A0"/>
          <w:sz w:val="22"/>
          <w:szCs w:val="22"/>
        </w:rPr>
        <w:t>Include information related to each apparent violation</w:t>
      </w:r>
      <w:r w:rsidR="00DA3573" w:rsidRPr="00EB67EE">
        <w:rPr>
          <w:rFonts w:ascii="Arial" w:hAnsi="Arial" w:cs="Arial"/>
          <w:i/>
          <w:color w:val="7030A0"/>
          <w:sz w:val="22"/>
          <w:szCs w:val="22"/>
        </w:rPr>
        <w:t xml:space="preserve"> and what regulations were violated</w:t>
      </w:r>
      <w:r>
        <w:rPr>
          <w:rFonts w:ascii="Arial" w:hAnsi="Arial" w:cs="Arial"/>
          <w:color w:val="7030A0"/>
          <w:sz w:val="22"/>
          <w:szCs w:val="22"/>
        </w:rPr>
        <w:t>.}</w:t>
      </w:r>
    </w:p>
    <w:p w14:paraId="03F912FF" w14:textId="77777777" w:rsidR="001264D9" w:rsidRDefault="001264D9" w:rsidP="006703FA">
      <w:pPr>
        <w:widowControl/>
        <w:rPr>
          <w:rFonts w:ascii="Arial" w:hAnsi="Arial" w:cs="Arial"/>
          <w:sz w:val="22"/>
          <w:szCs w:val="22"/>
        </w:rPr>
      </w:pPr>
    </w:p>
    <w:p w14:paraId="45B4DBB3" w14:textId="76B3C6B3" w:rsidR="00A86727" w:rsidRPr="00887269" w:rsidRDefault="00EB67EE" w:rsidP="00AE3166">
      <w:pPr>
        <w:widowControl/>
        <w:ind w:firstLine="720"/>
        <w:rPr>
          <w:rFonts w:ascii="Arial" w:hAnsi="Arial" w:cs="Arial"/>
          <w:sz w:val="22"/>
          <w:szCs w:val="22"/>
        </w:rPr>
      </w:pPr>
      <w:r w:rsidRPr="004A2319">
        <w:rPr>
          <w:rFonts w:ascii="Arial" w:hAnsi="Arial" w:cs="Arial"/>
          <w:sz w:val="22"/>
          <w:szCs w:val="22"/>
        </w:rPr>
        <w:t xml:space="preserve">By letter, dated </w:t>
      </w:r>
      <w:r>
        <w:rPr>
          <w:rFonts w:ascii="Arial" w:hAnsi="Arial" w:cs="Arial"/>
          <w:color w:val="0070C0"/>
          <w:sz w:val="22"/>
          <w:szCs w:val="22"/>
        </w:rPr>
        <w:t>[D</w:t>
      </w:r>
      <w:r w:rsidRPr="004A2319">
        <w:rPr>
          <w:rFonts w:ascii="Arial" w:hAnsi="Arial" w:cs="Arial"/>
          <w:color w:val="0070C0"/>
          <w:sz w:val="22"/>
          <w:szCs w:val="22"/>
        </w:rPr>
        <w:t>ate</w:t>
      </w:r>
      <w:r>
        <w:rPr>
          <w:rFonts w:ascii="Arial" w:hAnsi="Arial" w:cs="Arial"/>
          <w:color w:val="0070C0"/>
          <w:sz w:val="22"/>
          <w:szCs w:val="22"/>
        </w:rPr>
        <w:t>]</w:t>
      </w:r>
      <w:r w:rsidRPr="004A2319">
        <w:rPr>
          <w:rFonts w:ascii="Arial" w:hAnsi="Arial" w:cs="Arial"/>
          <w:color w:val="7030A0"/>
          <w:sz w:val="22"/>
          <w:szCs w:val="22"/>
        </w:rPr>
        <w:t xml:space="preserve">, </w:t>
      </w:r>
      <w:r w:rsidRPr="004A2319">
        <w:rPr>
          <w:rFonts w:ascii="Arial" w:hAnsi="Arial" w:cs="Arial"/>
          <w:sz w:val="22"/>
          <w:szCs w:val="22"/>
        </w:rPr>
        <w:t xml:space="preserve">the NRC notified </w:t>
      </w:r>
      <w:r>
        <w:rPr>
          <w:rFonts w:ascii="Arial" w:hAnsi="Arial" w:cs="Arial"/>
          <w:color w:val="0070C0"/>
          <w:sz w:val="22"/>
          <w:szCs w:val="22"/>
        </w:rPr>
        <w:t>[</w:t>
      </w:r>
      <w:r w:rsidRPr="001D3484">
        <w:rPr>
          <w:rFonts w:ascii="Arial" w:hAnsi="Arial" w:cs="Arial"/>
          <w:color w:val="0070C0"/>
          <w:sz w:val="22"/>
          <w:szCs w:val="22"/>
        </w:rPr>
        <w:t>Licensee</w:t>
      </w:r>
      <w:r>
        <w:rPr>
          <w:rFonts w:ascii="Arial" w:hAnsi="Arial" w:cs="Arial"/>
          <w:color w:val="0070C0"/>
          <w:sz w:val="22"/>
          <w:szCs w:val="22"/>
        </w:rPr>
        <w:t xml:space="preserve">, Company or </w:t>
      </w:r>
      <w:r w:rsidRPr="001D3484">
        <w:rPr>
          <w:rFonts w:ascii="Arial" w:hAnsi="Arial" w:cs="Arial"/>
          <w:color w:val="0070C0"/>
          <w:sz w:val="22"/>
          <w:szCs w:val="22"/>
        </w:rPr>
        <w:t>Individual</w:t>
      </w:r>
      <w:r>
        <w:rPr>
          <w:rFonts w:ascii="Arial" w:hAnsi="Arial" w:cs="Arial"/>
          <w:color w:val="0070C0"/>
          <w:sz w:val="22"/>
          <w:szCs w:val="22"/>
        </w:rPr>
        <w:t>’s</w:t>
      </w:r>
      <w:r w:rsidRPr="001D3484">
        <w:rPr>
          <w:rFonts w:ascii="Arial" w:hAnsi="Arial" w:cs="Arial"/>
          <w:color w:val="0070C0"/>
          <w:sz w:val="22"/>
          <w:szCs w:val="22"/>
        </w:rPr>
        <w:t xml:space="preserve"> Name</w:t>
      </w:r>
      <w:r>
        <w:rPr>
          <w:rFonts w:ascii="Arial" w:hAnsi="Arial" w:cs="Arial"/>
          <w:color w:val="0070C0"/>
          <w:sz w:val="22"/>
          <w:szCs w:val="22"/>
        </w:rPr>
        <w:t>]</w:t>
      </w:r>
      <w:r w:rsidRPr="004A2319">
        <w:rPr>
          <w:rFonts w:ascii="Arial" w:hAnsi="Arial" w:cs="Arial"/>
          <w:color w:val="7030A0"/>
          <w:sz w:val="22"/>
          <w:szCs w:val="22"/>
        </w:rPr>
        <w:t xml:space="preserve"> </w:t>
      </w:r>
      <w:r w:rsidRPr="004A2319">
        <w:rPr>
          <w:rFonts w:ascii="Arial" w:hAnsi="Arial" w:cs="Arial"/>
          <w:sz w:val="22"/>
          <w:szCs w:val="22"/>
        </w:rPr>
        <w:t xml:space="preserve">of the results </w:t>
      </w:r>
      <w:r w:rsidR="00A86727" w:rsidRPr="00887269">
        <w:rPr>
          <w:rFonts w:ascii="Arial" w:hAnsi="Arial" w:cs="Arial"/>
          <w:sz w:val="22"/>
          <w:szCs w:val="22"/>
        </w:rPr>
        <w:t xml:space="preserve">of the </w:t>
      </w:r>
      <w:r w:rsidR="00A86727" w:rsidRPr="00B07B33">
        <w:rPr>
          <w:rFonts w:ascii="Arial" w:hAnsi="Arial" w:cs="Arial"/>
          <w:sz w:val="22"/>
          <w:szCs w:val="22"/>
        </w:rPr>
        <w:t>in</w:t>
      </w:r>
      <w:r w:rsidR="00DA3573" w:rsidRPr="00B07B33">
        <w:rPr>
          <w:rFonts w:ascii="Arial" w:hAnsi="Arial" w:cs="Arial"/>
          <w:sz w:val="22"/>
          <w:szCs w:val="22"/>
        </w:rPr>
        <w:t>spection</w:t>
      </w:r>
      <w:r w:rsidR="00A86727" w:rsidRPr="00887269">
        <w:rPr>
          <w:rFonts w:ascii="Arial" w:hAnsi="Arial" w:cs="Arial"/>
          <w:sz w:val="22"/>
          <w:szCs w:val="22"/>
        </w:rPr>
        <w:t xml:space="preserve"> with an opportunity to</w:t>
      </w:r>
      <w:r w:rsidR="007B5DD0">
        <w:rPr>
          <w:rFonts w:ascii="Arial" w:hAnsi="Arial" w:cs="Arial"/>
          <w:sz w:val="22"/>
          <w:szCs w:val="22"/>
        </w:rPr>
        <w:t xml:space="preserve">: </w:t>
      </w:r>
      <w:r w:rsidR="00A86727" w:rsidRPr="00887269">
        <w:rPr>
          <w:rFonts w:ascii="Arial" w:hAnsi="Arial" w:cs="Arial"/>
          <w:sz w:val="22"/>
          <w:szCs w:val="22"/>
        </w:rPr>
        <w:t xml:space="preserve"> </w:t>
      </w:r>
      <w:r w:rsidR="007B5DD0">
        <w:rPr>
          <w:rFonts w:ascii="Arial" w:hAnsi="Arial" w:cs="Arial"/>
          <w:sz w:val="22"/>
          <w:szCs w:val="22"/>
        </w:rPr>
        <w:t xml:space="preserve">(1) </w:t>
      </w:r>
      <w:r w:rsidR="00A86727" w:rsidRPr="00887269">
        <w:rPr>
          <w:rFonts w:ascii="Arial" w:hAnsi="Arial" w:cs="Arial"/>
          <w:sz w:val="22"/>
          <w:szCs w:val="22"/>
        </w:rPr>
        <w:t xml:space="preserve">provide a response in writing, </w:t>
      </w:r>
      <w:r w:rsidR="007B5DD0">
        <w:rPr>
          <w:rFonts w:ascii="Arial" w:hAnsi="Arial" w:cs="Arial"/>
          <w:sz w:val="22"/>
          <w:szCs w:val="22"/>
        </w:rPr>
        <w:t xml:space="preserve">(2) </w:t>
      </w:r>
      <w:r w:rsidR="00A86727" w:rsidRPr="00887269">
        <w:rPr>
          <w:rFonts w:ascii="Arial" w:hAnsi="Arial" w:cs="Arial"/>
          <w:sz w:val="22"/>
          <w:szCs w:val="22"/>
        </w:rPr>
        <w:t xml:space="preserve">attend a </w:t>
      </w:r>
      <w:proofErr w:type="spellStart"/>
      <w:r w:rsidR="00A86727" w:rsidRPr="00887269">
        <w:rPr>
          <w:rFonts w:ascii="Arial" w:hAnsi="Arial" w:cs="Arial"/>
          <w:sz w:val="22"/>
          <w:szCs w:val="22"/>
        </w:rPr>
        <w:t>predecisional</w:t>
      </w:r>
      <w:proofErr w:type="spellEnd"/>
      <w:r w:rsidR="00A86727" w:rsidRPr="00887269">
        <w:rPr>
          <w:rFonts w:ascii="Arial" w:hAnsi="Arial" w:cs="Arial"/>
          <w:sz w:val="22"/>
          <w:szCs w:val="22"/>
        </w:rPr>
        <w:t xml:space="preserve"> enforcement conference or </w:t>
      </w:r>
      <w:r w:rsidR="007B5DD0">
        <w:rPr>
          <w:rFonts w:ascii="Arial" w:hAnsi="Arial" w:cs="Arial"/>
          <w:sz w:val="22"/>
          <w:szCs w:val="22"/>
        </w:rPr>
        <w:t xml:space="preserve">(3) </w:t>
      </w:r>
      <w:r w:rsidR="00A86727" w:rsidRPr="00887269">
        <w:rPr>
          <w:rFonts w:ascii="Arial" w:hAnsi="Arial" w:cs="Arial"/>
          <w:sz w:val="22"/>
          <w:szCs w:val="22"/>
        </w:rPr>
        <w:t xml:space="preserve">to participate in </w:t>
      </w:r>
      <w:r w:rsidR="00887269">
        <w:rPr>
          <w:rFonts w:ascii="Arial" w:hAnsi="Arial" w:cs="Arial"/>
          <w:sz w:val="22"/>
          <w:szCs w:val="22"/>
        </w:rPr>
        <w:t xml:space="preserve">an </w:t>
      </w:r>
      <w:r w:rsidR="00A86727" w:rsidRPr="00887269">
        <w:rPr>
          <w:rFonts w:ascii="Arial" w:hAnsi="Arial" w:cs="Arial"/>
          <w:sz w:val="22"/>
          <w:szCs w:val="22"/>
        </w:rPr>
        <w:t xml:space="preserve">ADR </w:t>
      </w:r>
      <w:r w:rsidR="00887269">
        <w:rPr>
          <w:rFonts w:ascii="Arial" w:hAnsi="Arial" w:cs="Arial"/>
          <w:sz w:val="22"/>
          <w:szCs w:val="22"/>
        </w:rPr>
        <w:t xml:space="preserve">mediation session </w:t>
      </w:r>
      <w:r w:rsidR="00A86727" w:rsidRPr="00887269">
        <w:rPr>
          <w:rFonts w:ascii="Arial" w:hAnsi="Arial" w:cs="Arial"/>
          <w:sz w:val="22"/>
          <w:szCs w:val="22"/>
        </w:rPr>
        <w:t xml:space="preserve">in an effort to </w:t>
      </w:r>
      <w:r w:rsidR="003D0B59" w:rsidRPr="006A7AAE">
        <w:rPr>
          <w:rFonts w:ascii="Arial" w:hAnsi="Arial" w:cs="Arial"/>
          <w:sz w:val="22"/>
          <w:szCs w:val="22"/>
        </w:rPr>
        <w:t>resolve this (these) concern</w:t>
      </w:r>
      <w:r w:rsidR="003D0B59" w:rsidRPr="004A2319">
        <w:rPr>
          <w:rFonts w:ascii="Arial" w:hAnsi="Arial" w:cs="Arial"/>
          <w:sz w:val="22"/>
          <w:szCs w:val="22"/>
        </w:rPr>
        <w:t>(</w:t>
      </w:r>
      <w:r w:rsidR="003D0B59" w:rsidRPr="00994014">
        <w:rPr>
          <w:rFonts w:ascii="Arial" w:hAnsi="Arial" w:cs="Arial"/>
          <w:sz w:val="22"/>
          <w:szCs w:val="22"/>
        </w:rPr>
        <w:t>s)</w:t>
      </w:r>
      <w:r w:rsidR="003D0B59" w:rsidRPr="004A2319">
        <w:rPr>
          <w:rFonts w:ascii="Arial" w:hAnsi="Arial" w:cs="Arial"/>
          <w:color w:val="7030A0"/>
          <w:sz w:val="22"/>
          <w:szCs w:val="22"/>
        </w:rPr>
        <w:t>.</w:t>
      </w:r>
      <w:r w:rsidR="003D0B59">
        <w:rPr>
          <w:rFonts w:ascii="Arial" w:hAnsi="Arial" w:cs="Arial"/>
          <w:color w:val="7030A0"/>
          <w:sz w:val="22"/>
          <w:szCs w:val="22"/>
        </w:rPr>
        <w:t xml:space="preserve">  {</w:t>
      </w:r>
      <w:r w:rsidR="003D0B59" w:rsidRPr="006A7AAE">
        <w:rPr>
          <w:rFonts w:ascii="Arial" w:hAnsi="Arial" w:cs="Arial"/>
          <w:i/>
          <w:color w:val="7030A0"/>
          <w:sz w:val="22"/>
          <w:szCs w:val="22"/>
        </w:rPr>
        <w:t>Modifications may be necessary to ensure correctness based on the facts of each specific case.  Additional process or procedural history may be necessary depending on the point in the enforcement process at which ADR was requested</w:t>
      </w:r>
      <w:r w:rsidR="003D0B59" w:rsidRPr="004A2319">
        <w:rPr>
          <w:rFonts w:ascii="Arial" w:hAnsi="Arial" w:cs="Arial"/>
          <w:color w:val="7030A0"/>
          <w:sz w:val="22"/>
          <w:szCs w:val="22"/>
        </w:rPr>
        <w:t>.</w:t>
      </w:r>
      <w:r w:rsidR="003D0B59">
        <w:rPr>
          <w:rFonts w:ascii="Arial" w:hAnsi="Arial" w:cs="Arial"/>
          <w:color w:val="7030A0"/>
          <w:sz w:val="22"/>
          <w:szCs w:val="22"/>
        </w:rPr>
        <w:t>}</w:t>
      </w:r>
    </w:p>
    <w:p w14:paraId="1D6413C3" w14:textId="77777777" w:rsidR="00A86727" w:rsidRDefault="00A86727" w:rsidP="006703FA">
      <w:pPr>
        <w:widowControl/>
        <w:rPr>
          <w:rFonts w:ascii="Arial" w:hAnsi="Arial" w:cs="Arial"/>
          <w:sz w:val="22"/>
          <w:szCs w:val="22"/>
        </w:rPr>
      </w:pPr>
    </w:p>
    <w:p w14:paraId="7ACAA350" w14:textId="20F207F3" w:rsidR="00975200" w:rsidRDefault="008737B9" w:rsidP="00AE3166">
      <w:pPr>
        <w:widowControl/>
        <w:ind w:firstLine="720"/>
        <w:rPr>
          <w:rFonts w:ascii="Arial" w:hAnsi="Arial" w:cs="Arial"/>
          <w:sz w:val="22"/>
          <w:szCs w:val="22"/>
        </w:rPr>
      </w:pPr>
      <w:r>
        <w:rPr>
          <w:rFonts w:ascii="Arial" w:hAnsi="Arial" w:cs="Arial"/>
          <w:sz w:val="22"/>
          <w:szCs w:val="22"/>
        </w:rPr>
        <w:t xml:space="preserve">In response to the NRC’s </w:t>
      </w:r>
      <w:r w:rsidRPr="008829CA">
        <w:rPr>
          <w:rFonts w:ascii="Arial" w:hAnsi="Arial" w:cs="Arial"/>
          <w:sz w:val="22"/>
          <w:szCs w:val="22"/>
        </w:rPr>
        <w:t xml:space="preserve">offer, </w:t>
      </w:r>
      <w:r w:rsidR="003D0B59">
        <w:rPr>
          <w:rFonts w:ascii="Arial" w:hAnsi="Arial" w:cs="Arial"/>
          <w:color w:val="0070C0"/>
          <w:sz w:val="22"/>
          <w:szCs w:val="22"/>
        </w:rPr>
        <w:t>[</w:t>
      </w:r>
      <w:r w:rsidR="003D0B59" w:rsidRPr="001D3484">
        <w:rPr>
          <w:rFonts w:ascii="Arial" w:hAnsi="Arial" w:cs="Arial"/>
          <w:color w:val="0070C0"/>
          <w:sz w:val="22"/>
          <w:szCs w:val="22"/>
        </w:rPr>
        <w:t>Licensee</w:t>
      </w:r>
      <w:r w:rsidR="003D0B59">
        <w:rPr>
          <w:rFonts w:ascii="Arial" w:hAnsi="Arial" w:cs="Arial"/>
          <w:color w:val="0070C0"/>
          <w:sz w:val="22"/>
          <w:szCs w:val="22"/>
        </w:rPr>
        <w:t xml:space="preserve">, Company or </w:t>
      </w:r>
      <w:r w:rsidR="003D0B59" w:rsidRPr="001D3484">
        <w:rPr>
          <w:rFonts w:ascii="Arial" w:hAnsi="Arial" w:cs="Arial"/>
          <w:color w:val="0070C0"/>
          <w:sz w:val="22"/>
          <w:szCs w:val="22"/>
        </w:rPr>
        <w:t>Individual</w:t>
      </w:r>
      <w:r w:rsidR="003D0B59">
        <w:rPr>
          <w:rFonts w:ascii="Arial" w:hAnsi="Arial" w:cs="Arial"/>
          <w:color w:val="0070C0"/>
          <w:sz w:val="22"/>
          <w:szCs w:val="22"/>
        </w:rPr>
        <w:t>’s</w:t>
      </w:r>
      <w:r w:rsidR="003D0B59" w:rsidRPr="001D3484">
        <w:rPr>
          <w:rFonts w:ascii="Arial" w:hAnsi="Arial" w:cs="Arial"/>
          <w:color w:val="0070C0"/>
          <w:sz w:val="22"/>
          <w:szCs w:val="22"/>
        </w:rPr>
        <w:t xml:space="preserve"> Name</w:t>
      </w:r>
      <w:r w:rsidR="003D0B59">
        <w:rPr>
          <w:rFonts w:ascii="Arial" w:hAnsi="Arial" w:cs="Arial"/>
          <w:color w:val="0070C0"/>
          <w:sz w:val="22"/>
          <w:szCs w:val="22"/>
        </w:rPr>
        <w:t>]</w:t>
      </w:r>
      <w:r w:rsidR="003D0B59" w:rsidRPr="004A2319">
        <w:rPr>
          <w:rFonts w:ascii="Arial" w:hAnsi="Arial" w:cs="Arial"/>
          <w:color w:val="7030A0"/>
          <w:sz w:val="22"/>
          <w:szCs w:val="22"/>
        </w:rPr>
        <w:t xml:space="preserve"> </w:t>
      </w:r>
      <w:r w:rsidRPr="008829CA">
        <w:rPr>
          <w:rFonts w:ascii="Arial" w:hAnsi="Arial" w:cs="Arial"/>
          <w:sz w:val="22"/>
          <w:szCs w:val="22"/>
        </w:rPr>
        <w:t xml:space="preserve">requested </w:t>
      </w:r>
      <w:r w:rsidR="003171BF" w:rsidRPr="008829CA">
        <w:rPr>
          <w:rFonts w:ascii="Arial" w:hAnsi="Arial" w:cs="Arial"/>
          <w:sz w:val="22"/>
          <w:szCs w:val="22"/>
        </w:rPr>
        <w:t xml:space="preserve">the </w:t>
      </w:r>
      <w:r w:rsidRPr="008829CA">
        <w:rPr>
          <w:rFonts w:ascii="Arial" w:hAnsi="Arial" w:cs="Arial"/>
          <w:sz w:val="22"/>
          <w:szCs w:val="22"/>
        </w:rPr>
        <w:t>use of the NRC</w:t>
      </w:r>
      <w:r w:rsidR="00727EFA" w:rsidRPr="008829CA">
        <w:rPr>
          <w:rFonts w:ascii="Arial" w:hAnsi="Arial" w:cs="Arial"/>
          <w:sz w:val="22"/>
          <w:szCs w:val="22"/>
        </w:rPr>
        <w:t>’s</w:t>
      </w:r>
      <w:r w:rsidRPr="008829CA">
        <w:rPr>
          <w:rFonts w:ascii="Arial" w:hAnsi="Arial" w:cs="Arial"/>
          <w:sz w:val="22"/>
          <w:szCs w:val="22"/>
        </w:rPr>
        <w:t xml:space="preserve"> ADR process to resolve differences it had with the NRC.  </w:t>
      </w:r>
      <w:r w:rsidR="00975200" w:rsidRPr="008829CA">
        <w:rPr>
          <w:rFonts w:ascii="Arial" w:hAnsi="Arial" w:cs="Arial"/>
          <w:sz w:val="22"/>
          <w:szCs w:val="22"/>
        </w:rPr>
        <w:t xml:space="preserve">On </w:t>
      </w:r>
      <w:r w:rsidR="0073663A" w:rsidRPr="003D0B59">
        <w:rPr>
          <w:rFonts w:ascii="Arial" w:hAnsi="Arial" w:cs="Arial"/>
          <w:color w:val="0070C0"/>
          <w:sz w:val="22"/>
          <w:szCs w:val="22"/>
        </w:rPr>
        <w:t>[</w:t>
      </w:r>
      <w:r w:rsidR="003D0B59" w:rsidRPr="003D0B59">
        <w:rPr>
          <w:rFonts w:ascii="Arial" w:hAnsi="Arial" w:cs="Arial"/>
          <w:color w:val="0070C0"/>
          <w:sz w:val="22"/>
          <w:szCs w:val="22"/>
        </w:rPr>
        <w:t>M</w:t>
      </w:r>
      <w:r w:rsidR="00975200" w:rsidRPr="003D0B59">
        <w:rPr>
          <w:rFonts w:ascii="Arial" w:hAnsi="Arial" w:cs="Arial"/>
          <w:color w:val="0070C0"/>
          <w:sz w:val="22"/>
          <w:szCs w:val="22"/>
        </w:rPr>
        <w:t xml:space="preserve">ediation </w:t>
      </w:r>
      <w:r w:rsidR="003D0B59" w:rsidRPr="003D0B59">
        <w:rPr>
          <w:rFonts w:ascii="Arial" w:hAnsi="Arial" w:cs="Arial"/>
          <w:color w:val="0070C0"/>
          <w:sz w:val="22"/>
          <w:szCs w:val="22"/>
        </w:rPr>
        <w:t>D</w:t>
      </w:r>
      <w:r w:rsidR="00975200" w:rsidRPr="003D0B59">
        <w:rPr>
          <w:rFonts w:ascii="Arial" w:hAnsi="Arial" w:cs="Arial"/>
          <w:color w:val="0070C0"/>
          <w:sz w:val="22"/>
          <w:szCs w:val="22"/>
        </w:rPr>
        <w:t>ate</w:t>
      </w:r>
      <w:r w:rsidR="0073663A" w:rsidRPr="00FE5CEA">
        <w:rPr>
          <w:rFonts w:ascii="Arial" w:hAnsi="Arial" w:cs="Arial"/>
          <w:color w:val="0070C0"/>
          <w:sz w:val="22"/>
          <w:szCs w:val="22"/>
        </w:rPr>
        <w:t>]</w:t>
      </w:r>
      <w:r w:rsidR="00975200" w:rsidRPr="008829CA">
        <w:rPr>
          <w:rFonts w:ascii="Arial" w:hAnsi="Arial" w:cs="Arial"/>
          <w:color w:val="7030A0"/>
          <w:sz w:val="22"/>
          <w:szCs w:val="22"/>
        </w:rPr>
        <w:t xml:space="preserve">, </w:t>
      </w:r>
      <w:r w:rsidR="00975200" w:rsidRPr="008829CA">
        <w:rPr>
          <w:rFonts w:ascii="Arial" w:hAnsi="Arial" w:cs="Arial"/>
          <w:sz w:val="22"/>
          <w:szCs w:val="22"/>
        </w:rPr>
        <w:t xml:space="preserve">the NRC and </w:t>
      </w:r>
      <w:r w:rsidR="003D0B59">
        <w:rPr>
          <w:rFonts w:ascii="Arial" w:hAnsi="Arial" w:cs="Arial"/>
          <w:color w:val="0070C0"/>
          <w:sz w:val="22"/>
          <w:szCs w:val="22"/>
        </w:rPr>
        <w:t>[</w:t>
      </w:r>
      <w:r w:rsidR="003D0B59" w:rsidRPr="001D3484">
        <w:rPr>
          <w:rFonts w:ascii="Arial" w:hAnsi="Arial" w:cs="Arial"/>
          <w:color w:val="0070C0"/>
          <w:sz w:val="22"/>
          <w:szCs w:val="22"/>
        </w:rPr>
        <w:t>Licensee</w:t>
      </w:r>
      <w:r w:rsidR="003D0B59">
        <w:rPr>
          <w:rFonts w:ascii="Arial" w:hAnsi="Arial" w:cs="Arial"/>
          <w:color w:val="0070C0"/>
          <w:sz w:val="22"/>
          <w:szCs w:val="22"/>
        </w:rPr>
        <w:t xml:space="preserve">, Company or </w:t>
      </w:r>
      <w:r w:rsidR="003D0B59" w:rsidRPr="001D3484">
        <w:rPr>
          <w:rFonts w:ascii="Arial" w:hAnsi="Arial" w:cs="Arial"/>
          <w:color w:val="0070C0"/>
          <w:sz w:val="22"/>
          <w:szCs w:val="22"/>
        </w:rPr>
        <w:t>Individual</w:t>
      </w:r>
      <w:r w:rsidR="003D0B59">
        <w:rPr>
          <w:rFonts w:ascii="Arial" w:hAnsi="Arial" w:cs="Arial"/>
          <w:color w:val="0070C0"/>
          <w:sz w:val="22"/>
          <w:szCs w:val="22"/>
        </w:rPr>
        <w:t>’s</w:t>
      </w:r>
      <w:r w:rsidR="003D0B59" w:rsidRPr="001D3484">
        <w:rPr>
          <w:rFonts w:ascii="Arial" w:hAnsi="Arial" w:cs="Arial"/>
          <w:color w:val="0070C0"/>
          <w:sz w:val="22"/>
          <w:szCs w:val="22"/>
        </w:rPr>
        <w:t xml:space="preserve"> Name</w:t>
      </w:r>
      <w:r w:rsidR="003D0B59">
        <w:rPr>
          <w:rFonts w:ascii="Arial" w:hAnsi="Arial" w:cs="Arial"/>
          <w:color w:val="0070C0"/>
          <w:sz w:val="22"/>
          <w:szCs w:val="22"/>
        </w:rPr>
        <w:t>]</w:t>
      </w:r>
      <w:r w:rsidR="003D0B59" w:rsidRPr="004A2319">
        <w:rPr>
          <w:rFonts w:ascii="Arial" w:hAnsi="Arial" w:cs="Arial"/>
          <w:color w:val="7030A0"/>
          <w:sz w:val="22"/>
          <w:szCs w:val="22"/>
        </w:rPr>
        <w:t xml:space="preserve"> </w:t>
      </w:r>
      <w:r w:rsidR="00975200" w:rsidRPr="008829CA">
        <w:rPr>
          <w:rFonts w:ascii="Arial" w:hAnsi="Arial" w:cs="Arial"/>
          <w:sz w:val="22"/>
          <w:szCs w:val="22"/>
        </w:rPr>
        <w:t xml:space="preserve">met in an ADR session mediated by a </w:t>
      </w:r>
      <w:r w:rsidR="00975200" w:rsidRPr="00370A9B">
        <w:rPr>
          <w:rFonts w:ascii="Arial" w:hAnsi="Arial" w:cs="Arial"/>
          <w:sz w:val="22"/>
          <w:szCs w:val="22"/>
        </w:rPr>
        <w:lastRenderedPageBreak/>
        <w:t>professional mediator, arranged through Cornell University</w:t>
      </w:r>
      <w:r w:rsidR="00A942A0" w:rsidRPr="00370A9B">
        <w:rPr>
          <w:rFonts w:ascii="Arial" w:hAnsi="Arial" w:cs="Arial"/>
          <w:sz w:val="22"/>
          <w:szCs w:val="22"/>
        </w:rPr>
        <w:t>’</w:t>
      </w:r>
      <w:r w:rsidR="00975200" w:rsidRPr="00370A9B">
        <w:rPr>
          <w:rFonts w:ascii="Arial" w:hAnsi="Arial" w:cs="Arial"/>
          <w:sz w:val="22"/>
          <w:szCs w:val="22"/>
        </w:rPr>
        <w:t xml:space="preserve">s Institute on Conflict Resolution. </w:t>
      </w:r>
      <w:r w:rsidR="00A942A0" w:rsidRPr="00370A9B">
        <w:rPr>
          <w:rFonts w:ascii="Arial" w:hAnsi="Arial" w:cs="Arial"/>
          <w:sz w:val="22"/>
          <w:szCs w:val="22"/>
        </w:rPr>
        <w:t xml:space="preserve"> </w:t>
      </w:r>
      <w:r w:rsidR="00370A9B">
        <w:rPr>
          <w:rFonts w:ascii="Arial" w:hAnsi="Arial" w:cs="Arial"/>
          <w:sz w:val="22"/>
          <w:szCs w:val="22"/>
        </w:rPr>
        <w:t>The</w:t>
      </w:r>
      <w:r w:rsidR="005F258D" w:rsidRPr="00370A9B">
        <w:rPr>
          <w:rFonts w:ascii="Arial" w:hAnsi="Arial" w:cs="Arial"/>
          <w:sz w:val="22"/>
          <w:szCs w:val="22"/>
        </w:rPr>
        <w:t xml:space="preserve"> </w:t>
      </w:r>
      <w:r w:rsidR="00493527">
        <w:rPr>
          <w:rFonts w:ascii="Arial" w:hAnsi="Arial" w:cs="Arial"/>
          <w:sz w:val="22"/>
          <w:szCs w:val="22"/>
        </w:rPr>
        <w:t xml:space="preserve">ADR </w:t>
      </w:r>
      <w:r w:rsidR="00975200" w:rsidRPr="00370A9B">
        <w:rPr>
          <w:rFonts w:ascii="Arial" w:hAnsi="Arial" w:cs="Arial"/>
          <w:sz w:val="22"/>
          <w:szCs w:val="22"/>
        </w:rPr>
        <w:t xml:space="preserve">process </w:t>
      </w:r>
      <w:r w:rsidR="00370A9B">
        <w:rPr>
          <w:rFonts w:ascii="Arial" w:hAnsi="Arial" w:cs="Arial"/>
          <w:sz w:val="22"/>
          <w:szCs w:val="22"/>
        </w:rPr>
        <w:t>is one</w:t>
      </w:r>
      <w:r w:rsidR="005F258D" w:rsidRPr="00370A9B">
        <w:rPr>
          <w:rFonts w:ascii="Arial" w:hAnsi="Arial" w:cs="Arial"/>
          <w:sz w:val="22"/>
          <w:szCs w:val="22"/>
        </w:rPr>
        <w:t xml:space="preserve"> </w:t>
      </w:r>
      <w:r w:rsidR="00975200" w:rsidRPr="00370A9B">
        <w:rPr>
          <w:rFonts w:ascii="Arial" w:hAnsi="Arial" w:cs="Arial"/>
          <w:sz w:val="22"/>
          <w:szCs w:val="22"/>
        </w:rPr>
        <w:t>in which a neutral mediator</w:t>
      </w:r>
      <w:r w:rsidR="00370A9B">
        <w:rPr>
          <w:rFonts w:ascii="Arial" w:hAnsi="Arial" w:cs="Arial"/>
          <w:sz w:val="22"/>
          <w:szCs w:val="22"/>
        </w:rPr>
        <w:t>,</w:t>
      </w:r>
      <w:r w:rsidR="00975200" w:rsidRPr="00370A9B">
        <w:rPr>
          <w:rFonts w:ascii="Arial" w:hAnsi="Arial" w:cs="Arial"/>
          <w:sz w:val="22"/>
          <w:szCs w:val="22"/>
        </w:rPr>
        <w:t xml:space="preserve"> with no decision-making authority</w:t>
      </w:r>
      <w:r w:rsidR="00370A9B">
        <w:rPr>
          <w:rFonts w:ascii="Arial" w:hAnsi="Arial" w:cs="Arial"/>
          <w:sz w:val="22"/>
          <w:szCs w:val="22"/>
        </w:rPr>
        <w:t>,</w:t>
      </w:r>
      <w:r w:rsidR="00975200" w:rsidRPr="00370A9B">
        <w:rPr>
          <w:rFonts w:ascii="Arial" w:hAnsi="Arial" w:cs="Arial"/>
          <w:sz w:val="22"/>
          <w:szCs w:val="22"/>
        </w:rPr>
        <w:t xml:space="preserve"> assists the parties in reaching an agreement on resolving any differences regarding the dispute.  This </w:t>
      </w:r>
      <w:r w:rsidR="00F84371" w:rsidRPr="00370A9B">
        <w:rPr>
          <w:rFonts w:ascii="Arial" w:hAnsi="Arial" w:cs="Arial"/>
          <w:sz w:val="22"/>
          <w:szCs w:val="22"/>
        </w:rPr>
        <w:t>C</w:t>
      </w:r>
      <w:r w:rsidR="00975200" w:rsidRPr="00370A9B">
        <w:rPr>
          <w:rFonts w:ascii="Arial" w:hAnsi="Arial" w:cs="Arial"/>
          <w:sz w:val="22"/>
          <w:szCs w:val="22"/>
        </w:rPr>
        <w:t xml:space="preserve">onfirmatory </w:t>
      </w:r>
      <w:r w:rsidR="00F84371" w:rsidRPr="00370A9B">
        <w:rPr>
          <w:rFonts w:ascii="Arial" w:hAnsi="Arial" w:cs="Arial"/>
          <w:sz w:val="22"/>
          <w:szCs w:val="22"/>
        </w:rPr>
        <w:t>O</w:t>
      </w:r>
      <w:r w:rsidR="00975200" w:rsidRPr="00370A9B">
        <w:rPr>
          <w:rFonts w:ascii="Arial" w:hAnsi="Arial" w:cs="Arial"/>
          <w:sz w:val="22"/>
          <w:szCs w:val="22"/>
        </w:rPr>
        <w:t>rder is issued pursuant</w:t>
      </w:r>
      <w:r w:rsidR="00975200">
        <w:rPr>
          <w:rFonts w:ascii="Arial" w:hAnsi="Arial" w:cs="Arial"/>
          <w:sz w:val="22"/>
          <w:szCs w:val="22"/>
        </w:rPr>
        <w:t xml:space="preserve"> to the agreement reached during the ADR process.</w:t>
      </w:r>
    </w:p>
    <w:p w14:paraId="1C91494A" w14:textId="77777777" w:rsidR="00544A09" w:rsidRDefault="00544A09" w:rsidP="006703FA">
      <w:pPr>
        <w:widowControl/>
        <w:rPr>
          <w:rFonts w:ascii="Arial" w:hAnsi="Arial" w:cs="Arial"/>
          <w:sz w:val="22"/>
          <w:szCs w:val="22"/>
        </w:rPr>
      </w:pPr>
    </w:p>
    <w:p w14:paraId="5419DBEC" w14:textId="117790E6" w:rsidR="00544A09" w:rsidRPr="00091B58" w:rsidRDefault="00975200" w:rsidP="006703FA">
      <w:pPr>
        <w:keepNext/>
        <w:keepLines/>
        <w:widowControl/>
        <w:jc w:val="center"/>
        <w:rPr>
          <w:rFonts w:ascii="Arial" w:hAnsi="Arial" w:cs="Arial"/>
          <w:b/>
          <w:sz w:val="22"/>
          <w:szCs w:val="22"/>
        </w:rPr>
      </w:pPr>
      <w:r w:rsidRPr="00091B58">
        <w:rPr>
          <w:rFonts w:ascii="Arial" w:hAnsi="Arial" w:cs="Arial"/>
          <w:b/>
          <w:sz w:val="22"/>
          <w:szCs w:val="22"/>
        </w:rPr>
        <w:t>I</w:t>
      </w:r>
      <w:r w:rsidR="00544A09" w:rsidRPr="00091B58">
        <w:rPr>
          <w:rFonts w:ascii="Arial" w:hAnsi="Arial" w:cs="Arial"/>
          <w:b/>
          <w:sz w:val="22"/>
          <w:szCs w:val="22"/>
        </w:rPr>
        <w:t>II</w:t>
      </w:r>
    </w:p>
    <w:p w14:paraId="0CB558E1" w14:textId="2F55DF12" w:rsidR="00544A09" w:rsidRDefault="00544A09" w:rsidP="006703FA">
      <w:pPr>
        <w:keepNext/>
        <w:keepLines/>
        <w:widowControl/>
        <w:rPr>
          <w:rFonts w:ascii="Arial" w:hAnsi="Arial" w:cs="Arial"/>
          <w:sz w:val="22"/>
          <w:szCs w:val="22"/>
        </w:rPr>
      </w:pPr>
    </w:p>
    <w:p w14:paraId="2F1D117F" w14:textId="23673510" w:rsidR="00975200" w:rsidRPr="00A52FCD" w:rsidRDefault="00975200" w:rsidP="00AE3166">
      <w:pPr>
        <w:keepLines/>
        <w:widowControl/>
        <w:ind w:firstLine="720"/>
        <w:rPr>
          <w:rFonts w:ascii="Arial" w:hAnsi="Arial" w:cs="Arial"/>
          <w:sz w:val="22"/>
          <w:szCs w:val="22"/>
        </w:rPr>
      </w:pPr>
      <w:r>
        <w:rPr>
          <w:rFonts w:ascii="Arial" w:hAnsi="Arial" w:cs="Arial"/>
          <w:sz w:val="22"/>
          <w:szCs w:val="22"/>
        </w:rPr>
        <w:t>During th</w:t>
      </w:r>
      <w:r w:rsidR="008737B9">
        <w:rPr>
          <w:rFonts w:ascii="Arial" w:hAnsi="Arial" w:cs="Arial"/>
          <w:sz w:val="22"/>
          <w:szCs w:val="22"/>
        </w:rPr>
        <w:t>e</w:t>
      </w:r>
      <w:r>
        <w:rPr>
          <w:rFonts w:ascii="Arial" w:hAnsi="Arial" w:cs="Arial"/>
          <w:sz w:val="22"/>
          <w:szCs w:val="22"/>
        </w:rPr>
        <w:t xml:space="preserve"> ADR </w:t>
      </w:r>
      <w:r w:rsidRPr="00A52FCD">
        <w:rPr>
          <w:rFonts w:ascii="Arial" w:hAnsi="Arial" w:cs="Arial"/>
          <w:sz w:val="22"/>
          <w:szCs w:val="22"/>
        </w:rPr>
        <w:t xml:space="preserve">session, </w:t>
      </w:r>
      <w:r w:rsidR="003D0B59">
        <w:rPr>
          <w:rFonts w:ascii="Arial" w:hAnsi="Arial" w:cs="Arial"/>
          <w:color w:val="0070C0"/>
          <w:sz w:val="22"/>
          <w:szCs w:val="22"/>
        </w:rPr>
        <w:t>[</w:t>
      </w:r>
      <w:r w:rsidR="003D0B59" w:rsidRPr="001D3484">
        <w:rPr>
          <w:rFonts w:ascii="Arial" w:hAnsi="Arial" w:cs="Arial"/>
          <w:color w:val="0070C0"/>
          <w:sz w:val="22"/>
          <w:szCs w:val="22"/>
        </w:rPr>
        <w:t>Licensee</w:t>
      </w:r>
      <w:r w:rsidR="003D0B59">
        <w:rPr>
          <w:rFonts w:ascii="Arial" w:hAnsi="Arial" w:cs="Arial"/>
          <w:color w:val="0070C0"/>
          <w:sz w:val="22"/>
          <w:szCs w:val="22"/>
        </w:rPr>
        <w:t xml:space="preserve">, Company or </w:t>
      </w:r>
      <w:r w:rsidR="003D0B59" w:rsidRPr="001D3484">
        <w:rPr>
          <w:rFonts w:ascii="Arial" w:hAnsi="Arial" w:cs="Arial"/>
          <w:color w:val="0070C0"/>
          <w:sz w:val="22"/>
          <w:szCs w:val="22"/>
        </w:rPr>
        <w:t>Individual</w:t>
      </w:r>
      <w:r w:rsidR="003D0B59">
        <w:rPr>
          <w:rFonts w:ascii="Arial" w:hAnsi="Arial" w:cs="Arial"/>
          <w:color w:val="0070C0"/>
          <w:sz w:val="22"/>
          <w:szCs w:val="22"/>
        </w:rPr>
        <w:t>’s</w:t>
      </w:r>
      <w:r w:rsidR="003D0B59" w:rsidRPr="001D3484">
        <w:rPr>
          <w:rFonts w:ascii="Arial" w:hAnsi="Arial" w:cs="Arial"/>
          <w:color w:val="0070C0"/>
          <w:sz w:val="22"/>
          <w:szCs w:val="22"/>
        </w:rPr>
        <w:t xml:space="preserve"> Name</w:t>
      </w:r>
      <w:r w:rsidR="003D0B59">
        <w:rPr>
          <w:rFonts w:ascii="Arial" w:hAnsi="Arial" w:cs="Arial"/>
          <w:color w:val="0070C0"/>
          <w:sz w:val="22"/>
          <w:szCs w:val="22"/>
        </w:rPr>
        <w:t>]</w:t>
      </w:r>
      <w:r w:rsidR="003D0B59" w:rsidRPr="004A2319">
        <w:rPr>
          <w:rFonts w:ascii="Arial" w:hAnsi="Arial" w:cs="Arial"/>
          <w:color w:val="7030A0"/>
          <w:sz w:val="22"/>
          <w:szCs w:val="22"/>
        </w:rPr>
        <w:t xml:space="preserve"> </w:t>
      </w:r>
      <w:r w:rsidR="008737B9" w:rsidRPr="00A52FCD">
        <w:rPr>
          <w:rFonts w:ascii="Arial" w:hAnsi="Arial" w:cs="Arial"/>
          <w:sz w:val="22"/>
          <w:szCs w:val="22"/>
        </w:rPr>
        <w:t xml:space="preserve">and the NRC reached </w:t>
      </w:r>
      <w:r w:rsidRPr="00A52FCD">
        <w:rPr>
          <w:rFonts w:ascii="Arial" w:hAnsi="Arial" w:cs="Arial"/>
          <w:sz w:val="22"/>
          <w:szCs w:val="22"/>
        </w:rPr>
        <w:t xml:space="preserve">a preliminary settlement agreement.  The elements of the agreement </w:t>
      </w:r>
      <w:r w:rsidR="00A9768E">
        <w:rPr>
          <w:rFonts w:ascii="Arial" w:hAnsi="Arial" w:cs="Arial"/>
          <w:sz w:val="22"/>
          <w:szCs w:val="22"/>
        </w:rPr>
        <w:t>include</w:t>
      </w:r>
      <w:r w:rsidRPr="00A52FCD">
        <w:rPr>
          <w:rFonts w:ascii="Arial" w:hAnsi="Arial" w:cs="Arial"/>
          <w:sz w:val="22"/>
          <w:szCs w:val="22"/>
        </w:rPr>
        <w:t xml:space="preserve"> the following: </w:t>
      </w:r>
    </w:p>
    <w:p w14:paraId="093504B7" w14:textId="77777777" w:rsidR="00975200" w:rsidRPr="00A52FCD" w:rsidRDefault="00975200" w:rsidP="006703FA">
      <w:pPr>
        <w:widowControl/>
        <w:rPr>
          <w:rFonts w:ascii="Arial" w:hAnsi="Arial" w:cs="Arial"/>
          <w:sz w:val="22"/>
          <w:szCs w:val="22"/>
        </w:rPr>
      </w:pPr>
    </w:p>
    <w:p w14:paraId="52029036" w14:textId="025817B0" w:rsidR="00975200" w:rsidRPr="00A52FCD" w:rsidRDefault="003E5B6A" w:rsidP="006703FA">
      <w:pPr>
        <w:widowControl/>
        <w:rPr>
          <w:rFonts w:ascii="Arial" w:hAnsi="Arial" w:cs="Arial"/>
          <w:color w:val="7030A0"/>
          <w:sz w:val="22"/>
          <w:szCs w:val="22"/>
        </w:rPr>
      </w:pPr>
      <w:r>
        <w:rPr>
          <w:rFonts w:ascii="Arial" w:hAnsi="Arial" w:cs="Arial"/>
          <w:color w:val="7030A0"/>
          <w:sz w:val="22"/>
          <w:szCs w:val="22"/>
        </w:rPr>
        <w:t>{</w:t>
      </w:r>
      <w:r w:rsidRPr="00956AA9">
        <w:rPr>
          <w:rFonts w:ascii="Arial" w:hAnsi="Arial" w:cs="Arial"/>
          <w:i/>
          <w:color w:val="7030A0"/>
          <w:sz w:val="22"/>
          <w:szCs w:val="22"/>
        </w:rPr>
        <w:t>In this section provide:  (</w:t>
      </w:r>
      <w:r w:rsidR="008C0EC5" w:rsidRPr="00956AA9">
        <w:rPr>
          <w:rFonts w:ascii="Arial" w:hAnsi="Arial" w:cs="Arial"/>
          <w:i/>
          <w:color w:val="7030A0"/>
          <w:sz w:val="22"/>
          <w:szCs w:val="22"/>
        </w:rPr>
        <w:t>1</w:t>
      </w:r>
      <w:r w:rsidRPr="00956AA9">
        <w:rPr>
          <w:rFonts w:ascii="Arial" w:hAnsi="Arial" w:cs="Arial"/>
          <w:i/>
          <w:color w:val="7030A0"/>
          <w:sz w:val="22"/>
          <w:szCs w:val="22"/>
        </w:rPr>
        <w:t>)</w:t>
      </w:r>
      <w:r w:rsidR="00340F0C" w:rsidRPr="00956AA9">
        <w:rPr>
          <w:rFonts w:ascii="Arial" w:hAnsi="Arial" w:cs="Arial"/>
          <w:i/>
          <w:color w:val="7030A0"/>
          <w:sz w:val="22"/>
          <w:szCs w:val="22"/>
        </w:rPr>
        <w:t xml:space="preserve"> </w:t>
      </w:r>
      <w:r w:rsidR="008D5578" w:rsidRPr="00956AA9">
        <w:rPr>
          <w:rFonts w:ascii="Arial" w:hAnsi="Arial" w:cs="Arial"/>
          <w:i/>
          <w:color w:val="7030A0"/>
          <w:sz w:val="22"/>
          <w:szCs w:val="22"/>
        </w:rPr>
        <w:t>any licensee corrective</w:t>
      </w:r>
      <w:r w:rsidR="00975200" w:rsidRPr="00956AA9">
        <w:rPr>
          <w:rFonts w:ascii="Arial" w:hAnsi="Arial" w:cs="Arial"/>
          <w:i/>
          <w:color w:val="7030A0"/>
          <w:sz w:val="22"/>
          <w:szCs w:val="22"/>
        </w:rPr>
        <w:t xml:space="preserve"> actions </w:t>
      </w:r>
      <w:r w:rsidR="008D5578" w:rsidRPr="00956AA9">
        <w:rPr>
          <w:rFonts w:ascii="Arial" w:hAnsi="Arial" w:cs="Arial"/>
          <w:i/>
          <w:color w:val="7030A0"/>
          <w:sz w:val="22"/>
          <w:szCs w:val="22"/>
        </w:rPr>
        <w:t xml:space="preserve">that have been taken </w:t>
      </w:r>
      <w:r w:rsidR="00975200" w:rsidRPr="00956AA9">
        <w:rPr>
          <w:rFonts w:ascii="Arial" w:hAnsi="Arial" w:cs="Arial"/>
          <w:i/>
          <w:color w:val="7030A0"/>
          <w:sz w:val="22"/>
          <w:szCs w:val="22"/>
        </w:rPr>
        <w:t xml:space="preserve">prior to the mediation </w:t>
      </w:r>
      <w:r w:rsidR="008D5578" w:rsidRPr="00956AA9">
        <w:rPr>
          <w:rFonts w:ascii="Arial" w:hAnsi="Arial" w:cs="Arial"/>
          <w:i/>
          <w:color w:val="7030A0"/>
          <w:sz w:val="22"/>
          <w:szCs w:val="22"/>
        </w:rPr>
        <w:t xml:space="preserve">session </w:t>
      </w:r>
      <w:r w:rsidR="00975200" w:rsidRPr="00956AA9">
        <w:rPr>
          <w:rFonts w:ascii="Arial" w:hAnsi="Arial" w:cs="Arial"/>
          <w:i/>
          <w:color w:val="7030A0"/>
          <w:sz w:val="22"/>
          <w:szCs w:val="22"/>
        </w:rPr>
        <w:t xml:space="preserve">that they were given </w:t>
      </w:r>
      <w:r w:rsidR="006C137A" w:rsidRPr="00956AA9">
        <w:rPr>
          <w:rFonts w:ascii="Arial" w:hAnsi="Arial" w:cs="Arial"/>
          <w:i/>
          <w:color w:val="7030A0"/>
          <w:sz w:val="22"/>
          <w:szCs w:val="22"/>
        </w:rPr>
        <w:t>“</w:t>
      </w:r>
      <w:r w:rsidR="00975200" w:rsidRPr="00956AA9">
        <w:rPr>
          <w:rFonts w:ascii="Arial" w:hAnsi="Arial" w:cs="Arial"/>
          <w:i/>
          <w:color w:val="7030A0"/>
          <w:sz w:val="22"/>
          <w:szCs w:val="22"/>
        </w:rPr>
        <w:t>credit</w:t>
      </w:r>
      <w:r w:rsidR="006C137A" w:rsidRPr="00956AA9">
        <w:rPr>
          <w:rFonts w:ascii="Arial" w:hAnsi="Arial" w:cs="Arial"/>
          <w:i/>
          <w:color w:val="7030A0"/>
          <w:sz w:val="22"/>
          <w:szCs w:val="22"/>
        </w:rPr>
        <w:t>”</w:t>
      </w:r>
      <w:r w:rsidR="00975200" w:rsidRPr="00956AA9">
        <w:rPr>
          <w:rFonts w:ascii="Arial" w:hAnsi="Arial" w:cs="Arial"/>
          <w:i/>
          <w:color w:val="7030A0"/>
          <w:sz w:val="22"/>
          <w:szCs w:val="22"/>
        </w:rPr>
        <w:t xml:space="preserve"> for in the mediation, </w:t>
      </w:r>
      <w:r w:rsidR="008D5578" w:rsidRPr="00956AA9">
        <w:rPr>
          <w:rFonts w:ascii="Arial" w:hAnsi="Arial" w:cs="Arial"/>
          <w:i/>
          <w:color w:val="7030A0"/>
          <w:sz w:val="22"/>
          <w:szCs w:val="22"/>
        </w:rPr>
        <w:t xml:space="preserve">to </w:t>
      </w:r>
      <w:r w:rsidR="00975200" w:rsidRPr="00956AA9">
        <w:rPr>
          <w:rFonts w:ascii="Arial" w:hAnsi="Arial" w:cs="Arial"/>
          <w:i/>
          <w:color w:val="7030A0"/>
          <w:sz w:val="22"/>
          <w:szCs w:val="22"/>
        </w:rPr>
        <w:t xml:space="preserve">ensure they are </w:t>
      </w:r>
      <w:r w:rsidR="008C0EC5" w:rsidRPr="00956AA9">
        <w:rPr>
          <w:rFonts w:ascii="Arial" w:hAnsi="Arial" w:cs="Arial"/>
          <w:i/>
          <w:color w:val="7030A0"/>
          <w:sz w:val="22"/>
          <w:szCs w:val="22"/>
        </w:rPr>
        <w:t>memorialized</w:t>
      </w:r>
      <w:r w:rsidR="00A942A0" w:rsidRPr="00956AA9">
        <w:rPr>
          <w:rFonts w:ascii="Arial" w:hAnsi="Arial" w:cs="Arial"/>
          <w:i/>
          <w:color w:val="7030A0"/>
          <w:sz w:val="22"/>
          <w:szCs w:val="22"/>
        </w:rPr>
        <w:t>, even</w:t>
      </w:r>
      <w:r w:rsidR="00975200" w:rsidRPr="00956AA9">
        <w:rPr>
          <w:rFonts w:ascii="Arial" w:hAnsi="Arial" w:cs="Arial"/>
          <w:i/>
          <w:color w:val="7030A0"/>
          <w:sz w:val="22"/>
          <w:szCs w:val="22"/>
        </w:rPr>
        <w:t xml:space="preserve"> if they are not specifically included</w:t>
      </w:r>
      <w:r w:rsidR="002570DE" w:rsidRPr="00956AA9">
        <w:rPr>
          <w:rFonts w:ascii="Arial" w:hAnsi="Arial" w:cs="Arial"/>
          <w:i/>
          <w:color w:val="7030A0"/>
          <w:sz w:val="22"/>
          <w:szCs w:val="22"/>
        </w:rPr>
        <w:t xml:space="preserve"> in the agreement in principle.</w:t>
      </w:r>
      <w:r w:rsidRPr="00956AA9">
        <w:rPr>
          <w:rFonts w:ascii="Arial" w:hAnsi="Arial" w:cs="Arial"/>
          <w:i/>
          <w:color w:val="7030A0"/>
          <w:sz w:val="22"/>
          <w:szCs w:val="22"/>
        </w:rPr>
        <w:t xml:space="preserve">  </w:t>
      </w:r>
      <w:r w:rsidR="00956AA9" w:rsidRPr="00956AA9">
        <w:rPr>
          <w:rFonts w:ascii="Arial" w:hAnsi="Arial" w:cs="Arial"/>
          <w:i/>
          <w:color w:val="7030A0"/>
          <w:sz w:val="22"/>
          <w:szCs w:val="22"/>
        </w:rPr>
        <w:t>NOTE</w:t>
      </w:r>
      <w:r w:rsidR="00D321CC" w:rsidRPr="00956AA9">
        <w:rPr>
          <w:rFonts w:ascii="Arial" w:hAnsi="Arial" w:cs="Arial"/>
          <w:i/>
          <w:color w:val="7030A0"/>
          <w:sz w:val="22"/>
          <w:szCs w:val="22"/>
        </w:rPr>
        <w:t>:</w:t>
      </w:r>
      <w:r w:rsidR="00956AA9" w:rsidRPr="00956AA9">
        <w:rPr>
          <w:rFonts w:ascii="Arial" w:hAnsi="Arial" w:cs="Arial"/>
          <w:i/>
          <w:color w:val="7030A0"/>
          <w:sz w:val="22"/>
          <w:szCs w:val="22"/>
        </w:rPr>
        <w:t xml:space="preserve"> </w:t>
      </w:r>
      <w:r w:rsidR="00DB6759" w:rsidRPr="00956AA9">
        <w:rPr>
          <w:rFonts w:ascii="Arial" w:hAnsi="Arial" w:cs="Arial"/>
          <w:i/>
          <w:color w:val="7030A0"/>
          <w:sz w:val="22"/>
          <w:szCs w:val="22"/>
        </w:rPr>
        <w:t xml:space="preserve"> the actions documented as “completed” in this section should be sufficiently specific for an in</w:t>
      </w:r>
      <w:r w:rsidR="00956AA9" w:rsidRPr="00956AA9">
        <w:rPr>
          <w:rFonts w:ascii="Arial" w:hAnsi="Arial" w:cs="Arial"/>
          <w:i/>
          <w:color w:val="7030A0"/>
          <w:sz w:val="22"/>
          <w:szCs w:val="22"/>
        </w:rPr>
        <w:t xml:space="preserve">spector to verify in the future; (2) </w:t>
      </w:r>
      <w:r w:rsidR="008D5578" w:rsidRPr="00956AA9">
        <w:rPr>
          <w:rFonts w:ascii="Arial" w:hAnsi="Arial" w:cs="Arial"/>
          <w:i/>
          <w:color w:val="7030A0"/>
          <w:sz w:val="22"/>
          <w:szCs w:val="22"/>
        </w:rPr>
        <w:t>the bullets fr</w:t>
      </w:r>
      <w:r w:rsidR="00670E09">
        <w:rPr>
          <w:rFonts w:ascii="Arial" w:hAnsi="Arial" w:cs="Arial"/>
          <w:i/>
          <w:color w:val="7030A0"/>
          <w:sz w:val="22"/>
          <w:szCs w:val="22"/>
        </w:rPr>
        <w:t xml:space="preserve">om the agreement in principle. </w:t>
      </w:r>
      <w:r w:rsidR="008D5578" w:rsidRPr="00956AA9">
        <w:rPr>
          <w:rFonts w:ascii="Arial" w:hAnsi="Arial" w:cs="Arial"/>
          <w:i/>
          <w:color w:val="7030A0"/>
          <w:sz w:val="22"/>
          <w:szCs w:val="22"/>
        </w:rPr>
        <w:t>There is no requirement for the entire agreement to be inserted verbatim</w:t>
      </w:r>
      <w:r w:rsidR="00956AA9" w:rsidRPr="00956AA9">
        <w:rPr>
          <w:rFonts w:ascii="Arial" w:hAnsi="Arial" w:cs="Arial"/>
          <w:i/>
          <w:color w:val="7030A0"/>
          <w:sz w:val="22"/>
          <w:szCs w:val="22"/>
        </w:rPr>
        <w:t>; (3) i</w:t>
      </w:r>
      <w:r w:rsidR="00065A79" w:rsidRPr="00956AA9">
        <w:rPr>
          <w:rFonts w:ascii="Arial" w:hAnsi="Arial" w:cs="Arial"/>
          <w:i/>
          <w:color w:val="7030A0"/>
          <w:sz w:val="22"/>
          <w:szCs w:val="22"/>
        </w:rPr>
        <w:t>f</w:t>
      </w:r>
      <w:r w:rsidR="00975200" w:rsidRPr="00956AA9">
        <w:rPr>
          <w:rFonts w:ascii="Arial" w:hAnsi="Arial" w:cs="Arial"/>
          <w:i/>
          <w:color w:val="7030A0"/>
          <w:sz w:val="22"/>
          <w:szCs w:val="22"/>
        </w:rPr>
        <w:t xml:space="preserve"> the NRC agreed to an action (</w:t>
      </w:r>
      <w:r w:rsidR="001E6072" w:rsidRPr="00956AA9">
        <w:rPr>
          <w:rFonts w:ascii="Arial" w:hAnsi="Arial" w:cs="Arial"/>
          <w:i/>
          <w:color w:val="7030A0"/>
          <w:sz w:val="22"/>
          <w:szCs w:val="22"/>
        </w:rPr>
        <w:t xml:space="preserve">e.g., </w:t>
      </w:r>
      <w:r w:rsidR="00975200" w:rsidRPr="00956AA9">
        <w:rPr>
          <w:rFonts w:ascii="Arial" w:hAnsi="Arial" w:cs="Arial"/>
          <w:i/>
          <w:color w:val="7030A0"/>
          <w:sz w:val="22"/>
          <w:szCs w:val="22"/>
        </w:rPr>
        <w:t>change a severity level, withdraw a violation</w:t>
      </w:r>
      <w:r w:rsidR="00727EFA" w:rsidRPr="00956AA9">
        <w:rPr>
          <w:rFonts w:ascii="Arial" w:hAnsi="Arial" w:cs="Arial"/>
          <w:i/>
          <w:color w:val="7030A0"/>
          <w:sz w:val="22"/>
          <w:szCs w:val="22"/>
        </w:rPr>
        <w:t xml:space="preserve">, </w:t>
      </w:r>
      <w:r w:rsidR="008626EC" w:rsidRPr="00956AA9">
        <w:rPr>
          <w:rFonts w:ascii="Arial" w:hAnsi="Arial" w:cs="Arial"/>
          <w:i/>
          <w:color w:val="7030A0"/>
          <w:sz w:val="22"/>
          <w:szCs w:val="22"/>
        </w:rPr>
        <w:t xml:space="preserve">lower the CP amount, </w:t>
      </w:r>
      <w:r w:rsidR="00727EFA" w:rsidRPr="00956AA9">
        <w:rPr>
          <w:rFonts w:ascii="Arial" w:hAnsi="Arial" w:cs="Arial"/>
          <w:i/>
          <w:color w:val="7030A0"/>
          <w:sz w:val="22"/>
          <w:szCs w:val="22"/>
        </w:rPr>
        <w:t>etc.</w:t>
      </w:r>
      <w:r w:rsidR="00975200" w:rsidRPr="00956AA9">
        <w:rPr>
          <w:rFonts w:ascii="Arial" w:hAnsi="Arial" w:cs="Arial"/>
          <w:i/>
          <w:color w:val="7030A0"/>
          <w:sz w:val="22"/>
          <w:szCs w:val="22"/>
        </w:rPr>
        <w:t>) include that action as well if it is not included</w:t>
      </w:r>
      <w:r w:rsidR="00956AA9" w:rsidRPr="00956AA9">
        <w:rPr>
          <w:rFonts w:ascii="Arial" w:hAnsi="Arial" w:cs="Arial"/>
          <w:i/>
          <w:color w:val="7030A0"/>
          <w:sz w:val="22"/>
          <w:szCs w:val="22"/>
        </w:rPr>
        <w:t xml:space="preserve"> in the agreement in principle</w:t>
      </w:r>
      <w:r w:rsidR="00E80781">
        <w:rPr>
          <w:rFonts w:ascii="Arial" w:hAnsi="Arial" w:cs="Arial"/>
          <w:i/>
          <w:color w:val="7030A0"/>
          <w:sz w:val="22"/>
          <w:szCs w:val="22"/>
        </w:rPr>
        <w:t>; and (4)</w:t>
      </w:r>
      <w:r w:rsidR="000C722D">
        <w:rPr>
          <w:rFonts w:ascii="Arial" w:hAnsi="Arial" w:cs="Arial"/>
          <w:i/>
          <w:color w:val="7030A0"/>
          <w:sz w:val="22"/>
          <w:szCs w:val="22"/>
        </w:rPr>
        <w:t xml:space="preserve"> if the Confirmatory Order </w:t>
      </w:r>
      <w:r w:rsidR="00433B6C">
        <w:rPr>
          <w:rFonts w:ascii="Arial" w:hAnsi="Arial" w:cs="Arial"/>
          <w:i/>
          <w:color w:val="7030A0"/>
          <w:sz w:val="22"/>
          <w:szCs w:val="22"/>
        </w:rPr>
        <w:t xml:space="preserve">does / or does not </w:t>
      </w:r>
      <w:r w:rsidR="00EB1881">
        <w:rPr>
          <w:rFonts w:ascii="Arial" w:hAnsi="Arial" w:cs="Arial"/>
          <w:i/>
          <w:color w:val="7030A0"/>
          <w:sz w:val="22"/>
          <w:szCs w:val="22"/>
        </w:rPr>
        <w:t xml:space="preserve">constitute an </w:t>
      </w:r>
      <w:r w:rsidR="000C722D">
        <w:rPr>
          <w:rFonts w:ascii="Arial" w:hAnsi="Arial" w:cs="Arial"/>
          <w:i/>
          <w:color w:val="7030A0"/>
          <w:sz w:val="22"/>
          <w:szCs w:val="22"/>
        </w:rPr>
        <w:t>escalated enforcement action</w:t>
      </w:r>
      <w:r w:rsidR="00956AA9" w:rsidRPr="00D62E08">
        <w:rPr>
          <w:rFonts w:ascii="Arial" w:hAnsi="Arial" w:cs="Arial"/>
          <w:i/>
          <w:color w:val="7030A0"/>
          <w:sz w:val="22"/>
          <w:szCs w:val="22"/>
        </w:rPr>
        <w:t>.}</w:t>
      </w:r>
    </w:p>
    <w:p w14:paraId="47633624" w14:textId="77777777" w:rsidR="00975200" w:rsidRDefault="00975200" w:rsidP="006703FA">
      <w:pPr>
        <w:widowControl/>
        <w:rPr>
          <w:rFonts w:ascii="Arial" w:hAnsi="Arial" w:cs="Arial"/>
          <w:sz w:val="22"/>
          <w:szCs w:val="22"/>
        </w:rPr>
      </w:pPr>
    </w:p>
    <w:p w14:paraId="4420EAB4" w14:textId="4F5CB381" w:rsidR="00E92C4B" w:rsidRPr="001939E6" w:rsidRDefault="00E92C4B" w:rsidP="00AE3166">
      <w:pPr>
        <w:widowControl/>
        <w:ind w:firstLine="720"/>
        <w:rPr>
          <w:rFonts w:ascii="Arial" w:hAnsi="Arial" w:cs="Arial"/>
          <w:sz w:val="22"/>
          <w:szCs w:val="22"/>
        </w:rPr>
      </w:pPr>
      <w:r w:rsidRPr="001939E6">
        <w:rPr>
          <w:rFonts w:ascii="Arial" w:hAnsi="Arial" w:cs="Arial"/>
          <w:sz w:val="22"/>
          <w:szCs w:val="22"/>
        </w:rPr>
        <w:t xml:space="preserve">Based on the completed actions described above, and the commitments described in Section V below, the NRC </w:t>
      </w:r>
      <w:r w:rsidRPr="00A52FCD">
        <w:rPr>
          <w:rFonts w:ascii="Arial" w:hAnsi="Arial" w:cs="Arial"/>
          <w:sz w:val="22"/>
          <w:szCs w:val="22"/>
        </w:rPr>
        <w:t xml:space="preserve">agrees to </w:t>
      </w:r>
      <w:r w:rsidR="00956AA9">
        <w:rPr>
          <w:rFonts w:ascii="Arial" w:hAnsi="Arial" w:cs="Arial"/>
          <w:color w:val="7030A0"/>
          <w:sz w:val="22"/>
          <w:szCs w:val="22"/>
        </w:rPr>
        <w:t>{</w:t>
      </w:r>
      <w:r w:rsidR="00956AA9" w:rsidRPr="00E56B3E">
        <w:rPr>
          <w:rFonts w:ascii="Arial" w:hAnsi="Arial" w:cs="Arial"/>
          <w:i/>
          <w:color w:val="7030A0"/>
          <w:sz w:val="22"/>
          <w:szCs w:val="22"/>
        </w:rPr>
        <w:t xml:space="preserve">provide </w:t>
      </w:r>
      <w:r w:rsidRPr="00E56B3E">
        <w:rPr>
          <w:rFonts w:ascii="Arial" w:hAnsi="Arial" w:cs="Arial"/>
          <w:i/>
          <w:color w:val="7030A0"/>
          <w:sz w:val="22"/>
          <w:szCs w:val="22"/>
        </w:rPr>
        <w:t xml:space="preserve">what </w:t>
      </w:r>
      <w:r w:rsidR="001939E6" w:rsidRPr="00E56B3E">
        <w:rPr>
          <w:rFonts w:ascii="Arial" w:hAnsi="Arial" w:cs="Arial"/>
          <w:i/>
          <w:color w:val="7030A0"/>
          <w:sz w:val="22"/>
          <w:szCs w:val="22"/>
        </w:rPr>
        <w:t>the NRC</w:t>
      </w:r>
      <w:r w:rsidRPr="00E56B3E">
        <w:rPr>
          <w:rFonts w:ascii="Arial" w:hAnsi="Arial" w:cs="Arial"/>
          <w:i/>
          <w:color w:val="7030A0"/>
          <w:sz w:val="22"/>
          <w:szCs w:val="22"/>
        </w:rPr>
        <w:t xml:space="preserve"> agree</w:t>
      </w:r>
      <w:r w:rsidR="001939E6" w:rsidRPr="00E56B3E">
        <w:rPr>
          <w:rFonts w:ascii="Arial" w:hAnsi="Arial" w:cs="Arial"/>
          <w:i/>
          <w:color w:val="7030A0"/>
          <w:sz w:val="22"/>
          <w:szCs w:val="22"/>
        </w:rPr>
        <w:t>d</w:t>
      </w:r>
      <w:r w:rsidRPr="00E56B3E">
        <w:rPr>
          <w:rFonts w:ascii="Arial" w:hAnsi="Arial" w:cs="Arial"/>
          <w:i/>
          <w:color w:val="7030A0"/>
          <w:sz w:val="22"/>
          <w:szCs w:val="22"/>
        </w:rPr>
        <w:t xml:space="preserve"> to do</w:t>
      </w:r>
      <w:r w:rsidR="003D75CF" w:rsidRPr="00E56B3E">
        <w:rPr>
          <w:rFonts w:ascii="Arial" w:hAnsi="Arial" w:cs="Arial"/>
          <w:i/>
          <w:color w:val="7030A0"/>
          <w:sz w:val="22"/>
          <w:szCs w:val="22"/>
        </w:rPr>
        <w:t>.  T</w:t>
      </w:r>
      <w:r w:rsidRPr="00E56B3E">
        <w:rPr>
          <w:rFonts w:ascii="Arial" w:hAnsi="Arial" w:cs="Arial"/>
          <w:i/>
          <w:color w:val="7030A0"/>
          <w:sz w:val="22"/>
          <w:szCs w:val="22"/>
        </w:rPr>
        <w:t>ypically</w:t>
      </w:r>
      <w:r w:rsidRPr="002570DE">
        <w:rPr>
          <w:rFonts w:ascii="Arial" w:hAnsi="Arial" w:cs="Arial"/>
          <w:color w:val="7030A0"/>
          <w:sz w:val="22"/>
          <w:szCs w:val="22"/>
        </w:rPr>
        <w:t xml:space="preserve"> </w:t>
      </w:r>
      <w:r w:rsidRPr="00956AA9">
        <w:rPr>
          <w:rFonts w:ascii="Arial" w:hAnsi="Arial" w:cs="Arial"/>
          <w:sz w:val="22"/>
          <w:szCs w:val="22"/>
        </w:rPr>
        <w:t>“</w:t>
      </w:r>
      <w:r w:rsidR="004C00B1" w:rsidRPr="00956AA9">
        <w:rPr>
          <w:rFonts w:ascii="Arial" w:hAnsi="Arial" w:cs="Arial"/>
          <w:sz w:val="22"/>
          <w:szCs w:val="22"/>
        </w:rPr>
        <w:t xml:space="preserve">not </w:t>
      </w:r>
      <w:r w:rsidR="00370A9B">
        <w:rPr>
          <w:rFonts w:ascii="Arial" w:hAnsi="Arial" w:cs="Arial"/>
          <w:sz w:val="22"/>
          <w:szCs w:val="22"/>
        </w:rPr>
        <w:t xml:space="preserve">pursue any </w:t>
      </w:r>
      <w:r w:rsidR="004C00B1" w:rsidRPr="00956AA9">
        <w:rPr>
          <w:rFonts w:ascii="Arial" w:hAnsi="Arial" w:cs="Arial"/>
          <w:sz w:val="22"/>
          <w:szCs w:val="22"/>
        </w:rPr>
        <w:t xml:space="preserve">further enforcement action based on the (apparent) violations identified in the </w:t>
      </w:r>
      <w:r w:rsidR="00CB48ED" w:rsidRPr="00956AA9">
        <w:rPr>
          <w:rFonts w:ascii="Arial" w:hAnsi="Arial" w:cs="Arial"/>
          <w:sz w:val="22"/>
          <w:szCs w:val="22"/>
        </w:rPr>
        <w:t>NRC</w:t>
      </w:r>
      <w:r w:rsidR="00956AA9">
        <w:rPr>
          <w:rFonts w:ascii="Arial" w:hAnsi="Arial" w:cs="Arial"/>
          <w:sz w:val="22"/>
          <w:szCs w:val="22"/>
        </w:rPr>
        <w:t>’s</w:t>
      </w:r>
      <w:r w:rsidR="00CB48ED" w:rsidRPr="00956AA9">
        <w:rPr>
          <w:rFonts w:ascii="Arial" w:hAnsi="Arial" w:cs="Arial"/>
          <w:sz w:val="22"/>
          <w:szCs w:val="22"/>
        </w:rPr>
        <w:t xml:space="preserve"> </w:t>
      </w:r>
      <w:r w:rsidR="00956AA9" w:rsidRPr="00E56B3E">
        <w:rPr>
          <w:rFonts w:ascii="Arial" w:hAnsi="Arial" w:cs="Arial"/>
          <w:color w:val="0070C0"/>
          <w:sz w:val="22"/>
          <w:szCs w:val="22"/>
        </w:rPr>
        <w:t>[D</w:t>
      </w:r>
      <w:r w:rsidR="004C00B1" w:rsidRPr="00E56B3E">
        <w:rPr>
          <w:rFonts w:ascii="Arial" w:hAnsi="Arial" w:cs="Arial"/>
          <w:color w:val="0070C0"/>
          <w:sz w:val="22"/>
          <w:szCs w:val="22"/>
        </w:rPr>
        <w:t>ate</w:t>
      </w:r>
      <w:r w:rsidR="00956AA9" w:rsidRPr="00E56B3E">
        <w:rPr>
          <w:rFonts w:ascii="Arial" w:hAnsi="Arial" w:cs="Arial"/>
          <w:color w:val="0070C0"/>
          <w:sz w:val="22"/>
          <w:szCs w:val="22"/>
        </w:rPr>
        <w:t>]</w:t>
      </w:r>
      <w:r w:rsidR="00CB48ED" w:rsidRPr="00956AA9">
        <w:rPr>
          <w:rFonts w:ascii="Arial" w:hAnsi="Arial" w:cs="Arial"/>
          <w:sz w:val="22"/>
          <w:szCs w:val="22"/>
        </w:rPr>
        <w:t>, letter</w:t>
      </w:r>
      <w:r w:rsidR="00956AA9">
        <w:rPr>
          <w:rFonts w:ascii="Arial" w:hAnsi="Arial" w:cs="Arial"/>
          <w:sz w:val="22"/>
          <w:szCs w:val="22"/>
        </w:rPr>
        <w:t>.”</w:t>
      </w:r>
      <w:r w:rsidR="004C00B1" w:rsidRPr="00956AA9">
        <w:rPr>
          <w:rFonts w:ascii="Arial" w:hAnsi="Arial" w:cs="Arial"/>
          <w:sz w:val="22"/>
          <w:szCs w:val="22"/>
        </w:rPr>
        <w:t xml:space="preserve"> </w:t>
      </w:r>
      <w:r w:rsidR="004C00B1" w:rsidRPr="00E56B3E">
        <w:rPr>
          <w:rFonts w:ascii="Arial" w:hAnsi="Arial" w:cs="Arial"/>
          <w:i/>
          <w:color w:val="7030A0"/>
          <w:sz w:val="22"/>
          <w:szCs w:val="22"/>
        </w:rPr>
        <w:t>(the PEC or Choice letter, typically) or</w:t>
      </w:r>
      <w:r w:rsidR="004C00B1" w:rsidRPr="002570DE">
        <w:rPr>
          <w:rFonts w:ascii="Arial" w:hAnsi="Arial" w:cs="Arial"/>
          <w:color w:val="7030A0"/>
          <w:sz w:val="22"/>
          <w:szCs w:val="22"/>
        </w:rPr>
        <w:t xml:space="preserve"> </w:t>
      </w:r>
      <w:r w:rsidR="004C00B1" w:rsidRPr="00956AA9">
        <w:rPr>
          <w:rFonts w:ascii="Arial" w:hAnsi="Arial" w:cs="Arial"/>
          <w:sz w:val="22"/>
          <w:szCs w:val="22"/>
        </w:rPr>
        <w:t>“</w:t>
      </w:r>
      <w:r w:rsidR="007134F1" w:rsidRPr="00956AA9">
        <w:rPr>
          <w:rFonts w:ascii="Arial" w:hAnsi="Arial" w:cs="Arial"/>
          <w:sz w:val="22"/>
          <w:szCs w:val="22"/>
        </w:rPr>
        <w:t xml:space="preserve">withdraw the </w:t>
      </w:r>
      <w:r w:rsidR="004C00B1" w:rsidRPr="00956AA9">
        <w:rPr>
          <w:rFonts w:ascii="Arial" w:hAnsi="Arial" w:cs="Arial"/>
          <w:sz w:val="22"/>
          <w:szCs w:val="22"/>
        </w:rPr>
        <w:t xml:space="preserve">notice of violation issued </w:t>
      </w:r>
      <w:r w:rsidR="00E56B3E" w:rsidRPr="00E56B3E">
        <w:rPr>
          <w:rFonts w:ascii="Arial" w:hAnsi="Arial" w:cs="Arial"/>
          <w:color w:val="0070C0"/>
          <w:sz w:val="22"/>
          <w:szCs w:val="22"/>
        </w:rPr>
        <w:t>[Date]</w:t>
      </w:r>
      <w:r w:rsidR="007134F1" w:rsidRPr="00956AA9">
        <w:rPr>
          <w:rFonts w:ascii="Arial" w:hAnsi="Arial" w:cs="Arial"/>
          <w:sz w:val="22"/>
          <w:szCs w:val="22"/>
        </w:rPr>
        <w:t xml:space="preserve">…” </w:t>
      </w:r>
      <w:r w:rsidR="004C00B1" w:rsidRPr="00E56B3E">
        <w:rPr>
          <w:rFonts w:ascii="Arial" w:hAnsi="Arial" w:cs="Arial"/>
          <w:i/>
          <w:color w:val="7030A0"/>
          <w:sz w:val="22"/>
          <w:szCs w:val="22"/>
        </w:rPr>
        <w:t>if mediation is subsequent to issuance of an NOV</w:t>
      </w:r>
      <w:r w:rsidR="00A9768E">
        <w:rPr>
          <w:rFonts w:ascii="Arial" w:hAnsi="Arial" w:cs="Arial"/>
          <w:i/>
          <w:color w:val="7030A0"/>
          <w:sz w:val="22"/>
          <w:szCs w:val="22"/>
        </w:rPr>
        <w:t xml:space="preserve"> and a statement as to whether the Order will or will not constitute an escalated enforcement action</w:t>
      </w:r>
      <w:r w:rsidR="00E56B3E" w:rsidRPr="00E56B3E">
        <w:rPr>
          <w:rFonts w:ascii="Arial" w:hAnsi="Arial" w:cs="Arial"/>
          <w:i/>
          <w:color w:val="7030A0"/>
          <w:sz w:val="22"/>
          <w:szCs w:val="22"/>
        </w:rPr>
        <w:t>.</w:t>
      </w:r>
      <w:r w:rsidR="00E56B3E">
        <w:rPr>
          <w:rFonts w:ascii="Arial" w:hAnsi="Arial" w:cs="Arial"/>
          <w:color w:val="7030A0"/>
          <w:sz w:val="22"/>
          <w:szCs w:val="22"/>
        </w:rPr>
        <w:t>}</w:t>
      </w:r>
      <w:r w:rsidR="005B4B9C" w:rsidRPr="002570DE">
        <w:rPr>
          <w:rFonts w:ascii="Arial" w:hAnsi="Arial" w:cs="Arial"/>
          <w:b/>
          <w:color w:val="7030A0"/>
          <w:sz w:val="22"/>
          <w:szCs w:val="22"/>
        </w:rPr>
        <w:t xml:space="preserve"> </w:t>
      </w:r>
    </w:p>
    <w:p w14:paraId="3DD8DD3F" w14:textId="77777777" w:rsidR="00E92C4B" w:rsidRDefault="00E92C4B" w:rsidP="006703FA">
      <w:pPr>
        <w:widowControl/>
        <w:rPr>
          <w:rFonts w:ascii="Arial" w:hAnsi="Arial" w:cs="Arial"/>
          <w:sz w:val="22"/>
          <w:szCs w:val="22"/>
        </w:rPr>
      </w:pPr>
    </w:p>
    <w:p w14:paraId="43AC9C45" w14:textId="740861B0" w:rsidR="00975200" w:rsidRPr="00DB3B08" w:rsidRDefault="00975200" w:rsidP="00AE3166">
      <w:pPr>
        <w:widowControl/>
        <w:ind w:firstLine="720"/>
        <w:rPr>
          <w:rFonts w:ascii="Arial" w:hAnsi="Arial" w:cs="Arial"/>
          <w:sz w:val="22"/>
          <w:szCs w:val="22"/>
        </w:rPr>
      </w:pPr>
      <w:r w:rsidRPr="00DB3B08">
        <w:rPr>
          <w:rFonts w:ascii="Arial" w:hAnsi="Arial" w:cs="Arial"/>
          <w:sz w:val="22"/>
          <w:szCs w:val="22"/>
        </w:rPr>
        <w:t xml:space="preserve">On </w:t>
      </w:r>
      <w:r w:rsidR="00E56B3E">
        <w:rPr>
          <w:rFonts w:ascii="Arial" w:hAnsi="Arial" w:cs="Arial"/>
          <w:color w:val="0070C0"/>
          <w:sz w:val="22"/>
          <w:szCs w:val="22"/>
        </w:rPr>
        <w:t>[D</w:t>
      </w:r>
      <w:r w:rsidR="00E56B3E" w:rsidRPr="004A2319">
        <w:rPr>
          <w:rFonts w:ascii="Arial" w:hAnsi="Arial" w:cs="Arial"/>
          <w:color w:val="0070C0"/>
          <w:sz w:val="22"/>
          <w:szCs w:val="22"/>
        </w:rPr>
        <w:t>ate</w:t>
      </w:r>
      <w:r w:rsidR="00E56B3E">
        <w:rPr>
          <w:rFonts w:ascii="Arial" w:hAnsi="Arial" w:cs="Arial"/>
          <w:color w:val="0070C0"/>
          <w:sz w:val="22"/>
          <w:szCs w:val="22"/>
        </w:rPr>
        <w:t>]</w:t>
      </w:r>
      <w:r w:rsidR="00E56B3E" w:rsidRPr="004A2319">
        <w:rPr>
          <w:rFonts w:ascii="Arial" w:hAnsi="Arial" w:cs="Arial"/>
          <w:color w:val="7030A0"/>
          <w:sz w:val="22"/>
          <w:szCs w:val="22"/>
        </w:rPr>
        <w:t xml:space="preserve">, </w:t>
      </w:r>
      <w:r w:rsidR="00E56B3E">
        <w:rPr>
          <w:rFonts w:ascii="Arial" w:hAnsi="Arial" w:cs="Arial"/>
          <w:color w:val="0070C0"/>
          <w:sz w:val="22"/>
          <w:szCs w:val="22"/>
        </w:rPr>
        <w:t>[</w:t>
      </w:r>
      <w:r w:rsidR="00E56B3E" w:rsidRPr="001D3484">
        <w:rPr>
          <w:rFonts w:ascii="Arial" w:hAnsi="Arial" w:cs="Arial"/>
          <w:color w:val="0070C0"/>
          <w:sz w:val="22"/>
          <w:szCs w:val="22"/>
        </w:rPr>
        <w:t>Licensee</w:t>
      </w:r>
      <w:r w:rsidR="00E56B3E">
        <w:rPr>
          <w:rFonts w:ascii="Arial" w:hAnsi="Arial" w:cs="Arial"/>
          <w:color w:val="0070C0"/>
          <w:sz w:val="22"/>
          <w:szCs w:val="22"/>
        </w:rPr>
        <w:t xml:space="preserve">, Company or </w:t>
      </w:r>
      <w:r w:rsidR="00E56B3E" w:rsidRPr="001D3484">
        <w:rPr>
          <w:rFonts w:ascii="Arial" w:hAnsi="Arial" w:cs="Arial"/>
          <w:color w:val="0070C0"/>
          <w:sz w:val="22"/>
          <w:szCs w:val="22"/>
        </w:rPr>
        <w:t>Individual</w:t>
      </w:r>
      <w:r w:rsidR="00E56B3E">
        <w:rPr>
          <w:rFonts w:ascii="Arial" w:hAnsi="Arial" w:cs="Arial"/>
          <w:color w:val="0070C0"/>
          <w:sz w:val="22"/>
          <w:szCs w:val="22"/>
        </w:rPr>
        <w:t>’s</w:t>
      </w:r>
      <w:r w:rsidR="00E56B3E" w:rsidRPr="001D3484">
        <w:rPr>
          <w:rFonts w:ascii="Arial" w:hAnsi="Arial" w:cs="Arial"/>
          <w:color w:val="0070C0"/>
          <w:sz w:val="22"/>
          <w:szCs w:val="22"/>
        </w:rPr>
        <w:t xml:space="preserve"> Name</w:t>
      </w:r>
      <w:r w:rsidR="00E56B3E">
        <w:rPr>
          <w:rFonts w:ascii="Arial" w:hAnsi="Arial" w:cs="Arial"/>
          <w:color w:val="0070C0"/>
          <w:sz w:val="22"/>
          <w:szCs w:val="22"/>
        </w:rPr>
        <w:t>]</w:t>
      </w:r>
      <w:r w:rsidR="00E56B3E" w:rsidRPr="004A2319">
        <w:rPr>
          <w:rFonts w:ascii="Arial" w:hAnsi="Arial" w:cs="Arial"/>
          <w:color w:val="7030A0"/>
          <w:sz w:val="22"/>
          <w:szCs w:val="22"/>
        </w:rPr>
        <w:t xml:space="preserve"> </w:t>
      </w:r>
      <w:r w:rsidRPr="00DB3B08">
        <w:rPr>
          <w:rFonts w:ascii="Arial" w:hAnsi="Arial" w:cs="Arial"/>
          <w:sz w:val="22"/>
          <w:szCs w:val="22"/>
        </w:rPr>
        <w:t xml:space="preserve">consented to issuing this </w:t>
      </w:r>
      <w:r w:rsidR="004E3ADE">
        <w:rPr>
          <w:rFonts w:ascii="Arial" w:hAnsi="Arial" w:cs="Arial"/>
          <w:sz w:val="22"/>
          <w:szCs w:val="22"/>
        </w:rPr>
        <w:t xml:space="preserve">Confirmatory </w:t>
      </w:r>
      <w:r w:rsidRPr="00DB3B08">
        <w:rPr>
          <w:rFonts w:ascii="Arial" w:hAnsi="Arial" w:cs="Arial"/>
          <w:sz w:val="22"/>
          <w:szCs w:val="22"/>
        </w:rPr>
        <w:t>Order with the commitments, as described in Section V below</w:t>
      </w:r>
      <w:r w:rsidRPr="00DB3B08">
        <w:rPr>
          <w:rFonts w:ascii="Arial" w:hAnsi="Arial" w:cs="Arial"/>
          <w:color w:val="7030A0"/>
          <w:sz w:val="22"/>
          <w:szCs w:val="22"/>
        </w:rPr>
        <w:t xml:space="preserve">.  </w:t>
      </w:r>
      <w:r w:rsidR="00E56B3E">
        <w:rPr>
          <w:rFonts w:ascii="Arial" w:hAnsi="Arial" w:cs="Arial"/>
          <w:color w:val="0070C0"/>
          <w:sz w:val="22"/>
          <w:szCs w:val="22"/>
        </w:rPr>
        <w:t>[</w:t>
      </w:r>
      <w:r w:rsidR="00E56B3E" w:rsidRPr="001D3484">
        <w:rPr>
          <w:rFonts w:ascii="Arial" w:hAnsi="Arial" w:cs="Arial"/>
          <w:color w:val="0070C0"/>
          <w:sz w:val="22"/>
          <w:szCs w:val="22"/>
        </w:rPr>
        <w:t>Licensee</w:t>
      </w:r>
      <w:r w:rsidR="00E56B3E">
        <w:rPr>
          <w:rFonts w:ascii="Arial" w:hAnsi="Arial" w:cs="Arial"/>
          <w:color w:val="0070C0"/>
          <w:sz w:val="22"/>
          <w:szCs w:val="22"/>
        </w:rPr>
        <w:t xml:space="preserve">, Company or </w:t>
      </w:r>
      <w:r w:rsidR="00E56B3E" w:rsidRPr="001D3484">
        <w:rPr>
          <w:rFonts w:ascii="Arial" w:hAnsi="Arial" w:cs="Arial"/>
          <w:color w:val="0070C0"/>
          <w:sz w:val="22"/>
          <w:szCs w:val="22"/>
        </w:rPr>
        <w:t>Individual</w:t>
      </w:r>
      <w:r w:rsidR="00E56B3E">
        <w:rPr>
          <w:rFonts w:ascii="Arial" w:hAnsi="Arial" w:cs="Arial"/>
          <w:color w:val="0070C0"/>
          <w:sz w:val="22"/>
          <w:szCs w:val="22"/>
        </w:rPr>
        <w:t>’s</w:t>
      </w:r>
      <w:r w:rsidR="00E56B3E" w:rsidRPr="001D3484">
        <w:rPr>
          <w:rFonts w:ascii="Arial" w:hAnsi="Arial" w:cs="Arial"/>
          <w:color w:val="0070C0"/>
          <w:sz w:val="22"/>
          <w:szCs w:val="22"/>
        </w:rPr>
        <w:t xml:space="preserve"> Name</w:t>
      </w:r>
      <w:r w:rsidR="00E56B3E">
        <w:rPr>
          <w:rFonts w:ascii="Arial" w:hAnsi="Arial" w:cs="Arial"/>
          <w:color w:val="0070C0"/>
          <w:sz w:val="22"/>
          <w:szCs w:val="22"/>
        </w:rPr>
        <w:t>]</w:t>
      </w:r>
      <w:r w:rsidR="00E56B3E" w:rsidRPr="004A2319">
        <w:rPr>
          <w:rFonts w:ascii="Arial" w:hAnsi="Arial" w:cs="Arial"/>
          <w:color w:val="7030A0"/>
          <w:sz w:val="22"/>
          <w:szCs w:val="22"/>
        </w:rPr>
        <w:t xml:space="preserve"> </w:t>
      </w:r>
      <w:r w:rsidRPr="00DB3B08">
        <w:rPr>
          <w:rFonts w:ascii="Arial" w:hAnsi="Arial" w:cs="Arial"/>
          <w:sz w:val="22"/>
          <w:szCs w:val="22"/>
        </w:rPr>
        <w:t xml:space="preserve">further agreed that this </w:t>
      </w:r>
      <w:r w:rsidR="004E3ADE">
        <w:rPr>
          <w:rFonts w:ascii="Arial" w:hAnsi="Arial" w:cs="Arial"/>
          <w:sz w:val="22"/>
          <w:szCs w:val="22"/>
        </w:rPr>
        <w:t xml:space="preserve">Confirmatory </w:t>
      </w:r>
      <w:r w:rsidRPr="00DB3B08">
        <w:rPr>
          <w:rFonts w:ascii="Arial" w:hAnsi="Arial" w:cs="Arial"/>
          <w:sz w:val="22"/>
          <w:szCs w:val="22"/>
        </w:rPr>
        <w:t xml:space="preserve">Order is to </w:t>
      </w:r>
      <w:r w:rsidRPr="00C61255">
        <w:rPr>
          <w:rFonts w:ascii="Arial" w:hAnsi="Arial" w:cs="Arial"/>
          <w:sz w:val="22"/>
          <w:szCs w:val="22"/>
        </w:rPr>
        <w:t>be effective upon issuance</w:t>
      </w:r>
      <w:r w:rsidR="00CF66B3" w:rsidRPr="00C61255">
        <w:rPr>
          <w:rFonts w:ascii="Arial" w:hAnsi="Arial" w:cs="Arial"/>
          <w:sz w:val="22"/>
          <w:szCs w:val="22"/>
        </w:rPr>
        <w:t xml:space="preserve">, the agreement memorialized in this </w:t>
      </w:r>
      <w:r w:rsidR="004E3ADE">
        <w:rPr>
          <w:rFonts w:ascii="Arial" w:hAnsi="Arial" w:cs="Arial"/>
          <w:sz w:val="22"/>
          <w:szCs w:val="22"/>
        </w:rPr>
        <w:t xml:space="preserve">Confirmatory </w:t>
      </w:r>
      <w:r w:rsidR="00CF66B3" w:rsidRPr="00C61255">
        <w:rPr>
          <w:rFonts w:ascii="Arial" w:hAnsi="Arial" w:cs="Arial"/>
          <w:sz w:val="22"/>
          <w:szCs w:val="22"/>
        </w:rPr>
        <w:t>Order settles the matter bet</w:t>
      </w:r>
      <w:r w:rsidR="00CF66B3" w:rsidRPr="00DB3B08">
        <w:rPr>
          <w:rFonts w:ascii="Arial" w:hAnsi="Arial" w:cs="Arial"/>
          <w:sz w:val="22"/>
          <w:szCs w:val="22"/>
        </w:rPr>
        <w:t xml:space="preserve">ween the parties, </w:t>
      </w:r>
      <w:r w:rsidRPr="00DB3B08">
        <w:rPr>
          <w:rFonts w:ascii="Arial" w:hAnsi="Arial" w:cs="Arial"/>
          <w:sz w:val="22"/>
          <w:szCs w:val="22"/>
        </w:rPr>
        <w:t>and that it has</w:t>
      </w:r>
      <w:r w:rsidR="00B82ED2" w:rsidRPr="00DB3B08">
        <w:rPr>
          <w:rFonts w:ascii="Arial" w:hAnsi="Arial" w:cs="Arial"/>
          <w:sz w:val="22"/>
          <w:szCs w:val="22"/>
        </w:rPr>
        <w:t xml:space="preserve"> waived its right to a hearing.</w:t>
      </w:r>
    </w:p>
    <w:p w14:paraId="56860373" w14:textId="77777777" w:rsidR="00975200" w:rsidRDefault="00975200" w:rsidP="006703FA">
      <w:pPr>
        <w:widowControl/>
        <w:rPr>
          <w:rFonts w:ascii="Arial" w:hAnsi="Arial" w:cs="Arial"/>
          <w:sz w:val="22"/>
          <w:szCs w:val="22"/>
        </w:rPr>
      </w:pPr>
    </w:p>
    <w:p w14:paraId="6E3F2559" w14:textId="32FE9302" w:rsidR="00975200" w:rsidRPr="00091B58" w:rsidRDefault="00975200" w:rsidP="006703FA">
      <w:pPr>
        <w:keepNext/>
        <w:keepLines/>
        <w:widowControl/>
        <w:jc w:val="center"/>
        <w:rPr>
          <w:rFonts w:ascii="Arial" w:hAnsi="Arial" w:cs="Arial"/>
          <w:b/>
          <w:sz w:val="22"/>
          <w:szCs w:val="22"/>
        </w:rPr>
      </w:pPr>
      <w:r w:rsidRPr="00091B58">
        <w:rPr>
          <w:rFonts w:ascii="Arial" w:hAnsi="Arial" w:cs="Arial"/>
          <w:b/>
          <w:sz w:val="22"/>
          <w:szCs w:val="22"/>
        </w:rPr>
        <w:t>IV</w:t>
      </w:r>
    </w:p>
    <w:p w14:paraId="62595038" w14:textId="77777777" w:rsidR="00544A09" w:rsidRPr="00DB3B08" w:rsidRDefault="00544A09" w:rsidP="006703FA">
      <w:pPr>
        <w:keepNext/>
        <w:keepLines/>
        <w:widowControl/>
        <w:rPr>
          <w:rFonts w:ascii="Arial" w:hAnsi="Arial" w:cs="Arial"/>
          <w:sz w:val="22"/>
          <w:szCs w:val="22"/>
        </w:rPr>
      </w:pPr>
    </w:p>
    <w:p w14:paraId="025A7444" w14:textId="77777777" w:rsidR="006D760D" w:rsidRDefault="00975200" w:rsidP="00AE3166">
      <w:pPr>
        <w:widowControl/>
        <w:ind w:firstLine="720"/>
        <w:rPr>
          <w:rFonts w:ascii="Arial" w:hAnsi="Arial" w:cs="Arial"/>
          <w:sz w:val="22"/>
          <w:szCs w:val="22"/>
        </w:rPr>
      </w:pPr>
      <w:r w:rsidRPr="00DB3B08">
        <w:rPr>
          <w:rFonts w:ascii="Arial" w:hAnsi="Arial" w:cs="Arial"/>
          <w:sz w:val="22"/>
          <w:szCs w:val="22"/>
        </w:rPr>
        <w:t xml:space="preserve">I find that </w:t>
      </w:r>
      <w:r w:rsidR="00E56B3E">
        <w:rPr>
          <w:rFonts w:ascii="Arial" w:hAnsi="Arial" w:cs="Arial"/>
          <w:color w:val="0070C0"/>
          <w:sz w:val="22"/>
          <w:szCs w:val="22"/>
        </w:rPr>
        <w:t>[</w:t>
      </w:r>
      <w:r w:rsidR="00E56B3E" w:rsidRPr="001D3484">
        <w:rPr>
          <w:rFonts w:ascii="Arial" w:hAnsi="Arial" w:cs="Arial"/>
          <w:color w:val="0070C0"/>
          <w:sz w:val="22"/>
          <w:szCs w:val="22"/>
        </w:rPr>
        <w:t>Licensee</w:t>
      </w:r>
      <w:r w:rsidR="00E56B3E">
        <w:rPr>
          <w:rFonts w:ascii="Arial" w:hAnsi="Arial" w:cs="Arial"/>
          <w:color w:val="0070C0"/>
          <w:sz w:val="22"/>
          <w:szCs w:val="22"/>
        </w:rPr>
        <w:t xml:space="preserve">, Company or </w:t>
      </w:r>
      <w:r w:rsidR="00E56B3E" w:rsidRPr="001D3484">
        <w:rPr>
          <w:rFonts w:ascii="Arial" w:hAnsi="Arial" w:cs="Arial"/>
          <w:color w:val="0070C0"/>
          <w:sz w:val="22"/>
          <w:szCs w:val="22"/>
        </w:rPr>
        <w:t>Individual</w:t>
      </w:r>
      <w:r w:rsidR="00E56B3E">
        <w:rPr>
          <w:rFonts w:ascii="Arial" w:hAnsi="Arial" w:cs="Arial"/>
          <w:color w:val="0070C0"/>
          <w:sz w:val="22"/>
          <w:szCs w:val="22"/>
        </w:rPr>
        <w:t>’s</w:t>
      </w:r>
      <w:r w:rsidR="00E56B3E" w:rsidRPr="001D3484">
        <w:rPr>
          <w:rFonts w:ascii="Arial" w:hAnsi="Arial" w:cs="Arial"/>
          <w:color w:val="0070C0"/>
          <w:sz w:val="22"/>
          <w:szCs w:val="22"/>
        </w:rPr>
        <w:t xml:space="preserve"> Name</w:t>
      </w:r>
      <w:r w:rsidR="00E56B3E">
        <w:rPr>
          <w:rFonts w:ascii="Arial" w:hAnsi="Arial" w:cs="Arial"/>
          <w:color w:val="0070C0"/>
          <w:sz w:val="22"/>
          <w:szCs w:val="22"/>
        </w:rPr>
        <w:t xml:space="preserve">] </w:t>
      </w:r>
      <w:r w:rsidR="006C137A" w:rsidRPr="00DB3B08">
        <w:rPr>
          <w:rFonts w:ascii="Arial" w:hAnsi="Arial" w:cs="Arial"/>
          <w:sz w:val="22"/>
          <w:szCs w:val="22"/>
        </w:rPr>
        <w:t>actions completed, as described in Section</w:t>
      </w:r>
      <w:r w:rsidR="00E56B3E">
        <w:rPr>
          <w:rFonts w:ascii="Arial" w:hAnsi="Arial" w:cs="Arial"/>
          <w:sz w:val="22"/>
          <w:szCs w:val="22"/>
        </w:rPr>
        <w:t> </w:t>
      </w:r>
      <w:r w:rsidR="006C137A" w:rsidRPr="00DB3B08">
        <w:rPr>
          <w:rFonts w:ascii="Arial" w:hAnsi="Arial" w:cs="Arial"/>
          <w:sz w:val="22"/>
          <w:szCs w:val="22"/>
        </w:rPr>
        <w:t xml:space="preserve">III above, combined with the </w:t>
      </w:r>
      <w:r w:rsidRPr="00DB3B08">
        <w:rPr>
          <w:rFonts w:ascii="Arial" w:hAnsi="Arial" w:cs="Arial"/>
          <w:sz w:val="22"/>
          <w:szCs w:val="22"/>
        </w:rPr>
        <w:t>commitments as set forth in Section V are acceptable and necessary</w:t>
      </w:r>
      <w:r w:rsidR="00116124">
        <w:rPr>
          <w:rFonts w:ascii="Arial" w:hAnsi="Arial" w:cs="Arial"/>
          <w:sz w:val="22"/>
          <w:szCs w:val="22"/>
        </w:rPr>
        <w:t>,</w:t>
      </w:r>
      <w:r w:rsidRPr="00DB3B08">
        <w:rPr>
          <w:rFonts w:ascii="Arial" w:hAnsi="Arial" w:cs="Arial"/>
          <w:sz w:val="22"/>
          <w:szCs w:val="22"/>
        </w:rPr>
        <w:t xml:space="preserve"> and conclude that with these commitments the public health and safety are reasonably assured.  In view of the foregoing, I have determined that public health and safety require that </w:t>
      </w:r>
      <w:r w:rsidR="00E56B3E">
        <w:rPr>
          <w:rFonts w:ascii="Arial" w:hAnsi="Arial" w:cs="Arial"/>
          <w:color w:val="0070C0"/>
          <w:sz w:val="22"/>
          <w:szCs w:val="22"/>
        </w:rPr>
        <w:t>[</w:t>
      </w:r>
      <w:r w:rsidR="00E56B3E" w:rsidRPr="001D3484">
        <w:rPr>
          <w:rFonts w:ascii="Arial" w:hAnsi="Arial" w:cs="Arial"/>
          <w:color w:val="0070C0"/>
          <w:sz w:val="22"/>
          <w:szCs w:val="22"/>
        </w:rPr>
        <w:t>Licensee</w:t>
      </w:r>
      <w:r w:rsidR="00E56B3E">
        <w:rPr>
          <w:rFonts w:ascii="Arial" w:hAnsi="Arial" w:cs="Arial"/>
          <w:color w:val="0070C0"/>
          <w:sz w:val="22"/>
          <w:szCs w:val="22"/>
        </w:rPr>
        <w:t xml:space="preserve">, Company or </w:t>
      </w:r>
      <w:r w:rsidR="00E56B3E" w:rsidRPr="001D3484">
        <w:rPr>
          <w:rFonts w:ascii="Arial" w:hAnsi="Arial" w:cs="Arial"/>
          <w:color w:val="0070C0"/>
          <w:sz w:val="22"/>
          <w:szCs w:val="22"/>
        </w:rPr>
        <w:t>Individual</w:t>
      </w:r>
      <w:r w:rsidR="00E56B3E">
        <w:rPr>
          <w:rFonts w:ascii="Arial" w:hAnsi="Arial" w:cs="Arial"/>
          <w:color w:val="0070C0"/>
          <w:sz w:val="22"/>
          <w:szCs w:val="22"/>
        </w:rPr>
        <w:t>’s</w:t>
      </w:r>
      <w:r w:rsidR="00E56B3E" w:rsidRPr="001D3484">
        <w:rPr>
          <w:rFonts w:ascii="Arial" w:hAnsi="Arial" w:cs="Arial"/>
          <w:color w:val="0070C0"/>
          <w:sz w:val="22"/>
          <w:szCs w:val="22"/>
        </w:rPr>
        <w:t xml:space="preserve"> Name</w:t>
      </w:r>
      <w:r w:rsidR="00E56B3E">
        <w:rPr>
          <w:rFonts w:ascii="Arial" w:hAnsi="Arial" w:cs="Arial"/>
          <w:color w:val="0070C0"/>
          <w:sz w:val="22"/>
          <w:szCs w:val="22"/>
        </w:rPr>
        <w:t>]</w:t>
      </w:r>
      <w:r w:rsidRPr="00DB3B08">
        <w:rPr>
          <w:rFonts w:ascii="Arial" w:hAnsi="Arial" w:cs="Arial"/>
          <w:color w:val="7030A0"/>
          <w:sz w:val="22"/>
          <w:szCs w:val="22"/>
        </w:rPr>
        <w:t xml:space="preserve"> </w:t>
      </w:r>
      <w:r w:rsidRPr="00DB3B08">
        <w:rPr>
          <w:rFonts w:ascii="Arial" w:hAnsi="Arial" w:cs="Arial"/>
          <w:sz w:val="22"/>
          <w:szCs w:val="22"/>
        </w:rPr>
        <w:t xml:space="preserve">commitments be confirmed by this </w:t>
      </w:r>
      <w:r w:rsidR="00913C96">
        <w:rPr>
          <w:rFonts w:ascii="Arial" w:hAnsi="Arial" w:cs="Arial"/>
          <w:sz w:val="22"/>
          <w:szCs w:val="22"/>
        </w:rPr>
        <w:t xml:space="preserve">Confirmatory </w:t>
      </w:r>
      <w:r w:rsidRPr="00DB3B08">
        <w:rPr>
          <w:rFonts w:ascii="Arial" w:hAnsi="Arial" w:cs="Arial"/>
          <w:sz w:val="22"/>
          <w:szCs w:val="22"/>
        </w:rPr>
        <w:t>Order.  Based on the above and</w:t>
      </w:r>
      <w:r w:rsidR="00AE61A6">
        <w:rPr>
          <w:rFonts w:ascii="Arial" w:hAnsi="Arial" w:cs="Arial"/>
          <w:sz w:val="22"/>
          <w:szCs w:val="22"/>
        </w:rPr>
        <w:t xml:space="preserve"> </w:t>
      </w:r>
      <w:r w:rsidR="00AE61A6">
        <w:rPr>
          <w:rFonts w:ascii="Arial" w:hAnsi="Arial" w:cs="Arial"/>
          <w:color w:val="0070C0"/>
          <w:sz w:val="22"/>
          <w:szCs w:val="22"/>
        </w:rPr>
        <w:t>[</w:t>
      </w:r>
      <w:r w:rsidR="00AE61A6" w:rsidRPr="001D3484">
        <w:rPr>
          <w:rFonts w:ascii="Arial" w:hAnsi="Arial" w:cs="Arial"/>
          <w:color w:val="0070C0"/>
          <w:sz w:val="22"/>
          <w:szCs w:val="22"/>
        </w:rPr>
        <w:t>Licensee</w:t>
      </w:r>
      <w:r w:rsidR="00AE61A6">
        <w:rPr>
          <w:rFonts w:ascii="Arial" w:hAnsi="Arial" w:cs="Arial"/>
          <w:color w:val="0070C0"/>
          <w:sz w:val="22"/>
          <w:szCs w:val="22"/>
        </w:rPr>
        <w:t xml:space="preserve">, Company or </w:t>
      </w:r>
      <w:r w:rsidR="00AE61A6" w:rsidRPr="001D3484">
        <w:rPr>
          <w:rFonts w:ascii="Arial" w:hAnsi="Arial" w:cs="Arial"/>
          <w:color w:val="0070C0"/>
          <w:sz w:val="22"/>
          <w:szCs w:val="22"/>
        </w:rPr>
        <w:t>Individual</w:t>
      </w:r>
      <w:r w:rsidR="00AE61A6">
        <w:rPr>
          <w:rFonts w:ascii="Arial" w:hAnsi="Arial" w:cs="Arial"/>
          <w:color w:val="0070C0"/>
          <w:sz w:val="22"/>
          <w:szCs w:val="22"/>
        </w:rPr>
        <w:t>’s</w:t>
      </w:r>
      <w:r w:rsidR="00AE61A6" w:rsidRPr="001D3484">
        <w:rPr>
          <w:rFonts w:ascii="Arial" w:hAnsi="Arial" w:cs="Arial"/>
          <w:color w:val="0070C0"/>
          <w:sz w:val="22"/>
          <w:szCs w:val="22"/>
        </w:rPr>
        <w:t xml:space="preserve"> Name</w:t>
      </w:r>
      <w:r w:rsidR="00AE61A6">
        <w:rPr>
          <w:rFonts w:ascii="Arial" w:hAnsi="Arial" w:cs="Arial"/>
          <w:color w:val="0070C0"/>
          <w:sz w:val="22"/>
          <w:szCs w:val="22"/>
        </w:rPr>
        <w:t>]</w:t>
      </w:r>
      <w:r w:rsidR="00AE61A6" w:rsidRPr="00AE61A6">
        <w:rPr>
          <w:rFonts w:ascii="Arial" w:hAnsi="Arial" w:cs="Arial"/>
          <w:sz w:val="22"/>
          <w:szCs w:val="22"/>
        </w:rPr>
        <w:t>’s</w:t>
      </w:r>
      <w:r w:rsidR="00AE61A6" w:rsidRPr="004A2319">
        <w:rPr>
          <w:rFonts w:ascii="Arial" w:hAnsi="Arial" w:cs="Arial"/>
          <w:color w:val="7030A0"/>
          <w:sz w:val="22"/>
          <w:szCs w:val="22"/>
        </w:rPr>
        <w:t xml:space="preserve"> </w:t>
      </w:r>
      <w:r w:rsidRPr="00DB3B08">
        <w:rPr>
          <w:rFonts w:ascii="Arial" w:hAnsi="Arial" w:cs="Arial"/>
          <w:sz w:val="22"/>
          <w:szCs w:val="22"/>
        </w:rPr>
        <w:t xml:space="preserve">consent, this </w:t>
      </w:r>
      <w:r w:rsidR="00593457" w:rsidRPr="00DB3B08">
        <w:rPr>
          <w:rFonts w:ascii="Arial" w:hAnsi="Arial" w:cs="Arial"/>
          <w:sz w:val="22"/>
          <w:szCs w:val="22"/>
        </w:rPr>
        <w:t xml:space="preserve">Confirmatory </w:t>
      </w:r>
      <w:r w:rsidRPr="00DB3B08">
        <w:rPr>
          <w:rFonts w:ascii="Arial" w:hAnsi="Arial" w:cs="Arial"/>
          <w:sz w:val="22"/>
          <w:szCs w:val="22"/>
        </w:rPr>
        <w:t>Order is effective upon issuance</w:t>
      </w:r>
      <w:r w:rsidRPr="0035284E">
        <w:rPr>
          <w:rFonts w:ascii="Arial" w:hAnsi="Arial" w:cs="Arial"/>
          <w:sz w:val="22"/>
          <w:szCs w:val="22"/>
        </w:rPr>
        <w:t>.</w:t>
      </w:r>
      <w:r w:rsidR="00AE61A6" w:rsidRPr="0035284E">
        <w:rPr>
          <w:rFonts w:ascii="Arial" w:hAnsi="Arial" w:cs="Arial"/>
          <w:sz w:val="22"/>
          <w:szCs w:val="22"/>
        </w:rPr>
        <w:t xml:space="preserve">  </w:t>
      </w:r>
    </w:p>
    <w:p w14:paraId="02C09717" w14:textId="77777777" w:rsidR="006D760D" w:rsidRDefault="006D760D" w:rsidP="006703FA">
      <w:pPr>
        <w:widowControl/>
        <w:rPr>
          <w:rFonts w:ascii="Arial" w:hAnsi="Arial" w:cs="Arial"/>
          <w:sz w:val="22"/>
          <w:szCs w:val="22"/>
        </w:rPr>
      </w:pPr>
    </w:p>
    <w:p w14:paraId="469706E3" w14:textId="2A911280" w:rsidR="00975200" w:rsidRPr="00DB3B08" w:rsidRDefault="006D760D" w:rsidP="00AE3166">
      <w:pPr>
        <w:widowControl/>
        <w:ind w:firstLine="720"/>
        <w:rPr>
          <w:rFonts w:ascii="Arial" w:hAnsi="Arial" w:cs="Arial"/>
          <w:sz w:val="22"/>
          <w:szCs w:val="22"/>
        </w:rPr>
      </w:pPr>
      <w:r>
        <w:rPr>
          <w:rFonts w:ascii="Arial" w:hAnsi="Arial" w:cs="Arial"/>
          <w:i/>
          <w:color w:val="7030A0"/>
          <w:sz w:val="22"/>
          <w:szCs w:val="22"/>
        </w:rPr>
        <w:t xml:space="preserve">{You may choose to include the following} </w:t>
      </w:r>
      <w:r w:rsidRPr="00E56B3E">
        <w:rPr>
          <w:rFonts w:ascii="Arial" w:hAnsi="Arial" w:cs="Arial"/>
          <w:i/>
          <w:color w:val="7030A0"/>
          <w:sz w:val="22"/>
          <w:szCs w:val="22"/>
        </w:rPr>
        <w:t xml:space="preserve"> </w:t>
      </w:r>
      <w:r w:rsidR="00AE61A6" w:rsidRPr="0035284E">
        <w:rPr>
          <w:rFonts w:ascii="Arial" w:hAnsi="Arial" w:cs="Arial"/>
          <w:sz w:val="22"/>
          <w:szCs w:val="22"/>
        </w:rPr>
        <w:t>By no later than</w:t>
      </w:r>
      <w:r w:rsidR="0064363C" w:rsidRPr="0035284E">
        <w:rPr>
          <w:rFonts w:ascii="Arial" w:hAnsi="Arial" w:cs="Arial"/>
          <w:sz w:val="22"/>
          <w:szCs w:val="22"/>
        </w:rPr>
        <w:t xml:space="preserve"> </w:t>
      </w:r>
      <w:r w:rsidR="00AE61A6" w:rsidRPr="0035284E">
        <w:rPr>
          <w:rFonts w:ascii="Arial" w:hAnsi="Arial" w:cs="Arial"/>
          <w:color w:val="7030A0"/>
          <w:sz w:val="22"/>
          <w:szCs w:val="22"/>
        </w:rPr>
        <w:t>{</w:t>
      </w:r>
      <w:r w:rsidR="0055768B" w:rsidRPr="0035284E">
        <w:rPr>
          <w:rFonts w:ascii="Arial" w:hAnsi="Arial" w:cs="Arial"/>
          <w:i/>
          <w:color w:val="7030A0"/>
          <w:sz w:val="22"/>
          <w:szCs w:val="22"/>
        </w:rPr>
        <w:t>Choose</w:t>
      </w:r>
      <w:r w:rsidR="0055768B" w:rsidRPr="0035284E">
        <w:rPr>
          <w:rFonts w:ascii="Arial" w:hAnsi="Arial" w:cs="Arial"/>
          <w:color w:val="7030A0"/>
          <w:sz w:val="22"/>
          <w:szCs w:val="22"/>
        </w:rPr>
        <w:t xml:space="preserve"> </w:t>
      </w:r>
      <w:r w:rsidR="00AE61A6" w:rsidRPr="0035284E">
        <w:rPr>
          <w:rFonts w:ascii="Arial" w:hAnsi="Arial" w:cs="Arial"/>
          <w:sz w:val="22"/>
          <w:szCs w:val="22"/>
        </w:rPr>
        <w:t>“</w:t>
      </w:r>
      <w:r w:rsidR="0064363C" w:rsidRPr="0035284E">
        <w:rPr>
          <w:rFonts w:ascii="Arial" w:hAnsi="Arial" w:cs="Arial"/>
          <w:sz w:val="22"/>
          <w:szCs w:val="22"/>
        </w:rPr>
        <w:t>thirty (30) days after th</w:t>
      </w:r>
      <w:r w:rsidR="0015518B" w:rsidRPr="0035284E">
        <w:rPr>
          <w:rFonts w:ascii="Arial" w:hAnsi="Arial" w:cs="Arial"/>
          <w:sz w:val="22"/>
          <w:szCs w:val="22"/>
        </w:rPr>
        <w:t>e completion of the commitments</w:t>
      </w:r>
      <w:r w:rsidR="00AE61A6" w:rsidRPr="0035284E">
        <w:rPr>
          <w:rFonts w:ascii="Arial" w:hAnsi="Arial" w:cs="Arial"/>
          <w:sz w:val="22"/>
          <w:szCs w:val="22"/>
        </w:rPr>
        <w:t>”</w:t>
      </w:r>
      <w:r w:rsidR="0015518B" w:rsidRPr="0035284E">
        <w:rPr>
          <w:rFonts w:ascii="Arial" w:hAnsi="Arial" w:cs="Arial"/>
          <w:sz w:val="22"/>
          <w:szCs w:val="22"/>
        </w:rPr>
        <w:t xml:space="preserve"> </w:t>
      </w:r>
      <w:r w:rsidR="0015518B" w:rsidRPr="0035284E">
        <w:rPr>
          <w:rFonts w:ascii="Arial" w:hAnsi="Arial" w:cs="Arial"/>
          <w:i/>
          <w:color w:val="7030A0"/>
          <w:sz w:val="22"/>
          <w:szCs w:val="22"/>
        </w:rPr>
        <w:t>OR</w:t>
      </w:r>
      <w:r w:rsidR="0015518B" w:rsidRPr="0035284E">
        <w:rPr>
          <w:rFonts w:ascii="Arial" w:hAnsi="Arial" w:cs="Arial"/>
          <w:sz w:val="22"/>
          <w:szCs w:val="22"/>
        </w:rPr>
        <w:t xml:space="preserve"> </w:t>
      </w:r>
      <w:r w:rsidR="00AE61A6" w:rsidRPr="0035284E">
        <w:rPr>
          <w:rFonts w:ascii="Arial" w:hAnsi="Arial" w:cs="Arial"/>
          <w:sz w:val="22"/>
          <w:szCs w:val="22"/>
        </w:rPr>
        <w:t>“</w:t>
      </w:r>
      <w:r w:rsidR="00F71263" w:rsidRPr="0035284E">
        <w:rPr>
          <w:rFonts w:ascii="Arial" w:hAnsi="Arial" w:cs="Arial"/>
          <w:sz w:val="22"/>
          <w:szCs w:val="22"/>
        </w:rPr>
        <w:t>one year</w:t>
      </w:r>
      <w:r w:rsidR="00727EFA" w:rsidRPr="0035284E">
        <w:rPr>
          <w:rFonts w:ascii="Arial" w:hAnsi="Arial" w:cs="Arial"/>
          <w:sz w:val="22"/>
          <w:szCs w:val="22"/>
        </w:rPr>
        <w:t xml:space="preserve"> after issuance of the Order </w:t>
      </w:r>
      <w:r w:rsidR="00F71263" w:rsidRPr="0035284E">
        <w:rPr>
          <w:rFonts w:ascii="Arial" w:hAnsi="Arial" w:cs="Arial"/>
          <w:sz w:val="22"/>
          <w:szCs w:val="22"/>
        </w:rPr>
        <w:t xml:space="preserve">and </w:t>
      </w:r>
      <w:r w:rsidR="0015518B" w:rsidRPr="0035284E">
        <w:rPr>
          <w:rFonts w:ascii="Arial" w:hAnsi="Arial" w:cs="Arial"/>
          <w:sz w:val="22"/>
          <w:szCs w:val="22"/>
        </w:rPr>
        <w:t xml:space="preserve">yearly </w:t>
      </w:r>
      <w:r w:rsidR="00F71263" w:rsidRPr="0035284E">
        <w:rPr>
          <w:rFonts w:ascii="Arial" w:hAnsi="Arial" w:cs="Arial"/>
          <w:sz w:val="22"/>
          <w:szCs w:val="22"/>
        </w:rPr>
        <w:t xml:space="preserve">thereafter </w:t>
      </w:r>
      <w:r w:rsidR="0015518B" w:rsidRPr="0035284E">
        <w:rPr>
          <w:rFonts w:ascii="Arial" w:hAnsi="Arial" w:cs="Arial"/>
          <w:sz w:val="22"/>
          <w:szCs w:val="22"/>
        </w:rPr>
        <w:t xml:space="preserve">until </w:t>
      </w:r>
      <w:r w:rsidR="000428BA" w:rsidRPr="0035284E">
        <w:rPr>
          <w:rFonts w:ascii="Arial" w:hAnsi="Arial" w:cs="Arial"/>
          <w:sz w:val="22"/>
          <w:szCs w:val="22"/>
        </w:rPr>
        <w:t xml:space="preserve">completion of </w:t>
      </w:r>
      <w:r w:rsidR="0015518B" w:rsidRPr="0035284E">
        <w:rPr>
          <w:rFonts w:ascii="Arial" w:hAnsi="Arial" w:cs="Arial"/>
          <w:sz w:val="22"/>
          <w:szCs w:val="22"/>
        </w:rPr>
        <w:t>the commitments</w:t>
      </w:r>
      <w:r w:rsidR="00AE61A6" w:rsidRPr="0035284E">
        <w:rPr>
          <w:rFonts w:ascii="Arial" w:hAnsi="Arial" w:cs="Arial"/>
          <w:sz w:val="22"/>
          <w:szCs w:val="22"/>
        </w:rPr>
        <w:t>”</w:t>
      </w:r>
      <w:r w:rsidR="00AE61A6" w:rsidRPr="0035284E">
        <w:rPr>
          <w:rFonts w:ascii="Arial" w:hAnsi="Arial" w:cs="Arial"/>
          <w:color w:val="7030A0"/>
          <w:sz w:val="22"/>
          <w:szCs w:val="22"/>
        </w:rPr>
        <w:t>}</w:t>
      </w:r>
      <w:r w:rsidR="0015518B" w:rsidRPr="0035284E">
        <w:rPr>
          <w:rFonts w:ascii="Arial" w:hAnsi="Arial" w:cs="Arial"/>
          <w:color w:val="0070C0"/>
          <w:sz w:val="22"/>
          <w:szCs w:val="22"/>
        </w:rPr>
        <w:t xml:space="preserve"> </w:t>
      </w:r>
      <w:r w:rsidR="0015518B" w:rsidRPr="0035284E">
        <w:rPr>
          <w:rFonts w:ascii="Arial" w:hAnsi="Arial" w:cs="Arial"/>
          <w:sz w:val="22"/>
          <w:szCs w:val="22"/>
        </w:rPr>
        <w:t xml:space="preserve">specified </w:t>
      </w:r>
      <w:r w:rsidR="0064363C" w:rsidRPr="0035284E">
        <w:rPr>
          <w:rFonts w:ascii="Arial" w:hAnsi="Arial" w:cs="Arial"/>
          <w:sz w:val="22"/>
          <w:szCs w:val="22"/>
        </w:rPr>
        <w:t xml:space="preserve">in Section V, </w:t>
      </w:r>
      <w:r w:rsidR="00AE61A6" w:rsidRPr="0035284E">
        <w:rPr>
          <w:rFonts w:ascii="Arial" w:hAnsi="Arial" w:cs="Arial"/>
          <w:color w:val="0070C0"/>
          <w:sz w:val="22"/>
          <w:szCs w:val="22"/>
        </w:rPr>
        <w:t>[Licensee, Company or Individual’s Name]</w:t>
      </w:r>
      <w:r w:rsidR="00AE61A6" w:rsidRPr="0035284E">
        <w:rPr>
          <w:rFonts w:ascii="Arial" w:hAnsi="Arial" w:cs="Arial"/>
          <w:color w:val="7030A0"/>
          <w:sz w:val="22"/>
          <w:szCs w:val="22"/>
        </w:rPr>
        <w:t xml:space="preserve"> </w:t>
      </w:r>
      <w:r w:rsidR="0064363C" w:rsidRPr="0035284E">
        <w:rPr>
          <w:rFonts w:ascii="Arial" w:hAnsi="Arial" w:cs="Arial"/>
          <w:sz w:val="22"/>
          <w:szCs w:val="22"/>
        </w:rPr>
        <w:t>is required to notify the NRC in writing and summarize its actions.</w:t>
      </w:r>
    </w:p>
    <w:p w14:paraId="2AF01CCA" w14:textId="77777777" w:rsidR="00975200" w:rsidRDefault="00975200" w:rsidP="006703FA">
      <w:pPr>
        <w:widowControl/>
        <w:rPr>
          <w:rFonts w:ascii="Arial" w:hAnsi="Arial" w:cs="Arial"/>
          <w:sz w:val="22"/>
          <w:szCs w:val="22"/>
        </w:rPr>
      </w:pPr>
    </w:p>
    <w:p w14:paraId="588D418E" w14:textId="0AD7C75E" w:rsidR="00975200" w:rsidRPr="00091B58" w:rsidRDefault="00975200" w:rsidP="006703FA">
      <w:pPr>
        <w:keepNext/>
        <w:keepLines/>
        <w:widowControl/>
        <w:jc w:val="center"/>
        <w:rPr>
          <w:rFonts w:ascii="Arial" w:hAnsi="Arial" w:cs="Arial"/>
          <w:b/>
          <w:sz w:val="22"/>
          <w:szCs w:val="22"/>
        </w:rPr>
      </w:pPr>
      <w:r w:rsidRPr="00091B58">
        <w:rPr>
          <w:rFonts w:ascii="Arial" w:hAnsi="Arial" w:cs="Arial"/>
          <w:b/>
          <w:sz w:val="22"/>
          <w:szCs w:val="22"/>
        </w:rPr>
        <w:lastRenderedPageBreak/>
        <w:t>V</w:t>
      </w:r>
    </w:p>
    <w:p w14:paraId="3E18CC10" w14:textId="77777777" w:rsidR="00975200" w:rsidRDefault="00975200" w:rsidP="006703FA">
      <w:pPr>
        <w:keepNext/>
        <w:keepLines/>
        <w:widowControl/>
        <w:rPr>
          <w:rFonts w:ascii="Arial" w:hAnsi="Arial" w:cs="Arial"/>
          <w:sz w:val="22"/>
          <w:szCs w:val="22"/>
        </w:rPr>
      </w:pPr>
    </w:p>
    <w:p w14:paraId="585955BB" w14:textId="79FF0F33" w:rsidR="00975200" w:rsidRPr="000F7B2E" w:rsidRDefault="00975200" w:rsidP="00AE3166">
      <w:pPr>
        <w:keepLines/>
        <w:widowControl/>
        <w:ind w:firstLine="720"/>
        <w:rPr>
          <w:rFonts w:ascii="Arial" w:hAnsi="Arial" w:cs="Arial"/>
          <w:color w:val="7030A0"/>
          <w:sz w:val="22"/>
          <w:szCs w:val="22"/>
        </w:rPr>
      </w:pPr>
      <w:r w:rsidRPr="000F7B2E">
        <w:rPr>
          <w:rFonts w:ascii="Arial" w:hAnsi="Arial" w:cs="Arial"/>
          <w:sz w:val="22"/>
          <w:szCs w:val="22"/>
        </w:rPr>
        <w:t xml:space="preserve">Accordingly, pursuant to Sections </w:t>
      </w:r>
      <w:r w:rsidR="009351D7">
        <w:rPr>
          <w:rFonts w:ascii="Arial" w:hAnsi="Arial" w:cs="Arial"/>
          <w:color w:val="7030A0"/>
          <w:sz w:val="22"/>
          <w:szCs w:val="22"/>
        </w:rPr>
        <w:t>{</w:t>
      </w:r>
      <w:r w:rsidR="009351D7" w:rsidRPr="006B153C">
        <w:rPr>
          <w:rFonts w:ascii="Arial" w:hAnsi="Arial" w:cs="Arial"/>
          <w:i/>
          <w:color w:val="7030A0"/>
          <w:sz w:val="22"/>
          <w:szCs w:val="22"/>
        </w:rPr>
        <w:t>choose</w:t>
      </w:r>
      <w:r w:rsidR="009351D7">
        <w:rPr>
          <w:rFonts w:ascii="Arial" w:hAnsi="Arial" w:cs="Arial"/>
          <w:color w:val="7030A0"/>
          <w:sz w:val="22"/>
          <w:szCs w:val="22"/>
        </w:rPr>
        <w:t xml:space="preserve"> </w:t>
      </w:r>
      <w:r w:rsidR="009351D7" w:rsidRPr="006B153C">
        <w:rPr>
          <w:rFonts w:ascii="Arial" w:hAnsi="Arial" w:cs="Arial"/>
          <w:sz w:val="22"/>
          <w:szCs w:val="22"/>
        </w:rPr>
        <w:t>“</w:t>
      </w:r>
      <w:r w:rsidRPr="006B153C">
        <w:rPr>
          <w:rFonts w:ascii="Arial" w:hAnsi="Arial" w:cs="Arial"/>
          <w:sz w:val="22"/>
          <w:szCs w:val="22"/>
        </w:rPr>
        <w:t>81</w:t>
      </w:r>
      <w:r w:rsidR="009351D7" w:rsidRPr="006B153C">
        <w:rPr>
          <w:rFonts w:ascii="Arial" w:hAnsi="Arial" w:cs="Arial"/>
          <w:sz w:val="22"/>
          <w:szCs w:val="22"/>
        </w:rPr>
        <w:t>,”</w:t>
      </w:r>
      <w:r w:rsidRPr="006B153C">
        <w:rPr>
          <w:rFonts w:ascii="Arial" w:hAnsi="Arial" w:cs="Arial"/>
          <w:sz w:val="22"/>
          <w:szCs w:val="22"/>
        </w:rPr>
        <w:t xml:space="preserve"> </w:t>
      </w:r>
      <w:r w:rsidRPr="00E90009">
        <w:rPr>
          <w:rFonts w:ascii="Arial" w:hAnsi="Arial" w:cs="Arial"/>
          <w:color w:val="7030A0"/>
          <w:sz w:val="22"/>
          <w:szCs w:val="22"/>
        </w:rPr>
        <w:t>(typical for materials)</w:t>
      </w:r>
      <w:r w:rsidRPr="006B153C">
        <w:rPr>
          <w:rFonts w:ascii="Arial" w:hAnsi="Arial" w:cs="Arial"/>
          <w:i/>
          <w:color w:val="7030A0"/>
          <w:sz w:val="22"/>
          <w:szCs w:val="22"/>
        </w:rPr>
        <w:t>,</w:t>
      </w:r>
      <w:r w:rsidRPr="000F7B2E">
        <w:rPr>
          <w:rFonts w:ascii="Arial" w:hAnsi="Arial" w:cs="Arial"/>
          <w:color w:val="7030A0"/>
          <w:sz w:val="22"/>
          <w:szCs w:val="22"/>
        </w:rPr>
        <w:t xml:space="preserve"> </w:t>
      </w:r>
      <w:r w:rsidR="006B153C" w:rsidRPr="006B153C">
        <w:rPr>
          <w:rFonts w:ascii="Arial" w:hAnsi="Arial" w:cs="Arial"/>
          <w:sz w:val="22"/>
          <w:szCs w:val="22"/>
        </w:rPr>
        <w:t>“</w:t>
      </w:r>
      <w:r w:rsidRPr="006B153C">
        <w:rPr>
          <w:rFonts w:ascii="Arial" w:hAnsi="Arial" w:cs="Arial"/>
          <w:sz w:val="22"/>
          <w:szCs w:val="22"/>
        </w:rPr>
        <w:t>103</w:t>
      </w:r>
      <w:r w:rsidR="006B153C" w:rsidRPr="006B153C">
        <w:rPr>
          <w:rFonts w:ascii="Arial" w:hAnsi="Arial" w:cs="Arial"/>
          <w:sz w:val="22"/>
          <w:szCs w:val="22"/>
        </w:rPr>
        <w:t>,”</w:t>
      </w:r>
      <w:r w:rsidRPr="006B153C">
        <w:rPr>
          <w:rFonts w:ascii="Arial" w:hAnsi="Arial" w:cs="Arial"/>
          <w:sz w:val="22"/>
          <w:szCs w:val="22"/>
        </w:rPr>
        <w:t xml:space="preserve"> </w:t>
      </w:r>
      <w:r w:rsidRPr="00E90009">
        <w:rPr>
          <w:rFonts w:ascii="Arial" w:hAnsi="Arial" w:cs="Arial"/>
          <w:color w:val="7030A0"/>
          <w:sz w:val="22"/>
          <w:szCs w:val="22"/>
        </w:rPr>
        <w:t>(rare for currently operating reactors)</w:t>
      </w:r>
      <w:r w:rsidRPr="006B153C">
        <w:rPr>
          <w:rFonts w:ascii="Arial" w:hAnsi="Arial" w:cs="Arial"/>
          <w:i/>
          <w:color w:val="7030A0"/>
          <w:sz w:val="22"/>
          <w:szCs w:val="22"/>
        </w:rPr>
        <w:t>, or</w:t>
      </w:r>
      <w:r w:rsidRPr="000F7B2E">
        <w:rPr>
          <w:rFonts w:ascii="Arial" w:hAnsi="Arial" w:cs="Arial"/>
          <w:color w:val="7030A0"/>
          <w:sz w:val="22"/>
          <w:szCs w:val="22"/>
        </w:rPr>
        <w:t xml:space="preserve"> </w:t>
      </w:r>
      <w:r w:rsidR="006B153C" w:rsidRPr="006B153C">
        <w:rPr>
          <w:rFonts w:ascii="Arial" w:hAnsi="Arial" w:cs="Arial"/>
          <w:sz w:val="22"/>
          <w:szCs w:val="22"/>
        </w:rPr>
        <w:t>“</w:t>
      </w:r>
      <w:r w:rsidRPr="006B153C">
        <w:rPr>
          <w:rFonts w:ascii="Arial" w:hAnsi="Arial" w:cs="Arial"/>
          <w:sz w:val="22"/>
          <w:szCs w:val="22"/>
        </w:rPr>
        <w:t>104b</w:t>
      </w:r>
      <w:r w:rsidR="006B153C" w:rsidRPr="006B153C">
        <w:rPr>
          <w:rFonts w:ascii="Arial" w:hAnsi="Arial" w:cs="Arial"/>
          <w:sz w:val="22"/>
          <w:szCs w:val="22"/>
        </w:rPr>
        <w:t>,”</w:t>
      </w:r>
      <w:r w:rsidRPr="006B153C">
        <w:rPr>
          <w:rFonts w:ascii="Arial" w:hAnsi="Arial" w:cs="Arial"/>
          <w:sz w:val="22"/>
          <w:szCs w:val="22"/>
        </w:rPr>
        <w:t xml:space="preserve"> </w:t>
      </w:r>
      <w:r w:rsidRPr="00E90009">
        <w:rPr>
          <w:rFonts w:ascii="Arial" w:hAnsi="Arial" w:cs="Arial"/>
          <w:color w:val="7030A0"/>
          <w:sz w:val="22"/>
          <w:szCs w:val="22"/>
        </w:rPr>
        <w:t>(typical for currently operating reactors)</w:t>
      </w:r>
      <w:r w:rsidRPr="006B153C">
        <w:rPr>
          <w:rFonts w:ascii="Arial" w:hAnsi="Arial" w:cs="Arial"/>
          <w:i/>
          <w:color w:val="7030A0"/>
          <w:sz w:val="22"/>
          <w:szCs w:val="22"/>
        </w:rPr>
        <w:t xml:space="preserve"> as applicable</w:t>
      </w:r>
      <w:r w:rsidR="006B153C">
        <w:rPr>
          <w:rFonts w:ascii="Arial" w:hAnsi="Arial" w:cs="Arial"/>
          <w:color w:val="7030A0"/>
          <w:sz w:val="22"/>
          <w:szCs w:val="22"/>
        </w:rPr>
        <w:t>}</w:t>
      </w:r>
      <w:r w:rsidRPr="000F7B2E">
        <w:rPr>
          <w:rFonts w:ascii="Arial" w:hAnsi="Arial" w:cs="Arial"/>
          <w:color w:val="7030A0"/>
          <w:sz w:val="22"/>
          <w:szCs w:val="22"/>
        </w:rPr>
        <w:t xml:space="preserve">, </w:t>
      </w:r>
      <w:r w:rsidRPr="000F7B2E">
        <w:rPr>
          <w:rFonts w:ascii="Arial" w:hAnsi="Arial" w:cs="Arial"/>
          <w:sz w:val="22"/>
          <w:szCs w:val="22"/>
        </w:rPr>
        <w:t xml:space="preserve">161b, 161i, 161o, 182 and 186 of the Atomic Energy Act of 1954, as amended, and the Commission's regulations in 10 CFR 2.202 and 10 CFR Part </w:t>
      </w:r>
      <w:r w:rsidR="006B153C">
        <w:rPr>
          <w:rFonts w:ascii="Arial" w:hAnsi="Arial" w:cs="Arial"/>
          <w:color w:val="7030A0"/>
          <w:sz w:val="22"/>
          <w:szCs w:val="22"/>
        </w:rPr>
        <w:t>{</w:t>
      </w:r>
      <w:r w:rsidR="006B153C" w:rsidRPr="006B153C">
        <w:rPr>
          <w:rFonts w:ascii="Arial" w:hAnsi="Arial" w:cs="Arial"/>
          <w:i/>
          <w:color w:val="7030A0"/>
          <w:sz w:val="22"/>
          <w:szCs w:val="22"/>
        </w:rPr>
        <w:t>choose</w:t>
      </w:r>
      <w:r w:rsidR="006B153C">
        <w:rPr>
          <w:rFonts w:ascii="Arial" w:hAnsi="Arial" w:cs="Arial"/>
          <w:color w:val="7030A0"/>
          <w:sz w:val="22"/>
          <w:szCs w:val="22"/>
        </w:rPr>
        <w:t xml:space="preserve"> </w:t>
      </w:r>
      <w:r w:rsidRPr="000F7B2E">
        <w:rPr>
          <w:rFonts w:ascii="Arial" w:hAnsi="Arial" w:cs="Arial"/>
          <w:sz w:val="22"/>
          <w:szCs w:val="22"/>
        </w:rPr>
        <w:t xml:space="preserve">[20, 30, </w:t>
      </w:r>
      <w:r w:rsidR="0063414A" w:rsidRPr="000F7B2E">
        <w:rPr>
          <w:rFonts w:ascii="Arial" w:hAnsi="Arial" w:cs="Arial"/>
          <w:sz w:val="22"/>
          <w:szCs w:val="22"/>
        </w:rPr>
        <w:t xml:space="preserve">40, </w:t>
      </w:r>
      <w:r w:rsidRPr="000F7B2E">
        <w:rPr>
          <w:rFonts w:ascii="Arial" w:hAnsi="Arial" w:cs="Arial"/>
          <w:sz w:val="22"/>
          <w:szCs w:val="22"/>
        </w:rPr>
        <w:t xml:space="preserve">50, </w:t>
      </w:r>
      <w:r w:rsidR="0063414A" w:rsidRPr="000F7B2E">
        <w:rPr>
          <w:rFonts w:ascii="Arial" w:hAnsi="Arial" w:cs="Arial"/>
          <w:sz w:val="22"/>
          <w:szCs w:val="22"/>
        </w:rPr>
        <w:t xml:space="preserve">52, </w:t>
      </w:r>
      <w:r w:rsidRPr="000F7B2E">
        <w:rPr>
          <w:rFonts w:ascii="Arial" w:hAnsi="Arial" w:cs="Arial"/>
          <w:sz w:val="22"/>
          <w:szCs w:val="22"/>
        </w:rPr>
        <w:t xml:space="preserve">55, 73, 76, </w:t>
      </w:r>
      <w:r w:rsidR="00960A6B" w:rsidRPr="000F7B2E">
        <w:rPr>
          <w:rFonts w:ascii="Arial" w:hAnsi="Arial" w:cs="Arial"/>
          <w:sz w:val="22"/>
          <w:szCs w:val="22"/>
        </w:rPr>
        <w:t>etc.</w:t>
      </w:r>
      <w:r w:rsidRPr="000F7B2E">
        <w:rPr>
          <w:rFonts w:ascii="Arial" w:hAnsi="Arial" w:cs="Arial"/>
          <w:sz w:val="22"/>
          <w:szCs w:val="22"/>
        </w:rPr>
        <w:t>]</w:t>
      </w:r>
      <w:r w:rsidR="006B153C" w:rsidRPr="006B153C">
        <w:rPr>
          <w:rFonts w:ascii="Arial" w:hAnsi="Arial" w:cs="Arial"/>
          <w:i/>
          <w:color w:val="7030A0"/>
          <w:sz w:val="22"/>
          <w:szCs w:val="22"/>
        </w:rPr>
        <w:t xml:space="preserve"> as applicable</w:t>
      </w:r>
      <w:r w:rsidR="006B153C">
        <w:rPr>
          <w:rFonts w:ascii="Arial" w:hAnsi="Arial" w:cs="Arial"/>
          <w:color w:val="7030A0"/>
          <w:sz w:val="22"/>
          <w:szCs w:val="22"/>
        </w:rPr>
        <w:t>}</w:t>
      </w:r>
      <w:r w:rsidR="006B153C" w:rsidRPr="006B153C">
        <w:rPr>
          <w:rFonts w:ascii="Arial" w:hAnsi="Arial" w:cs="Arial"/>
          <w:sz w:val="22"/>
          <w:szCs w:val="22"/>
        </w:rPr>
        <w:t>,</w:t>
      </w:r>
      <w:r w:rsidRPr="006B153C">
        <w:rPr>
          <w:rFonts w:ascii="Arial" w:hAnsi="Arial" w:cs="Arial"/>
          <w:sz w:val="22"/>
          <w:szCs w:val="22"/>
        </w:rPr>
        <w:t xml:space="preserve"> IT </w:t>
      </w:r>
      <w:r w:rsidRPr="000F7B2E">
        <w:rPr>
          <w:rFonts w:ascii="Arial" w:hAnsi="Arial" w:cs="Arial"/>
          <w:sz w:val="22"/>
          <w:szCs w:val="22"/>
        </w:rPr>
        <w:t xml:space="preserve">IS HEREBY ORDERED, </w:t>
      </w:r>
      <w:r w:rsidR="00A01C75" w:rsidRPr="000F7B2E">
        <w:rPr>
          <w:rFonts w:ascii="Arial" w:hAnsi="Arial" w:cs="Arial"/>
          <w:sz w:val="22"/>
          <w:szCs w:val="22"/>
        </w:rPr>
        <w:t xml:space="preserve">EFFECTIVE </w:t>
      </w:r>
      <w:r w:rsidR="00504E6B">
        <w:rPr>
          <w:rFonts w:ascii="Arial" w:hAnsi="Arial" w:cs="Arial"/>
          <w:sz w:val="22"/>
          <w:szCs w:val="22"/>
        </w:rPr>
        <w:t xml:space="preserve">UPON </w:t>
      </w:r>
      <w:r w:rsidR="00335BBE">
        <w:rPr>
          <w:rFonts w:ascii="Arial" w:hAnsi="Arial" w:cs="Arial"/>
          <w:sz w:val="22"/>
          <w:szCs w:val="22"/>
        </w:rPr>
        <w:t>ISSUANCE</w:t>
      </w:r>
      <w:r w:rsidR="00504E6B">
        <w:rPr>
          <w:rFonts w:ascii="Arial" w:hAnsi="Arial" w:cs="Arial"/>
          <w:sz w:val="22"/>
          <w:szCs w:val="22"/>
        </w:rPr>
        <w:t>,</w:t>
      </w:r>
      <w:r w:rsidR="00A01C75" w:rsidRPr="000F7B2E">
        <w:rPr>
          <w:rFonts w:ascii="Arial" w:hAnsi="Arial" w:cs="Arial"/>
          <w:sz w:val="22"/>
          <w:szCs w:val="22"/>
        </w:rPr>
        <w:t xml:space="preserve"> </w:t>
      </w:r>
      <w:r w:rsidRPr="000F7B2E">
        <w:rPr>
          <w:rFonts w:ascii="Arial" w:hAnsi="Arial" w:cs="Arial"/>
          <w:sz w:val="22"/>
          <w:szCs w:val="22"/>
        </w:rPr>
        <w:t xml:space="preserve">THAT </w:t>
      </w:r>
      <w:r w:rsidR="00E90009">
        <w:rPr>
          <w:rFonts w:ascii="Arial" w:hAnsi="Arial" w:cs="Arial"/>
          <w:color w:val="7030A0"/>
          <w:sz w:val="22"/>
          <w:szCs w:val="22"/>
        </w:rPr>
        <w:t>{</w:t>
      </w:r>
      <w:r w:rsidR="00E90009" w:rsidRPr="00E90009">
        <w:rPr>
          <w:rFonts w:ascii="Arial" w:hAnsi="Arial" w:cs="Arial"/>
          <w:i/>
          <w:color w:val="7030A0"/>
          <w:sz w:val="22"/>
          <w:szCs w:val="22"/>
        </w:rPr>
        <w:t>if licensee insert</w:t>
      </w:r>
      <w:r w:rsidR="00630C20" w:rsidRPr="000F7B2E">
        <w:rPr>
          <w:rFonts w:ascii="Arial" w:hAnsi="Arial" w:cs="Arial"/>
          <w:color w:val="7030A0"/>
          <w:sz w:val="22"/>
          <w:szCs w:val="22"/>
        </w:rPr>
        <w:t xml:space="preserve"> </w:t>
      </w:r>
      <w:r w:rsidR="00E90009" w:rsidRPr="00E90009">
        <w:rPr>
          <w:rFonts w:ascii="Arial" w:hAnsi="Arial" w:cs="Arial"/>
          <w:sz w:val="22"/>
          <w:szCs w:val="22"/>
        </w:rPr>
        <w:t xml:space="preserve">“License No. </w:t>
      </w:r>
      <w:r w:rsidR="00E90009" w:rsidRPr="00E90009">
        <w:rPr>
          <w:rFonts w:ascii="Arial" w:hAnsi="Arial" w:cs="Arial"/>
          <w:color w:val="0070C0"/>
          <w:sz w:val="22"/>
          <w:szCs w:val="22"/>
        </w:rPr>
        <w:t>[License Number</w:t>
      </w:r>
      <w:r w:rsidR="00E90009">
        <w:rPr>
          <w:rFonts w:ascii="Arial" w:hAnsi="Arial" w:cs="Arial"/>
          <w:color w:val="0070C0"/>
          <w:sz w:val="22"/>
          <w:szCs w:val="22"/>
        </w:rPr>
        <w:t>(s)]</w:t>
      </w:r>
      <w:r w:rsidR="000F7B2E" w:rsidRPr="00F8013B">
        <w:rPr>
          <w:rFonts w:ascii="Arial" w:hAnsi="Arial" w:cs="Arial"/>
          <w:color w:val="0070C0"/>
          <w:sz w:val="22"/>
          <w:szCs w:val="22"/>
        </w:rPr>
        <w:t xml:space="preserve"> </w:t>
      </w:r>
      <w:r w:rsidRPr="00E90009">
        <w:rPr>
          <w:rFonts w:ascii="Arial" w:hAnsi="Arial" w:cs="Arial"/>
          <w:sz w:val="22"/>
          <w:szCs w:val="22"/>
        </w:rPr>
        <w:t>I</w:t>
      </w:r>
      <w:r w:rsidR="00625BC2" w:rsidRPr="00E90009">
        <w:rPr>
          <w:rFonts w:ascii="Arial" w:hAnsi="Arial" w:cs="Arial"/>
          <w:sz w:val="22"/>
          <w:szCs w:val="22"/>
        </w:rPr>
        <w:t>S</w:t>
      </w:r>
      <w:r w:rsidR="00E90009">
        <w:rPr>
          <w:rFonts w:ascii="Arial" w:hAnsi="Arial" w:cs="Arial"/>
          <w:sz w:val="22"/>
          <w:szCs w:val="22"/>
        </w:rPr>
        <w:t xml:space="preserve"> (</w:t>
      </w:r>
      <w:r w:rsidR="00625BC2" w:rsidRPr="00E90009">
        <w:rPr>
          <w:rFonts w:ascii="Arial" w:hAnsi="Arial" w:cs="Arial"/>
          <w:sz w:val="22"/>
          <w:szCs w:val="22"/>
        </w:rPr>
        <w:t>ARE</w:t>
      </w:r>
      <w:r w:rsidR="00E90009">
        <w:rPr>
          <w:rFonts w:ascii="Arial" w:hAnsi="Arial" w:cs="Arial"/>
          <w:sz w:val="22"/>
          <w:szCs w:val="22"/>
        </w:rPr>
        <w:t>)</w:t>
      </w:r>
      <w:r w:rsidRPr="00E90009">
        <w:rPr>
          <w:rFonts w:ascii="Arial" w:hAnsi="Arial" w:cs="Arial"/>
          <w:sz w:val="22"/>
          <w:szCs w:val="22"/>
        </w:rPr>
        <w:t xml:space="preserve"> MODIFIED AS FOLLOWS</w:t>
      </w:r>
      <w:r w:rsidR="00E90009">
        <w:rPr>
          <w:rFonts w:ascii="Arial" w:hAnsi="Arial" w:cs="Arial"/>
          <w:sz w:val="22"/>
          <w:szCs w:val="22"/>
        </w:rPr>
        <w:t>”</w:t>
      </w:r>
      <w:r w:rsidR="00E90009" w:rsidRPr="00E90009">
        <w:rPr>
          <w:rFonts w:ascii="Arial" w:hAnsi="Arial" w:cs="Arial"/>
          <w:color w:val="7030A0"/>
          <w:sz w:val="22"/>
          <w:szCs w:val="22"/>
        </w:rPr>
        <w:t>}</w:t>
      </w:r>
      <w:r w:rsidRPr="00E90009">
        <w:rPr>
          <w:rFonts w:ascii="Arial" w:hAnsi="Arial" w:cs="Arial"/>
          <w:sz w:val="22"/>
          <w:szCs w:val="22"/>
        </w:rPr>
        <w:t>:</w:t>
      </w:r>
    </w:p>
    <w:p w14:paraId="763AD18E" w14:textId="77777777" w:rsidR="00975200" w:rsidRDefault="009752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498620A2" w14:textId="46EA6424" w:rsidR="00975200" w:rsidRPr="009351D7" w:rsidRDefault="00B37365" w:rsidP="008E1281">
      <w:pPr>
        <w:widowControl/>
        <w:rPr>
          <w:rFonts w:ascii="Arial" w:hAnsi="Arial" w:cs="Arial"/>
          <w:b/>
          <w:color w:val="00B050"/>
          <w:sz w:val="22"/>
          <w:szCs w:val="22"/>
        </w:rPr>
      </w:pPr>
      <w:r w:rsidRPr="009351D7">
        <w:rPr>
          <w:rFonts w:ascii="Arial" w:hAnsi="Arial" w:cs="Arial"/>
          <w:b/>
          <w:color w:val="00B050"/>
          <w:sz w:val="22"/>
          <w:szCs w:val="22"/>
        </w:rPr>
        <w:t>SPECIFICALLY LIST THE REQUIREMENTS FROM THE PRELIMINARY AGREEMENT:</w:t>
      </w:r>
    </w:p>
    <w:p w14:paraId="399EBDFE" w14:textId="77777777" w:rsidR="00975200" w:rsidRDefault="00975200" w:rsidP="008E1281">
      <w:pPr>
        <w:widowControl/>
        <w:rPr>
          <w:rFonts w:ascii="Arial" w:hAnsi="Arial" w:cs="Arial"/>
          <w:sz w:val="22"/>
          <w:szCs w:val="22"/>
        </w:rPr>
      </w:pPr>
    </w:p>
    <w:p w14:paraId="19EB9CA2" w14:textId="77777777" w:rsidR="00975200" w:rsidRDefault="00975200" w:rsidP="008E1281">
      <w:pPr>
        <w:widowControl/>
        <w:rPr>
          <w:rFonts w:ascii="Arial" w:hAnsi="Arial" w:cs="Arial"/>
          <w:sz w:val="22"/>
          <w:szCs w:val="22"/>
        </w:rPr>
      </w:pPr>
      <w:r>
        <w:rPr>
          <w:rFonts w:ascii="Arial" w:hAnsi="Arial" w:cs="Arial"/>
          <w:sz w:val="22"/>
          <w:szCs w:val="22"/>
        </w:rPr>
        <w:t xml:space="preserve">A. </w:t>
      </w:r>
      <w:r>
        <w:rPr>
          <w:rFonts w:ascii="Arial" w:hAnsi="Arial" w:cs="Arial"/>
          <w:sz w:val="22"/>
          <w:szCs w:val="22"/>
          <w:u w:val="single"/>
        </w:rPr>
        <w:t xml:space="preserve">                </w:t>
      </w:r>
      <w:r>
        <w:rPr>
          <w:rFonts w:ascii="Arial" w:hAnsi="Arial" w:cs="Arial"/>
          <w:sz w:val="22"/>
          <w:szCs w:val="22"/>
        </w:rPr>
        <w:t xml:space="preserve">; </w:t>
      </w:r>
    </w:p>
    <w:p w14:paraId="7EE4A0C7" w14:textId="77777777" w:rsidR="00975200" w:rsidRDefault="00975200" w:rsidP="008E1281">
      <w:pPr>
        <w:widowControl/>
        <w:rPr>
          <w:rFonts w:ascii="Arial" w:hAnsi="Arial" w:cs="Arial"/>
          <w:sz w:val="22"/>
          <w:szCs w:val="22"/>
        </w:rPr>
      </w:pPr>
    </w:p>
    <w:p w14:paraId="23F8FFC2" w14:textId="77777777" w:rsidR="00975200" w:rsidRDefault="00975200" w:rsidP="008E1281">
      <w:pPr>
        <w:widowControl/>
        <w:rPr>
          <w:rFonts w:ascii="Arial" w:hAnsi="Arial" w:cs="Arial"/>
          <w:sz w:val="22"/>
          <w:szCs w:val="22"/>
        </w:rPr>
      </w:pPr>
      <w:r>
        <w:rPr>
          <w:rFonts w:ascii="Arial" w:hAnsi="Arial" w:cs="Arial"/>
          <w:sz w:val="22"/>
          <w:szCs w:val="22"/>
        </w:rPr>
        <w:t xml:space="preserve">B. </w:t>
      </w:r>
      <w:r>
        <w:rPr>
          <w:rFonts w:ascii="Arial" w:hAnsi="Arial" w:cs="Arial"/>
          <w:sz w:val="22"/>
          <w:szCs w:val="22"/>
          <w:u w:val="single"/>
        </w:rPr>
        <w:t xml:space="preserve">                </w:t>
      </w:r>
      <w:r>
        <w:rPr>
          <w:rFonts w:ascii="Arial" w:hAnsi="Arial" w:cs="Arial"/>
          <w:sz w:val="22"/>
          <w:szCs w:val="22"/>
        </w:rPr>
        <w:t xml:space="preserve">; </w:t>
      </w:r>
    </w:p>
    <w:p w14:paraId="22788CEC" w14:textId="77777777" w:rsidR="00975200" w:rsidRDefault="00975200" w:rsidP="008E1281">
      <w:pPr>
        <w:widowControl/>
        <w:rPr>
          <w:rFonts w:ascii="Arial" w:hAnsi="Arial" w:cs="Arial"/>
          <w:sz w:val="22"/>
          <w:szCs w:val="22"/>
        </w:rPr>
      </w:pPr>
    </w:p>
    <w:p w14:paraId="05C2EC3D" w14:textId="77777777" w:rsidR="00975200" w:rsidRDefault="00975200" w:rsidP="008E1281">
      <w:pPr>
        <w:widowControl/>
        <w:rPr>
          <w:rFonts w:ascii="Arial" w:hAnsi="Arial" w:cs="Arial"/>
          <w:sz w:val="22"/>
          <w:szCs w:val="22"/>
        </w:rPr>
      </w:pPr>
      <w:r>
        <w:rPr>
          <w:rFonts w:ascii="Arial" w:hAnsi="Arial" w:cs="Arial"/>
          <w:sz w:val="22"/>
          <w:szCs w:val="22"/>
        </w:rPr>
        <w:t xml:space="preserve">C. </w:t>
      </w:r>
      <w:r>
        <w:rPr>
          <w:rFonts w:ascii="Arial" w:hAnsi="Arial" w:cs="Arial"/>
          <w:sz w:val="22"/>
          <w:szCs w:val="22"/>
          <w:u w:val="single"/>
        </w:rPr>
        <w:t xml:space="preserve">                </w:t>
      </w:r>
      <w:r>
        <w:rPr>
          <w:rFonts w:ascii="Arial" w:hAnsi="Arial" w:cs="Arial"/>
          <w:sz w:val="22"/>
          <w:szCs w:val="22"/>
        </w:rPr>
        <w:t xml:space="preserve">; </w:t>
      </w:r>
    </w:p>
    <w:p w14:paraId="21EDA3F9" w14:textId="77777777" w:rsidR="00975200" w:rsidRDefault="00975200" w:rsidP="008E1281">
      <w:pPr>
        <w:widowControl/>
        <w:rPr>
          <w:rFonts w:ascii="Arial" w:hAnsi="Arial" w:cs="Arial"/>
          <w:sz w:val="22"/>
          <w:szCs w:val="22"/>
        </w:rPr>
      </w:pPr>
    </w:p>
    <w:p w14:paraId="34B849B2" w14:textId="12629251" w:rsidR="00975200" w:rsidRDefault="00975200" w:rsidP="008E1281">
      <w:pPr>
        <w:widowControl/>
        <w:rPr>
          <w:rFonts w:ascii="Arial" w:hAnsi="Arial" w:cs="Arial"/>
          <w:sz w:val="22"/>
          <w:szCs w:val="22"/>
        </w:rPr>
      </w:pPr>
      <w:r>
        <w:rPr>
          <w:rFonts w:ascii="Arial" w:hAnsi="Arial" w:cs="Arial"/>
          <w:sz w:val="22"/>
          <w:szCs w:val="22"/>
        </w:rPr>
        <w:t xml:space="preserve">D. </w:t>
      </w:r>
      <w:r>
        <w:rPr>
          <w:rFonts w:ascii="Arial" w:hAnsi="Arial" w:cs="Arial"/>
          <w:sz w:val="22"/>
          <w:szCs w:val="22"/>
          <w:u w:val="single"/>
        </w:rPr>
        <w:t xml:space="preserve">                </w:t>
      </w:r>
      <w:r w:rsidR="009351D7">
        <w:rPr>
          <w:rFonts w:ascii="Arial" w:hAnsi="Arial" w:cs="Arial"/>
          <w:sz w:val="22"/>
          <w:szCs w:val="22"/>
        </w:rPr>
        <w:t>.</w:t>
      </w:r>
    </w:p>
    <w:p w14:paraId="3D7DC1FD" w14:textId="77777777" w:rsidR="00821319" w:rsidRDefault="00821319" w:rsidP="008E1281">
      <w:pPr>
        <w:widowControl/>
        <w:rPr>
          <w:rFonts w:ascii="Arial" w:hAnsi="Arial" w:cs="Arial"/>
          <w:sz w:val="22"/>
          <w:szCs w:val="22"/>
        </w:rPr>
      </w:pPr>
    </w:p>
    <w:p w14:paraId="21B28F3F" w14:textId="77777777" w:rsidR="009351D7" w:rsidRDefault="009351D7" w:rsidP="008E1281">
      <w:pPr>
        <w:widowControl/>
        <w:rPr>
          <w:rFonts w:ascii="Arial" w:hAnsi="Arial" w:cs="Arial"/>
          <w:sz w:val="22"/>
          <w:szCs w:val="22"/>
        </w:rPr>
      </w:pPr>
    </w:p>
    <w:p w14:paraId="5FFA7966" w14:textId="3DF904C1" w:rsidR="00121FDC" w:rsidRPr="00666D46" w:rsidRDefault="00B37365" w:rsidP="008E1281">
      <w:pPr>
        <w:widowControl/>
        <w:rPr>
          <w:rFonts w:ascii="Arial" w:hAnsi="Arial" w:cs="Arial"/>
          <w:b/>
          <w:color w:val="00B050"/>
          <w:sz w:val="22"/>
          <w:szCs w:val="22"/>
        </w:rPr>
      </w:pPr>
      <w:r w:rsidRPr="00666D46">
        <w:rPr>
          <w:rFonts w:ascii="Arial" w:hAnsi="Arial" w:cs="Arial"/>
          <w:b/>
          <w:color w:val="00B050"/>
          <w:sz w:val="22"/>
          <w:szCs w:val="22"/>
        </w:rPr>
        <w:t>INCLUDE SURVIVABILITY CLAUSE</w:t>
      </w:r>
      <w:r>
        <w:rPr>
          <w:rFonts w:ascii="Arial" w:hAnsi="Arial" w:cs="Arial"/>
          <w:b/>
          <w:color w:val="00B050"/>
          <w:sz w:val="22"/>
          <w:szCs w:val="22"/>
        </w:rPr>
        <w:t xml:space="preserve"> IF ORDER IS TO A NON-INDIVIDUAL:</w:t>
      </w:r>
    </w:p>
    <w:p w14:paraId="317126D8" w14:textId="77777777" w:rsidR="00121FDC" w:rsidRPr="00666D46" w:rsidRDefault="00121FDC" w:rsidP="008E1281">
      <w:pPr>
        <w:widowControl/>
        <w:rPr>
          <w:rFonts w:ascii="Arial" w:hAnsi="Arial" w:cs="Arial"/>
          <w:color w:val="7030A0"/>
          <w:sz w:val="22"/>
          <w:szCs w:val="22"/>
        </w:rPr>
      </w:pPr>
    </w:p>
    <w:p w14:paraId="4A1A9D12" w14:textId="2D9EAF19" w:rsidR="003572FD" w:rsidRPr="00666D46" w:rsidRDefault="001D1D28" w:rsidP="00AE3166">
      <w:pPr>
        <w:widowControl/>
        <w:ind w:firstLine="720"/>
        <w:rPr>
          <w:rFonts w:ascii="Arial" w:hAnsi="Arial" w:cs="Arial"/>
          <w:sz w:val="22"/>
          <w:szCs w:val="22"/>
        </w:rPr>
      </w:pPr>
      <w:r>
        <w:rPr>
          <w:rFonts w:ascii="Arial" w:hAnsi="Arial" w:cs="Arial"/>
          <w:color w:val="7030A0"/>
          <w:sz w:val="22"/>
          <w:szCs w:val="22"/>
        </w:rPr>
        <w:t>{</w:t>
      </w:r>
      <w:r w:rsidRPr="008D1B93">
        <w:rPr>
          <w:rFonts w:ascii="Arial" w:hAnsi="Arial" w:cs="Arial"/>
          <w:i/>
          <w:color w:val="7030A0"/>
          <w:sz w:val="22"/>
          <w:szCs w:val="22"/>
        </w:rPr>
        <w:t>Choose:</w:t>
      </w:r>
      <w:r>
        <w:rPr>
          <w:rFonts w:ascii="Arial" w:hAnsi="Arial" w:cs="Arial"/>
          <w:color w:val="7030A0"/>
          <w:sz w:val="22"/>
          <w:szCs w:val="22"/>
        </w:rPr>
        <w:t xml:space="preserve"> </w:t>
      </w:r>
      <w:r w:rsidR="00896778">
        <w:rPr>
          <w:rFonts w:ascii="Arial" w:hAnsi="Arial" w:cs="Arial"/>
          <w:color w:val="7030A0"/>
          <w:sz w:val="22"/>
          <w:szCs w:val="22"/>
        </w:rPr>
        <w:t xml:space="preserve"> </w:t>
      </w:r>
      <w:r w:rsidRPr="008D1B93">
        <w:rPr>
          <w:rFonts w:ascii="Arial" w:hAnsi="Arial" w:cs="Arial"/>
          <w:sz w:val="22"/>
          <w:szCs w:val="22"/>
        </w:rPr>
        <w:t>“</w:t>
      </w:r>
      <w:r w:rsidR="00AD35F1">
        <w:rPr>
          <w:rFonts w:ascii="Arial" w:hAnsi="Arial" w:cs="Arial"/>
          <w:sz w:val="22"/>
          <w:szCs w:val="22"/>
        </w:rPr>
        <w:t xml:space="preserve">In the event of </w:t>
      </w:r>
      <w:r w:rsidR="00A9768E">
        <w:rPr>
          <w:rFonts w:ascii="Arial" w:hAnsi="Arial" w:cs="Arial"/>
          <w:sz w:val="22"/>
          <w:szCs w:val="22"/>
        </w:rPr>
        <w:t xml:space="preserve">the </w:t>
      </w:r>
      <w:r w:rsidR="00AD35F1">
        <w:rPr>
          <w:rFonts w:ascii="Arial" w:hAnsi="Arial" w:cs="Arial"/>
          <w:sz w:val="22"/>
          <w:szCs w:val="22"/>
        </w:rPr>
        <w:t xml:space="preserve">transfer of the possession and/or distribution of licenses of </w:t>
      </w:r>
      <w:r w:rsidR="00A01D13" w:rsidRPr="00AD35F1">
        <w:rPr>
          <w:rFonts w:ascii="Arial" w:hAnsi="Arial" w:cs="Arial"/>
          <w:color w:val="0070C0"/>
          <w:sz w:val="22"/>
          <w:szCs w:val="22"/>
        </w:rPr>
        <w:t>[Licensee or Company’s Name]</w:t>
      </w:r>
      <w:r w:rsidR="00A01D13" w:rsidRPr="00AD35F1">
        <w:rPr>
          <w:rFonts w:ascii="Arial" w:hAnsi="Arial" w:cs="Arial"/>
          <w:sz w:val="22"/>
          <w:szCs w:val="22"/>
        </w:rPr>
        <w:t xml:space="preserve"> </w:t>
      </w:r>
      <w:r w:rsidR="00442AC1">
        <w:rPr>
          <w:rFonts w:ascii="Arial" w:hAnsi="Arial" w:cs="Arial"/>
          <w:sz w:val="22"/>
          <w:szCs w:val="22"/>
        </w:rPr>
        <w:t xml:space="preserve">to another entity, the terms and conditions set forth hereunder shall continue to apply to the new entity and accordingly survive any transfer of ownership or </w:t>
      </w:r>
      <w:r w:rsidR="00250EAD">
        <w:rPr>
          <w:rFonts w:ascii="Arial" w:hAnsi="Arial" w:cs="Arial"/>
          <w:sz w:val="22"/>
          <w:szCs w:val="22"/>
        </w:rPr>
        <w:t>license</w:t>
      </w:r>
      <w:r w:rsidR="00442AC1">
        <w:rPr>
          <w:rFonts w:ascii="Arial" w:hAnsi="Arial" w:cs="Arial"/>
          <w:sz w:val="22"/>
          <w:szCs w:val="22"/>
        </w:rPr>
        <w:t>.</w:t>
      </w:r>
      <w:r>
        <w:rPr>
          <w:rFonts w:ascii="Arial" w:hAnsi="Arial" w:cs="Arial"/>
          <w:sz w:val="22"/>
          <w:szCs w:val="22"/>
        </w:rPr>
        <w:t>”</w:t>
      </w:r>
      <w:r w:rsidR="00493527">
        <w:rPr>
          <w:rFonts w:ascii="Arial" w:hAnsi="Arial" w:cs="Arial"/>
          <w:sz w:val="22"/>
          <w:szCs w:val="22"/>
        </w:rPr>
        <w:t xml:space="preserve"> </w:t>
      </w:r>
      <w:r w:rsidRPr="008D1B93">
        <w:rPr>
          <w:rFonts w:ascii="Arial" w:hAnsi="Arial" w:cs="Arial"/>
          <w:i/>
          <w:color w:val="7030A0"/>
          <w:sz w:val="22"/>
          <w:szCs w:val="22"/>
        </w:rPr>
        <w:t>OR</w:t>
      </w:r>
      <w:r>
        <w:rPr>
          <w:rFonts w:ascii="Arial" w:hAnsi="Arial" w:cs="Arial"/>
          <w:color w:val="0070C0"/>
          <w:sz w:val="22"/>
          <w:szCs w:val="22"/>
        </w:rPr>
        <w:t xml:space="preserve"> </w:t>
      </w:r>
      <w:r w:rsidRPr="008D1B93">
        <w:rPr>
          <w:rFonts w:ascii="Arial" w:hAnsi="Arial" w:cs="Arial"/>
          <w:sz w:val="22"/>
          <w:szCs w:val="22"/>
        </w:rPr>
        <w:t>“</w:t>
      </w:r>
      <w:r w:rsidR="00493527">
        <w:rPr>
          <w:rFonts w:ascii="Arial" w:hAnsi="Arial" w:cs="Arial"/>
          <w:sz w:val="22"/>
          <w:szCs w:val="22"/>
        </w:rPr>
        <w:t>T</w:t>
      </w:r>
      <w:r w:rsidR="00493527" w:rsidRPr="00AD35F1">
        <w:rPr>
          <w:rFonts w:ascii="Arial" w:hAnsi="Arial" w:cs="Arial"/>
          <w:sz w:val="22"/>
          <w:szCs w:val="22"/>
        </w:rPr>
        <w:t>his agreement is binding upon successors and assigns of</w:t>
      </w:r>
      <w:r w:rsidR="00493527" w:rsidRPr="00493527">
        <w:rPr>
          <w:rFonts w:ascii="Arial" w:hAnsi="Arial" w:cs="Arial"/>
          <w:sz w:val="22"/>
          <w:szCs w:val="22"/>
        </w:rPr>
        <w:t xml:space="preserve"> </w:t>
      </w:r>
      <w:r w:rsidR="00493527" w:rsidRPr="00AD35F1">
        <w:rPr>
          <w:rFonts w:ascii="Arial" w:hAnsi="Arial" w:cs="Arial"/>
          <w:color w:val="0070C0"/>
          <w:sz w:val="22"/>
          <w:szCs w:val="22"/>
        </w:rPr>
        <w:t>[Licensee or Company’s Name]</w:t>
      </w:r>
      <w:r w:rsidR="00493527">
        <w:rPr>
          <w:rFonts w:ascii="Arial" w:hAnsi="Arial" w:cs="Arial"/>
          <w:color w:val="0070C0"/>
          <w:sz w:val="22"/>
          <w:szCs w:val="22"/>
        </w:rPr>
        <w:t>.</w:t>
      </w:r>
      <w:r>
        <w:rPr>
          <w:rFonts w:ascii="Arial" w:hAnsi="Arial" w:cs="Arial"/>
          <w:color w:val="0070C0"/>
          <w:sz w:val="22"/>
          <w:szCs w:val="22"/>
        </w:rPr>
        <w:t>”</w:t>
      </w:r>
      <w:r w:rsidR="008D1B93">
        <w:rPr>
          <w:rFonts w:ascii="Arial" w:hAnsi="Arial" w:cs="Arial"/>
          <w:color w:val="7030A0"/>
          <w:sz w:val="22"/>
          <w:szCs w:val="22"/>
        </w:rPr>
        <w:t>{</w:t>
      </w:r>
      <w:r w:rsidR="008D1B93" w:rsidRPr="008D1B93">
        <w:rPr>
          <w:rFonts w:ascii="Arial" w:hAnsi="Arial" w:cs="Arial"/>
          <w:i/>
          <w:color w:val="7030A0"/>
          <w:sz w:val="22"/>
          <w:szCs w:val="22"/>
        </w:rPr>
        <w:t>Choose:</w:t>
      </w:r>
      <w:r w:rsidR="008D1B93">
        <w:rPr>
          <w:rFonts w:ascii="Arial" w:hAnsi="Arial" w:cs="Arial"/>
          <w:color w:val="7030A0"/>
          <w:sz w:val="22"/>
          <w:szCs w:val="22"/>
        </w:rPr>
        <w:t xml:space="preserve">  </w:t>
      </w:r>
      <w:r w:rsidR="008D1B93" w:rsidRPr="008D1B93">
        <w:rPr>
          <w:rFonts w:ascii="Arial" w:hAnsi="Arial" w:cs="Arial"/>
          <w:sz w:val="22"/>
          <w:szCs w:val="22"/>
        </w:rPr>
        <w:t>“</w:t>
      </w:r>
      <w:r w:rsidR="00975200" w:rsidRPr="008D1B93">
        <w:rPr>
          <w:rFonts w:ascii="Arial" w:hAnsi="Arial" w:cs="Arial"/>
          <w:sz w:val="22"/>
          <w:szCs w:val="22"/>
        </w:rPr>
        <w:t>The Director, Office of Enforcement</w:t>
      </w:r>
      <w:r w:rsidR="008D1B93" w:rsidRPr="008D1B93">
        <w:rPr>
          <w:rFonts w:ascii="Arial" w:hAnsi="Arial" w:cs="Arial"/>
          <w:sz w:val="22"/>
          <w:szCs w:val="22"/>
        </w:rPr>
        <w:t>”</w:t>
      </w:r>
      <w:r w:rsidR="00E92C4B" w:rsidRPr="008D1B93">
        <w:rPr>
          <w:rFonts w:ascii="Arial" w:hAnsi="Arial" w:cs="Arial"/>
          <w:sz w:val="22"/>
          <w:szCs w:val="22"/>
        </w:rPr>
        <w:t xml:space="preserve"> </w:t>
      </w:r>
      <w:r w:rsidR="00BF6F92" w:rsidRPr="008D1B93">
        <w:rPr>
          <w:rFonts w:ascii="Arial" w:hAnsi="Arial" w:cs="Arial"/>
          <w:i/>
          <w:color w:val="7030A0"/>
          <w:sz w:val="22"/>
          <w:szCs w:val="22"/>
        </w:rPr>
        <w:t>OR</w:t>
      </w:r>
      <w:r w:rsidR="00E8456E">
        <w:rPr>
          <w:rFonts w:ascii="Arial" w:hAnsi="Arial" w:cs="Arial"/>
          <w:color w:val="0070C0"/>
          <w:sz w:val="22"/>
          <w:szCs w:val="22"/>
        </w:rPr>
        <w:t xml:space="preserve"> </w:t>
      </w:r>
      <w:r w:rsidR="008D1B93" w:rsidRPr="008D1B93">
        <w:rPr>
          <w:rFonts w:ascii="Arial" w:hAnsi="Arial" w:cs="Arial"/>
          <w:sz w:val="22"/>
          <w:szCs w:val="22"/>
        </w:rPr>
        <w:t>“</w:t>
      </w:r>
      <w:r w:rsidR="00E8456E" w:rsidRPr="008D1B93">
        <w:rPr>
          <w:rFonts w:ascii="Arial" w:hAnsi="Arial" w:cs="Arial"/>
          <w:sz w:val="22"/>
          <w:szCs w:val="22"/>
        </w:rPr>
        <w:t>The R</w:t>
      </w:r>
      <w:r w:rsidR="00E92C4B" w:rsidRPr="008D1B93">
        <w:rPr>
          <w:rFonts w:ascii="Arial" w:hAnsi="Arial" w:cs="Arial"/>
          <w:sz w:val="22"/>
          <w:szCs w:val="22"/>
        </w:rPr>
        <w:t>egional Administrator, Region</w:t>
      </w:r>
      <w:r w:rsidR="00E92C4B" w:rsidRPr="00E8456E">
        <w:rPr>
          <w:rFonts w:ascii="Arial" w:hAnsi="Arial" w:cs="Arial"/>
          <w:color w:val="0070C0"/>
          <w:sz w:val="22"/>
          <w:szCs w:val="22"/>
        </w:rPr>
        <w:t xml:space="preserve"> </w:t>
      </w:r>
      <w:r w:rsidR="008D1B93">
        <w:rPr>
          <w:rFonts w:ascii="Arial" w:hAnsi="Arial" w:cs="Arial"/>
          <w:color w:val="0070C0"/>
          <w:sz w:val="22"/>
          <w:szCs w:val="22"/>
        </w:rPr>
        <w:t>[</w:t>
      </w:r>
      <w:r w:rsidR="00CB5574" w:rsidRPr="00E8456E">
        <w:rPr>
          <w:rFonts w:ascii="Arial" w:hAnsi="Arial" w:cs="Arial"/>
          <w:color w:val="0070C0"/>
          <w:sz w:val="22"/>
          <w:szCs w:val="22"/>
        </w:rPr>
        <w:t>#</w:t>
      </w:r>
      <w:r w:rsidR="008D1B93">
        <w:rPr>
          <w:rFonts w:ascii="Arial" w:hAnsi="Arial" w:cs="Arial"/>
          <w:color w:val="0070C0"/>
          <w:sz w:val="22"/>
          <w:szCs w:val="22"/>
        </w:rPr>
        <w:t>]</w:t>
      </w:r>
      <w:r w:rsidR="008D1B93" w:rsidRPr="008D1B93">
        <w:rPr>
          <w:rFonts w:ascii="Arial" w:hAnsi="Arial" w:cs="Arial"/>
          <w:sz w:val="22"/>
          <w:szCs w:val="22"/>
        </w:rPr>
        <w:t>”</w:t>
      </w:r>
      <w:r w:rsidR="00325298">
        <w:rPr>
          <w:rFonts w:ascii="Arial" w:hAnsi="Arial" w:cs="Arial"/>
          <w:sz w:val="22"/>
          <w:szCs w:val="22"/>
        </w:rPr>
        <w:t xml:space="preserve"> </w:t>
      </w:r>
      <w:r w:rsidR="00325298" w:rsidRPr="00325298">
        <w:rPr>
          <w:rFonts w:ascii="Arial" w:hAnsi="Arial" w:cs="Arial"/>
          <w:i/>
          <w:color w:val="7030A0"/>
          <w:sz w:val="22"/>
          <w:szCs w:val="22"/>
        </w:rPr>
        <w:t>consistent with who is signing order</w:t>
      </w:r>
      <w:r w:rsidR="008D1B93">
        <w:rPr>
          <w:rFonts w:ascii="Arial" w:hAnsi="Arial" w:cs="Arial"/>
          <w:color w:val="7030A0"/>
          <w:sz w:val="22"/>
          <w:szCs w:val="22"/>
        </w:rPr>
        <w:t>}</w:t>
      </w:r>
      <w:r w:rsidR="00975200" w:rsidRPr="00666D46">
        <w:rPr>
          <w:rFonts w:ascii="Arial" w:hAnsi="Arial" w:cs="Arial"/>
          <w:color w:val="7030A0"/>
          <w:sz w:val="22"/>
          <w:szCs w:val="22"/>
        </w:rPr>
        <w:t xml:space="preserve"> </w:t>
      </w:r>
      <w:r w:rsidR="00975200" w:rsidRPr="00666D46">
        <w:rPr>
          <w:rFonts w:ascii="Arial" w:hAnsi="Arial" w:cs="Arial"/>
          <w:sz w:val="22"/>
          <w:szCs w:val="22"/>
        </w:rPr>
        <w:t xml:space="preserve">may, in writing, relax or rescind any of the above conditions upon demonstration by </w:t>
      </w:r>
      <w:r w:rsidR="008D1B93">
        <w:rPr>
          <w:rFonts w:ascii="Arial" w:hAnsi="Arial" w:cs="Arial"/>
          <w:color w:val="0070C0"/>
          <w:sz w:val="22"/>
          <w:szCs w:val="22"/>
        </w:rPr>
        <w:t>[</w:t>
      </w:r>
      <w:r w:rsidR="008D1B93" w:rsidRPr="001D3484">
        <w:rPr>
          <w:rFonts w:ascii="Arial" w:hAnsi="Arial" w:cs="Arial"/>
          <w:color w:val="0070C0"/>
          <w:sz w:val="22"/>
          <w:szCs w:val="22"/>
        </w:rPr>
        <w:t>Licensee</w:t>
      </w:r>
      <w:r w:rsidR="008D1B93">
        <w:rPr>
          <w:rFonts w:ascii="Arial" w:hAnsi="Arial" w:cs="Arial"/>
          <w:color w:val="0070C0"/>
          <w:sz w:val="22"/>
          <w:szCs w:val="22"/>
        </w:rPr>
        <w:t xml:space="preserve">, Company or </w:t>
      </w:r>
      <w:r w:rsidR="008D1B93" w:rsidRPr="001D3484">
        <w:rPr>
          <w:rFonts w:ascii="Arial" w:hAnsi="Arial" w:cs="Arial"/>
          <w:color w:val="0070C0"/>
          <w:sz w:val="22"/>
          <w:szCs w:val="22"/>
        </w:rPr>
        <w:t>Individual</w:t>
      </w:r>
      <w:r w:rsidR="008D1B93">
        <w:rPr>
          <w:rFonts w:ascii="Arial" w:hAnsi="Arial" w:cs="Arial"/>
          <w:color w:val="0070C0"/>
          <w:sz w:val="22"/>
          <w:szCs w:val="22"/>
        </w:rPr>
        <w:t>’s</w:t>
      </w:r>
      <w:r w:rsidR="008D1B93" w:rsidRPr="001D3484">
        <w:rPr>
          <w:rFonts w:ascii="Arial" w:hAnsi="Arial" w:cs="Arial"/>
          <w:color w:val="0070C0"/>
          <w:sz w:val="22"/>
          <w:szCs w:val="22"/>
        </w:rPr>
        <w:t xml:space="preserve"> Name</w:t>
      </w:r>
      <w:r w:rsidR="008D1B93">
        <w:rPr>
          <w:rFonts w:ascii="Arial" w:hAnsi="Arial" w:cs="Arial"/>
          <w:color w:val="0070C0"/>
          <w:sz w:val="22"/>
          <w:szCs w:val="22"/>
        </w:rPr>
        <w:t>]</w:t>
      </w:r>
      <w:r w:rsidR="008D1B93" w:rsidRPr="004A2319">
        <w:rPr>
          <w:rFonts w:ascii="Arial" w:hAnsi="Arial" w:cs="Arial"/>
          <w:color w:val="7030A0"/>
          <w:sz w:val="22"/>
          <w:szCs w:val="22"/>
        </w:rPr>
        <w:t xml:space="preserve"> </w:t>
      </w:r>
      <w:r w:rsidR="00250EAD">
        <w:rPr>
          <w:rFonts w:ascii="Arial" w:hAnsi="Arial" w:cs="Arial"/>
          <w:color w:val="7030A0"/>
          <w:sz w:val="22"/>
          <w:szCs w:val="22"/>
        </w:rPr>
        <w:t xml:space="preserve">or </w:t>
      </w:r>
      <w:r w:rsidR="00313E84">
        <w:rPr>
          <w:rFonts w:ascii="Arial" w:hAnsi="Arial" w:cs="Arial"/>
          <w:color w:val="7030A0"/>
          <w:sz w:val="22"/>
          <w:szCs w:val="22"/>
        </w:rPr>
        <w:t xml:space="preserve">its </w:t>
      </w:r>
      <w:r w:rsidR="00250EAD">
        <w:rPr>
          <w:rFonts w:ascii="Arial" w:hAnsi="Arial" w:cs="Arial"/>
          <w:color w:val="7030A0"/>
          <w:sz w:val="22"/>
          <w:szCs w:val="22"/>
        </w:rPr>
        <w:t>successors</w:t>
      </w:r>
      <w:r w:rsidR="00C03764">
        <w:rPr>
          <w:rFonts w:ascii="Arial" w:hAnsi="Arial" w:cs="Arial"/>
          <w:color w:val="7030A0"/>
          <w:sz w:val="22"/>
          <w:szCs w:val="22"/>
        </w:rPr>
        <w:t xml:space="preserve"> </w:t>
      </w:r>
      <w:r w:rsidR="00975200" w:rsidRPr="00666D46">
        <w:rPr>
          <w:rFonts w:ascii="Arial" w:hAnsi="Arial" w:cs="Arial"/>
          <w:sz w:val="22"/>
          <w:szCs w:val="22"/>
        </w:rPr>
        <w:t xml:space="preserve">of good cause. </w:t>
      </w:r>
    </w:p>
    <w:p w14:paraId="699F8FE8" w14:textId="77777777" w:rsidR="005B7ADE" w:rsidRDefault="005B7ADE" w:rsidP="008E1281">
      <w:pPr>
        <w:keepNext/>
        <w:widowControl/>
        <w:rPr>
          <w:rFonts w:ascii="Arial" w:hAnsi="Arial" w:cs="Arial"/>
          <w:sz w:val="22"/>
          <w:szCs w:val="22"/>
        </w:rPr>
      </w:pPr>
    </w:p>
    <w:p w14:paraId="7844B6BD" w14:textId="133E24BC" w:rsidR="00DD4EDF" w:rsidRPr="00091B58" w:rsidRDefault="00B5068D" w:rsidP="008E1281">
      <w:pPr>
        <w:keepNext/>
        <w:widowControl/>
        <w:jc w:val="center"/>
        <w:rPr>
          <w:rFonts w:ascii="Arial" w:hAnsi="Arial" w:cs="Arial"/>
          <w:b/>
          <w:sz w:val="22"/>
          <w:szCs w:val="22"/>
        </w:rPr>
      </w:pPr>
      <w:r w:rsidRPr="00091B58">
        <w:rPr>
          <w:rFonts w:ascii="Arial" w:hAnsi="Arial" w:cs="Arial"/>
          <w:b/>
          <w:sz w:val="22"/>
          <w:szCs w:val="22"/>
        </w:rPr>
        <w:t>VI</w:t>
      </w:r>
    </w:p>
    <w:p w14:paraId="7F2374C1" w14:textId="77777777" w:rsidR="00DD4EDF" w:rsidRPr="00B5068D" w:rsidRDefault="00DD4EDF" w:rsidP="008E1281">
      <w:pPr>
        <w:keepNext/>
        <w:widowControl/>
        <w:rPr>
          <w:rFonts w:ascii="Arial" w:hAnsi="Arial" w:cs="Arial"/>
          <w:sz w:val="22"/>
          <w:szCs w:val="22"/>
        </w:rPr>
      </w:pPr>
    </w:p>
    <w:p w14:paraId="296099F7" w14:textId="54FA1E38" w:rsidR="005B7ADE" w:rsidRPr="00B5068D" w:rsidRDefault="00BE4A73" w:rsidP="00AE3166">
      <w:pPr>
        <w:keepNext/>
        <w:widowControl/>
        <w:ind w:firstLine="720"/>
        <w:rPr>
          <w:rFonts w:ascii="Arial" w:hAnsi="Arial" w:cs="Arial"/>
          <w:sz w:val="22"/>
          <w:szCs w:val="22"/>
        </w:rPr>
      </w:pPr>
      <w:r w:rsidRPr="00B5068D">
        <w:rPr>
          <w:rFonts w:ascii="Arial" w:hAnsi="Arial" w:cs="Arial"/>
          <w:sz w:val="22"/>
          <w:szCs w:val="22"/>
        </w:rPr>
        <w:t xml:space="preserve">In accordance with 10 CFR 2.202 and </w:t>
      </w:r>
      <w:r w:rsidR="00A9768E">
        <w:rPr>
          <w:rFonts w:ascii="Arial" w:hAnsi="Arial" w:cs="Arial"/>
          <w:sz w:val="22"/>
          <w:szCs w:val="22"/>
        </w:rPr>
        <w:t xml:space="preserve">10 CFR </w:t>
      </w:r>
      <w:r w:rsidRPr="00B5068D">
        <w:rPr>
          <w:rFonts w:ascii="Arial" w:hAnsi="Arial" w:cs="Arial"/>
          <w:sz w:val="22"/>
          <w:szCs w:val="22"/>
        </w:rPr>
        <w:t>2.309, a</w:t>
      </w:r>
      <w:r w:rsidR="005B7ADE" w:rsidRPr="00B5068D">
        <w:rPr>
          <w:rFonts w:ascii="Arial" w:hAnsi="Arial" w:cs="Arial"/>
          <w:sz w:val="22"/>
          <w:szCs w:val="22"/>
        </w:rPr>
        <w:t xml:space="preserve">ny person adversely affected by this Confirmatory Order, other than </w:t>
      </w:r>
      <w:r w:rsidR="004D5B2F" w:rsidRPr="00B5068D">
        <w:rPr>
          <w:rFonts w:ascii="Arial" w:hAnsi="Arial" w:cs="Arial"/>
          <w:color w:val="0070C0"/>
          <w:sz w:val="22"/>
          <w:szCs w:val="22"/>
        </w:rPr>
        <w:t>[Licensee, Company or Individual’s Name]</w:t>
      </w:r>
      <w:r w:rsidR="005B7ADE" w:rsidRPr="00B5068D">
        <w:rPr>
          <w:rFonts w:ascii="Arial" w:hAnsi="Arial" w:cs="Arial"/>
          <w:sz w:val="22"/>
          <w:szCs w:val="22"/>
        </w:rPr>
        <w:t xml:space="preserve">, may request a hearing within </w:t>
      </w:r>
      <w:r w:rsidR="00A9768E">
        <w:rPr>
          <w:rFonts w:ascii="Arial" w:hAnsi="Arial" w:cs="Arial"/>
          <w:sz w:val="22"/>
          <w:szCs w:val="22"/>
        </w:rPr>
        <w:t>thirty (</w:t>
      </w:r>
      <w:r w:rsidR="005B7ADE" w:rsidRPr="00B5068D">
        <w:rPr>
          <w:rFonts w:ascii="Arial" w:hAnsi="Arial" w:cs="Arial"/>
          <w:sz w:val="22"/>
          <w:szCs w:val="22"/>
        </w:rPr>
        <w:t>30</w:t>
      </w:r>
      <w:r w:rsidR="00A9768E">
        <w:rPr>
          <w:rFonts w:ascii="Arial" w:hAnsi="Arial" w:cs="Arial"/>
          <w:sz w:val="22"/>
          <w:szCs w:val="22"/>
        </w:rPr>
        <w:t>)</w:t>
      </w:r>
      <w:r w:rsidR="005B7ADE" w:rsidRPr="00B5068D">
        <w:rPr>
          <w:rFonts w:ascii="Arial" w:hAnsi="Arial" w:cs="Arial"/>
          <w:sz w:val="22"/>
          <w:szCs w:val="22"/>
        </w:rPr>
        <w:t xml:space="preserve"> </w:t>
      </w:r>
      <w:r w:rsidR="00A9768E">
        <w:rPr>
          <w:rFonts w:ascii="Arial" w:hAnsi="Arial" w:cs="Arial"/>
          <w:sz w:val="22"/>
          <w:szCs w:val="22"/>
        </w:rPr>
        <w:t xml:space="preserve">calendar </w:t>
      </w:r>
      <w:r w:rsidR="005B7ADE" w:rsidRPr="00B5068D">
        <w:rPr>
          <w:rFonts w:ascii="Arial" w:hAnsi="Arial" w:cs="Arial"/>
          <w:sz w:val="22"/>
          <w:szCs w:val="22"/>
        </w:rPr>
        <w:t xml:space="preserve">days of </w:t>
      </w:r>
      <w:r w:rsidR="00366793">
        <w:rPr>
          <w:rFonts w:ascii="Arial" w:hAnsi="Arial" w:cs="Arial"/>
          <w:sz w:val="22"/>
          <w:szCs w:val="22"/>
        </w:rPr>
        <w:t>the</w:t>
      </w:r>
      <w:r w:rsidR="00505F47">
        <w:rPr>
          <w:rFonts w:ascii="Arial" w:hAnsi="Arial" w:cs="Arial"/>
          <w:sz w:val="22"/>
          <w:szCs w:val="22"/>
        </w:rPr>
        <w:t xml:space="preserve"> </w:t>
      </w:r>
      <w:r w:rsidR="00A9768E">
        <w:rPr>
          <w:rFonts w:ascii="Arial" w:hAnsi="Arial" w:cs="Arial"/>
          <w:sz w:val="22"/>
          <w:szCs w:val="22"/>
        </w:rPr>
        <w:t xml:space="preserve">date of </w:t>
      </w:r>
      <w:r w:rsidR="005B7ADE" w:rsidRPr="00B5068D">
        <w:rPr>
          <w:rFonts w:ascii="Arial" w:hAnsi="Arial" w:cs="Arial"/>
          <w:sz w:val="22"/>
          <w:szCs w:val="22"/>
        </w:rPr>
        <w:t>issuance</w:t>
      </w:r>
      <w:r w:rsidR="00366793">
        <w:rPr>
          <w:rFonts w:ascii="Arial" w:hAnsi="Arial" w:cs="Arial"/>
          <w:sz w:val="22"/>
          <w:szCs w:val="22"/>
        </w:rPr>
        <w:t xml:space="preserve"> of this Confirmatory Order</w:t>
      </w:r>
      <w:r w:rsidR="005B7ADE" w:rsidRPr="00B5068D">
        <w:rPr>
          <w:rFonts w:ascii="Arial" w:hAnsi="Arial" w:cs="Arial"/>
          <w:sz w:val="22"/>
          <w:szCs w:val="22"/>
        </w:rPr>
        <w:t xml:space="preserve">.  Where good cause is shown, consideration will be given to extending the time to request a hearing.  A request for extension of time must </w:t>
      </w:r>
      <w:r w:rsidR="00A9768E">
        <w:rPr>
          <w:rFonts w:ascii="Arial" w:hAnsi="Arial" w:cs="Arial"/>
          <w:sz w:val="22"/>
          <w:szCs w:val="22"/>
        </w:rPr>
        <w:t xml:space="preserve">be made in writing </w:t>
      </w:r>
      <w:r w:rsidR="005B7ADE" w:rsidRPr="00B5068D">
        <w:rPr>
          <w:rFonts w:ascii="Arial" w:hAnsi="Arial" w:cs="Arial"/>
          <w:sz w:val="22"/>
          <w:szCs w:val="22"/>
        </w:rPr>
        <w:t xml:space="preserve">to the Director, </w:t>
      </w:r>
      <w:r w:rsidR="00CE1B25" w:rsidRPr="00B5068D">
        <w:rPr>
          <w:rFonts w:ascii="Arial" w:hAnsi="Arial" w:cs="Arial"/>
          <w:sz w:val="22"/>
          <w:szCs w:val="22"/>
        </w:rPr>
        <w:t>Office of Enforcement,</w:t>
      </w:r>
      <w:r w:rsidR="00E71886">
        <w:rPr>
          <w:rFonts w:ascii="Arial" w:hAnsi="Arial" w:cs="Arial"/>
          <w:sz w:val="22"/>
          <w:szCs w:val="22"/>
        </w:rPr>
        <w:t xml:space="preserve"> </w:t>
      </w:r>
      <w:r w:rsidR="005B7ADE" w:rsidRPr="00E3484A">
        <w:rPr>
          <w:rFonts w:ascii="Arial" w:hAnsi="Arial" w:cs="Arial"/>
          <w:sz w:val="22"/>
          <w:szCs w:val="22"/>
        </w:rPr>
        <w:t>U.S. Nuclear Regulatory Commission, Washington, DC 20555, and include</w:t>
      </w:r>
      <w:r w:rsidR="005B7ADE" w:rsidRPr="00B5068D">
        <w:rPr>
          <w:rFonts w:ascii="Arial" w:hAnsi="Arial" w:cs="Arial"/>
          <w:sz w:val="22"/>
          <w:szCs w:val="22"/>
        </w:rPr>
        <w:t xml:space="preserve"> a statement of good cause for the extension. </w:t>
      </w:r>
    </w:p>
    <w:p w14:paraId="79FF54AB" w14:textId="77777777" w:rsidR="005B7ADE" w:rsidRPr="00B5068D" w:rsidRDefault="005B7ADE" w:rsidP="004E4A99">
      <w:pPr>
        <w:widowControl/>
        <w:rPr>
          <w:rFonts w:ascii="Arial" w:hAnsi="Arial" w:cs="Arial"/>
          <w:sz w:val="22"/>
          <w:szCs w:val="22"/>
        </w:rPr>
      </w:pPr>
    </w:p>
    <w:p w14:paraId="53603050" w14:textId="2AA016C6" w:rsidR="005B7ADE" w:rsidRPr="00B5068D" w:rsidRDefault="005B7ADE" w:rsidP="00AE3166">
      <w:pPr>
        <w:widowControl/>
        <w:ind w:firstLine="720"/>
        <w:rPr>
          <w:rFonts w:ascii="Arial" w:hAnsi="Arial" w:cs="Arial"/>
          <w:sz w:val="22"/>
          <w:szCs w:val="22"/>
        </w:rPr>
      </w:pPr>
      <w:r w:rsidRPr="00B5068D">
        <w:rPr>
          <w:rFonts w:ascii="Arial" w:hAnsi="Arial" w:cs="Arial"/>
          <w:sz w:val="22"/>
          <w:szCs w:val="22"/>
        </w:rPr>
        <w:t>All documents filed in NRC adjudicatory proceedings, including a request for hearing, a petition for leave to intervene, any motion or other document filed in the proceeding prior to the submission of a request for hearing or petition to intervene</w:t>
      </w:r>
      <w:r w:rsidR="00846BDC">
        <w:rPr>
          <w:rFonts w:ascii="Arial" w:hAnsi="Arial" w:cs="Arial"/>
          <w:sz w:val="22"/>
          <w:szCs w:val="22"/>
        </w:rPr>
        <w:t xml:space="preserve"> (hereinafter “petition”)</w:t>
      </w:r>
      <w:r w:rsidRPr="00B5068D">
        <w:rPr>
          <w:rFonts w:ascii="Arial" w:hAnsi="Arial" w:cs="Arial"/>
          <w:sz w:val="22"/>
          <w:szCs w:val="22"/>
        </w:rPr>
        <w:t xml:space="preserve">, and documents filed by interested </w:t>
      </w:r>
      <w:r w:rsidRPr="003B1921">
        <w:rPr>
          <w:rFonts w:ascii="Arial" w:hAnsi="Arial" w:cs="Arial"/>
          <w:sz w:val="22"/>
          <w:szCs w:val="22"/>
        </w:rPr>
        <w:t>governmental entities participating under 10 CFR 2.315(c), must be filed in accordance with the NRC</w:t>
      </w:r>
      <w:r w:rsidR="003B1921" w:rsidRPr="00AC5075">
        <w:rPr>
          <w:rFonts w:ascii="Arial" w:hAnsi="Arial" w:cs="Arial"/>
          <w:sz w:val="22"/>
          <w:szCs w:val="22"/>
        </w:rPr>
        <w:t>’s</w:t>
      </w:r>
      <w:r w:rsidRPr="00AC5075">
        <w:rPr>
          <w:rFonts w:ascii="Arial" w:hAnsi="Arial" w:cs="Arial"/>
          <w:sz w:val="22"/>
          <w:szCs w:val="22"/>
        </w:rPr>
        <w:t xml:space="preserve"> E-Filing rule (72 FR 49139</w:t>
      </w:r>
      <w:r w:rsidR="003B1921" w:rsidRPr="009D6922">
        <w:rPr>
          <w:rFonts w:ascii="Arial" w:hAnsi="Arial" w:cs="Arial"/>
          <w:sz w:val="22"/>
          <w:szCs w:val="22"/>
        </w:rPr>
        <w:t>;</w:t>
      </w:r>
      <w:r w:rsidRPr="009D6922">
        <w:rPr>
          <w:rFonts w:ascii="Arial" w:hAnsi="Arial" w:cs="Arial"/>
          <w:sz w:val="22"/>
          <w:szCs w:val="22"/>
        </w:rPr>
        <w:t xml:space="preserve"> August 28, 2007</w:t>
      </w:r>
      <w:r w:rsidR="00366793" w:rsidRPr="009D6922">
        <w:rPr>
          <w:rFonts w:ascii="Arial" w:hAnsi="Arial" w:cs="Arial"/>
          <w:sz w:val="22"/>
          <w:szCs w:val="22"/>
        </w:rPr>
        <w:t xml:space="preserve">, as amended </w:t>
      </w:r>
      <w:r w:rsidR="00A9768E">
        <w:rPr>
          <w:rFonts w:ascii="Arial" w:hAnsi="Arial" w:cs="Arial"/>
          <w:sz w:val="22"/>
          <w:szCs w:val="22"/>
        </w:rPr>
        <w:t>at</w:t>
      </w:r>
      <w:r w:rsidR="00366793" w:rsidRPr="009D6922">
        <w:rPr>
          <w:rFonts w:ascii="Arial" w:hAnsi="Arial" w:cs="Arial"/>
          <w:sz w:val="22"/>
          <w:szCs w:val="22"/>
        </w:rPr>
        <w:t xml:space="preserve"> 77 FR</w:t>
      </w:r>
      <w:r w:rsidR="00A9768E">
        <w:rPr>
          <w:rFonts w:ascii="Arial" w:hAnsi="Arial" w:cs="Arial"/>
          <w:sz w:val="22"/>
          <w:szCs w:val="22"/>
        </w:rPr>
        <w:t xml:space="preserve"> </w:t>
      </w:r>
      <w:r w:rsidR="00366793" w:rsidRPr="009D6922">
        <w:rPr>
          <w:rFonts w:ascii="Arial" w:hAnsi="Arial" w:cs="Arial"/>
          <w:sz w:val="22"/>
          <w:szCs w:val="22"/>
        </w:rPr>
        <w:t>46562</w:t>
      </w:r>
      <w:r w:rsidR="00A9768E">
        <w:rPr>
          <w:rFonts w:ascii="Arial" w:hAnsi="Arial" w:cs="Arial"/>
          <w:sz w:val="22"/>
          <w:szCs w:val="22"/>
        </w:rPr>
        <w:t>,</w:t>
      </w:r>
      <w:r w:rsidR="00366793" w:rsidRPr="009D6922">
        <w:rPr>
          <w:rFonts w:ascii="Arial" w:hAnsi="Arial" w:cs="Arial"/>
          <w:sz w:val="22"/>
          <w:szCs w:val="22"/>
        </w:rPr>
        <w:t xml:space="preserve"> August 3, 2012</w:t>
      </w:r>
      <w:r w:rsidR="00366793" w:rsidRPr="003B1921">
        <w:rPr>
          <w:rFonts w:ascii="Arial" w:hAnsi="Arial" w:cs="Arial"/>
          <w:sz w:val="22"/>
          <w:szCs w:val="22"/>
        </w:rPr>
        <w:t>).</w:t>
      </w:r>
      <w:r w:rsidRPr="003B1921">
        <w:rPr>
          <w:rFonts w:ascii="Arial" w:hAnsi="Arial" w:cs="Arial"/>
          <w:sz w:val="22"/>
          <w:szCs w:val="22"/>
        </w:rPr>
        <w:t xml:space="preserve">  The E-Filing process requires participants to submit and serve all adjudicatory</w:t>
      </w:r>
      <w:r w:rsidRPr="00B5068D">
        <w:rPr>
          <w:rFonts w:ascii="Arial" w:hAnsi="Arial" w:cs="Arial"/>
          <w:sz w:val="22"/>
          <w:szCs w:val="22"/>
        </w:rPr>
        <w:t xml:space="preserve"> documents over the internet, or in some cases to mail copies on electronic storage media. </w:t>
      </w:r>
      <w:r w:rsidR="00DE4068">
        <w:rPr>
          <w:rFonts w:ascii="Arial" w:hAnsi="Arial" w:cs="Arial"/>
          <w:sz w:val="22"/>
          <w:szCs w:val="22"/>
        </w:rPr>
        <w:t xml:space="preserve"> </w:t>
      </w:r>
      <w:r w:rsidRPr="00B5068D">
        <w:rPr>
          <w:rFonts w:ascii="Arial" w:hAnsi="Arial" w:cs="Arial"/>
          <w:sz w:val="22"/>
          <w:szCs w:val="22"/>
        </w:rPr>
        <w:t>Participants may not submit paper copies of their filings unless they seek an exemption in accordance with the procedures described below.</w:t>
      </w:r>
    </w:p>
    <w:p w14:paraId="5D6D6E0E" w14:textId="77777777" w:rsidR="00B57112" w:rsidRDefault="00B57112" w:rsidP="00B57112">
      <w:pPr>
        <w:rPr>
          <w:rFonts w:ascii="Arial" w:hAnsi="Arial" w:cs="Arial"/>
          <w:sz w:val="22"/>
          <w:szCs w:val="22"/>
        </w:rPr>
      </w:pPr>
      <w:r w:rsidRPr="00E35E24">
        <w:rPr>
          <w:rFonts w:ascii="Arial" w:hAnsi="Arial" w:cs="Arial"/>
          <w:b/>
          <w:i/>
          <w:color w:val="C00000"/>
          <w:sz w:val="22"/>
          <w:szCs w:val="22"/>
        </w:rPr>
        <w:lastRenderedPageBreak/>
        <w:t>Verify E-Filing Requirements at</w:t>
      </w:r>
      <w:r w:rsidRPr="00E35E24">
        <w:rPr>
          <w:rFonts w:ascii="Arial" w:hAnsi="Arial" w:cs="Arial"/>
          <w:i/>
          <w:color w:val="C00000"/>
          <w:sz w:val="22"/>
          <w:szCs w:val="22"/>
        </w:rPr>
        <w:t>:</w:t>
      </w:r>
      <w:r>
        <w:rPr>
          <w:rFonts w:ascii="Arial" w:hAnsi="Arial" w:cs="Arial"/>
          <w:sz w:val="22"/>
          <w:szCs w:val="22"/>
        </w:rPr>
        <w:t xml:space="preserve"> </w:t>
      </w:r>
    </w:p>
    <w:p w14:paraId="4A23EFD1" w14:textId="77777777" w:rsidR="00B57112" w:rsidRDefault="00B57112" w:rsidP="00B57112">
      <w:pPr>
        <w:rPr>
          <w:rFonts w:ascii="Arial" w:hAnsi="Arial" w:cs="Arial"/>
          <w:sz w:val="22"/>
          <w:szCs w:val="22"/>
        </w:rPr>
      </w:pPr>
      <w:r>
        <w:rPr>
          <w:rFonts w:ascii="Arial" w:hAnsi="Arial" w:cs="Arial"/>
          <w:sz w:val="22"/>
          <w:szCs w:val="22"/>
        </w:rPr>
        <w:t xml:space="preserve"> </w:t>
      </w:r>
    </w:p>
    <w:p w14:paraId="5FB411DF" w14:textId="77777777" w:rsidR="00B57112" w:rsidRDefault="00B57112" w:rsidP="00B57112">
      <w:pPr>
        <w:rPr>
          <w:rFonts w:ascii="Arial" w:hAnsi="Arial" w:cs="Arial"/>
          <w:sz w:val="22"/>
          <w:szCs w:val="22"/>
        </w:rPr>
      </w:pPr>
      <w:hyperlink r:id="rId12" w:history="1">
        <w:r w:rsidRPr="00D717DF">
          <w:rPr>
            <w:rStyle w:val="Hyperlink"/>
            <w:rFonts w:ascii="Arial" w:hAnsi="Arial" w:cs="Arial"/>
            <w:sz w:val="22"/>
            <w:szCs w:val="22"/>
          </w:rPr>
          <w:t>https://adamsxt.nrc.gov/idmws/ViewDocByAccession.asp?AccessionNumber=ML120410550</w:t>
        </w:r>
      </w:hyperlink>
    </w:p>
    <w:p w14:paraId="1A1E75E6" w14:textId="77777777" w:rsidR="00B57112" w:rsidRDefault="00B57112" w:rsidP="00B57112">
      <w:pPr>
        <w:rPr>
          <w:rFonts w:ascii="Arial" w:hAnsi="Arial" w:cs="Arial"/>
          <w:sz w:val="22"/>
          <w:szCs w:val="22"/>
        </w:rPr>
      </w:pPr>
    </w:p>
    <w:p w14:paraId="1D9DC2E3" w14:textId="77777777" w:rsidR="00B57112" w:rsidRDefault="00B57112" w:rsidP="00B57112">
      <w:pPr>
        <w:ind w:firstLine="720"/>
        <w:rPr>
          <w:rFonts w:ascii="Arial" w:hAnsi="Arial" w:cs="Arial"/>
          <w:sz w:val="22"/>
          <w:szCs w:val="22"/>
        </w:rPr>
      </w:pPr>
      <w:r w:rsidRPr="005566A7">
        <w:rPr>
          <w:rFonts w:ascii="Arial" w:hAnsi="Arial" w:cs="Arial"/>
          <w:sz w:val="22"/>
          <w:szCs w:val="22"/>
        </w:rPr>
        <w:t>All documents filed in NRC adjudicatory proceedings, in</w:t>
      </w:r>
      <w:r>
        <w:rPr>
          <w:rFonts w:ascii="Arial" w:hAnsi="Arial" w:cs="Arial"/>
          <w:sz w:val="22"/>
          <w:szCs w:val="22"/>
        </w:rPr>
        <w:t>cluding a request for hearing and</w:t>
      </w:r>
      <w:r w:rsidRPr="005566A7">
        <w:rPr>
          <w:rFonts w:ascii="Arial" w:hAnsi="Arial" w:cs="Arial"/>
          <w:sz w:val="22"/>
          <w:szCs w:val="22"/>
        </w:rPr>
        <w:t xml:space="preserve"> petition for leave to intervene</w:t>
      </w:r>
      <w:r>
        <w:rPr>
          <w:rFonts w:ascii="Arial" w:hAnsi="Arial" w:cs="Arial"/>
          <w:sz w:val="22"/>
          <w:szCs w:val="22"/>
        </w:rPr>
        <w:t xml:space="preserve"> (petition)</w:t>
      </w:r>
      <w:r w:rsidRPr="005566A7">
        <w:rPr>
          <w:rFonts w:ascii="Arial" w:hAnsi="Arial" w:cs="Arial"/>
          <w:sz w:val="22"/>
          <w:szCs w:val="22"/>
        </w:rPr>
        <w:t>, any motion or other document filed in the proceeding prior to the submission of a request for hearing or petition to intervene, and documents filed by interested governmental entities</w:t>
      </w:r>
      <w:r>
        <w:rPr>
          <w:rFonts w:ascii="Arial" w:hAnsi="Arial" w:cs="Arial"/>
          <w:sz w:val="22"/>
          <w:szCs w:val="22"/>
        </w:rPr>
        <w:t xml:space="preserve"> that request to</w:t>
      </w:r>
      <w:r w:rsidRPr="005566A7">
        <w:rPr>
          <w:rFonts w:ascii="Arial" w:hAnsi="Arial" w:cs="Arial"/>
          <w:sz w:val="22"/>
          <w:szCs w:val="22"/>
        </w:rPr>
        <w:t xml:space="preserve"> participat</w:t>
      </w:r>
      <w:r>
        <w:rPr>
          <w:rFonts w:ascii="Arial" w:hAnsi="Arial" w:cs="Arial"/>
          <w:sz w:val="22"/>
          <w:szCs w:val="22"/>
        </w:rPr>
        <w:t>e</w:t>
      </w:r>
      <w:r w:rsidRPr="005566A7">
        <w:rPr>
          <w:rFonts w:ascii="Arial" w:hAnsi="Arial" w:cs="Arial"/>
          <w:sz w:val="22"/>
          <w:szCs w:val="22"/>
        </w:rPr>
        <w:t xml:space="preserve"> under 10 CFR 2.315(c), must be filed in accordance with the NRC</w:t>
      </w:r>
      <w:r>
        <w:rPr>
          <w:rFonts w:ascii="Arial" w:hAnsi="Arial" w:cs="Arial"/>
          <w:sz w:val="22"/>
          <w:szCs w:val="22"/>
        </w:rPr>
        <w:t>’s</w:t>
      </w:r>
      <w:r w:rsidRPr="005566A7">
        <w:rPr>
          <w:rFonts w:ascii="Arial" w:hAnsi="Arial" w:cs="Arial"/>
          <w:sz w:val="22"/>
          <w:szCs w:val="22"/>
        </w:rPr>
        <w:t xml:space="preserve"> E-Filing rule (72</w:t>
      </w:r>
      <w:r>
        <w:rPr>
          <w:rFonts w:ascii="Arial" w:hAnsi="Arial" w:cs="Arial"/>
          <w:sz w:val="22"/>
          <w:szCs w:val="22"/>
        </w:rPr>
        <w:t> </w:t>
      </w:r>
      <w:r w:rsidRPr="005566A7">
        <w:rPr>
          <w:rFonts w:ascii="Arial" w:hAnsi="Arial" w:cs="Arial"/>
          <w:sz w:val="22"/>
          <w:szCs w:val="22"/>
        </w:rPr>
        <w:t>FR</w:t>
      </w:r>
      <w:r>
        <w:rPr>
          <w:rFonts w:ascii="Arial" w:hAnsi="Arial" w:cs="Arial"/>
          <w:sz w:val="22"/>
          <w:szCs w:val="22"/>
        </w:rPr>
        <w:t> </w:t>
      </w:r>
      <w:r w:rsidRPr="005566A7">
        <w:rPr>
          <w:rFonts w:ascii="Arial" w:hAnsi="Arial" w:cs="Arial"/>
          <w:sz w:val="22"/>
          <w:szCs w:val="22"/>
        </w:rPr>
        <w:t>49139</w:t>
      </w:r>
      <w:r>
        <w:rPr>
          <w:rFonts w:ascii="Arial" w:hAnsi="Arial" w:cs="Arial"/>
          <w:sz w:val="22"/>
          <w:szCs w:val="22"/>
        </w:rPr>
        <w:t>;</w:t>
      </w:r>
      <w:r w:rsidRPr="005566A7">
        <w:rPr>
          <w:rFonts w:ascii="Arial" w:hAnsi="Arial" w:cs="Arial"/>
          <w:sz w:val="22"/>
          <w:szCs w:val="22"/>
        </w:rPr>
        <w:t xml:space="preserve"> August 28, 2007</w:t>
      </w:r>
      <w:r w:rsidRPr="007C6FA3">
        <w:rPr>
          <w:rFonts w:ascii="Arial" w:hAnsi="Arial" w:cs="Arial"/>
          <w:sz w:val="22"/>
          <w:szCs w:val="22"/>
        </w:rPr>
        <w:t>,</w:t>
      </w:r>
      <w:r w:rsidRPr="007C6FA3">
        <w:rPr>
          <w:rFonts w:ascii="Arial" w:hAnsi="Arial" w:cs="Arial"/>
          <w:sz w:val="22"/>
          <w:szCs w:val="22"/>
          <w:lang w:bidi="en-US"/>
        </w:rPr>
        <w:t xml:space="preserve"> as amended at 77</w:t>
      </w:r>
      <w:r>
        <w:rPr>
          <w:rFonts w:ascii="Arial" w:hAnsi="Arial" w:cs="Arial"/>
          <w:sz w:val="22"/>
          <w:szCs w:val="22"/>
          <w:lang w:bidi="en-US"/>
        </w:rPr>
        <w:t xml:space="preserve"> FR 46562;</w:t>
      </w:r>
      <w:r w:rsidRPr="007C6FA3">
        <w:rPr>
          <w:rFonts w:ascii="Arial" w:hAnsi="Arial" w:cs="Arial"/>
          <w:sz w:val="22"/>
          <w:szCs w:val="22"/>
          <w:lang w:bidi="en-US"/>
        </w:rPr>
        <w:t xml:space="preserve"> August 3, 2012</w:t>
      </w:r>
      <w:r w:rsidRPr="005566A7">
        <w:rPr>
          <w:rFonts w:ascii="Arial" w:hAnsi="Arial" w:cs="Arial"/>
          <w:sz w:val="22"/>
          <w:szCs w:val="22"/>
        </w:rPr>
        <w:t xml:space="preserve">). </w:t>
      </w:r>
      <w:r>
        <w:rPr>
          <w:rFonts w:ascii="Arial" w:hAnsi="Arial" w:cs="Arial"/>
          <w:sz w:val="22"/>
          <w:szCs w:val="22"/>
        </w:rPr>
        <w:t xml:space="preserve"> </w:t>
      </w:r>
      <w:r w:rsidRPr="005566A7">
        <w:rPr>
          <w:rFonts w:ascii="Arial" w:hAnsi="Arial" w:cs="Arial"/>
          <w:sz w:val="22"/>
          <w:szCs w:val="22"/>
        </w:rPr>
        <w:t>The E</w:t>
      </w:r>
      <w:r>
        <w:rPr>
          <w:rFonts w:ascii="Arial" w:hAnsi="Arial" w:cs="Arial"/>
          <w:sz w:val="22"/>
          <w:szCs w:val="22"/>
        </w:rPr>
        <w:noBreakHyphen/>
      </w:r>
      <w:r w:rsidRPr="005566A7">
        <w:rPr>
          <w:rFonts w:ascii="Arial" w:hAnsi="Arial" w:cs="Arial"/>
          <w:sz w:val="22"/>
          <w:szCs w:val="22"/>
        </w:rPr>
        <w:t>Filing process requires participants to submit and serve all adjudicatory documents over the internet, or in some cases to mail copies on electronic storage media.</w:t>
      </w:r>
      <w:r>
        <w:rPr>
          <w:rFonts w:ascii="Arial" w:hAnsi="Arial" w:cs="Arial"/>
          <w:sz w:val="22"/>
          <w:szCs w:val="22"/>
        </w:rPr>
        <w:t xml:space="preserve">  </w:t>
      </w:r>
      <w:r w:rsidRPr="00C215A1">
        <w:rPr>
          <w:rFonts w:ascii="Arial" w:hAnsi="Arial" w:cs="Arial"/>
          <w:sz w:val="22"/>
          <w:szCs w:val="22"/>
        </w:rPr>
        <w:t>Detailed guidance on making electronic submissions may be found in the Guidance for Electronic Submissions to the NRC and on the NRC Web site at</w:t>
      </w:r>
      <w:hyperlink r:id="rId13" w:history="1">
        <w:r w:rsidRPr="00993E01">
          <w:rPr>
            <w:rStyle w:val="Hyperlink"/>
            <w:rFonts w:ascii="Arial" w:hAnsi="Arial" w:cs="Arial"/>
            <w:sz w:val="22"/>
            <w:szCs w:val="22"/>
          </w:rPr>
          <w:t xml:space="preserve"> </w:t>
        </w:r>
        <w:r w:rsidRPr="00993E01">
          <w:rPr>
            <w:rStyle w:val="Hyperlink"/>
            <w:rFonts w:ascii="Arial" w:hAnsi="Arial" w:cs="Arial"/>
            <w:iCs/>
            <w:sz w:val="22"/>
            <w:szCs w:val="22"/>
          </w:rPr>
          <w:t>https://www.nrc.gov/site-help/e-submittals.html</w:t>
        </w:r>
      </w:hyperlink>
      <w:r w:rsidRPr="00C215A1">
        <w:rPr>
          <w:rFonts w:ascii="Arial" w:hAnsi="Arial" w:cs="Arial"/>
          <w:sz w:val="22"/>
          <w:szCs w:val="22"/>
        </w:rPr>
        <w:t>.</w:t>
      </w:r>
      <w:r>
        <w:rPr>
          <w:rFonts w:ascii="Arial" w:hAnsi="Arial" w:cs="Arial"/>
          <w:sz w:val="22"/>
          <w:szCs w:val="22"/>
        </w:rPr>
        <w:t xml:space="preserve">  </w:t>
      </w:r>
      <w:r w:rsidRPr="005566A7">
        <w:rPr>
          <w:rFonts w:ascii="Arial" w:hAnsi="Arial" w:cs="Arial"/>
          <w:sz w:val="22"/>
          <w:szCs w:val="22"/>
        </w:rPr>
        <w:t>Participants may not submit paper copies of their filings unless they seek an exemption in accordance with th</w:t>
      </w:r>
      <w:r>
        <w:rPr>
          <w:rFonts w:ascii="Arial" w:hAnsi="Arial" w:cs="Arial"/>
          <w:sz w:val="22"/>
          <w:szCs w:val="22"/>
        </w:rPr>
        <w:t>e procedures described below.</w:t>
      </w:r>
    </w:p>
    <w:p w14:paraId="484A3922" w14:textId="77777777" w:rsidR="00B57112" w:rsidRDefault="00B57112" w:rsidP="00B57112">
      <w:pPr>
        <w:ind w:firstLine="720"/>
        <w:rPr>
          <w:rFonts w:ascii="Arial" w:hAnsi="Arial" w:cs="Arial"/>
          <w:sz w:val="22"/>
          <w:szCs w:val="22"/>
        </w:rPr>
      </w:pPr>
    </w:p>
    <w:p w14:paraId="627EAFCE" w14:textId="77777777" w:rsidR="00B57112" w:rsidRDefault="00B57112" w:rsidP="00B57112">
      <w:pPr>
        <w:ind w:firstLine="720"/>
        <w:rPr>
          <w:rFonts w:ascii="Arial" w:hAnsi="Arial" w:cs="Arial"/>
          <w:sz w:val="22"/>
          <w:szCs w:val="22"/>
        </w:rPr>
      </w:pPr>
      <w:r w:rsidRPr="005566A7">
        <w:rPr>
          <w:rFonts w:ascii="Arial" w:hAnsi="Arial" w:cs="Arial"/>
          <w:sz w:val="22"/>
          <w:szCs w:val="22"/>
        </w:rPr>
        <w:t xml:space="preserve">To comply with the procedural requirements of E-Filing, at least 10 days prior to the filing deadline, the participant should contact the Office of the Secretary by e-mail at </w:t>
      </w:r>
      <w:r w:rsidRPr="00993E01">
        <w:rPr>
          <w:rStyle w:val="Hyperlink"/>
          <w:rFonts w:ascii="Arial" w:hAnsi="Arial" w:cs="Arial"/>
          <w:iCs/>
          <w:sz w:val="22"/>
        </w:rPr>
        <w:t>hearing.docket@nrc.gov</w:t>
      </w:r>
      <w:r w:rsidRPr="005566A7">
        <w:rPr>
          <w:rFonts w:ascii="Arial" w:hAnsi="Arial" w:cs="Arial"/>
          <w:sz w:val="22"/>
          <w:szCs w:val="22"/>
        </w:rPr>
        <w:t>, or by telephone at 301</w:t>
      </w:r>
      <w:r>
        <w:rPr>
          <w:rFonts w:ascii="Arial" w:hAnsi="Arial" w:cs="Arial"/>
          <w:sz w:val="22"/>
          <w:szCs w:val="22"/>
        </w:rPr>
        <w:t>-</w:t>
      </w:r>
      <w:r w:rsidRPr="005566A7">
        <w:rPr>
          <w:rFonts w:ascii="Arial" w:hAnsi="Arial" w:cs="Arial"/>
          <w:sz w:val="22"/>
          <w:szCs w:val="22"/>
        </w:rPr>
        <w:t>415-1677, to</w:t>
      </w:r>
      <w:r>
        <w:rPr>
          <w:rFonts w:ascii="Arial" w:hAnsi="Arial" w:cs="Arial"/>
          <w:sz w:val="22"/>
          <w:szCs w:val="22"/>
        </w:rPr>
        <w:t xml:space="preserve"> (1)</w:t>
      </w:r>
      <w:r w:rsidRPr="005566A7">
        <w:rPr>
          <w:rFonts w:ascii="Arial" w:hAnsi="Arial" w:cs="Arial"/>
          <w:sz w:val="22"/>
          <w:szCs w:val="22"/>
        </w:rPr>
        <w:t xml:space="preserve"> request a digital </w:t>
      </w:r>
      <w:r>
        <w:rPr>
          <w:rFonts w:ascii="Arial" w:hAnsi="Arial" w:cs="Arial"/>
          <w:sz w:val="22"/>
          <w:szCs w:val="22"/>
        </w:rPr>
        <w:t>identification (</w:t>
      </w:r>
      <w:r w:rsidRPr="005566A7">
        <w:rPr>
          <w:rFonts w:ascii="Arial" w:hAnsi="Arial" w:cs="Arial"/>
          <w:sz w:val="22"/>
          <w:szCs w:val="22"/>
        </w:rPr>
        <w:t>ID</w:t>
      </w:r>
      <w:r>
        <w:rPr>
          <w:rFonts w:ascii="Arial" w:hAnsi="Arial" w:cs="Arial"/>
          <w:sz w:val="22"/>
          <w:szCs w:val="22"/>
        </w:rPr>
        <w:t>)</w:t>
      </w:r>
      <w:r w:rsidRPr="005566A7">
        <w:rPr>
          <w:rFonts w:ascii="Arial" w:hAnsi="Arial" w:cs="Arial"/>
          <w:sz w:val="22"/>
          <w:szCs w:val="22"/>
        </w:rPr>
        <w:t xml:space="preserve"> certificate, which allows the participant (or its counsel or representative) to digitally sign </w:t>
      </w:r>
      <w:r>
        <w:rPr>
          <w:rFonts w:ascii="Arial" w:hAnsi="Arial" w:cs="Arial"/>
          <w:sz w:val="22"/>
          <w:szCs w:val="22"/>
        </w:rPr>
        <w:t>submissions</w:t>
      </w:r>
      <w:r w:rsidRPr="005566A7">
        <w:rPr>
          <w:rFonts w:ascii="Arial" w:hAnsi="Arial" w:cs="Arial"/>
          <w:sz w:val="22"/>
          <w:szCs w:val="22"/>
        </w:rPr>
        <w:t xml:space="preserve"> and access the E-Filing </w:t>
      </w:r>
      <w:r>
        <w:rPr>
          <w:rFonts w:ascii="Arial" w:hAnsi="Arial" w:cs="Arial"/>
          <w:sz w:val="22"/>
          <w:szCs w:val="22"/>
        </w:rPr>
        <w:t>system</w:t>
      </w:r>
      <w:r w:rsidRPr="005566A7">
        <w:rPr>
          <w:rFonts w:ascii="Arial" w:hAnsi="Arial" w:cs="Arial"/>
          <w:sz w:val="22"/>
          <w:szCs w:val="22"/>
        </w:rPr>
        <w:t xml:space="preserve"> for any proceeding in which it is participating; and (2) advise the Secretary that the participant will be submitting a petition</w:t>
      </w:r>
      <w:r>
        <w:rPr>
          <w:rFonts w:ascii="Arial" w:hAnsi="Arial" w:cs="Arial"/>
          <w:sz w:val="22"/>
          <w:szCs w:val="22"/>
        </w:rPr>
        <w:t xml:space="preserve"> or other adjudicatory document</w:t>
      </w:r>
      <w:r w:rsidRPr="005566A7">
        <w:rPr>
          <w:rFonts w:ascii="Arial" w:hAnsi="Arial" w:cs="Arial"/>
          <w:sz w:val="22"/>
          <w:szCs w:val="22"/>
        </w:rPr>
        <w:t xml:space="preserve"> (even in instances in which the participant, or its counsel or representative, already holds an NRC-issued digital ID certificate).  Based upon this information, the Secretary will establish an electronic docket for the hearing in this proceeding if the Secretary has not already established an electronic docket.  </w:t>
      </w:r>
    </w:p>
    <w:p w14:paraId="312B659A" w14:textId="77777777" w:rsidR="00B57112" w:rsidRDefault="00B57112" w:rsidP="00B57112">
      <w:pPr>
        <w:ind w:firstLine="720"/>
        <w:rPr>
          <w:rFonts w:ascii="Arial" w:hAnsi="Arial" w:cs="Arial"/>
          <w:sz w:val="22"/>
          <w:szCs w:val="22"/>
        </w:rPr>
      </w:pPr>
    </w:p>
    <w:p w14:paraId="68E590C5" w14:textId="77777777" w:rsidR="00B57112" w:rsidRDefault="00B57112" w:rsidP="00B57112">
      <w:pPr>
        <w:ind w:firstLine="720"/>
        <w:rPr>
          <w:rFonts w:ascii="Arial" w:hAnsi="Arial" w:cs="Arial"/>
          <w:sz w:val="22"/>
          <w:szCs w:val="22"/>
        </w:rPr>
      </w:pPr>
      <w:r w:rsidRPr="005566A7">
        <w:rPr>
          <w:rFonts w:ascii="Arial" w:hAnsi="Arial" w:cs="Arial"/>
          <w:sz w:val="22"/>
          <w:szCs w:val="22"/>
        </w:rPr>
        <w:t xml:space="preserve">Information about applying for a digital ID certificate is available on </w:t>
      </w:r>
      <w:r>
        <w:rPr>
          <w:rFonts w:ascii="Arial" w:hAnsi="Arial" w:cs="Arial"/>
          <w:sz w:val="22"/>
          <w:szCs w:val="22"/>
        </w:rPr>
        <w:t xml:space="preserve">the </w:t>
      </w:r>
      <w:r w:rsidRPr="005566A7">
        <w:rPr>
          <w:rFonts w:ascii="Arial" w:hAnsi="Arial" w:cs="Arial"/>
          <w:sz w:val="22"/>
          <w:szCs w:val="22"/>
        </w:rPr>
        <w:t xml:space="preserve">NRC’s public Web </w:t>
      </w:r>
      <w:r w:rsidRPr="00624558">
        <w:rPr>
          <w:rFonts w:ascii="Arial" w:hAnsi="Arial" w:cs="Arial"/>
          <w:sz w:val="22"/>
          <w:szCs w:val="22"/>
        </w:rPr>
        <w:t xml:space="preserve">site at </w:t>
      </w:r>
      <w:hyperlink r:id="rId14" w:history="1">
        <w:r w:rsidRPr="002433C6">
          <w:rPr>
            <w:rStyle w:val="Hyperlink"/>
            <w:rFonts w:ascii="Arial" w:hAnsi="Arial" w:cs="Arial"/>
            <w:sz w:val="22"/>
            <w:szCs w:val="22"/>
          </w:rPr>
          <w:t>https://www.nrc.gov/site-help/e-submittals/getting-started.html</w:t>
        </w:r>
      </w:hyperlink>
      <w:r w:rsidRPr="00624558">
        <w:rPr>
          <w:rFonts w:ascii="Arial" w:hAnsi="Arial" w:cs="Arial"/>
          <w:sz w:val="22"/>
          <w:szCs w:val="22"/>
        </w:rPr>
        <w:t xml:space="preserve">.  </w:t>
      </w:r>
      <w:r w:rsidRPr="005566A7">
        <w:rPr>
          <w:rFonts w:ascii="Arial" w:hAnsi="Arial" w:cs="Arial"/>
          <w:sz w:val="22"/>
          <w:szCs w:val="22"/>
        </w:rPr>
        <w:t xml:space="preserve">Once a participant has obtained a digital ID certificate and a docket has been created, the participant can then submit </w:t>
      </w:r>
      <w:r>
        <w:rPr>
          <w:rFonts w:ascii="Arial" w:hAnsi="Arial" w:cs="Arial"/>
          <w:sz w:val="22"/>
          <w:szCs w:val="22"/>
        </w:rPr>
        <w:t>adjudicatory documents</w:t>
      </w:r>
      <w:r w:rsidRPr="005566A7">
        <w:rPr>
          <w:rFonts w:ascii="Arial" w:hAnsi="Arial" w:cs="Arial"/>
          <w:sz w:val="22"/>
          <w:szCs w:val="22"/>
        </w:rPr>
        <w:t xml:space="preserve">.  Submissions </w:t>
      </w:r>
      <w:r>
        <w:rPr>
          <w:rFonts w:ascii="Arial" w:hAnsi="Arial" w:cs="Arial"/>
          <w:sz w:val="22"/>
          <w:szCs w:val="22"/>
        </w:rPr>
        <w:t>must</w:t>
      </w:r>
      <w:r w:rsidRPr="005566A7">
        <w:rPr>
          <w:rFonts w:ascii="Arial" w:hAnsi="Arial" w:cs="Arial"/>
          <w:sz w:val="22"/>
          <w:szCs w:val="22"/>
        </w:rPr>
        <w:t xml:space="preserve"> be in </w:t>
      </w:r>
      <w:r>
        <w:rPr>
          <w:rFonts w:ascii="Arial" w:hAnsi="Arial" w:cs="Arial"/>
          <w:sz w:val="22"/>
          <w:szCs w:val="22"/>
        </w:rPr>
        <w:t xml:space="preserve">Portable Document Format (PDF). </w:t>
      </w:r>
      <w:r w:rsidRPr="005566A7">
        <w:rPr>
          <w:rFonts w:ascii="Arial" w:hAnsi="Arial" w:cs="Arial"/>
          <w:sz w:val="22"/>
          <w:szCs w:val="22"/>
        </w:rPr>
        <w:t xml:space="preserve"> </w:t>
      </w:r>
      <w:r w:rsidRPr="00C42846">
        <w:rPr>
          <w:rFonts w:ascii="Arial" w:hAnsi="Arial" w:cs="Arial"/>
          <w:sz w:val="22"/>
          <w:szCs w:val="22"/>
        </w:rPr>
        <w:t xml:space="preserve">Additional guidance on PDF submissions is available on the NRC’s public Web site at </w:t>
      </w:r>
      <w:hyperlink r:id="rId15" w:history="1">
        <w:r w:rsidRPr="002433C6">
          <w:rPr>
            <w:rStyle w:val="Hyperlink"/>
            <w:rFonts w:ascii="Arial" w:hAnsi="Arial" w:cs="Arial"/>
            <w:sz w:val="22"/>
            <w:szCs w:val="22"/>
          </w:rPr>
          <w:t>https://www.nrc.gov/site-help/electronic-sub-ref-mat.html</w:t>
        </w:r>
      </w:hyperlink>
      <w:r w:rsidRPr="00993E01">
        <w:rPr>
          <w:rFonts w:ascii="Arial" w:hAnsi="Arial" w:cs="Arial"/>
          <w:sz w:val="22"/>
          <w:szCs w:val="22"/>
        </w:rPr>
        <w:t>.</w:t>
      </w:r>
      <w:r w:rsidRPr="005566A7">
        <w:rPr>
          <w:rFonts w:ascii="Arial" w:hAnsi="Arial" w:cs="Arial"/>
          <w:sz w:val="22"/>
          <w:szCs w:val="22"/>
        </w:rPr>
        <w:t xml:space="preserve">  A filing is considered complete at the time the document </w:t>
      </w:r>
      <w:r>
        <w:rPr>
          <w:rFonts w:ascii="Arial" w:hAnsi="Arial" w:cs="Arial"/>
          <w:sz w:val="22"/>
          <w:szCs w:val="22"/>
        </w:rPr>
        <w:t>is</w:t>
      </w:r>
      <w:r w:rsidRPr="005566A7">
        <w:rPr>
          <w:rFonts w:ascii="Arial" w:hAnsi="Arial" w:cs="Arial"/>
          <w:sz w:val="22"/>
          <w:szCs w:val="22"/>
        </w:rPr>
        <w:t xml:space="preserve"> submitted through the NRC’s E</w:t>
      </w:r>
      <w:r>
        <w:rPr>
          <w:rFonts w:ascii="Arial" w:hAnsi="Arial" w:cs="Arial"/>
          <w:sz w:val="22"/>
          <w:szCs w:val="22"/>
        </w:rPr>
        <w:noBreakHyphen/>
      </w:r>
      <w:r w:rsidRPr="005566A7">
        <w:rPr>
          <w:rFonts w:ascii="Arial" w:hAnsi="Arial" w:cs="Arial"/>
          <w:sz w:val="22"/>
          <w:szCs w:val="22"/>
        </w:rPr>
        <w:t>Filing system.  To be timely, an electronic filing must be submitted to the E-Filing system no later than 11:59 p.m. Eastern Time on the due date.  Upon receipt of a transmission, the E</w:t>
      </w:r>
      <w:r>
        <w:rPr>
          <w:rFonts w:ascii="Arial" w:hAnsi="Arial" w:cs="Arial"/>
          <w:sz w:val="22"/>
          <w:szCs w:val="22"/>
        </w:rPr>
        <w:noBreakHyphen/>
      </w:r>
      <w:r w:rsidRPr="005566A7">
        <w:rPr>
          <w:rFonts w:ascii="Arial" w:hAnsi="Arial" w:cs="Arial"/>
          <w:sz w:val="22"/>
          <w:szCs w:val="22"/>
        </w:rPr>
        <w:t>Filing system time-stamps the document and sends the submitter an e-mail notice confirming receipt of the document.  The E-Filing system also distributes an e-mail notice that provides access to the document to the NRC</w:t>
      </w:r>
      <w:r>
        <w:rPr>
          <w:rFonts w:ascii="Arial" w:hAnsi="Arial" w:cs="Arial"/>
          <w:sz w:val="22"/>
          <w:szCs w:val="22"/>
        </w:rPr>
        <w:t>’s</w:t>
      </w:r>
      <w:r w:rsidRPr="005566A7">
        <w:rPr>
          <w:rFonts w:ascii="Arial" w:hAnsi="Arial" w:cs="Arial"/>
          <w:sz w:val="22"/>
          <w:szCs w:val="22"/>
        </w:rPr>
        <w:t xml:space="preserve"> Office of the General Counsel and any others who have advised the Office of the Secretary that they wish to participate in the proceeding, so that the filer need not serve the document on those participants separately.  Therefore, applicants and other participants (or their counsel or representative) must apply for and receive a digital ID certificate before </w:t>
      </w:r>
      <w:r>
        <w:rPr>
          <w:rFonts w:ascii="Arial" w:hAnsi="Arial" w:cs="Arial"/>
          <w:sz w:val="22"/>
          <w:szCs w:val="22"/>
        </w:rPr>
        <w:t>adjudicatory documents</w:t>
      </w:r>
      <w:r w:rsidRPr="005566A7">
        <w:rPr>
          <w:rFonts w:ascii="Arial" w:hAnsi="Arial" w:cs="Arial"/>
          <w:sz w:val="22"/>
          <w:szCs w:val="22"/>
        </w:rPr>
        <w:t xml:space="preserve"> </w:t>
      </w:r>
      <w:r>
        <w:rPr>
          <w:rFonts w:ascii="Arial" w:hAnsi="Arial" w:cs="Arial"/>
          <w:sz w:val="22"/>
          <w:szCs w:val="22"/>
        </w:rPr>
        <w:t>are</w:t>
      </w:r>
      <w:r w:rsidRPr="005566A7">
        <w:rPr>
          <w:rFonts w:ascii="Arial" w:hAnsi="Arial" w:cs="Arial"/>
          <w:sz w:val="22"/>
          <w:szCs w:val="22"/>
        </w:rPr>
        <w:t xml:space="preserve"> filed so that they can obtain access to the document</w:t>
      </w:r>
      <w:r>
        <w:rPr>
          <w:rFonts w:ascii="Arial" w:hAnsi="Arial" w:cs="Arial"/>
          <w:sz w:val="22"/>
          <w:szCs w:val="22"/>
        </w:rPr>
        <w:t>s</w:t>
      </w:r>
      <w:r w:rsidRPr="005566A7">
        <w:rPr>
          <w:rFonts w:ascii="Arial" w:hAnsi="Arial" w:cs="Arial"/>
          <w:sz w:val="22"/>
          <w:szCs w:val="22"/>
        </w:rPr>
        <w:t xml:space="preserve"> via the E-Filing system.</w:t>
      </w:r>
    </w:p>
    <w:p w14:paraId="49EFCEE0" w14:textId="77777777" w:rsidR="00B57112" w:rsidRPr="005566A7" w:rsidRDefault="00B57112" w:rsidP="00B57112">
      <w:pPr>
        <w:ind w:firstLine="720"/>
        <w:rPr>
          <w:rFonts w:ascii="Arial" w:hAnsi="Arial" w:cs="Arial"/>
          <w:sz w:val="22"/>
          <w:szCs w:val="22"/>
        </w:rPr>
      </w:pPr>
    </w:p>
    <w:p w14:paraId="0FE04424" w14:textId="77777777" w:rsidR="00B57112" w:rsidRDefault="00B57112" w:rsidP="00B57112">
      <w:pPr>
        <w:ind w:firstLine="720"/>
        <w:rPr>
          <w:rFonts w:ascii="Arial" w:hAnsi="Arial" w:cs="Arial"/>
          <w:sz w:val="22"/>
          <w:szCs w:val="22"/>
        </w:rPr>
      </w:pPr>
      <w:r w:rsidRPr="005566A7">
        <w:rPr>
          <w:rFonts w:ascii="Arial" w:hAnsi="Arial" w:cs="Arial"/>
          <w:sz w:val="22"/>
          <w:szCs w:val="22"/>
        </w:rPr>
        <w:t xml:space="preserve">A person filing electronically using the </w:t>
      </w:r>
      <w:r>
        <w:rPr>
          <w:rFonts w:ascii="Arial" w:hAnsi="Arial" w:cs="Arial"/>
          <w:sz w:val="22"/>
          <w:szCs w:val="22"/>
        </w:rPr>
        <w:t>NRC</w:t>
      </w:r>
      <w:r w:rsidRPr="005566A7">
        <w:rPr>
          <w:rFonts w:ascii="Arial" w:hAnsi="Arial" w:cs="Arial"/>
          <w:sz w:val="22"/>
          <w:szCs w:val="22"/>
        </w:rPr>
        <w:t xml:space="preserve">’s adjudicatory E-Filing system may seek assistance by contacting the </w:t>
      </w:r>
      <w:r w:rsidRPr="003222CF">
        <w:rPr>
          <w:rFonts w:ascii="Arial" w:hAnsi="Arial" w:cs="Arial"/>
          <w:sz w:val="22"/>
          <w:szCs w:val="22"/>
          <w:lang w:bidi="en-US"/>
        </w:rPr>
        <w:t>NRC</w:t>
      </w:r>
      <w:r>
        <w:rPr>
          <w:rFonts w:ascii="Arial" w:hAnsi="Arial" w:cs="Arial"/>
          <w:sz w:val="22"/>
          <w:szCs w:val="22"/>
          <w:lang w:bidi="en-US"/>
        </w:rPr>
        <w:t>’s</w:t>
      </w:r>
      <w:r w:rsidRPr="003222CF">
        <w:rPr>
          <w:rFonts w:ascii="Arial" w:hAnsi="Arial" w:cs="Arial"/>
          <w:sz w:val="22"/>
          <w:szCs w:val="22"/>
          <w:lang w:bidi="en-US"/>
        </w:rPr>
        <w:t xml:space="preserve"> Electronic Filing Help Desk</w:t>
      </w:r>
      <w:r w:rsidRPr="005566A7">
        <w:rPr>
          <w:rFonts w:ascii="Arial" w:hAnsi="Arial" w:cs="Arial"/>
          <w:sz w:val="22"/>
          <w:szCs w:val="22"/>
        </w:rPr>
        <w:t xml:space="preserve"> through the “Contact Us” link located on the NRC</w:t>
      </w:r>
      <w:r>
        <w:rPr>
          <w:rFonts w:ascii="Arial" w:hAnsi="Arial" w:cs="Arial"/>
          <w:sz w:val="22"/>
          <w:szCs w:val="22"/>
        </w:rPr>
        <w:t>’s public</w:t>
      </w:r>
      <w:r w:rsidRPr="005566A7">
        <w:rPr>
          <w:rFonts w:ascii="Arial" w:hAnsi="Arial" w:cs="Arial"/>
          <w:sz w:val="22"/>
          <w:szCs w:val="22"/>
        </w:rPr>
        <w:t xml:space="preserve"> Web site at </w:t>
      </w:r>
      <w:hyperlink r:id="rId16" w:history="1">
        <w:r w:rsidRPr="002433C6">
          <w:rPr>
            <w:rStyle w:val="Hyperlink"/>
            <w:rFonts w:ascii="Arial" w:hAnsi="Arial" w:cs="Arial"/>
            <w:sz w:val="22"/>
            <w:szCs w:val="22"/>
          </w:rPr>
          <w:t>https://www.nrc.gov/site-help/e-submittals.html</w:t>
        </w:r>
      </w:hyperlink>
      <w:r w:rsidRPr="00993E01">
        <w:rPr>
          <w:rFonts w:ascii="Arial" w:hAnsi="Arial" w:cs="Arial"/>
          <w:sz w:val="22"/>
          <w:szCs w:val="22"/>
        </w:rPr>
        <w:t>,</w:t>
      </w:r>
      <w:r w:rsidRPr="005566A7">
        <w:rPr>
          <w:rFonts w:ascii="Arial" w:hAnsi="Arial" w:cs="Arial"/>
          <w:sz w:val="22"/>
          <w:szCs w:val="22"/>
        </w:rPr>
        <w:t xml:space="preserve"> by e</w:t>
      </w:r>
      <w:r>
        <w:rPr>
          <w:rFonts w:ascii="Arial" w:hAnsi="Arial" w:cs="Arial"/>
          <w:sz w:val="22"/>
          <w:szCs w:val="22"/>
        </w:rPr>
        <w:noBreakHyphen/>
      </w:r>
      <w:r w:rsidRPr="005566A7">
        <w:rPr>
          <w:rFonts w:ascii="Arial" w:hAnsi="Arial" w:cs="Arial"/>
          <w:sz w:val="22"/>
          <w:szCs w:val="22"/>
        </w:rPr>
        <w:t xml:space="preserve">mail </w:t>
      </w:r>
      <w:r>
        <w:rPr>
          <w:rFonts w:ascii="Arial" w:hAnsi="Arial" w:cs="Arial"/>
          <w:sz w:val="22"/>
          <w:szCs w:val="22"/>
        </w:rPr>
        <w:t>to</w:t>
      </w:r>
      <w:r w:rsidRPr="005566A7">
        <w:rPr>
          <w:rFonts w:ascii="Arial" w:hAnsi="Arial" w:cs="Arial"/>
          <w:sz w:val="22"/>
          <w:szCs w:val="22"/>
        </w:rPr>
        <w:t xml:space="preserve"> </w:t>
      </w:r>
      <w:r w:rsidRPr="00993E01">
        <w:rPr>
          <w:rStyle w:val="Hyperlink"/>
          <w:rFonts w:ascii="Arial" w:hAnsi="Arial" w:cs="Arial"/>
          <w:sz w:val="22"/>
          <w:szCs w:val="22"/>
        </w:rPr>
        <w:t>MSHD.Resource@nrc.gov</w:t>
      </w:r>
      <w:r w:rsidRPr="005566A7">
        <w:rPr>
          <w:rFonts w:ascii="Arial" w:hAnsi="Arial" w:cs="Arial"/>
          <w:sz w:val="22"/>
          <w:szCs w:val="22"/>
        </w:rPr>
        <w:t xml:space="preserve">, or by a toll-free call at </w:t>
      </w:r>
      <w:r>
        <w:rPr>
          <w:rFonts w:ascii="Arial" w:hAnsi="Arial" w:cs="Arial"/>
          <w:sz w:val="22"/>
          <w:szCs w:val="22"/>
        </w:rPr>
        <w:t>1</w:t>
      </w:r>
      <w:r>
        <w:rPr>
          <w:rFonts w:ascii="Arial" w:hAnsi="Arial" w:cs="Arial"/>
          <w:sz w:val="22"/>
          <w:szCs w:val="22"/>
        </w:rPr>
        <w:noBreakHyphen/>
      </w:r>
      <w:r w:rsidRPr="005566A7">
        <w:rPr>
          <w:rFonts w:ascii="Arial" w:hAnsi="Arial" w:cs="Arial"/>
          <w:sz w:val="22"/>
          <w:szCs w:val="22"/>
        </w:rPr>
        <w:t>866</w:t>
      </w:r>
      <w:r>
        <w:rPr>
          <w:rFonts w:ascii="Arial" w:hAnsi="Arial" w:cs="Arial"/>
          <w:sz w:val="22"/>
          <w:szCs w:val="22"/>
        </w:rPr>
        <w:t>-</w:t>
      </w:r>
      <w:r w:rsidRPr="005566A7">
        <w:rPr>
          <w:rFonts w:ascii="Arial" w:hAnsi="Arial" w:cs="Arial"/>
          <w:sz w:val="22"/>
          <w:szCs w:val="22"/>
        </w:rPr>
        <w:t xml:space="preserve">672-7640.  The </w:t>
      </w:r>
      <w:r w:rsidRPr="003222CF">
        <w:rPr>
          <w:rFonts w:ascii="Arial" w:hAnsi="Arial" w:cs="Arial"/>
          <w:sz w:val="22"/>
          <w:szCs w:val="22"/>
          <w:lang w:bidi="en-US"/>
        </w:rPr>
        <w:t>NRC Electronic Filing Help Desk</w:t>
      </w:r>
      <w:r w:rsidRPr="005566A7">
        <w:rPr>
          <w:rFonts w:ascii="Arial" w:hAnsi="Arial" w:cs="Arial"/>
          <w:sz w:val="22"/>
          <w:szCs w:val="22"/>
        </w:rPr>
        <w:t xml:space="preserve"> is available between </w:t>
      </w:r>
      <w:r>
        <w:rPr>
          <w:rFonts w:ascii="Arial" w:hAnsi="Arial" w:cs="Arial"/>
          <w:sz w:val="22"/>
          <w:szCs w:val="22"/>
        </w:rPr>
        <w:t>9</w:t>
      </w:r>
      <w:r w:rsidRPr="005566A7">
        <w:rPr>
          <w:rFonts w:ascii="Arial" w:hAnsi="Arial" w:cs="Arial"/>
          <w:sz w:val="22"/>
          <w:szCs w:val="22"/>
        </w:rPr>
        <w:t xml:space="preserve"> a.m. and </w:t>
      </w:r>
      <w:r>
        <w:rPr>
          <w:rFonts w:ascii="Arial" w:hAnsi="Arial" w:cs="Arial"/>
          <w:sz w:val="22"/>
          <w:szCs w:val="22"/>
        </w:rPr>
        <w:t>6</w:t>
      </w:r>
      <w:r w:rsidRPr="005566A7">
        <w:rPr>
          <w:rFonts w:ascii="Arial" w:hAnsi="Arial" w:cs="Arial"/>
          <w:sz w:val="22"/>
          <w:szCs w:val="22"/>
        </w:rPr>
        <w:t xml:space="preserve"> p.m., Eastern Time, Monday through Friday, excluding government holidays.  </w:t>
      </w:r>
    </w:p>
    <w:p w14:paraId="29A2C79C" w14:textId="77777777" w:rsidR="00B57112" w:rsidRPr="005566A7" w:rsidRDefault="00B57112" w:rsidP="00B57112">
      <w:pPr>
        <w:ind w:firstLine="720"/>
        <w:rPr>
          <w:rFonts w:ascii="Arial" w:hAnsi="Arial" w:cs="Arial"/>
          <w:sz w:val="22"/>
          <w:szCs w:val="22"/>
        </w:rPr>
      </w:pPr>
    </w:p>
    <w:p w14:paraId="64D07DCB" w14:textId="77777777" w:rsidR="00B57112" w:rsidRDefault="00B57112" w:rsidP="00B57112">
      <w:pPr>
        <w:ind w:firstLine="720"/>
        <w:rPr>
          <w:rFonts w:ascii="Arial" w:hAnsi="Arial" w:cs="Arial"/>
          <w:sz w:val="22"/>
          <w:szCs w:val="22"/>
        </w:rPr>
      </w:pPr>
      <w:r w:rsidRPr="005566A7">
        <w:rPr>
          <w:rFonts w:ascii="Arial" w:hAnsi="Arial" w:cs="Arial"/>
          <w:sz w:val="22"/>
          <w:szCs w:val="22"/>
        </w:rPr>
        <w:t xml:space="preserve">Participants who believe that they have a good cause for not submitting documents electronically must file an exemption request, in accordance with 10 CFR 2.302(g), with their initial paper filing </w:t>
      </w:r>
      <w:r>
        <w:rPr>
          <w:rFonts w:ascii="Arial" w:hAnsi="Arial" w:cs="Arial"/>
          <w:sz w:val="22"/>
          <w:szCs w:val="22"/>
        </w:rPr>
        <w:t xml:space="preserve">stating why there is good cause for not filing electronically and </w:t>
      </w:r>
      <w:r w:rsidRPr="005566A7">
        <w:rPr>
          <w:rFonts w:ascii="Arial" w:hAnsi="Arial" w:cs="Arial"/>
          <w:sz w:val="22"/>
          <w:szCs w:val="22"/>
        </w:rPr>
        <w:t xml:space="preserve">requesting authorization to continue to submit documents in paper format.  Such filings must be submitted by: </w:t>
      </w:r>
      <w:r>
        <w:rPr>
          <w:rFonts w:ascii="Arial" w:hAnsi="Arial" w:cs="Arial"/>
          <w:sz w:val="22"/>
          <w:szCs w:val="22"/>
        </w:rPr>
        <w:t xml:space="preserve"> </w:t>
      </w:r>
      <w:r w:rsidRPr="005566A7">
        <w:rPr>
          <w:rFonts w:ascii="Arial" w:hAnsi="Arial" w:cs="Arial"/>
          <w:sz w:val="22"/>
          <w:szCs w:val="22"/>
        </w:rPr>
        <w:t xml:space="preserve">(1) first class mail addressed to the Office of the Secretary of the Commission, U.S. Nuclear Regulatory Commission, Washington, DC 20555-0001, Attention: </w:t>
      </w:r>
      <w:r>
        <w:rPr>
          <w:rFonts w:ascii="Arial" w:hAnsi="Arial" w:cs="Arial"/>
          <w:sz w:val="22"/>
          <w:szCs w:val="22"/>
        </w:rPr>
        <w:t xml:space="preserve"> </w:t>
      </w:r>
      <w:r w:rsidRPr="005566A7">
        <w:rPr>
          <w:rFonts w:ascii="Arial" w:hAnsi="Arial" w:cs="Arial"/>
          <w:sz w:val="22"/>
          <w:szCs w:val="22"/>
        </w:rPr>
        <w:t>Rulemaking and Adjudications Staff; or (2) courier, express mail, or expedited delivery service to the Office of the Secretary, 11555 Rock</w:t>
      </w:r>
      <w:r>
        <w:rPr>
          <w:rFonts w:ascii="Arial" w:hAnsi="Arial" w:cs="Arial"/>
          <w:sz w:val="22"/>
          <w:szCs w:val="22"/>
        </w:rPr>
        <w:t>ville Pike, Rockville, Maryland</w:t>
      </w:r>
      <w:r w:rsidRPr="005566A7">
        <w:rPr>
          <w:rFonts w:ascii="Arial" w:hAnsi="Arial" w:cs="Arial"/>
          <w:sz w:val="22"/>
          <w:szCs w:val="22"/>
        </w:rPr>
        <w:t xml:space="preserve"> 20852, Attention:  Rulemaking and Adjudications Staff.  Participants filing </w:t>
      </w:r>
      <w:r>
        <w:rPr>
          <w:rFonts w:ascii="Arial" w:hAnsi="Arial" w:cs="Arial"/>
          <w:sz w:val="22"/>
          <w:szCs w:val="22"/>
        </w:rPr>
        <w:t>adjudicatory documents</w:t>
      </w:r>
      <w:r w:rsidRPr="005566A7">
        <w:rPr>
          <w:rFonts w:ascii="Arial" w:hAnsi="Arial" w:cs="Arial"/>
          <w:sz w:val="22"/>
          <w:szCs w:val="22"/>
        </w:rPr>
        <w:t xml:space="preserve"> in this manner are responsible for serving the document on all other participants.  Filing is considered complete by first-class mail as of the time of deposit in the mail, or by courier, express mail, or expedited delivery service upon depositing the document with the provider of the service.  A presiding officer, having granted an exemption request from using E-Filing, may require a participant or party to use E-Filing if the presiding officer subsequently determines that the reason for granting the exemption from us</w:t>
      </w:r>
      <w:r>
        <w:rPr>
          <w:rFonts w:ascii="Arial" w:hAnsi="Arial" w:cs="Arial"/>
          <w:sz w:val="22"/>
          <w:szCs w:val="22"/>
        </w:rPr>
        <w:t>e of E-Filing no longer exists.</w:t>
      </w:r>
      <w:r w:rsidRPr="005566A7">
        <w:rPr>
          <w:rFonts w:ascii="Arial" w:hAnsi="Arial" w:cs="Arial"/>
          <w:sz w:val="22"/>
          <w:szCs w:val="22"/>
        </w:rPr>
        <w:t xml:space="preserve">  </w:t>
      </w:r>
    </w:p>
    <w:p w14:paraId="2D76B195" w14:textId="77777777" w:rsidR="00B57112" w:rsidRDefault="00B57112" w:rsidP="00B57112">
      <w:pPr>
        <w:ind w:firstLine="720"/>
        <w:rPr>
          <w:rFonts w:ascii="Arial" w:hAnsi="Arial" w:cs="Arial"/>
          <w:sz w:val="22"/>
          <w:szCs w:val="22"/>
        </w:rPr>
      </w:pPr>
    </w:p>
    <w:p w14:paraId="3D877CFE" w14:textId="77777777" w:rsidR="00B57112" w:rsidRPr="004A5E5F" w:rsidRDefault="00B57112" w:rsidP="00B57112">
      <w:pPr>
        <w:widowControl/>
        <w:adjustRightInd/>
        <w:ind w:firstLine="720"/>
        <w:rPr>
          <w:rFonts w:ascii="Arial" w:hAnsi="Arial" w:cs="Arial"/>
          <w:sz w:val="22"/>
          <w:szCs w:val="22"/>
        </w:rPr>
      </w:pPr>
      <w:r w:rsidRPr="005566A7">
        <w:rPr>
          <w:rFonts w:ascii="Arial" w:hAnsi="Arial" w:cs="Arial"/>
          <w:sz w:val="22"/>
          <w:szCs w:val="22"/>
        </w:rPr>
        <w:t xml:space="preserve">Documents submitted in adjudicatory proceedings will appear in </w:t>
      </w:r>
      <w:r>
        <w:rPr>
          <w:rFonts w:ascii="Arial" w:hAnsi="Arial" w:cs="Arial"/>
          <w:sz w:val="22"/>
          <w:szCs w:val="22"/>
        </w:rPr>
        <w:t xml:space="preserve">the </w:t>
      </w:r>
      <w:r w:rsidRPr="005566A7">
        <w:rPr>
          <w:rFonts w:ascii="Arial" w:hAnsi="Arial" w:cs="Arial"/>
          <w:sz w:val="22"/>
          <w:szCs w:val="22"/>
        </w:rPr>
        <w:t>NRC</w:t>
      </w:r>
      <w:r>
        <w:rPr>
          <w:rFonts w:ascii="Arial" w:hAnsi="Arial" w:cs="Arial"/>
          <w:sz w:val="22"/>
          <w:szCs w:val="22"/>
        </w:rPr>
        <w:t>’</w:t>
      </w:r>
      <w:r w:rsidRPr="005566A7">
        <w:rPr>
          <w:rFonts w:ascii="Arial" w:hAnsi="Arial" w:cs="Arial"/>
          <w:sz w:val="22"/>
          <w:szCs w:val="22"/>
        </w:rPr>
        <w:t xml:space="preserve">s electronic hearing docket which is available to the public at </w:t>
      </w:r>
      <w:hyperlink r:id="rId17" w:history="1">
        <w:r w:rsidRPr="00993E01">
          <w:rPr>
            <w:rStyle w:val="Hyperlink"/>
            <w:rFonts w:ascii="Arial" w:hAnsi="Arial" w:cs="Arial"/>
            <w:sz w:val="22"/>
            <w:szCs w:val="22"/>
          </w:rPr>
          <w:t>https://adams.nrc.gov/ehd</w:t>
        </w:r>
      </w:hyperlink>
      <w:r w:rsidRPr="005566A7">
        <w:rPr>
          <w:rFonts w:ascii="Arial" w:hAnsi="Arial" w:cs="Arial"/>
          <w:sz w:val="22"/>
          <w:szCs w:val="22"/>
        </w:rPr>
        <w:t xml:space="preserve">, unless excluded pursuant to an order of the Commission or the presiding officer. </w:t>
      </w:r>
      <w:r>
        <w:rPr>
          <w:rFonts w:ascii="Arial" w:hAnsi="Arial" w:cs="Arial"/>
          <w:sz w:val="22"/>
          <w:szCs w:val="22"/>
        </w:rPr>
        <w:t xml:space="preserve"> </w:t>
      </w:r>
      <w:r w:rsidRPr="00A85AE8">
        <w:rPr>
          <w:rFonts w:ascii="Arial" w:hAnsi="Arial" w:cs="Arial"/>
          <w:sz w:val="22"/>
          <w:szCs w:val="22"/>
        </w:rPr>
        <w:t xml:space="preserve">If you do not have </w:t>
      </w:r>
      <w:r>
        <w:rPr>
          <w:rFonts w:ascii="Arial" w:hAnsi="Arial" w:cs="Arial"/>
          <w:sz w:val="22"/>
          <w:szCs w:val="22"/>
        </w:rPr>
        <w:t xml:space="preserve">an </w:t>
      </w:r>
      <w:r w:rsidRPr="000229CC">
        <w:rPr>
          <w:rFonts w:ascii="Arial" w:hAnsi="Arial" w:cs="Arial"/>
          <w:sz w:val="22"/>
          <w:szCs w:val="22"/>
        </w:rPr>
        <w:t>NRC-issued digital ID certificate</w:t>
      </w:r>
      <w:r w:rsidRPr="00A85AE8">
        <w:rPr>
          <w:rFonts w:ascii="Arial" w:hAnsi="Arial" w:cs="Arial"/>
          <w:sz w:val="22"/>
          <w:szCs w:val="22"/>
        </w:rPr>
        <w:t xml:space="preserve"> as described above, click </w:t>
      </w:r>
      <w:r>
        <w:rPr>
          <w:rFonts w:ascii="Arial" w:hAnsi="Arial" w:cs="Arial"/>
          <w:sz w:val="22"/>
          <w:szCs w:val="22"/>
        </w:rPr>
        <w:t>“</w:t>
      </w:r>
      <w:r w:rsidRPr="00A85AE8">
        <w:rPr>
          <w:rFonts w:ascii="Arial" w:hAnsi="Arial" w:cs="Arial"/>
          <w:sz w:val="22"/>
          <w:szCs w:val="22"/>
        </w:rPr>
        <w:t>cancel</w:t>
      </w:r>
      <w:r>
        <w:rPr>
          <w:rFonts w:ascii="Arial" w:hAnsi="Arial" w:cs="Arial"/>
          <w:sz w:val="22"/>
          <w:szCs w:val="22"/>
        </w:rPr>
        <w:t>”</w:t>
      </w:r>
      <w:r w:rsidRPr="00A85AE8">
        <w:rPr>
          <w:rFonts w:ascii="Arial" w:hAnsi="Arial" w:cs="Arial"/>
          <w:sz w:val="22"/>
          <w:szCs w:val="22"/>
        </w:rPr>
        <w:t xml:space="preserve"> when the link requests certificates and you will be </w:t>
      </w:r>
      <w:r>
        <w:rPr>
          <w:rFonts w:ascii="Arial" w:hAnsi="Arial" w:cs="Arial"/>
          <w:sz w:val="22"/>
          <w:szCs w:val="22"/>
        </w:rPr>
        <w:t>automatically directed</w:t>
      </w:r>
      <w:r w:rsidRPr="00A85AE8">
        <w:rPr>
          <w:rFonts w:ascii="Arial" w:hAnsi="Arial" w:cs="Arial"/>
          <w:sz w:val="22"/>
          <w:szCs w:val="22"/>
        </w:rPr>
        <w:t xml:space="preserve"> to the </w:t>
      </w:r>
      <w:r>
        <w:rPr>
          <w:rFonts w:ascii="Arial" w:hAnsi="Arial" w:cs="Arial"/>
          <w:sz w:val="22"/>
          <w:szCs w:val="22"/>
        </w:rPr>
        <w:t>NRC’s electronic hearing dockets</w:t>
      </w:r>
      <w:r w:rsidRPr="00A85AE8">
        <w:rPr>
          <w:rFonts w:ascii="Arial" w:hAnsi="Arial" w:cs="Arial"/>
          <w:sz w:val="22"/>
          <w:szCs w:val="22"/>
        </w:rPr>
        <w:t xml:space="preserve"> where you will be able to access any publicly available documents in a </w:t>
      </w:r>
      <w:proofErr w:type="gramStart"/>
      <w:r w:rsidRPr="00A85AE8">
        <w:rPr>
          <w:rFonts w:ascii="Arial" w:hAnsi="Arial" w:cs="Arial"/>
          <w:sz w:val="22"/>
          <w:szCs w:val="22"/>
        </w:rPr>
        <w:t>particular hearing</w:t>
      </w:r>
      <w:proofErr w:type="gramEnd"/>
      <w:r w:rsidRPr="00A85AE8">
        <w:rPr>
          <w:rFonts w:ascii="Arial" w:hAnsi="Arial" w:cs="Arial"/>
          <w:sz w:val="22"/>
          <w:szCs w:val="22"/>
        </w:rPr>
        <w:t xml:space="preserve"> docket.</w:t>
      </w:r>
      <w:r>
        <w:rPr>
          <w:rFonts w:ascii="Arial" w:hAnsi="Arial" w:cs="Arial"/>
          <w:sz w:val="22"/>
          <w:szCs w:val="22"/>
        </w:rPr>
        <w:t xml:space="preserve">  </w:t>
      </w:r>
      <w:r w:rsidRPr="005566A7">
        <w:rPr>
          <w:rFonts w:ascii="Arial" w:hAnsi="Arial" w:cs="Arial"/>
          <w:sz w:val="22"/>
          <w:szCs w:val="22"/>
        </w:rPr>
        <w:t xml:space="preserve">Participants are requested not to include personal privacy information, such as social security numbers, home addresses, or </w:t>
      </w:r>
      <w:r>
        <w:rPr>
          <w:rFonts w:ascii="Arial" w:hAnsi="Arial" w:cs="Arial"/>
          <w:sz w:val="22"/>
          <w:szCs w:val="22"/>
        </w:rPr>
        <w:t>personal</w:t>
      </w:r>
      <w:r w:rsidRPr="005566A7">
        <w:rPr>
          <w:rFonts w:ascii="Arial" w:hAnsi="Arial" w:cs="Arial"/>
          <w:sz w:val="22"/>
          <w:szCs w:val="22"/>
        </w:rPr>
        <w:t xml:space="preserve"> phone numbers in their filings, unless an NRC regulation or other law requires submission of such information.  </w:t>
      </w:r>
      <w:r>
        <w:rPr>
          <w:rFonts w:ascii="Arial" w:hAnsi="Arial" w:cs="Arial"/>
          <w:sz w:val="22"/>
          <w:szCs w:val="22"/>
        </w:rPr>
        <w:t xml:space="preserve">For example, </w:t>
      </w:r>
      <w:r w:rsidRPr="00565E09">
        <w:rPr>
          <w:rFonts w:ascii="Arial" w:hAnsi="Arial" w:cs="Arial"/>
          <w:sz w:val="22"/>
          <w:szCs w:val="22"/>
        </w:rPr>
        <w:t xml:space="preserve">in some instances, </w:t>
      </w:r>
      <w:r>
        <w:rPr>
          <w:rFonts w:ascii="Arial" w:hAnsi="Arial" w:cs="Arial"/>
          <w:sz w:val="22"/>
          <w:szCs w:val="22"/>
        </w:rPr>
        <w:t xml:space="preserve">individuals provide home addresses in order to demonstrate proximity to a facility or site.  </w:t>
      </w:r>
      <w:r w:rsidRPr="005566A7">
        <w:rPr>
          <w:rFonts w:ascii="Arial" w:hAnsi="Arial" w:cs="Arial"/>
          <w:sz w:val="22"/>
          <w:szCs w:val="22"/>
        </w:rPr>
        <w:t>With respect to copyrighted works, except for limited excerpts that serve the purpose of the adjudicatory filings and would constitute a Fair Use application, participants are requested not to include copyrighted materials in their submission.</w:t>
      </w:r>
    </w:p>
    <w:p w14:paraId="11D2EA47" w14:textId="77777777" w:rsidR="00B57112" w:rsidRDefault="00B57112" w:rsidP="00B57112">
      <w:pPr>
        <w:rPr>
          <w:rFonts w:ascii="Arial" w:hAnsi="Arial" w:cs="Arial"/>
          <w:sz w:val="22"/>
          <w:szCs w:val="22"/>
        </w:rPr>
      </w:pPr>
    </w:p>
    <w:p w14:paraId="63725CA3" w14:textId="77777777" w:rsidR="00B57112" w:rsidRPr="009B6A3B" w:rsidRDefault="00B57112" w:rsidP="00B57112">
      <w:pPr>
        <w:rPr>
          <w:rFonts w:ascii="Arial" w:hAnsi="Arial" w:cs="Arial"/>
          <w:b/>
          <w:i/>
          <w:color w:val="C00000"/>
          <w:sz w:val="22"/>
          <w:szCs w:val="22"/>
        </w:rPr>
      </w:pPr>
      <w:r w:rsidRPr="009B6A3B">
        <w:rPr>
          <w:rFonts w:ascii="Arial" w:hAnsi="Arial" w:cs="Arial"/>
          <w:b/>
          <w:i/>
          <w:color w:val="C00000"/>
          <w:sz w:val="22"/>
          <w:szCs w:val="22"/>
        </w:rPr>
        <w:t>End of E-Filing Language</w:t>
      </w:r>
    </w:p>
    <w:p w14:paraId="7D40E509" w14:textId="37A66C21" w:rsidR="005B7ADE" w:rsidRPr="00B5068D" w:rsidRDefault="005B7ADE" w:rsidP="00AE3166">
      <w:pPr>
        <w:widowControl/>
        <w:rPr>
          <w:rFonts w:ascii="Arial" w:hAnsi="Arial" w:cs="Arial"/>
          <w:sz w:val="22"/>
          <w:szCs w:val="22"/>
        </w:rPr>
      </w:pPr>
      <w:bookmarkStart w:id="0" w:name="_GoBack"/>
      <w:bookmarkEnd w:id="0"/>
    </w:p>
    <w:p w14:paraId="5E20AFBB" w14:textId="71007AF7" w:rsidR="00A75119" w:rsidRPr="00B5068D" w:rsidRDefault="00A75119" w:rsidP="00AE3166">
      <w:pPr>
        <w:widowControl/>
        <w:ind w:firstLine="720"/>
        <w:rPr>
          <w:rFonts w:ascii="Arial" w:hAnsi="Arial" w:cs="Arial"/>
          <w:sz w:val="22"/>
          <w:szCs w:val="22"/>
        </w:rPr>
      </w:pPr>
      <w:r>
        <w:rPr>
          <w:rFonts w:ascii="Arial" w:hAnsi="Arial" w:cs="Arial"/>
          <w:sz w:val="22"/>
          <w:szCs w:val="22"/>
        </w:rPr>
        <w:t xml:space="preserve">The Commission will issue a notice or order granting or denying a hearing request or intervention petition, designating the issues for any hearing that will be held and designating the Presiding Officer.  A notice granting a hearing will be published in the </w:t>
      </w:r>
      <w:r w:rsidRPr="00A75119">
        <w:rPr>
          <w:rFonts w:ascii="Arial" w:hAnsi="Arial" w:cs="Arial"/>
          <w:i/>
          <w:sz w:val="22"/>
          <w:szCs w:val="22"/>
        </w:rPr>
        <w:t>Federal Register</w:t>
      </w:r>
      <w:r>
        <w:rPr>
          <w:rFonts w:ascii="Arial" w:hAnsi="Arial" w:cs="Arial"/>
          <w:sz w:val="22"/>
          <w:szCs w:val="22"/>
        </w:rPr>
        <w:t xml:space="preserve"> and served on the parties to the hearing.</w:t>
      </w:r>
    </w:p>
    <w:p w14:paraId="3C4E7F04" w14:textId="77777777" w:rsidR="005B7ADE" w:rsidRPr="00B5068D" w:rsidRDefault="005B7ADE" w:rsidP="004E4A99">
      <w:pPr>
        <w:widowControl/>
        <w:rPr>
          <w:rFonts w:ascii="Arial" w:hAnsi="Arial" w:cs="Arial"/>
          <w:sz w:val="22"/>
          <w:szCs w:val="22"/>
        </w:rPr>
      </w:pPr>
    </w:p>
    <w:p w14:paraId="2A6B9385" w14:textId="03E89DD0" w:rsidR="005B7ADE" w:rsidRPr="00B5068D" w:rsidRDefault="005B7ADE" w:rsidP="00AE3166">
      <w:pPr>
        <w:widowControl/>
        <w:ind w:firstLine="720"/>
        <w:rPr>
          <w:rFonts w:ascii="Arial" w:hAnsi="Arial" w:cs="Arial"/>
          <w:sz w:val="22"/>
          <w:szCs w:val="22"/>
        </w:rPr>
      </w:pPr>
      <w:r w:rsidRPr="00B5068D">
        <w:rPr>
          <w:rFonts w:ascii="Arial" w:hAnsi="Arial" w:cs="Arial"/>
          <w:sz w:val="22"/>
          <w:szCs w:val="22"/>
        </w:rPr>
        <w:t xml:space="preserve">If a person </w:t>
      </w:r>
      <w:r w:rsidR="00C610B1">
        <w:rPr>
          <w:rFonts w:ascii="Arial" w:hAnsi="Arial" w:cs="Arial"/>
          <w:sz w:val="22"/>
          <w:szCs w:val="22"/>
        </w:rPr>
        <w:t>(</w:t>
      </w:r>
      <w:r w:rsidRPr="00B5068D">
        <w:rPr>
          <w:rFonts w:ascii="Arial" w:hAnsi="Arial" w:cs="Arial"/>
          <w:sz w:val="22"/>
          <w:szCs w:val="22"/>
        </w:rPr>
        <w:t xml:space="preserve">other than </w:t>
      </w:r>
      <w:r w:rsidR="004D5B2F" w:rsidRPr="00B5068D">
        <w:rPr>
          <w:rFonts w:ascii="Arial" w:hAnsi="Arial" w:cs="Arial"/>
          <w:color w:val="0070C0"/>
          <w:sz w:val="22"/>
          <w:szCs w:val="22"/>
        </w:rPr>
        <w:t>[Licensee, Company or Individual’s Name]</w:t>
      </w:r>
      <w:r w:rsidR="00C610B1">
        <w:rPr>
          <w:rFonts w:ascii="Arial" w:hAnsi="Arial" w:cs="Arial"/>
          <w:color w:val="0070C0"/>
          <w:sz w:val="22"/>
          <w:szCs w:val="22"/>
        </w:rPr>
        <w:t>)</w:t>
      </w:r>
      <w:r w:rsidR="004D5B2F" w:rsidRPr="00B5068D">
        <w:rPr>
          <w:rFonts w:ascii="Arial" w:hAnsi="Arial" w:cs="Arial"/>
          <w:color w:val="0070C0"/>
          <w:sz w:val="22"/>
          <w:szCs w:val="22"/>
        </w:rPr>
        <w:t xml:space="preserve"> </w:t>
      </w:r>
      <w:r w:rsidRPr="00B5068D">
        <w:rPr>
          <w:rFonts w:ascii="Arial" w:hAnsi="Arial" w:cs="Arial"/>
          <w:sz w:val="22"/>
          <w:szCs w:val="22"/>
        </w:rPr>
        <w:t>requests a hearing, that person shall set forth with particularity the manner in which his interest is adversely affected by this Confirmatory Order and shall address t</w:t>
      </w:r>
      <w:r w:rsidR="00AE3166">
        <w:rPr>
          <w:rFonts w:ascii="Arial" w:hAnsi="Arial" w:cs="Arial"/>
          <w:sz w:val="22"/>
          <w:szCs w:val="22"/>
        </w:rPr>
        <w:t>he criteria set forth in 10 CFR</w:t>
      </w:r>
      <w:r w:rsidRPr="00B5068D">
        <w:rPr>
          <w:rFonts w:ascii="Arial" w:hAnsi="Arial" w:cs="Arial"/>
          <w:sz w:val="22"/>
          <w:szCs w:val="22"/>
        </w:rPr>
        <w:t xml:space="preserve"> 2.309(d) and (f).</w:t>
      </w:r>
    </w:p>
    <w:p w14:paraId="7C0731B3" w14:textId="77777777" w:rsidR="005B7ADE" w:rsidRPr="00B5068D" w:rsidRDefault="005B7ADE" w:rsidP="004E4A99">
      <w:pPr>
        <w:widowControl/>
        <w:rPr>
          <w:rFonts w:ascii="Arial" w:hAnsi="Arial" w:cs="Arial"/>
          <w:sz w:val="22"/>
          <w:szCs w:val="22"/>
        </w:rPr>
      </w:pPr>
    </w:p>
    <w:p w14:paraId="3B0A9ECE" w14:textId="376F0F1C" w:rsidR="005B7ADE" w:rsidRPr="00B5068D" w:rsidRDefault="005B7ADE" w:rsidP="00AE3166">
      <w:pPr>
        <w:widowControl/>
        <w:ind w:firstLine="720"/>
        <w:rPr>
          <w:rFonts w:ascii="Arial" w:hAnsi="Arial" w:cs="Arial"/>
          <w:sz w:val="22"/>
          <w:szCs w:val="22"/>
        </w:rPr>
      </w:pPr>
      <w:r w:rsidRPr="00B5068D">
        <w:rPr>
          <w:rFonts w:ascii="Arial" w:hAnsi="Arial" w:cs="Arial"/>
          <w:sz w:val="22"/>
          <w:szCs w:val="22"/>
        </w:rPr>
        <w:t xml:space="preserve">If a hearing is requested by a person whose interest is adversely affected, the Commission will issue </w:t>
      </w:r>
      <w:r w:rsidR="00C62184">
        <w:rPr>
          <w:rFonts w:ascii="Arial" w:hAnsi="Arial" w:cs="Arial"/>
          <w:sz w:val="22"/>
          <w:szCs w:val="22"/>
        </w:rPr>
        <w:t>a</w:t>
      </w:r>
      <w:r w:rsidR="00C610B1">
        <w:rPr>
          <w:rFonts w:ascii="Arial" w:hAnsi="Arial" w:cs="Arial"/>
          <w:sz w:val="22"/>
          <w:szCs w:val="22"/>
        </w:rPr>
        <w:t>n or</w:t>
      </w:r>
      <w:r w:rsidRPr="00B5068D">
        <w:rPr>
          <w:rFonts w:ascii="Arial" w:hAnsi="Arial" w:cs="Arial"/>
          <w:sz w:val="22"/>
          <w:szCs w:val="22"/>
        </w:rPr>
        <w:t>der designating the time and place of any hearing</w:t>
      </w:r>
      <w:r w:rsidR="00C62184">
        <w:rPr>
          <w:rFonts w:ascii="Arial" w:hAnsi="Arial" w:cs="Arial"/>
          <w:sz w:val="22"/>
          <w:szCs w:val="22"/>
        </w:rPr>
        <w:t>s</w:t>
      </w:r>
      <w:r w:rsidRPr="00B5068D">
        <w:rPr>
          <w:rFonts w:ascii="Arial" w:hAnsi="Arial" w:cs="Arial"/>
          <w:sz w:val="22"/>
          <w:szCs w:val="22"/>
        </w:rPr>
        <w:t xml:space="preserve">.  If a hearing is held, the issue to be considered at such hearing shall be whether this Confirmatory Order should be sustained. </w:t>
      </w:r>
    </w:p>
    <w:p w14:paraId="217B2B91" w14:textId="77777777" w:rsidR="005B7ADE" w:rsidRPr="00B5068D" w:rsidRDefault="005B7ADE" w:rsidP="004E4A99">
      <w:pPr>
        <w:widowControl/>
        <w:rPr>
          <w:rFonts w:ascii="Arial" w:hAnsi="Arial" w:cs="Arial"/>
          <w:sz w:val="22"/>
          <w:szCs w:val="22"/>
        </w:rPr>
      </w:pPr>
    </w:p>
    <w:p w14:paraId="0D430E47" w14:textId="13491765" w:rsidR="005B7ADE" w:rsidRPr="00B5068D" w:rsidRDefault="005B7ADE" w:rsidP="00AE3166">
      <w:pPr>
        <w:widowControl/>
        <w:ind w:firstLine="720"/>
        <w:rPr>
          <w:rFonts w:ascii="Arial" w:hAnsi="Arial" w:cs="Arial"/>
          <w:sz w:val="22"/>
          <w:szCs w:val="22"/>
        </w:rPr>
      </w:pPr>
      <w:r w:rsidRPr="00B5068D">
        <w:rPr>
          <w:rFonts w:ascii="Arial" w:hAnsi="Arial" w:cs="Arial"/>
          <w:sz w:val="22"/>
          <w:szCs w:val="22"/>
        </w:rPr>
        <w:t>In the absence of any request for hearing, or written approval of an extension of time in which to request a hearing, the provisions specified in Section V above shall be final 30 days</w:t>
      </w:r>
      <w:r w:rsidR="00C62184">
        <w:rPr>
          <w:rFonts w:ascii="Arial" w:hAnsi="Arial" w:cs="Arial"/>
          <w:sz w:val="22"/>
          <w:szCs w:val="22"/>
        </w:rPr>
        <w:t xml:space="preserve"> </w:t>
      </w:r>
      <w:r w:rsidR="00C610B1">
        <w:rPr>
          <w:rFonts w:ascii="Arial" w:hAnsi="Arial" w:cs="Arial"/>
          <w:sz w:val="22"/>
          <w:szCs w:val="22"/>
        </w:rPr>
        <w:t xml:space="preserve">from the date </w:t>
      </w:r>
      <w:r w:rsidR="00C62184">
        <w:rPr>
          <w:rFonts w:ascii="Arial" w:hAnsi="Arial" w:cs="Arial"/>
          <w:sz w:val="22"/>
          <w:szCs w:val="22"/>
        </w:rPr>
        <w:t>of th</w:t>
      </w:r>
      <w:r w:rsidR="00C610B1">
        <w:rPr>
          <w:rFonts w:ascii="Arial" w:hAnsi="Arial" w:cs="Arial"/>
          <w:sz w:val="22"/>
          <w:szCs w:val="22"/>
        </w:rPr>
        <w:t>is</w:t>
      </w:r>
      <w:r w:rsidR="00C62184">
        <w:rPr>
          <w:rFonts w:ascii="Arial" w:hAnsi="Arial" w:cs="Arial"/>
          <w:sz w:val="22"/>
          <w:szCs w:val="22"/>
        </w:rPr>
        <w:t xml:space="preserve"> Confirmatory Order</w:t>
      </w:r>
      <w:r w:rsidR="00E31A9A">
        <w:rPr>
          <w:rFonts w:ascii="Arial" w:hAnsi="Arial" w:cs="Arial"/>
          <w:sz w:val="22"/>
          <w:szCs w:val="22"/>
        </w:rPr>
        <w:t xml:space="preserve"> </w:t>
      </w:r>
      <w:r w:rsidRPr="00B5068D">
        <w:rPr>
          <w:rFonts w:ascii="Arial" w:hAnsi="Arial" w:cs="Arial"/>
          <w:sz w:val="22"/>
          <w:szCs w:val="22"/>
        </w:rPr>
        <w:t xml:space="preserve">without further order or proceedings.  If an extension of </w:t>
      </w:r>
      <w:r w:rsidRPr="00B5068D">
        <w:rPr>
          <w:rFonts w:ascii="Arial" w:hAnsi="Arial" w:cs="Arial"/>
          <w:sz w:val="22"/>
          <w:szCs w:val="22"/>
        </w:rPr>
        <w:lastRenderedPageBreak/>
        <w:t>time for requesting a hearing has been approved, the provisions specified in Section V shall be final when the extension expires if a hearing request has not been received.</w:t>
      </w:r>
    </w:p>
    <w:p w14:paraId="32295B13" w14:textId="4E424AED" w:rsidR="005B7ADE" w:rsidRPr="00C62184" w:rsidRDefault="005B7ADE" w:rsidP="008E1281">
      <w:pPr>
        <w:ind w:left="3600"/>
        <w:rPr>
          <w:rFonts w:ascii="Arial" w:hAnsi="Arial" w:cs="Arial"/>
          <w:color w:val="000000"/>
          <w:sz w:val="22"/>
          <w:szCs w:val="22"/>
        </w:rPr>
      </w:pPr>
      <w:r w:rsidRPr="00C62184">
        <w:rPr>
          <w:rFonts w:ascii="Arial" w:hAnsi="Arial" w:cs="Arial"/>
          <w:color w:val="000000"/>
          <w:sz w:val="22"/>
          <w:szCs w:val="22"/>
        </w:rPr>
        <w:t xml:space="preserve"> </w:t>
      </w:r>
    </w:p>
    <w:p w14:paraId="45A0E82F" w14:textId="79E778DE" w:rsidR="00AD2C5E" w:rsidRPr="00B5068D" w:rsidRDefault="00C62184" w:rsidP="008E1281">
      <w:pPr>
        <w:ind w:left="3600"/>
        <w:rPr>
          <w:rFonts w:ascii="Arial" w:hAnsi="Arial" w:cs="Arial"/>
          <w:color w:val="000000"/>
          <w:sz w:val="22"/>
          <w:szCs w:val="22"/>
        </w:rPr>
      </w:pPr>
      <w:r w:rsidRPr="00C62184">
        <w:rPr>
          <w:rFonts w:ascii="Arial" w:hAnsi="Arial" w:cs="Arial"/>
          <w:color w:val="000000"/>
          <w:sz w:val="22"/>
          <w:szCs w:val="22"/>
        </w:rPr>
        <w:t>For the Nuclear Regulatory Co</w:t>
      </w:r>
      <w:r>
        <w:rPr>
          <w:rFonts w:ascii="Arial" w:hAnsi="Arial" w:cs="Arial"/>
          <w:color w:val="000000"/>
          <w:sz w:val="22"/>
          <w:szCs w:val="22"/>
        </w:rPr>
        <w:t>mm</w:t>
      </w:r>
      <w:r w:rsidRPr="00C62184">
        <w:rPr>
          <w:rFonts w:ascii="Arial" w:hAnsi="Arial" w:cs="Arial"/>
          <w:color w:val="000000"/>
          <w:sz w:val="22"/>
          <w:szCs w:val="22"/>
        </w:rPr>
        <w:t>ission</w:t>
      </w:r>
    </w:p>
    <w:p w14:paraId="7797B1B4" w14:textId="77777777" w:rsidR="005B7ADE" w:rsidRPr="00B5068D" w:rsidRDefault="005B7ADE" w:rsidP="004E4A99">
      <w:pPr>
        <w:rPr>
          <w:rFonts w:ascii="Arial" w:hAnsi="Arial" w:cs="Arial"/>
          <w:color w:val="000000"/>
          <w:sz w:val="22"/>
          <w:szCs w:val="22"/>
        </w:rPr>
      </w:pPr>
    </w:p>
    <w:p w14:paraId="11894360" w14:textId="77777777" w:rsidR="005B7ADE" w:rsidRPr="00B5068D" w:rsidRDefault="005B7ADE" w:rsidP="004E4A99">
      <w:pPr>
        <w:rPr>
          <w:rFonts w:ascii="Arial" w:hAnsi="Arial" w:cs="Arial"/>
          <w:color w:val="000000"/>
          <w:sz w:val="22"/>
          <w:szCs w:val="22"/>
        </w:rPr>
      </w:pPr>
    </w:p>
    <w:p w14:paraId="59EA6C73" w14:textId="77777777" w:rsidR="005B7ADE" w:rsidRPr="00B5068D" w:rsidRDefault="005B7ADE" w:rsidP="004E4A99">
      <w:pPr>
        <w:rPr>
          <w:rFonts w:ascii="Arial" w:hAnsi="Arial" w:cs="Arial"/>
          <w:color w:val="000000"/>
          <w:sz w:val="22"/>
          <w:szCs w:val="22"/>
        </w:rPr>
      </w:pPr>
    </w:p>
    <w:p w14:paraId="114F68EC" w14:textId="77777777" w:rsidR="005B7ADE" w:rsidRPr="00B5068D" w:rsidRDefault="005B7ADE" w:rsidP="004E4A99">
      <w:pPr>
        <w:rPr>
          <w:rFonts w:ascii="Arial" w:hAnsi="Arial" w:cs="Arial"/>
          <w:color w:val="000000"/>
          <w:sz w:val="22"/>
          <w:szCs w:val="22"/>
        </w:rPr>
      </w:pPr>
    </w:p>
    <w:p w14:paraId="2E78E3DA" w14:textId="7D25DA9F" w:rsidR="005B7ADE" w:rsidRPr="00482CA3" w:rsidRDefault="00C02804" w:rsidP="004E4A99">
      <w:pPr>
        <w:ind w:left="3600"/>
        <w:rPr>
          <w:rFonts w:ascii="Arial" w:hAnsi="Arial" w:cs="Arial"/>
          <w:color w:val="000000"/>
          <w:sz w:val="22"/>
          <w:szCs w:val="22"/>
        </w:rPr>
      </w:pPr>
      <w:r w:rsidRPr="00C02804">
        <w:rPr>
          <w:rFonts w:ascii="Arial" w:hAnsi="Arial" w:cs="Arial"/>
          <w:color w:val="0070C0"/>
          <w:sz w:val="22"/>
          <w:szCs w:val="22"/>
        </w:rPr>
        <w:t>[Name]</w:t>
      </w:r>
      <w:r w:rsidR="005B7ADE" w:rsidRPr="00482CA3">
        <w:rPr>
          <w:rFonts w:ascii="Arial" w:hAnsi="Arial" w:cs="Arial"/>
          <w:color w:val="000000"/>
          <w:sz w:val="22"/>
          <w:szCs w:val="22"/>
        </w:rPr>
        <w:t xml:space="preserve"> </w:t>
      </w:r>
    </w:p>
    <w:p w14:paraId="6EC9EBEC" w14:textId="455D7C22" w:rsidR="005B7ADE" w:rsidRPr="00C02804" w:rsidRDefault="005B7ADE" w:rsidP="004E4A99">
      <w:pPr>
        <w:ind w:left="3600"/>
        <w:rPr>
          <w:rFonts w:ascii="Arial" w:hAnsi="Arial" w:cs="Arial"/>
          <w:sz w:val="22"/>
          <w:szCs w:val="22"/>
        </w:rPr>
      </w:pPr>
      <w:r w:rsidRPr="00C02804">
        <w:rPr>
          <w:rFonts w:ascii="Arial" w:hAnsi="Arial" w:cs="Arial"/>
          <w:sz w:val="22"/>
          <w:szCs w:val="22"/>
        </w:rPr>
        <w:t xml:space="preserve">Director </w:t>
      </w:r>
      <w:r w:rsidR="00C02804" w:rsidRPr="00C02804">
        <w:rPr>
          <w:rFonts w:ascii="Arial" w:hAnsi="Arial" w:cs="Arial"/>
          <w:sz w:val="22"/>
          <w:szCs w:val="22"/>
        </w:rPr>
        <w:t>(</w:t>
      </w:r>
      <w:r w:rsidRPr="00C02804">
        <w:rPr>
          <w:rFonts w:ascii="Arial" w:hAnsi="Arial" w:cs="Arial"/>
          <w:sz w:val="22"/>
          <w:szCs w:val="22"/>
        </w:rPr>
        <w:t>Regional Administrator</w:t>
      </w:r>
      <w:r w:rsidR="00C02804" w:rsidRPr="00C02804">
        <w:rPr>
          <w:rFonts w:ascii="Arial" w:hAnsi="Arial" w:cs="Arial"/>
          <w:sz w:val="22"/>
          <w:szCs w:val="22"/>
        </w:rPr>
        <w:t>)</w:t>
      </w:r>
    </w:p>
    <w:p w14:paraId="536CB2BF" w14:textId="29B6884C" w:rsidR="005B7ADE" w:rsidRPr="009B533A" w:rsidRDefault="005B7ADE" w:rsidP="004E4A99">
      <w:pPr>
        <w:ind w:left="3600"/>
        <w:rPr>
          <w:rFonts w:ascii="Arial" w:hAnsi="Arial" w:cs="Arial"/>
          <w:color w:val="0070C0"/>
          <w:sz w:val="22"/>
          <w:szCs w:val="22"/>
        </w:rPr>
      </w:pPr>
      <w:r w:rsidRPr="00C02804">
        <w:rPr>
          <w:rFonts w:ascii="Arial" w:hAnsi="Arial" w:cs="Arial"/>
          <w:sz w:val="22"/>
          <w:szCs w:val="22"/>
        </w:rPr>
        <w:t xml:space="preserve">Office of Enforcement </w:t>
      </w:r>
      <w:r w:rsidR="00C02804" w:rsidRPr="00C02804">
        <w:rPr>
          <w:rFonts w:ascii="Arial" w:hAnsi="Arial" w:cs="Arial"/>
          <w:sz w:val="22"/>
          <w:szCs w:val="22"/>
        </w:rPr>
        <w:t>(</w:t>
      </w:r>
      <w:r w:rsidRPr="00C02804">
        <w:rPr>
          <w:rFonts w:ascii="Arial" w:hAnsi="Arial" w:cs="Arial"/>
          <w:sz w:val="22"/>
          <w:szCs w:val="22"/>
        </w:rPr>
        <w:t>NRC Region</w:t>
      </w:r>
      <w:r w:rsidR="00CF4740" w:rsidRPr="00C02804">
        <w:rPr>
          <w:rFonts w:ascii="Arial" w:hAnsi="Arial" w:cs="Arial"/>
          <w:sz w:val="22"/>
          <w:szCs w:val="22"/>
        </w:rPr>
        <w:t xml:space="preserve"> </w:t>
      </w:r>
      <w:r w:rsidR="00C02804">
        <w:rPr>
          <w:rFonts w:ascii="Arial" w:hAnsi="Arial" w:cs="Arial"/>
          <w:color w:val="0070C0"/>
          <w:sz w:val="22"/>
          <w:szCs w:val="22"/>
        </w:rPr>
        <w:t>[</w:t>
      </w:r>
      <w:r w:rsidR="00CF4740">
        <w:rPr>
          <w:rFonts w:ascii="Arial" w:hAnsi="Arial" w:cs="Arial"/>
          <w:color w:val="0070C0"/>
          <w:sz w:val="22"/>
          <w:szCs w:val="22"/>
        </w:rPr>
        <w:t>#</w:t>
      </w:r>
      <w:r w:rsidR="00C02804">
        <w:rPr>
          <w:rFonts w:ascii="Arial" w:hAnsi="Arial" w:cs="Arial"/>
          <w:color w:val="0070C0"/>
          <w:sz w:val="22"/>
          <w:szCs w:val="22"/>
        </w:rPr>
        <w:t>]</w:t>
      </w:r>
      <w:r w:rsidR="00C02804" w:rsidRPr="00C02804">
        <w:rPr>
          <w:rFonts w:ascii="Arial" w:hAnsi="Arial" w:cs="Arial"/>
          <w:sz w:val="22"/>
          <w:szCs w:val="22"/>
        </w:rPr>
        <w:t>)</w:t>
      </w:r>
    </w:p>
    <w:p w14:paraId="0C122687" w14:textId="77777777" w:rsidR="005B7ADE" w:rsidRPr="00482CA3" w:rsidRDefault="005B7ADE" w:rsidP="004E4A99">
      <w:pPr>
        <w:rPr>
          <w:rFonts w:ascii="Arial" w:hAnsi="Arial" w:cs="Arial"/>
          <w:color w:val="000000"/>
          <w:sz w:val="22"/>
          <w:szCs w:val="22"/>
        </w:rPr>
      </w:pPr>
    </w:p>
    <w:p w14:paraId="2F5CB40E" w14:textId="14FD0EF5" w:rsidR="005B7ADE" w:rsidRPr="007F3727" w:rsidRDefault="005B7ADE" w:rsidP="004E4A99">
      <w:pPr>
        <w:rPr>
          <w:rFonts w:ascii="Arial" w:hAnsi="Arial" w:cs="Arial"/>
          <w:color w:val="0070C0"/>
          <w:sz w:val="22"/>
          <w:szCs w:val="22"/>
        </w:rPr>
      </w:pPr>
      <w:r w:rsidRPr="00482CA3">
        <w:rPr>
          <w:rFonts w:ascii="Arial" w:hAnsi="Arial" w:cs="Arial"/>
          <w:color w:val="000000"/>
          <w:sz w:val="22"/>
          <w:szCs w:val="22"/>
        </w:rPr>
        <w:t xml:space="preserve">Dated this ____ day of </w:t>
      </w:r>
      <w:r w:rsidR="004D5B2F" w:rsidRPr="004D5B2F">
        <w:rPr>
          <w:rFonts w:ascii="Arial" w:hAnsi="Arial" w:cs="Arial"/>
          <w:color w:val="0070C0"/>
          <w:sz w:val="22"/>
          <w:szCs w:val="22"/>
        </w:rPr>
        <w:t>[</w:t>
      </w:r>
      <w:r w:rsidRPr="004D5B2F">
        <w:rPr>
          <w:rFonts w:ascii="Arial" w:hAnsi="Arial" w:cs="Arial"/>
          <w:color w:val="0070C0"/>
          <w:sz w:val="22"/>
          <w:szCs w:val="22"/>
        </w:rPr>
        <w:t>Month</w:t>
      </w:r>
      <w:r w:rsidR="004D5B2F" w:rsidRPr="004D5B2F">
        <w:rPr>
          <w:rFonts w:ascii="Arial" w:hAnsi="Arial" w:cs="Arial"/>
          <w:color w:val="0070C0"/>
          <w:sz w:val="22"/>
          <w:szCs w:val="22"/>
        </w:rPr>
        <w:t>]</w:t>
      </w:r>
      <w:r w:rsidRPr="00482CA3">
        <w:rPr>
          <w:rFonts w:ascii="Arial" w:hAnsi="Arial" w:cs="Arial"/>
          <w:color w:val="000000"/>
          <w:sz w:val="22"/>
          <w:szCs w:val="22"/>
        </w:rPr>
        <w:t xml:space="preserve"> </w:t>
      </w:r>
      <w:r w:rsidR="004D5B2F">
        <w:rPr>
          <w:rFonts w:ascii="Arial" w:hAnsi="Arial" w:cs="Arial"/>
          <w:color w:val="0070C0"/>
          <w:sz w:val="22"/>
          <w:szCs w:val="22"/>
        </w:rPr>
        <w:t>[Year]</w:t>
      </w:r>
    </w:p>
    <w:p w14:paraId="12743A9B" w14:textId="77777777" w:rsidR="005B7ADE" w:rsidRPr="00482CA3" w:rsidRDefault="005B7ADE" w:rsidP="004E4A99">
      <w:pPr>
        <w:rPr>
          <w:rFonts w:ascii="Arial" w:hAnsi="Arial" w:cs="Arial"/>
          <w:color w:val="000000"/>
          <w:sz w:val="22"/>
          <w:szCs w:val="22"/>
        </w:rPr>
      </w:pPr>
    </w:p>
    <w:p w14:paraId="7C8846AF" w14:textId="68DC9558" w:rsidR="005F6223" w:rsidRDefault="005B7ADE" w:rsidP="004E4A99">
      <w:pPr>
        <w:rPr>
          <w:rFonts w:ascii="Arial" w:hAnsi="Arial" w:cs="Arial"/>
          <w:color w:val="000000"/>
          <w:sz w:val="22"/>
          <w:szCs w:val="22"/>
        </w:rPr>
      </w:pPr>
      <w:r>
        <w:rPr>
          <w:rFonts w:ascii="Arial" w:hAnsi="Arial" w:cs="Arial"/>
          <w:color w:val="000000"/>
          <w:sz w:val="22"/>
          <w:szCs w:val="22"/>
        </w:rPr>
        <w:t>Attachments:  As stated</w:t>
      </w:r>
    </w:p>
    <w:p w14:paraId="130C9AD1" w14:textId="77777777" w:rsidR="005F6223" w:rsidRDefault="005F6223">
      <w:pPr>
        <w:widowControl/>
        <w:autoSpaceDE/>
        <w:autoSpaceDN/>
        <w:adjustRightInd/>
        <w:rPr>
          <w:rFonts w:ascii="Arial" w:hAnsi="Arial" w:cs="Arial"/>
          <w:color w:val="000000"/>
          <w:sz w:val="22"/>
          <w:szCs w:val="22"/>
        </w:rPr>
        <w:sectPr w:rsidR="005F6223" w:rsidSect="00A92009">
          <w:headerReference w:type="default" r:id="rId18"/>
          <w:footerReference w:type="default" r:id="rId19"/>
          <w:footerReference w:type="first" r:id="rId20"/>
          <w:type w:val="continuous"/>
          <w:pgSz w:w="12240" w:h="15840" w:code="1"/>
          <w:pgMar w:top="1440" w:right="1440" w:bottom="1440" w:left="1440" w:header="1080" w:footer="1080" w:gutter="0"/>
          <w:pgNumType w:fmt="numberInDash"/>
          <w:cols w:space="720"/>
          <w:noEndnote/>
          <w:titlePg/>
        </w:sectPr>
      </w:pPr>
    </w:p>
    <w:p w14:paraId="2D8B63C7" w14:textId="35B204E2" w:rsidR="005F6223" w:rsidRPr="00D54487" w:rsidRDefault="005F6223" w:rsidP="005F6223">
      <w:pPr>
        <w:jc w:val="center"/>
        <w:rPr>
          <w:rFonts w:ascii="Arial" w:hAnsi="Arial" w:cs="Arial"/>
          <w:color w:val="0070C0"/>
          <w:sz w:val="22"/>
          <w:szCs w:val="22"/>
        </w:rPr>
      </w:pPr>
      <w:r w:rsidRPr="00E86510">
        <w:rPr>
          <w:rFonts w:ascii="Arial" w:hAnsi="Arial" w:cs="Arial"/>
          <w:sz w:val="22"/>
          <w:szCs w:val="22"/>
        </w:rPr>
        <w:lastRenderedPageBreak/>
        <w:t xml:space="preserve">ALL </w:t>
      </w:r>
      <w:r w:rsidR="00D54487">
        <w:rPr>
          <w:rFonts w:ascii="Arial" w:hAnsi="Arial" w:cs="Arial"/>
          <w:sz w:val="22"/>
          <w:szCs w:val="22"/>
        </w:rPr>
        <w:t>FACILITIES</w:t>
      </w:r>
      <w:r w:rsidRPr="00E86510">
        <w:rPr>
          <w:rFonts w:ascii="Arial" w:hAnsi="Arial" w:cs="Arial"/>
          <w:sz w:val="22"/>
          <w:szCs w:val="22"/>
        </w:rPr>
        <w:t xml:space="preserve"> OWNED AND OPERATED BY </w:t>
      </w:r>
      <w:r w:rsidRPr="00D54487">
        <w:rPr>
          <w:rFonts w:ascii="Arial" w:hAnsi="Arial" w:cs="Arial"/>
          <w:color w:val="0070C0"/>
          <w:sz w:val="22"/>
          <w:szCs w:val="22"/>
        </w:rPr>
        <w:t>[LICENSEE NAME]</w:t>
      </w:r>
    </w:p>
    <w:p w14:paraId="577F9B30" w14:textId="77777777" w:rsidR="005F6223" w:rsidRPr="00E86510" w:rsidRDefault="005F6223" w:rsidP="005F6223">
      <w:pPr>
        <w:jc w:val="center"/>
        <w:rPr>
          <w:rFonts w:ascii="Arial" w:hAnsi="Arial" w:cs="Arial"/>
          <w:sz w:val="22"/>
          <w:szCs w:val="22"/>
        </w:rPr>
      </w:pPr>
    </w:p>
    <w:p w14:paraId="55716EBB" w14:textId="77777777" w:rsidR="005F6223" w:rsidRPr="00E86510" w:rsidRDefault="005F6223" w:rsidP="005F6223">
      <w:pPr>
        <w:rPr>
          <w:rFonts w:ascii="Arial" w:hAnsi="Arial" w:cs="Arial"/>
          <w:sz w:val="22"/>
          <w:szCs w:val="22"/>
        </w:rPr>
      </w:pPr>
    </w:p>
    <w:p w14:paraId="7BB1E428" w14:textId="77777777" w:rsidR="005F6223" w:rsidRPr="00E86510" w:rsidRDefault="005F6223" w:rsidP="005F6223">
      <w:pPr>
        <w:rPr>
          <w:rFonts w:ascii="Arial" w:hAnsi="Arial" w:cs="Arial"/>
          <w:sz w:val="22"/>
          <w:szCs w:val="22"/>
        </w:rPr>
      </w:pPr>
    </w:p>
    <w:p w14:paraId="728AC5C5" w14:textId="77777777" w:rsidR="005F6223" w:rsidRPr="00D54487" w:rsidRDefault="005F6223" w:rsidP="005F6223">
      <w:pPr>
        <w:rPr>
          <w:rFonts w:ascii="Arial" w:hAnsi="Arial" w:cs="Arial"/>
          <w:color w:val="0070C0"/>
          <w:sz w:val="22"/>
          <w:szCs w:val="22"/>
        </w:rPr>
      </w:pPr>
      <w:r w:rsidRPr="00D54487">
        <w:rPr>
          <w:rFonts w:ascii="Arial" w:hAnsi="Arial" w:cs="Arial"/>
          <w:color w:val="0070C0"/>
          <w:sz w:val="22"/>
          <w:szCs w:val="22"/>
        </w:rPr>
        <w:t>[Facility Name]</w:t>
      </w:r>
    </w:p>
    <w:p w14:paraId="50D1FE7E" w14:textId="77777777" w:rsidR="005F6223" w:rsidRPr="00D54487" w:rsidRDefault="005F6223" w:rsidP="005F6223">
      <w:pPr>
        <w:rPr>
          <w:rFonts w:ascii="Arial" w:hAnsi="Arial" w:cs="Arial"/>
          <w:color w:val="0070C0"/>
          <w:sz w:val="22"/>
          <w:szCs w:val="22"/>
        </w:rPr>
      </w:pPr>
      <w:r w:rsidRPr="00D54487">
        <w:rPr>
          <w:rFonts w:ascii="Arial" w:hAnsi="Arial" w:cs="Arial"/>
          <w:color w:val="0070C0"/>
          <w:sz w:val="22"/>
          <w:szCs w:val="22"/>
        </w:rPr>
        <w:t>[Licensee Name]</w:t>
      </w:r>
    </w:p>
    <w:p w14:paraId="231CFF38" w14:textId="2645EC70" w:rsidR="005F6223" w:rsidRPr="00D54487" w:rsidRDefault="005F6223" w:rsidP="005F622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70C0"/>
          <w:sz w:val="22"/>
          <w:szCs w:val="22"/>
        </w:rPr>
      </w:pPr>
      <w:r w:rsidRPr="00D54487">
        <w:rPr>
          <w:rFonts w:ascii="Arial" w:hAnsi="Arial" w:cs="Arial"/>
          <w:sz w:val="22"/>
          <w:szCs w:val="22"/>
        </w:rPr>
        <w:t xml:space="preserve">Docket Nos. </w:t>
      </w:r>
      <w:r w:rsidR="00D54487">
        <w:rPr>
          <w:rFonts w:ascii="Arial" w:hAnsi="Arial" w:cs="Arial"/>
          <w:color w:val="0070C0"/>
          <w:sz w:val="22"/>
          <w:szCs w:val="22"/>
        </w:rPr>
        <w:t>[</w:t>
      </w:r>
      <w:r w:rsidR="00D54487" w:rsidRPr="00D54487">
        <w:rPr>
          <w:rFonts w:ascii="Arial" w:hAnsi="Arial" w:cs="Arial"/>
          <w:color w:val="0070C0"/>
          <w:sz w:val="22"/>
          <w:szCs w:val="22"/>
        </w:rPr>
        <w:t>Docket N</w:t>
      </w:r>
      <w:r w:rsidR="00D54487">
        <w:rPr>
          <w:rFonts w:ascii="Arial" w:hAnsi="Arial" w:cs="Arial"/>
          <w:color w:val="0070C0"/>
          <w:sz w:val="22"/>
          <w:szCs w:val="22"/>
        </w:rPr>
        <w:t>umbers</w:t>
      </w:r>
      <w:r w:rsidRPr="00D54487">
        <w:rPr>
          <w:rFonts w:ascii="Arial" w:hAnsi="Arial" w:cs="Arial"/>
          <w:color w:val="0070C0"/>
          <w:sz w:val="22"/>
          <w:szCs w:val="22"/>
        </w:rPr>
        <w:t>]</w:t>
      </w:r>
    </w:p>
    <w:p w14:paraId="2A77B9D9" w14:textId="1156A41A" w:rsidR="005F6223" w:rsidRPr="00D54487" w:rsidRDefault="005F6223" w:rsidP="005F622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70C0"/>
          <w:sz w:val="22"/>
          <w:szCs w:val="22"/>
        </w:rPr>
      </w:pPr>
      <w:r w:rsidRPr="00D54487">
        <w:rPr>
          <w:rFonts w:ascii="Arial" w:hAnsi="Arial" w:cs="Arial"/>
          <w:sz w:val="22"/>
          <w:szCs w:val="22"/>
        </w:rPr>
        <w:t xml:space="preserve">License Nos. </w:t>
      </w:r>
      <w:r w:rsidR="00D54487">
        <w:rPr>
          <w:rFonts w:ascii="Arial" w:hAnsi="Arial" w:cs="Arial"/>
          <w:color w:val="0070C0"/>
          <w:sz w:val="22"/>
          <w:szCs w:val="22"/>
        </w:rPr>
        <w:t>[</w:t>
      </w:r>
      <w:r w:rsidR="00D54487" w:rsidRPr="00D54487">
        <w:rPr>
          <w:rFonts w:ascii="Arial" w:hAnsi="Arial" w:cs="Arial"/>
          <w:color w:val="0070C0"/>
          <w:sz w:val="22"/>
          <w:szCs w:val="22"/>
        </w:rPr>
        <w:t>License N</w:t>
      </w:r>
      <w:r w:rsidR="00D54487">
        <w:rPr>
          <w:rFonts w:ascii="Arial" w:hAnsi="Arial" w:cs="Arial"/>
          <w:color w:val="0070C0"/>
          <w:sz w:val="22"/>
          <w:szCs w:val="22"/>
        </w:rPr>
        <w:t>umbers</w:t>
      </w:r>
      <w:r w:rsidRPr="00D54487">
        <w:rPr>
          <w:rFonts w:ascii="Arial" w:hAnsi="Arial" w:cs="Arial"/>
          <w:color w:val="0070C0"/>
          <w:sz w:val="22"/>
          <w:szCs w:val="22"/>
        </w:rPr>
        <w:t>]</w:t>
      </w:r>
    </w:p>
    <w:p w14:paraId="4E217DA4" w14:textId="77777777" w:rsidR="005F6223" w:rsidRPr="00DD35EB" w:rsidRDefault="005F6223" w:rsidP="005F6223">
      <w:pPr>
        <w:rPr>
          <w:rFonts w:ascii="Arial" w:hAnsi="Arial" w:cs="Arial"/>
          <w:color w:val="0070C0"/>
          <w:sz w:val="22"/>
          <w:szCs w:val="22"/>
        </w:rPr>
      </w:pPr>
    </w:p>
    <w:p w14:paraId="75DDE52D" w14:textId="42408BCF" w:rsidR="005F6223" w:rsidRPr="00DD35EB" w:rsidRDefault="005F6223" w:rsidP="005F6223">
      <w:pPr>
        <w:rPr>
          <w:rFonts w:ascii="Arial" w:hAnsi="Arial" w:cs="Arial"/>
          <w:color w:val="0070C0"/>
          <w:sz w:val="22"/>
          <w:szCs w:val="22"/>
        </w:rPr>
      </w:pPr>
      <w:r w:rsidRPr="00DD35EB">
        <w:rPr>
          <w:rFonts w:ascii="Arial" w:hAnsi="Arial" w:cs="Arial"/>
          <w:color w:val="0070C0"/>
          <w:sz w:val="22"/>
          <w:szCs w:val="22"/>
        </w:rPr>
        <w:t>[</w:t>
      </w:r>
      <w:r w:rsidR="00D54487">
        <w:rPr>
          <w:rFonts w:ascii="Arial" w:hAnsi="Arial" w:cs="Arial"/>
          <w:color w:val="0070C0"/>
          <w:sz w:val="22"/>
          <w:szCs w:val="22"/>
        </w:rPr>
        <w:t>Name of Licensee Official</w:t>
      </w:r>
      <w:r w:rsidRPr="00DD35EB">
        <w:rPr>
          <w:rFonts w:ascii="Arial" w:hAnsi="Arial" w:cs="Arial"/>
          <w:color w:val="0070C0"/>
          <w:sz w:val="22"/>
          <w:szCs w:val="22"/>
        </w:rPr>
        <w:t xml:space="preserve">]  </w:t>
      </w:r>
    </w:p>
    <w:p w14:paraId="5CADDF10" w14:textId="77777777" w:rsidR="005F6223" w:rsidRPr="00DD35EB" w:rsidRDefault="005F6223" w:rsidP="005F6223">
      <w:pPr>
        <w:rPr>
          <w:rFonts w:ascii="Arial" w:hAnsi="Arial" w:cs="Arial"/>
          <w:color w:val="0070C0"/>
          <w:sz w:val="22"/>
          <w:szCs w:val="22"/>
        </w:rPr>
      </w:pPr>
      <w:r w:rsidRPr="00DD35EB">
        <w:rPr>
          <w:rFonts w:ascii="Arial" w:hAnsi="Arial" w:cs="Arial"/>
          <w:color w:val="0070C0"/>
          <w:sz w:val="22"/>
          <w:szCs w:val="22"/>
        </w:rPr>
        <w:t xml:space="preserve">[Facility Name] </w:t>
      </w:r>
    </w:p>
    <w:p w14:paraId="1553626D" w14:textId="77777777" w:rsidR="005F6223" w:rsidRPr="00DD35EB" w:rsidRDefault="005F6223" w:rsidP="005F6223">
      <w:pPr>
        <w:rPr>
          <w:rFonts w:ascii="Arial" w:hAnsi="Arial" w:cs="Arial"/>
          <w:color w:val="0070C0"/>
          <w:sz w:val="22"/>
          <w:szCs w:val="22"/>
        </w:rPr>
      </w:pPr>
      <w:r w:rsidRPr="00DD35EB">
        <w:rPr>
          <w:rFonts w:ascii="Arial" w:hAnsi="Arial" w:cs="Arial"/>
          <w:color w:val="0070C0"/>
          <w:sz w:val="22"/>
          <w:szCs w:val="22"/>
        </w:rPr>
        <w:t xml:space="preserve">[Licensee Name] </w:t>
      </w:r>
    </w:p>
    <w:p w14:paraId="3AF39B82" w14:textId="77777777" w:rsidR="005F6223" w:rsidRPr="00DD35EB" w:rsidRDefault="005F6223" w:rsidP="005F6223">
      <w:pPr>
        <w:rPr>
          <w:rFonts w:ascii="Arial" w:hAnsi="Arial" w:cs="Arial"/>
          <w:color w:val="0070C0"/>
          <w:sz w:val="22"/>
          <w:szCs w:val="22"/>
        </w:rPr>
      </w:pPr>
      <w:r w:rsidRPr="00DD35EB">
        <w:rPr>
          <w:rFonts w:ascii="Arial" w:hAnsi="Arial" w:cs="Arial"/>
          <w:color w:val="0070C0"/>
          <w:sz w:val="22"/>
          <w:szCs w:val="22"/>
        </w:rPr>
        <w:t xml:space="preserve">[Street Address] </w:t>
      </w:r>
    </w:p>
    <w:p w14:paraId="2EA18EA3" w14:textId="17E73EBD" w:rsidR="005F6223" w:rsidRPr="00DD35EB" w:rsidRDefault="005F6223" w:rsidP="005F6223">
      <w:pPr>
        <w:rPr>
          <w:rFonts w:ascii="Arial" w:hAnsi="Arial" w:cs="Arial"/>
          <w:color w:val="0070C0"/>
          <w:sz w:val="22"/>
          <w:szCs w:val="22"/>
        </w:rPr>
      </w:pPr>
      <w:r w:rsidRPr="00DD35EB">
        <w:rPr>
          <w:rFonts w:ascii="Arial" w:hAnsi="Arial" w:cs="Arial"/>
          <w:color w:val="0070C0"/>
          <w:sz w:val="22"/>
          <w:szCs w:val="22"/>
        </w:rPr>
        <w:t>[City</w:t>
      </w:r>
      <w:r w:rsidR="00D54487">
        <w:rPr>
          <w:rFonts w:ascii="Arial" w:hAnsi="Arial" w:cs="Arial"/>
          <w:color w:val="0070C0"/>
          <w:sz w:val="22"/>
          <w:szCs w:val="22"/>
        </w:rPr>
        <w:t>]</w:t>
      </w:r>
      <w:r w:rsidRPr="00DD35EB">
        <w:rPr>
          <w:rFonts w:ascii="Arial" w:hAnsi="Arial" w:cs="Arial"/>
          <w:color w:val="0070C0"/>
          <w:sz w:val="22"/>
          <w:szCs w:val="22"/>
        </w:rPr>
        <w:t xml:space="preserve">, </w:t>
      </w:r>
      <w:r w:rsidR="00D54487">
        <w:rPr>
          <w:rFonts w:ascii="Arial" w:hAnsi="Arial" w:cs="Arial"/>
          <w:color w:val="0070C0"/>
          <w:sz w:val="22"/>
          <w:szCs w:val="22"/>
        </w:rPr>
        <w:t>[</w:t>
      </w:r>
      <w:r w:rsidRPr="00DD35EB">
        <w:rPr>
          <w:rFonts w:ascii="Arial" w:hAnsi="Arial" w:cs="Arial"/>
          <w:color w:val="0070C0"/>
          <w:sz w:val="22"/>
          <w:szCs w:val="22"/>
        </w:rPr>
        <w:t>State</w:t>
      </w:r>
      <w:r w:rsidR="00D54487">
        <w:rPr>
          <w:rFonts w:ascii="Arial" w:hAnsi="Arial" w:cs="Arial"/>
          <w:color w:val="0070C0"/>
          <w:sz w:val="22"/>
          <w:szCs w:val="22"/>
        </w:rPr>
        <w:t>]</w:t>
      </w:r>
      <w:r w:rsidRPr="00DD35EB">
        <w:rPr>
          <w:rFonts w:ascii="Arial" w:hAnsi="Arial" w:cs="Arial"/>
          <w:color w:val="0070C0"/>
          <w:sz w:val="22"/>
          <w:szCs w:val="22"/>
        </w:rPr>
        <w:t xml:space="preserve"> </w:t>
      </w:r>
      <w:r w:rsidR="00D54487">
        <w:rPr>
          <w:rFonts w:ascii="Arial" w:hAnsi="Arial" w:cs="Arial"/>
          <w:color w:val="0070C0"/>
          <w:sz w:val="22"/>
          <w:szCs w:val="22"/>
        </w:rPr>
        <w:t>[Zip C</w:t>
      </w:r>
      <w:r w:rsidRPr="00DD35EB">
        <w:rPr>
          <w:rFonts w:ascii="Arial" w:hAnsi="Arial" w:cs="Arial"/>
          <w:color w:val="0070C0"/>
          <w:sz w:val="22"/>
          <w:szCs w:val="22"/>
        </w:rPr>
        <w:t>ode]</w:t>
      </w:r>
    </w:p>
    <w:p w14:paraId="06E9D6D7" w14:textId="77777777" w:rsidR="005F6223" w:rsidRPr="00E86510" w:rsidRDefault="005F6223" w:rsidP="00A92009">
      <w:pPr>
        <w:rPr>
          <w:rFonts w:ascii="Arial" w:hAnsi="Arial" w:cs="Arial"/>
          <w:sz w:val="22"/>
          <w:szCs w:val="22"/>
        </w:rPr>
      </w:pPr>
    </w:p>
    <w:p w14:paraId="53E39E7E" w14:textId="77777777" w:rsidR="005F6223" w:rsidRDefault="005F6223" w:rsidP="00A92009">
      <w:pPr>
        <w:rPr>
          <w:rFonts w:ascii="Arial" w:hAnsi="Arial" w:cs="Arial"/>
          <w:sz w:val="22"/>
          <w:szCs w:val="22"/>
        </w:rPr>
      </w:pPr>
    </w:p>
    <w:p w14:paraId="5E441DF0" w14:textId="773EFB9B" w:rsidR="005F6223" w:rsidRPr="00D54487" w:rsidRDefault="005F6223" w:rsidP="00A92009">
      <w:pPr>
        <w:rPr>
          <w:rFonts w:ascii="Arial" w:hAnsi="Arial" w:cs="Arial"/>
          <w:b/>
          <w:i/>
          <w:sz w:val="22"/>
          <w:szCs w:val="22"/>
        </w:rPr>
      </w:pPr>
      <w:r w:rsidRPr="00D54487">
        <w:rPr>
          <w:rFonts w:ascii="Arial" w:hAnsi="Arial" w:cs="Arial"/>
          <w:b/>
          <w:i/>
          <w:color w:val="7030A0"/>
          <w:sz w:val="22"/>
          <w:szCs w:val="22"/>
        </w:rPr>
        <w:t xml:space="preserve">REPEAT ABOVE </w:t>
      </w:r>
      <w:r w:rsidR="00D54487">
        <w:rPr>
          <w:rFonts w:ascii="Arial" w:hAnsi="Arial" w:cs="Arial"/>
          <w:b/>
          <w:i/>
          <w:color w:val="7030A0"/>
          <w:sz w:val="22"/>
          <w:szCs w:val="22"/>
        </w:rPr>
        <w:t xml:space="preserve">FORMAT </w:t>
      </w:r>
      <w:r w:rsidRPr="00D54487">
        <w:rPr>
          <w:rFonts w:ascii="Arial" w:hAnsi="Arial" w:cs="Arial"/>
          <w:b/>
          <w:i/>
          <w:color w:val="7030A0"/>
          <w:sz w:val="22"/>
          <w:szCs w:val="22"/>
        </w:rPr>
        <w:t>FOR EACH LICENSE INCLUDED WITHIN SCOPE OF ORDER</w:t>
      </w:r>
    </w:p>
    <w:p w14:paraId="763D7C0A" w14:textId="77777777" w:rsidR="005F6223" w:rsidRPr="005F6223" w:rsidRDefault="005F6223" w:rsidP="00A92009">
      <w:pPr>
        <w:rPr>
          <w:rFonts w:ascii="Arial" w:hAnsi="Arial" w:cs="Arial"/>
          <w:color w:val="000000"/>
          <w:sz w:val="22"/>
          <w:szCs w:val="22"/>
        </w:rPr>
      </w:pPr>
    </w:p>
    <w:p w14:paraId="2FCC9581" w14:textId="77777777" w:rsidR="005F6223" w:rsidRDefault="005F6223" w:rsidP="00A92009">
      <w:pPr>
        <w:rPr>
          <w:rFonts w:ascii="Arial" w:hAnsi="Arial" w:cs="Arial"/>
          <w:color w:val="000000"/>
          <w:sz w:val="22"/>
          <w:szCs w:val="22"/>
        </w:rPr>
      </w:pPr>
    </w:p>
    <w:p w14:paraId="569031BB" w14:textId="77777777" w:rsidR="00C668EF" w:rsidRDefault="00C668EF" w:rsidP="00A92009">
      <w:pPr>
        <w:rPr>
          <w:rFonts w:ascii="Arial" w:hAnsi="Arial" w:cs="Arial"/>
          <w:color w:val="000000"/>
          <w:sz w:val="22"/>
          <w:szCs w:val="22"/>
        </w:rPr>
      </w:pPr>
    </w:p>
    <w:p w14:paraId="74D0B1CA" w14:textId="77777777" w:rsidR="00C668EF" w:rsidRDefault="00C668EF" w:rsidP="00A92009">
      <w:pPr>
        <w:rPr>
          <w:rFonts w:ascii="Arial" w:hAnsi="Arial" w:cs="Arial"/>
          <w:color w:val="000000"/>
          <w:sz w:val="22"/>
          <w:szCs w:val="22"/>
        </w:rPr>
      </w:pPr>
    </w:p>
    <w:p w14:paraId="054190F1" w14:textId="77777777" w:rsidR="00C668EF" w:rsidRDefault="00C668EF" w:rsidP="00A92009">
      <w:pPr>
        <w:rPr>
          <w:rFonts w:ascii="Arial" w:hAnsi="Arial" w:cs="Arial"/>
          <w:color w:val="000000"/>
          <w:sz w:val="22"/>
          <w:szCs w:val="22"/>
        </w:rPr>
      </w:pPr>
    </w:p>
    <w:p w14:paraId="3F621916" w14:textId="77777777" w:rsidR="00C668EF" w:rsidRDefault="00C668EF" w:rsidP="00A92009">
      <w:pPr>
        <w:rPr>
          <w:rFonts w:ascii="Arial" w:hAnsi="Arial" w:cs="Arial"/>
          <w:color w:val="000000"/>
          <w:sz w:val="22"/>
          <w:szCs w:val="22"/>
        </w:rPr>
      </w:pPr>
    </w:p>
    <w:p w14:paraId="316928ED" w14:textId="77777777" w:rsidR="00C668EF" w:rsidRDefault="00C668EF" w:rsidP="00A92009">
      <w:pPr>
        <w:rPr>
          <w:rFonts w:ascii="Arial" w:hAnsi="Arial" w:cs="Arial"/>
          <w:color w:val="000000"/>
          <w:sz w:val="22"/>
          <w:szCs w:val="22"/>
        </w:rPr>
      </w:pPr>
    </w:p>
    <w:p w14:paraId="2A53CDF6" w14:textId="77777777" w:rsidR="00C668EF" w:rsidRDefault="00C668EF" w:rsidP="00A92009">
      <w:pPr>
        <w:rPr>
          <w:rFonts w:ascii="Arial" w:hAnsi="Arial" w:cs="Arial"/>
          <w:color w:val="000000"/>
          <w:sz w:val="22"/>
          <w:szCs w:val="22"/>
        </w:rPr>
      </w:pPr>
    </w:p>
    <w:p w14:paraId="6C11233E" w14:textId="77777777" w:rsidR="00C668EF" w:rsidRDefault="00C668EF" w:rsidP="00A92009">
      <w:pPr>
        <w:rPr>
          <w:rFonts w:ascii="Arial" w:hAnsi="Arial" w:cs="Arial"/>
          <w:color w:val="000000"/>
          <w:sz w:val="22"/>
          <w:szCs w:val="22"/>
        </w:rPr>
      </w:pPr>
    </w:p>
    <w:p w14:paraId="6881E94C" w14:textId="77777777" w:rsidR="00C668EF" w:rsidRDefault="00C668EF" w:rsidP="00A92009">
      <w:pPr>
        <w:rPr>
          <w:rFonts w:ascii="Arial" w:hAnsi="Arial" w:cs="Arial"/>
          <w:color w:val="000000"/>
          <w:sz w:val="22"/>
          <w:szCs w:val="22"/>
        </w:rPr>
      </w:pPr>
    </w:p>
    <w:p w14:paraId="5ADFF87A" w14:textId="77777777" w:rsidR="00C668EF" w:rsidRDefault="00C668EF" w:rsidP="00A92009">
      <w:pPr>
        <w:rPr>
          <w:rFonts w:ascii="Arial" w:hAnsi="Arial" w:cs="Arial"/>
          <w:color w:val="000000"/>
          <w:sz w:val="22"/>
          <w:szCs w:val="22"/>
        </w:rPr>
      </w:pPr>
    </w:p>
    <w:p w14:paraId="5D4C416D" w14:textId="77777777" w:rsidR="00C668EF" w:rsidRDefault="00C668EF" w:rsidP="00A92009">
      <w:pPr>
        <w:rPr>
          <w:rFonts w:ascii="Arial" w:hAnsi="Arial" w:cs="Arial"/>
          <w:color w:val="000000"/>
          <w:sz w:val="22"/>
          <w:szCs w:val="22"/>
        </w:rPr>
      </w:pPr>
    </w:p>
    <w:p w14:paraId="5176DC05" w14:textId="77777777" w:rsidR="00C668EF" w:rsidRDefault="00C668EF" w:rsidP="00A92009">
      <w:pPr>
        <w:rPr>
          <w:rFonts w:ascii="Arial" w:hAnsi="Arial" w:cs="Arial"/>
          <w:color w:val="000000"/>
          <w:sz w:val="22"/>
          <w:szCs w:val="22"/>
        </w:rPr>
      </w:pPr>
    </w:p>
    <w:p w14:paraId="57E39B75" w14:textId="77777777" w:rsidR="00C668EF" w:rsidRDefault="00C668EF" w:rsidP="00A92009">
      <w:pPr>
        <w:rPr>
          <w:rFonts w:ascii="Arial" w:hAnsi="Arial" w:cs="Arial"/>
          <w:color w:val="000000"/>
          <w:sz w:val="22"/>
          <w:szCs w:val="22"/>
        </w:rPr>
      </w:pPr>
    </w:p>
    <w:p w14:paraId="56820299" w14:textId="77777777" w:rsidR="00C668EF" w:rsidRDefault="00C668EF" w:rsidP="00A92009">
      <w:pPr>
        <w:rPr>
          <w:rFonts w:ascii="Arial" w:hAnsi="Arial" w:cs="Arial"/>
          <w:color w:val="000000"/>
          <w:sz w:val="22"/>
          <w:szCs w:val="22"/>
        </w:rPr>
      </w:pPr>
    </w:p>
    <w:p w14:paraId="54AA8CCF" w14:textId="77777777" w:rsidR="00C668EF" w:rsidRDefault="00C668EF" w:rsidP="00A92009">
      <w:pPr>
        <w:rPr>
          <w:rFonts w:ascii="Arial" w:hAnsi="Arial" w:cs="Arial"/>
          <w:color w:val="000000"/>
          <w:sz w:val="22"/>
          <w:szCs w:val="22"/>
        </w:rPr>
      </w:pPr>
    </w:p>
    <w:p w14:paraId="2DE8CA40" w14:textId="77777777" w:rsidR="00C668EF" w:rsidRDefault="00C668EF" w:rsidP="00A92009">
      <w:pPr>
        <w:rPr>
          <w:rFonts w:ascii="Arial" w:hAnsi="Arial" w:cs="Arial"/>
          <w:color w:val="000000"/>
          <w:sz w:val="22"/>
          <w:szCs w:val="22"/>
        </w:rPr>
      </w:pPr>
    </w:p>
    <w:p w14:paraId="56A3C60D" w14:textId="77777777" w:rsidR="00C668EF" w:rsidRDefault="00C668EF" w:rsidP="00A92009">
      <w:pPr>
        <w:rPr>
          <w:rFonts w:ascii="Arial" w:hAnsi="Arial" w:cs="Arial"/>
          <w:color w:val="000000"/>
          <w:sz w:val="22"/>
          <w:szCs w:val="22"/>
        </w:rPr>
      </w:pPr>
    </w:p>
    <w:p w14:paraId="63F1C187" w14:textId="77777777" w:rsidR="00C668EF" w:rsidRDefault="00C668EF" w:rsidP="00A92009">
      <w:pPr>
        <w:rPr>
          <w:rFonts w:ascii="Arial" w:hAnsi="Arial" w:cs="Arial"/>
          <w:color w:val="000000"/>
          <w:sz w:val="22"/>
          <w:szCs w:val="22"/>
        </w:rPr>
      </w:pPr>
    </w:p>
    <w:p w14:paraId="4C9A4BF5" w14:textId="77777777" w:rsidR="00C668EF" w:rsidRDefault="00C668EF" w:rsidP="00A92009">
      <w:pPr>
        <w:rPr>
          <w:rFonts w:ascii="Arial" w:hAnsi="Arial" w:cs="Arial"/>
          <w:color w:val="000000"/>
          <w:sz w:val="22"/>
          <w:szCs w:val="22"/>
        </w:rPr>
      </w:pPr>
    </w:p>
    <w:p w14:paraId="5660CFC4" w14:textId="77777777" w:rsidR="00C668EF" w:rsidRDefault="00C668EF" w:rsidP="00A92009">
      <w:pPr>
        <w:rPr>
          <w:rFonts w:ascii="Arial" w:hAnsi="Arial" w:cs="Arial"/>
          <w:color w:val="000000"/>
          <w:sz w:val="22"/>
          <w:szCs w:val="22"/>
        </w:rPr>
      </w:pPr>
    </w:p>
    <w:p w14:paraId="5B0F8345" w14:textId="77777777" w:rsidR="00C668EF" w:rsidRDefault="00C668EF" w:rsidP="00A92009">
      <w:pPr>
        <w:rPr>
          <w:rFonts w:ascii="Arial" w:hAnsi="Arial" w:cs="Arial"/>
          <w:color w:val="000000"/>
          <w:sz w:val="22"/>
          <w:szCs w:val="22"/>
        </w:rPr>
      </w:pPr>
    </w:p>
    <w:p w14:paraId="142DBA9E" w14:textId="77777777" w:rsidR="00C668EF" w:rsidRDefault="00C668EF" w:rsidP="00A92009">
      <w:pPr>
        <w:rPr>
          <w:rFonts w:ascii="Arial" w:hAnsi="Arial" w:cs="Arial"/>
          <w:color w:val="000000"/>
          <w:sz w:val="22"/>
          <w:szCs w:val="22"/>
        </w:rPr>
      </w:pPr>
    </w:p>
    <w:p w14:paraId="1E391373" w14:textId="563277C1" w:rsidR="00BA3804" w:rsidRDefault="00BA3804" w:rsidP="00A92009">
      <w:pPr>
        <w:rPr>
          <w:rFonts w:ascii="Arial" w:hAnsi="Arial" w:cs="Arial"/>
          <w:color w:val="000000"/>
          <w:sz w:val="22"/>
          <w:szCs w:val="22"/>
        </w:rPr>
      </w:pPr>
    </w:p>
    <w:p w14:paraId="51F562D1" w14:textId="77777777" w:rsidR="00BA3804" w:rsidRDefault="00BA3804" w:rsidP="00A92009">
      <w:pPr>
        <w:rPr>
          <w:rFonts w:ascii="Arial" w:hAnsi="Arial" w:cs="Arial"/>
          <w:color w:val="000000"/>
          <w:sz w:val="22"/>
          <w:szCs w:val="22"/>
        </w:rPr>
      </w:pPr>
    </w:p>
    <w:p w14:paraId="395D0EC0" w14:textId="77777777" w:rsidR="00C668EF" w:rsidRDefault="00C668EF" w:rsidP="00A92009">
      <w:pPr>
        <w:rPr>
          <w:rFonts w:ascii="Arial" w:hAnsi="Arial" w:cs="Arial"/>
          <w:color w:val="000000"/>
          <w:sz w:val="22"/>
          <w:szCs w:val="22"/>
        </w:rPr>
      </w:pPr>
    </w:p>
    <w:p w14:paraId="420B9CF0" w14:textId="77777777" w:rsidR="00C668EF" w:rsidRDefault="00C668EF" w:rsidP="00A92009">
      <w:pPr>
        <w:rPr>
          <w:rFonts w:ascii="Arial" w:hAnsi="Arial" w:cs="Arial"/>
          <w:color w:val="000000"/>
          <w:sz w:val="22"/>
          <w:szCs w:val="22"/>
        </w:rPr>
      </w:pPr>
    </w:p>
    <w:p w14:paraId="3E17F78A" w14:textId="77777777" w:rsidR="00135045" w:rsidRDefault="00135045" w:rsidP="00A92009">
      <w:pPr>
        <w:rPr>
          <w:rFonts w:ascii="Arial" w:hAnsi="Arial" w:cs="Arial"/>
          <w:color w:val="000000"/>
          <w:sz w:val="22"/>
          <w:szCs w:val="22"/>
        </w:rPr>
      </w:pPr>
    </w:p>
    <w:p w14:paraId="38802C58" w14:textId="77777777" w:rsidR="00135045" w:rsidRDefault="00135045" w:rsidP="00A92009">
      <w:pPr>
        <w:rPr>
          <w:rFonts w:ascii="Arial" w:hAnsi="Arial" w:cs="Arial"/>
          <w:color w:val="000000"/>
          <w:sz w:val="22"/>
          <w:szCs w:val="22"/>
        </w:rPr>
      </w:pPr>
    </w:p>
    <w:p w14:paraId="21B10C66" w14:textId="77777777" w:rsidR="00135045" w:rsidRDefault="00135045" w:rsidP="00A92009">
      <w:pPr>
        <w:rPr>
          <w:rFonts w:ascii="Arial" w:hAnsi="Arial" w:cs="Arial"/>
          <w:color w:val="000000"/>
          <w:sz w:val="22"/>
          <w:szCs w:val="22"/>
        </w:rPr>
      </w:pPr>
    </w:p>
    <w:p w14:paraId="7440187E" w14:textId="77777777" w:rsidR="00A92009" w:rsidRDefault="00A92009" w:rsidP="00A92009">
      <w:pPr>
        <w:rPr>
          <w:rFonts w:ascii="Arial" w:hAnsi="Arial" w:cs="Arial"/>
          <w:color w:val="000000"/>
          <w:sz w:val="22"/>
          <w:szCs w:val="22"/>
        </w:rPr>
      </w:pPr>
    </w:p>
    <w:p w14:paraId="59F87F86" w14:textId="77777777" w:rsidR="00A92009" w:rsidRDefault="00A92009" w:rsidP="00A92009">
      <w:pPr>
        <w:rPr>
          <w:rFonts w:ascii="Arial" w:hAnsi="Arial" w:cs="Arial"/>
          <w:color w:val="000000"/>
          <w:sz w:val="22"/>
          <w:szCs w:val="22"/>
        </w:rPr>
      </w:pPr>
    </w:p>
    <w:p w14:paraId="2D412B4C" w14:textId="77777777" w:rsidR="00A92009" w:rsidRDefault="00A92009" w:rsidP="00A92009">
      <w:pPr>
        <w:rPr>
          <w:rFonts w:ascii="Arial" w:hAnsi="Arial" w:cs="Arial"/>
          <w:color w:val="000000"/>
          <w:sz w:val="22"/>
          <w:szCs w:val="22"/>
        </w:rPr>
      </w:pPr>
    </w:p>
    <w:p w14:paraId="52907E13" w14:textId="77777777" w:rsidR="00281F2F" w:rsidRDefault="00C668EF" w:rsidP="00A92009">
      <w:pPr>
        <w:jc w:val="right"/>
        <w:rPr>
          <w:rFonts w:ascii="Arial" w:hAnsi="Arial" w:cs="Arial"/>
          <w:color w:val="000000"/>
          <w:sz w:val="22"/>
          <w:szCs w:val="22"/>
        </w:rPr>
      </w:pPr>
      <w:r>
        <w:rPr>
          <w:rFonts w:ascii="Arial" w:hAnsi="Arial" w:cs="Arial"/>
          <w:color w:val="000000"/>
          <w:sz w:val="22"/>
          <w:szCs w:val="22"/>
        </w:rPr>
        <w:t>Attachment 1</w:t>
      </w:r>
    </w:p>
    <w:sectPr w:rsidR="00281F2F" w:rsidSect="00A92009">
      <w:headerReference w:type="default" r:id="rId21"/>
      <w:footerReference w:type="default" r:id="rId22"/>
      <w:pgSz w:w="12240" w:h="15840"/>
      <w:pgMar w:top="1440" w:right="1440" w:bottom="1440" w:left="144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25265" w14:textId="77777777" w:rsidR="00C52E5E" w:rsidRDefault="00C52E5E">
      <w:r>
        <w:separator/>
      </w:r>
    </w:p>
  </w:endnote>
  <w:endnote w:type="continuationSeparator" w:id="0">
    <w:p w14:paraId="1CA94DA0" w14:textId="77777777" w:rsidR="00C52E5E" w:rsidRDefault="00C5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C0C75" w14:textId="0241EF9F" w:rsidR="004655C0" w:rsidRPr="004655C0" w:rsidRDefault="004655C0" w:rsidP="00F86579">
    <w:pPr>
      <w:pStyle w:val="Footer"/>
      <w:rPr>
        <w:rFonts w:ascii="Arial" w:hAnsi="Arial" w:cs="Arial"/>
        <w:sz w:val="22"/>
        <w:szCs w:val="22"/>
      </w:rPr>
    </w:pPr>
    <w:r w:rsidRPr="004655C0">
      <w:rPr>
        <w:rFonts w:ascii="Arial" w:hAnsi="Arial" w:cs="Arial"/>
        <w:sz w:val="22"/>
        <w:szCs w:val="22"/>
      </w:rPr>
      <w:t xml:space="preserve">Last Reviewed:  </w:t>
    </w:r>
    <w:r w:rsidR="002D3D5A">
      <w:rPr>
        <w:rFonts w:ascii="Arial" w:hAnsi="Arial" w:cs="Arial"/>
        <w:sz w:val="22"/>
        <w:szCs w:val="22"/>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E7F3B" w14:textId="7A6C91B5" w:rsidR="004655C0" w:rsidRPr="004655C0" w:rsidRDefault="004655C0" w:rsidP="004655C0">
    <w:pPr>
      <w:pStyle w:val="Footer"/>
      <w:jc w:val="right"/>
      <w:rPr>
        <w:rFonts w:ascii="Arial" w:hAnsi="Arial" w:cs="Arial"/>
        <w:sz w:val="22"/>
        <w:szCs w:val="22"/>
      </w:rPr>
    </w:pPr>
    <w:r w:rsidRPr="004655C0">
      <w:rPr>
        <w:rFonts w:ascii="Arial" w:hAnsi="Arial" w:cs="Arial"/>
        <w:sz w:val="22"/>
        <w:szCs w:val="22"/>
      </w:rPr>
      <w:t>L</w:t>
    </w:r>
    <w:r w:rsidR="00A775D3">
      <w:rPr>
        <w:rFonts w:ascii="Arial" w:hAnsi="Arial" w:cs="Arial"/>
        <w:sz w:val="22"/>
        <w:szCs w:val="22"/>
      </w:rPr>
      <w:t>ast Reviewed:  July</w:t>
    </w:r>
    <w:r w:rsidRPr="004655C0">
      <w:rPr>
        <w:rFonts w:ascii="Arial" w:hAnsi="Arial" w:cs="Arial"/>
        <w:sz w:val="22"/>
        <w:szCs w:val="22"/>
      </w:rPr>
      <w:t xml:space="preserve">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7171D" w14:textId="7EDBDF92" w:rsidR="00A92009" w:rsidRPr="00A92009" w:rsidRDefault="004655C0" w:rsidP="002D3D5A">
    <w:pPr>
      <w:pStyle w:val="Header"/>
      <w:rPr>
        <w:rFonts w:ascii="Arial" w:hAnsi="Arial" w:cs="Arial"/>
        <w:sz w:val="22"/>
        <w:szCs w:val="22"/>
      </w:rPr>
    </w:pPr>
    <w:r w:rsidRPr="004655C0">
      <w:rPr>
        <w:rFonts w:ascii="Arial" w:hAnsi="Arial" w:cs="Arial"/>
        <w:sz w:val="22"/>
        <w:szCs w:val="22"/>
      </w:rPr>
      <w:t xml:space="preserve">Last Reviewed:  </w:t>
    </w:r>
    <w:r w:rsidR="002D3D5A">
      <w:rPr>
        <w:rFonts w:ascii="Arial" w:hAnsi="Arial" w:cs="Arial"/>
        <w:sz w:val="22"/>
        <w:szCs w:val="22"/>
      </w:rPr>
      <w:t>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E7824" w14:textId="77777777" w:rsidR="00C52E5E" w:rsidRDefault="00C52E5E">
      <w:r>
        <w:separator/>
      </w:r>
    </w:p>
  </w:footnote>
  <w:footnote w:type="continuationSeparator" w:id="0">
    <w:p w14:paraId="744F13B7" w14:textId="77777777" w:rsidR="00C52E5E" w:rsidRDefault="00C52E5E">
      <w:r>
        <w:continuationSeparator/>
      </w:r>
    </w:p>
  </w:footnote>
  <w:footnote w:id="1">
    <w:p w14:paraId="6A06B199" w14:textId="3D818A2D" w:rsidR="00B37365" w:rsidRPr="003B3887" w:rsidRDefault="00B37365" w:rsidP="003B3887">
      <w:pPr>
        <w:widowControl/>
        <w:tabs>
          <w:tab w:val="center" w:pos="4680"/>
          <w:tab w:val="left" w:pos="5310"/>
        </w:tabs>
        <w:ind w:left="270" w:hanging="270"/>
        <w:rPr>
          <w:rFonts w:ascii="Arial" w:hAnsi="Arial" w:cs="Arial"/>
          <w:sz w:val="18"/>
          <w:szCs w:val="18"/>
        </w:rPr>
      </w:pPr>
      <w:r w:rsidRPr="003B3887">
        <w:rPr>
          <w:rStyle w:val="FootnoteReference"/>
          <w:rFonts w:ascii="Arial" w:hAnsi="Arial" w:cs="Arial"/>
          <w:sz w:val="20"/>
          <w:vertAlign w:val="superscript"/>
        </w:rPr>
        <w:footnoteRef/>
      </w:r>
      <w:r w:rsidRPr="003B3887">
        <w:rPr>
          <w:rFonts w:ascii="Arial" w:hAnsi="Arial" w:cs="Arial"/>
          <w:sz w:val="20"/>
          <w:vertAlign w:val="superscript"/>
        </w:rPr>
        <w:t xml:space="preserve"> </w:t>
      </w:r>
      <w:r w:rsidR="003B3887" w:rsidRPr="003B3887">
        <w:rPr>
          <w:rFonts w:ascii="Arial" w:hAnsi="Arial" w:cs="Arial"/>
          <w:sz w:val="20"/>
          <w:vertAlign w:val="superscript"/>
        </w:rPr>
        <w:tab/>
      </w:r>
      <w:r w:rsidRPr="003B3887">
        <w:rPr>
          <w:rFonts w:ascii="Arial" w:hAnsi="Arial" w:cs="Arial"/>
          <w:sz w:val="18"/>
          <w:szCs w:val="18"/>
        </w:rPr>
        <w:t>Frequently in ADR, “fleet” wide corrective actions are taken to reduce the chance of a similar issue at a different site</w:t>
      </w:r>
      <w:r w:rsidR="00896778">
        <w:rPr>
          <w:rFonts w:ascii="Arial" w:hAnsi="Arial" w:cs="Arial"/>
          <w:sz w:val="18"/>
          <w:szCs w:val="18"/>
        </w:rPr>
        <w:t xml:space="preserve"> that is owned and operated by the licensee</w:t>
      </w:r>
      <w:r w:rsidRPr="003B3887">
        <w:rPr>
          <w:rFonts w:ascii="Arial" w:hAnsi="Arial" w:cs="Arial"/>
          <w:sz w:val="18"/>
          <w:szCs w:val="18"/>
        </w:rPr>
        <w:t>.  If more than one license</w:t>
      </w:r>
      <w:r w:rsidR="00896778">
        <w:rPr>
          <w:rFonts w:ascii="Arial" w:hAnsi="Arial" w:cs="Arial"/>
          <w:sz w:val="18"/>
          <w:szCs w:val="18"/>
        </w:rPr>
        <w:t xml:space="preserve"> or licensee</w:t>
      </w:r>
      <w:r w:rsidRPr="003B3887">
        <w:rPr>
          <w:rFonts w:ascii="Arial" w:hAnsi="Arial" w:cs="Arial"/>
          <w:sz w:val="18"/>
          <w:szCs w:val="18"/>
        </w:rPr>
        <w:t xml:space="preserve"> is involved in the corrective actions, either completed actions or future commitments, include all dockets on the order.  Either list a small number at the header, or for larger “fleets,” use an attachment, referenced as:</w:t>
      </w:r>
    </w:p>
    <w:p w14:paraId="1DD835B1" w14:textId="77777777" w:rsidR="00B37365" w:rsidRPr="003B3887" w:rsidRDefault="00B37365" w:rsidP="00C81F58">
      <w:pPr>
        <w:widowControl/>
        <w:tabs>
          <w:tab w:val="center" w:pos="4680"/>
          <w:tab w:val="left" w:pos="5310"/>
        </w:tabs>
        <w:rPr>
          <w:sz w:val="18"/>
          <w:szCs w:val="18"/>
        </w:rPr>
      </w:pPr>
    </w:p>
    <w:p w14:paraId="0A908B7D" w14:textId="77777777" w:rsidR="00B37365" w:rsidRPr="000B3B6F" w:rsidRDefault="00B37365" w:rsidP="003B3887">
      <w:pPr>
        <w:widowControl/>
        <w:tabs>
          <w:tab w:val="center" w:pos="4680"/>
          <w:tab w:val="left" w:pos="5310"/>
        </w:tabs>
        <w:ind w:left="270"/>
        <w:rPr>
          <w:rFonts w:ascii="Arial" w:hAnsi="Arial" w:cs="Arial"/>
          <w:sz w:val="20"/>
          <w:szCs w:val="22"/>
        </w:rPr>
      </w:pPr>
      <w:r w:rsidRPr="000B3B6F">
        <w:rPr>
          <w:rFonts w:ascii="Arial" w:hAnsi="Arial" w:cs="Arial"/>
          <w:sz w:val="20"/>
          <w:szCs w:val="22"/>
        </w:rPr>
        <w:t>In the Matter of</w:t>
      </w:r>
      <w:r w:rsidRPr="000B3B6F">
        <w:rPr>
          <w:rFonts w:ascii="Arial" w:hAnsi="Arial" w:cs="Arial"/>
          <w:sz w:val="20"/>
          <w:szCs w:val="22"/>
        </w:rPr>
        <w:tab/>
        <w:t>)</w:t>
      </w:r>
    </w:p>
    <w:p w14:paraId="6643F920" w14:textId="77777777" w:rsidR="00B37365" w:rsidRPr="000B3B6F" w:rsidRDefault="00B37365" w:rsidP="003B3887">
      <w:pPr>
        <w:widowControl/>
        <w:tabs>
          <w:tab w:val="center" w:pos="4680"/>
          <w:tab w:val="left" w:pos="5310"/>
        </w:tabs>
        <w:ind w:left="270"/>
        <w:rPr>
          <w:rFonts w:ascii="Arial" w:hAnsi="Arial" w:cs="Arial"/>
          <w:sz w:val="20"/>
          <w:szCs w:val="22"/>
        </w:rPr>
      </w:pPr>
      <w:r w:rsidRPr="000B3B6F">
        <w:rPr>
          <w:rFonts w:ascii="Arial" w:hAnsi="Arial" w:cs="Arial"/>
          <w:sz w:val="20"/>
          <w:szCs w:val="22"/>
        </w:rPr>
        <w:tab/>
        <w:t>)</w:t>
      </w:r>
    </w:p>
    <w:p w14:paraId="58B91BBD" w14:textId="2FB705E3" w:rsidR="00B37365" w:rsidRPr="000B3B6F" w:rsidRDefault="00B37365" w:rsidP="003B3887">
      <w:pPr>
        <w:widowControl/>
        <w:tabs>
          <w:tab w:val="center" w:pos="4680"/>
          <w:tab w:val="left" w:pos="5310"/>
        </w:tabs>
        <w:ind w:left="270"/>
        <w:rPr>
          <w:rFonts w:ascii="Arial" w:hAnsi="Arial" w:cs="Arial"/>
          <w:sz w:val="20"/>
          <w:szCs w:val="22"/>
        </w:rPr>
      </w:pPr>
      <w:r w:rsidRPr="000B3B6F">
        <w:rPr>
          <w:rFonts w:ascii="Arial" w:hAnsi="Arial" w:cs="Arial"/>
          <w:sz w:val="20"/>
          <w:szCs w:val="22"/>
        </w:rPr>
        <w:t>ALL POWER REACTOR LICENSEES</w:t>
      </w:r>
      <w:r w:rsidRPr="000B3B6F">
        <w:rPr>
          <w:rFonts w:ascii="Arial" w:hAnsi="Arial" w:cs="Arial"/>
          <w:sz w:val="20"/>
          <w:szCs w:val="22"/>
        </w:rPr>
        <w:tab/>
        <w:t xml:space="preserve">) </w:t>
      </w:r>
      <w:r w:rsidRPr="000B3B6F">
        <w:rPr>
          <w:rFonts w:ascii="Arial" w:hAnsi="Arial" w:cs="Arial"/>
          <w:sz w:val="20"/>
          <w:szCs w:val="22"/>
        </w:rPr>
        <w:tab/>
        <w:t>Docket Nos. (as shown in Attachment 1)</w:t>
      </w:r>
    </w:p>
    <w:p w14:paraId="5069F6B4" w14:textId="77777777" w:rsidR="00B37365" w:rsidRPr="000B3B6F" w:rsidRDefault="00B37365" w:rsidP="003B3887">
      <w:pPr>
        <w:widowControl/>
        <w:tabs>
          <w:tab w:val="center" w:pos="4680"/>
          <w:tab w:val="left" w:pos="5310"/>
        </w:tabs>
        <w:ind w:left="270"/>
        <w:rPr>
          <w:rFonts w:ascii="Arial" w:hAnsi="Arial" w:cs="Arial"/>
          <w:sz w:val="20"/>
          <w:szCs w:val="22"/>
        </w:rPr>
      </w:pPr>
      <w:r w:rsidRPr="000B3B6F">
        <w:rPr>
          <w:rFonts w:ascii="Arial" w:hAnsi="Arial" w:cs="Arial"/>
          <w:sz w:val="20"/>
          <w:szCs w:val="22"/>
        </w:rPr>
        <w:t>OWNED AND OPERATED BY</w:t>
      </w:r>
      <w:r w:rsidRPr="000B3B6F">
        <w:rPr>
          <w:rFonts w:ascii="Arial" w:hAnsi="Arial" w:cs="Arial"/>
          <w:sz w:val="20"/>
          <w:szCs w:val="22"/>
        </w:rPr>
        <w:tab/>
        <w:t xml:space="preserve">) </w:t>
      </w:r>
      <w:r w:rsidRPr="000B3B6F">
        <w:rPr>
          <w:rFonts w:ascii="Arial" w:hAnsi="Arial" w:cs="Arial"/>
          <w:sz w:val="20"/>
          <w:szCs w:val="22"/>
        </w:rPr>
        <w:tab/>
        <w:t>License Nos. (as shown in Attachment 1)</w:t>
      </w:r>
    </w:p>
    <w:p w14:paraId="0C2A3774" w14:textId="73459F7A" w:rsidR="00B37365" w:rsidRPr="000B3B6F" w:rsidRDefault="00B37365" w:rsidP="003B3887">
      <w:pPr>
        <w:widowControl/>
        <w:tabs>
          <w:tab w:val="center" w:pos="4680"/>
          <w:tab w:val="left" w:pos="5310"/>
        </w:tabs>
        <w:ind w:left="270"/>
        <w:rPr>
          <w:rFonts w:ascii="Arial" w:hAnsi="Arial" w:cs="Arial"/>
          <w:sz w:val="20"/>
          <w:szCs w:val="22"/>
        </w:rPr>
      </w:pPr>
      <w:r w:rsidRPr="000B3B6F">
        <w:rPr>
          <w:rFonts w:ascii="Arial" w:hAnsi="Arial" w:cs="Arial"/>
          <w:color w:val="0070C0"/>
          <w:sz w:val="20"/>
          <w:szCs w:val="22"/>
        </w:rPr>
        <w:t>[LICENSEE CORPRORATE NAME(S)]</w:t>
      </w:r>
      <w:r w:rsidRPr="000B3B6F">
        <w:rPr>
          <w:rFonts w:ascii="Arial" w:hAnsi="Arial" w:cs="Arial"/>
          <w:sz w:val="20"/>
          <w:szCs w:val="22"/>
        </w:rPr>
        <w:tab/>
        <w:t>)</w:t>
      </w:r>
    </w:p>
    <w:p w14:paraId="4A9E0B5F" w14:textId="3D45E22A" w:rsidR="00B37365" w:rsidRPr="000B3B6F" w:rsidRDefault="00B37365" w:rsidP="003B3887">
      <w:pPr>
        <w:widowControl/>
        <w:tabs>
          <w:tab w:val="center" w:pos="4680"/>
          <w:tab w:val="left" w:pos="5310"/>
        </w:tabs>
        <w:ind w:left="270"/>
        <w:rPr>
          <w:rFonts w:ascii="Arial" w:hAnsi="Arial" w:cs="Arial"/>
          <w:sz w:val="18"/>
          <w:szCs w:val="22"/>
        </w:rPr>
      </w:pPr>
      <w:r w:rsidRPr="000B3B6F">
        <w:rPr>
          <w:rFonts w:ascii="Arial" w:hAnsi="Arial" w:cs="Arial"/>
          <w:sz w:val="20"/>
          <w:szCs w:val="22"/>
        </w:rPr>
        <w:tab/>
        <w:t xml:space="preserve">) </w:t>
      </w:r>
      <w:r w:rsidRPr="000B3B6F">
        <w:rPr>
          <w:rFonts w:ascii="Arial" w:hAnsi="Arial" w:cs="Arial"/>
          <w:sz w:val="20"/>
          <w:szCs w:val="22"/>
        </w:rPr>
        <w:tab/>
        <w:t>EA-</w:t>
      </w:r>
      <w:r w:rsidRPr="000B3B6F">
        <w:rPr>
          <w:rFonts w:ascii="Arial" w:hAnsi="Arial" w:cs="Arial"/>
          <w:color w:val="0070C0"/>
          <w:sz w:val="20"/>
          <w:szCs w:val="22"/>
        </w:rPr>
        <w:t>[YY]</w:t>
      </w:r>
      <w:r w:rsidRPr="000B3B6F">
        <w:rPr>
          <w:rFonts w:ascii="Arial" w:hAnsi="Arial" w:cs="Arial"/>
          <w:sz w:val="20"/>
          <w:szCs w:val="22"/>
        </w:rPr>
        <w:t>-</w:t>
      </w:r>
      <w:r w:rsidRPr="000B3B6F">
        <w:rPr>
          <w:rFonts w:ascii="Arial" w:hAnsi="Arial" w:cs="Arial"/>
          <w:color w:val="0070C0"/>
          <w:sz w:val="20"/>
          <w:szCs w:val="22"/>
        </w:rPr>
        <w:t>[XXX]</w:t>
      </w:r>
    </w:p>
    <w:p w14:paraId="2C271820" w14:textId="77777777" w:rsidR="00B37365" w:rsidRDefault="00B37365">
      <w:pPr>
        <w:pStyle w:val="FootnoteText"/>
      </w:pPr>
    </w:p>
  </w:footnote>
  <w:footnote w:id="2">
    <w:p w14:paraId="6130E43A" w14:textId="7B96BCCA" w:rsidR="00E36BA5" w:rsidRPr="00E36BA5" w:rsidRDefault="00E36BA5" w:rsidP="00E36BA5">
      <w:pPr>
        <w:widowControl/>
        <w:tabs>
          <w:tab w:val="center" w:pos="4680"/>
          <w:tab w:val="left" w:pos="5310"/>
        </w:tabs>
        <w:ind w:left="270" w:hanging="270"/>
        <w:rPr>
          <w:rFonts w:ascii="Arial" w:hAnsi="Arial" w:cs="Arial"/>
          <w:sz w:val="18"/>
          <w:szCs w:val="18"/>
        </w:rPr>
      </w:pPr>
      <w:r w:rsidRPr="00E36BA5">
        <w:rPr>
          <w:rStyle w:val="FootnoteReference"/>
          <w:rFonts w:ascii="Arial" w:hAnsi="Arial" w:cs="Arial"/>
          <w:sz w:val="18"/>
          <w:szCs w:val="18"/>
          <w:vertAlign w:val="superscript"/>
        </w:rPr>
        <w:footnoteRef/>
      </w:r>
      <w:r w:rsidRPr="00E36BA5">
        <w:rPr>
          <w:rFonts w:ascii="Arial" w:hAnsi="Arial" w:cs="Arial"/>
          <w:sz w:val="18"/>
          <w:szCs w:val="18"/>
        </w:rPr>
        <w:t xml:space="preserve"> </w:t>
      </w:r>
      <w:r>
        <w:rPr>
          <w:rFonts w:ascii="Arial" w:hAnsi="Arial" w:cs="Arial"/>
          <w:sz w:val="18"/>
          <w:szCs w:val="18"/>
        </w:rPr>
        <w:tab/>
      </w:r>
      <w:r w:rsidRPr="00E36BA5">
        <w:rPr>
          <w:rFonts w:ascii="Arial" w:hAnsi="Arial" w:cs="Arial"/>
          <w:sz w:val="18"/>
          <w:szCs w:val="18"/>
        </w:rPr>
        <w:t xml:space="preserve">Note that </w:t>
      </w:r>
      <w:r>
        <w:rPr>
          <w:rFonts w:ascii="Arial" w:hAnsi="Arial" w:cs="Arial"/>
          <w:sz w:val="18"/>
          <w:szCs w:val="18"/>
        </w:rPr>
        <w:t xml:space="preserve">ADR-related </w:t>
      </w:r>
      <w:r w:rsidRPr="00E36BA5">
        <w:rPr>
          <w:rFonts w:ascii="Arial" w:hAnsi="Arial" w:cs="Arial"/>
          <w:sz w:val="18"/>
          <w:szCs w:val="18"/>
        </w:rPr>
        <w:t>Confirmatory Orders are NOT</w:t>
      </w:r>
      <w:r>
        <w:rPr>
          <w:rFonts w:ascii="Arial" w:hAnsi="Arial" w:cs="Arial"/>
          <w:sz w:val="18"/>
          <w:szCs w:val="18"/>
        </w:rPr>
        <w:t xml:space="preserve"> to be</w:t>
      </w:r>
      <w:r w:rsidRPr="00E36BA5">
        <w:rPr>
          <w:rFonts w:ascii="Arial" w:hAnsi="Arial" w:cs="Arial"/>
          <w:sz w:val="18"/>
          <w:szCs w:val="18"/>
        </w:rPr>
        <w:t xml:space="preserve"> “Immediately Effective” Orders.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CA973" w14:textId="6E2C8572" w:rsidR="004E4A99" w:rsidRDefault="004E4A99">
    <w:pPr>
      <w:pStyle w:val="Header"/>
      <w:rPr>
        <w:rFonts w:ascii="Arial" w:hAnsi="Arial" w:cs="Arial"/>
        <w:noProof/>
        <w:sz w:val="22"/>
        <w:szCs w:val="22"/>
      </w:rPr>
    </w:pPr>
    <w:r w:rsidRPr="004E4A99">
      <w:rPr>
        <w:rFonts w:ascii="Arial" w:hAnsi="Arial" w:cs="Arial"/>
        <w:sz w:val="22"/>
        <w:szCs w:val="22"/>
      </w:rPr>
      <w:tab/>
    </w:r>
    <w:r w:rsidRPr="004E4A99">
      <w:rPr>
        <w:rFonts w:ascii="Arial" w:hAnsi="Arial" w:cs="Arial"/>
        <w:sz w:val="22"/>
        <w:szCs w:val="22"/>
      </w:rPr>
      <w:fldChar w:fldCharType="begin"/>
    </w:r>
    <w:r w:rsidRPr="004E4A99">
      <w:rPr>
        <w:rFonts w:ascii="Arial" w:hAnsi="Arial" w:cs="Arial"/>
        <w:sz w:val="22"/>
        <w:szCs w:val="22"/>
      </w:rPr>
      <w:instrText xml:space="preserve"> PAGE   \* MERGEFORMAT </w:instrText>
    </w:r>
    <w:r w:rsidRPr="004E4A99">
      <w:rPr>
        <w:rFonts w:ascii="Arial" w:hAnsi="Arial" w:cs="Arial"/>
        <w:sz w:val="22"/>
        <w:szCs w:val="22"/>
      </w:rPr>
      <w:fldChar w:fldCharType="separate"/>
    </w:r>
    <w:r w:rsidR="00A775D3">
      <w:rPr>
        <w:rFonts w:ascii="Arial" w:hAnsi="Arial" w:cs="Arial"/>
        <w:noProof/>
        <w:sz w:val="22"/>
        <w:szCs w:val="22"/>
      </w:rPr>
      <w:t>- 6 -</w:t>
    </w:r>
    <w:r w:rsidRPr="004E4A99">
      <w:rPr>
        <w:rFonts w:ascii="Arial" w:hAnsi="Arial" w:cs="Arial"/>
        <w:noProof/>
        <w:sz w:val="22"/>
        <w:szCs w:val="22"/>
      </w:rPr>
      <w:fldChar w:fldCharType="end"/>
    </w:r>
  </w:p>
  <w:p w14:paraId="7ED44B98" w14:textId="77777777" w:rsidR="0004664C" w:rsidRPr="004E4A99" w:rsidRDefault="0004664C">
    <w:pPr>
      <w:pStyle w:val="Header"/>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E7C90" w14:textId="77777777" w:rsidR="00A92009" w:rsidRPr="00A92009" w:rsidRDefault="00A92009" w:rsidP="00EE5130">
    <w:pPr>
      <w:pStyle w:val="Head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31B72"/>
    <w:multiLevelType w:val="hybridMultilevel"/>
    <w:tmpl w:val="33F22632"/>
    <w:lvl w:ilvl="0" w:tplc="A09633F2">
      <w:start w:val="1"/>
      <w:numFmt w:val="decimal"/>
      <w:lvlText w:val="%1."/>
      <w:lvlJc w:val="left"/>
      <w:pPr>
        <w:ind w:left="1080" w:hanging="360"/>
      </w:pPr>
      <w:rPr>
        <w:rFonts w:hint="default"/>
        <w:color w:val="02020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052DE9"/>
    <w:multiLevelType w:val="hybridMultilevel"/>
    <w:tmpl w:val="2240668E"/>
    <w:lvl w:ilvl="0" w:tplc="1F487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4D9560D"/>
    <w:multiLevelType w:val="hybridMultilevel"/>
    <w:tmpl w:val="2240668E"/>
    <w:lvl w:ilvl="0" w:tplc="1F487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B791B48"/>
    <w:multiLevelType w:val="hybridMultilevel"/>
    <w:tmpl w:val="5BC2B4C8"/>
    <w:lvl w:ilvl="0" w:tplc="1F487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200"/>
    <w:rsid w:val="000144F9"/>
    <w:rsid w:val="000427A4"/>
    <w:rsid w:val="000428BA"/>
    <w:rsid w:val="00042A72"/>
    <w:rsid w:val="0004509D"/>
    <w:rsid w:val="0004664C"/>
    <w:rsid w:val="0004726A"/>
    <w:rsid w:val="00050876"/>
    <w:rsid w:val="00055DF2"/>
    <w:rsid w:val="00065A79"/>
    <w:rsid w:val="00067871"/>
    <w:rsid w:val="0007244F"/>
    <w:rsid w:val="00082F1D"/>
    <w:rsid w:val="00087E75"/>
    <w:rsid w:val="00091B58"/>
    <w:rsid w:val="000A6431"/>
    <w:rsid w:val="000B3937"/>
    <w:rsid w:val="000B3B6F"/>
    <w:rsid w:val="000B710D"/>
    <w:rsid w:val="000C125E"/>
    <w:rsid w:val="000C16B4"/>
    <w:rsid w:val="000C722D"/>
    <w:rsid w:val="000D69DA"/>
    <w:rsid w:val="000E6B34"/>
    <w:rsid w:val="000F7B2E"/>
    <w:rsid w:val="0010430B"/>
    <w:rsid w:val="00113203"/>
    <w:rsid w:val="00116124"/>
    <w:rsid w:val="00121FDC"/>
    <w:rsid w:val="001264D9"/>
    <w:rsid w:val="00130E27"/>
    <w:rsid w:val="00134439"/>
    <w:rsid w:val="00135045"/>
    <w:rsid w:val="00136204"/>
    <w:rsid w:val="00141DB6"/>
    <w:rsid w:val="00144260"/>
    <w:rsid w:val="00145EE5"/>
    <w:rsid w:val="001507E7"/>
    <w:rsid w:val="00150B68"/>
    <w:rsid w:val="0015518B"/>
    <w:rsid w:val="0015608B"/>
    <w:rsid w:val="00157C3A"/>
    <w:rsid w:val="00160AE8"/>
    <w:rsid w:val="001666CB"/>
    <w:rsid w:val="001939E6"/>
    <w:rsid w:val="0019749E"/>
    <w:rsid w:val="0019751D"/>
    <w:rsid w:val="001A1663"/>
    <w:rsid w:val="001A1A41"/>
    <w:rsid w:val="001B1D84"/>
    <w:rsid w:val="001B5C58"/>
    <w:rsid w:val="001C542A"/>
    <w:rsid w:val="001D1D28"/>
    <w:rsid w:val="001D3484"/>
    <w:rsid w:val="001D34CF"/>
    <w:rsid w:val="001E6072"/>
    <w:rsid w:val="001F56F8"/>
    <w:rsid w:val="001F78BF"/>
    <w:rsid w:val="00203825"/>
    <w:rsid w:val="002041E7"/>
    <w:rsid w:val="00216E16"/>
    <w:rsid w:val="0023104E"/>
    <w:rsid w:val="00231CD9"/>
    <w:rsid w:val="00234A61"/>
    <w:rsid w:val="002376E8"/>
    <w:rsid w:val="002500E2"/>
    <w:rsid w:val="00250EAD"/>
    <w:rsid w:val="00254D5D"/>
    <w:rsid w:val="002570DE"/>
    <w:rsid w:val="002704EA"/>
    <w:rsid w:val="002811D2"/>
    <w:rsid w:val="00281F2F"/>
    <w:rsid w:val="0028599A"/>
    <w:rsid w:val="00296A63"/>
    <w:rsid w:val="002A0EB9"/>
    <w:rsid w:val="002A0ECA"/>
    <w:rsid w:val="002A2061"/>
    <w:rsid w:val="002A44A9"/>
    <w:rsid w:val="002A5569"/>
    <w:rsid w:val="002A779F"/>
    <w:rsid w:val="002D029C"/>
    <w:rsid w:val="002D3D5A"/>
    <w:rsid w:val="002D4E15"/>
    <w:rsid w:val="002F77B6"/>
    <w:rsid w:val="00306BCB"/>
    <w:rsid w:val="00313E84"/>
    <w:rsid w:val="003171BF"/>
    <w:rsid w:val="0032007B"/>
    <w:rsid w:val="00325298"/>
    <w:rsid w:val="00332D3F"/>
    <w:rsid w:val="00335BBE"/>
    <w:rsid w:val="00340F0C"/>
    <w:rsid w:val="003474C3"/>
    <w:rsid w:val="0035284E"/>
    <w:rsid w:val="003572FD"/>
    <w:rsid w:val="00361838"/>
    <w:rsid w:val="00366793"/>
    <w:rsid w:val="00370A9B"/>
    <w:rsid w:val="00372D1A"/>
    <w:rsid w:val="003831BD"/>
    <w:rsid w:val="00390294"/>
    <w:rsid w:val="00390D51"/>
    <w:rsid w:val="003926D9"/>
    <w:rsid w:val="003933B6"/>
    <w:rsid w:val="00394ACA"/>
    <w:rsid w:val="003A191D"/>
    <w:rsid w:val="003A204F"/>
    <w:rsid w:val="003B078D"/>
    <w:rsid w:val="003B1921"/>
    <w:rsid w:val="003B24A2"/>
    <w:rsid w:val="003B2CB5"/>
    <w:rsid w:val="003B3887"/>
    <w:rsid w:val="003B40C2"/>
    <w:rsid w:val="003C2C1C"/>
    <w:rsid w:val="003C39F7"/>
    <w:rsid w:val="003C4D5A"/>
    <w:rsid w:val="003D0B59"/>
    <w:rsid w:val="003D3C27"/>
    <w:rsid w:val="003D75CF"/>
    <w:rsid w:val="003E2937"/>
    <w:rsid w:val="003E574F"/>
    <w:rsid w:val="003E5B6A"/>
    <w:rsid w:val="003F33F3"/>
    <w:rsid w:val="003F7412"/>
    <w:rsid w:val="004024B2"/>
    <w:rsid w:val="00412955"/>
    <w:rsid w:val="00420E45"/>
    <w:rsid w:val="00430DBF"/>
    <w:rsid w:val="00433B6C"/>
    <w:rsid w:val="004427FE"/>
    <w:rsid w:val="00442AC1"/>
    <w:rsid w:val="00451567"/>
    <w:rsid w:val="004655C0"/>
    <w:rsid w:val="004674A1"/>
    <w:rsid w:val="004678BF"/>
    <w:rsid w:val="0047041F"/>
    <w:rsid w:val="00470B81"/>
    <w:rsid w:val="0047340D"/>
    <w:rsid w:val="00473824"/>
    <w:rsid w:val="00473CE6"/>
    <w:rsid w:val="00476DF2"/>
    <w:rsid w:val="004770B4"/>
    <w:rsid w:val="00482CA3"/>
    <w:rsid w:val="004855A1"/>
    <w:rsid w:val="00492D35"/>
    <w:rsid w:val="00493527"/>
    <w:rsid w:val="0049418B"/>
    <w:rsid w:val="00496D29"/>
    <w:rsid w:val="004A0B0A"/>
    <w:rsid w:val="004A2319"/>
    <w:rsid w:val="004A3BC8"/>
    <w:rsid w:val="004B082A"/>
    <w:rsid w:val="004B1C9F"/>
    <w:rsid w:val="004B32E5"/>
    <w:rsid w:val="004C00B1"/>
    <w:rsid w:val="004C389E"/>
    <w:rsid w:val="004C7C32"/>
    <w:rsid w:val="004D5B2F"/>
    <w:rsid w:val="004D6C7A"/>
    <w:rsid w:val="004D7C08"/>
    <w:rsid w:val="004E04C2"/>
    <w:rsid w:val="004E3ADE"/>
    <w:rsid w:val="004E4A99"/>
    <w:rsid w:val="004E4DAC"/>
    <w:rsid w:val="004F3BE5"/>
    <w:rsid w:val="00504E6B"/>
    <w:rsid w:val="00505F47"/>
    <w:rsid w:val="0051041F"/>
    <w:rsid w:val="005107F5"/>
    <w:rsid w:val="005142D0"/>
    <w:rsid w:val="00514D85"/>
    <w:rsid w:val="00515F85"/>
    <w:rsid w:val="00522CE1"/>
    <w:rsid w:val="005323C0"/>
    <w:rsid w:val="00532A3F"/>
    <w:rsid w:val="00537C1E"/>
    <w:rsid w:val="00542B50"/>
    <w:rsid w:val="00544A09"/>
    <w:rsid w:val="00544A35"/>
    <w:rsid w:val="005516DC"/>
    <w:rsid w:val="00555662"/>
    <w:rsid w:val="0055768B"/>
    <w:rsid w:val="00562C6B"/>
    <w:rsid w:val="0057009D"/>
    <w:rsid w:val="005707F3"/>
    <w:rsid w:val="00570B61"/>
    <w:rsid w:val="005760A2"/>
    <w:rsid w:val="00593457"/>
    <w:rsid w:val="00595670"/>
    <w:rsid w:val="00596A0B"/>
    <w:rsid w:val="005A134F"/>
    <w:rsid w:val="005A61D3"/>
    <w:rsid w:val="005A75E6"/>
    <w:rsid w:val="005B15B4"/>
    <w:rsid w:val="005B327B"/>
    <w:rsid w:val="005B4B9C"/>
    <w:rsid w:val="005B7ADE"/>
    <w:rsid w:val="005C1AFA"/>
    <w:rsid w:val="005C3568"/>
    <w:rsid w:val="005C376A"/>
    <w:rsid w:val="005E349B"/>
    <w:rsid w:val="005E7A13"/>
    <w:rsid w:val="005F1475"/>
    <w:rsid w:val="005F258D"/>
    <w:rsid w:val="005F6223"/>
    <w:rsid w:val="006007C9"/>
    <w:rsid w:val="00625BC2"/>
    <w:rsid w:val="00630C20"/>
    <w:rsid w:val="0063320F"/>
    <w:rsid w:val="0063414A"/>
    <w:rsid w:val="0064363C"/>
    <w:rsid w:val="00656C6D"/>
    <w:rsid w:val="0066152B"/>
    <w:rsid w:val="00666D46"/>
    <w:rsid w:val="006703FA"/>
    <w:rsid w:val="00670E09"/>
    <w:rsid w:val="00681A76"/>
    <w:rsid w:val="00690EF0"/>
    <w:rsid w:val="00693C0E"/>
    <w:rsid w:val="00693ECC"/>
    <w:rsid w:val="00697FBB"/>
    <w:rsid w:val="006A2B5B"/>
    <w:rsid w:val="006A34C8"/>
    <w:rsid w:val="006A7AAE"/>
    <w:rsid w:val="006B153C"/>
    <w:rsid w:val="006B7E93"/>
    <w:rsid w:val="006C137A"/>
    <w:rsid w:val="006C71DC"/>
    <w:rsid w:val="006D1563"/>
    <w:rsid w:val="006D5A6C"/>
    <w:rsid w:val="006D6C87"/>
    <w:rsid w:val="006D760D"/>
    <w:rsid w:val="00707605"/>
    <w:rsid w:val="007134F1"/>
    <w:rsid w:val="00727EFA"/>
    <w:rsid w:val="0073021F"/>
    <w:rsid w:val="0073663A"/>
    <w:rsid w:val="00741768"/>
    <w:rsid w:val="00746BD2"/>
    <w:rsid w:val="007550CB"/>
    <w:rsid w:val="00755B4A"/>
    <w:rsid w:val="0077313E"/>
    <w:rsid w:val="00777612"/>
    <w:rsid w:val="007819B3"/>
    <w:rsid w:val="00781E00"/>
    <w:rsid w:val="00784B69"/>
    <w:rsid w:val="007B5DD0"/>
    <w:rsid w:val="007B6FDC"/>
    <w:rsid w:val="007C1509"/>
    <w:rsid w:val="007D17A9"/>
    <w:rsid w:val="007E2ECD"/>
    <w:rsid w:val="007F3727"/>
    <w:rsid w:val="00802F46"/>
    <w:rsid w:val="00802FCB"/>
    <w:rsid w:val="00815CB4"/>
    <w:rsid w:val="00820850"/>
    <w:rsid w:val="00821319"/>
    <w:rsid w:val="00837C22"/>
    <w:rsid w:val="00837F69"/>
    <w:rsid w:val="00842876"/>
    <w:rsid w:val="00846BDC"/>
    <w:rsid w:val="00855591"/>
    <w:rsid w:val="008626EC"/>
    <w:rsid w:val="0086414E"/>
    <w:rsid w:val="00865875"/>
    <w:rsid w:val="008737B9"/>
    <w:rsid w:val="008829CA"/>
    <w:rsid w:val="008835F6"/>
    <w:rsid w:val="00887269"/>
    <w:rsid w:val="00896778"/>
    <w:rsid w:val="00897F97"/>
    <w:rsid w:val="008A1528"/>
    <w:rsid w:val="008B596F"/>
    <w:rsid w:val="008C0EC5"/>
    <w:rsid w:val="008D1B93"/>
    <w:rsid w:val="008D5578"/>
    <w:rsid w:val="008D7C30"/>
    <w:rsid w:val="008E1281"/>
    <w:rsid w:val="008F1E9D"/>
    <w:rsid w:val="008F4CE5"/>
    <w:rsid w:val="009117E2"/>
    <w:rsid w:val="00913C96"/>
    <w:rsid w:val="0092052F"/>
    <w:rsid w:val="009351D7"/>
    <w:rsid w:val="009410D3"/>
    <w:rsid w:val="00956AA9"/>
    <w:rsid w:val="00960A6B"/>
    <w:rsid w:val="00964123"/>
    <w:rsid w:val="009736A5"/>
    <w:rsid w:val="00975200"/>
    <w:rsid w:val="0097543A"/>
    <w:rsid w:val="00975CDA"/>
    <w:rsid w:val="009805FA"/>
    <w:rsid w:val="00983A7B"/>
    <w:rsid w:val="00987F43"/>
    <w:rsid w:val="00992347"/>
    <w:rsid w:val="009924C2"/>
    <w:rsid w:val="00994014"/>
    <w:rsid w:val="009941EF"/>
    <w:rsid w:val="009B49DC"/>
    <w:rsid w:val="009B533A"/>
    <w:rsid w:val="009D04CE"/>
    <w:rsid w:val="009D6922"/>
    <w:rsid w:val="009F5F69"/>
    <w:rsid w:val="00A01C75"/>
    <w:rsid w:val="00A01D13"/>
    <w:rsid w:val="00A10F16"/>
    <w:rsid w:val="00A20077"/>
    <w:rsid w:val="00A20CFA"/>
    <w:rsid w:val="00A21B3A"/>
    <w:rsid w:val="00A21C9E"/>
    <w:rsid w:val="00A34DD4"/>
    <w:rsid w:val="00A459F3"/>
    <w:rsid w:val="00A466ED"/>
    <w:rsid w:val="00A52FCD"/>
    <w:rsid w:val="00A53C9A"/>
    <w:rsid w:val="00A54AB7"/>
    <w:rsid w:val="00A5566F"/>
    <w:rsid w:val="00A56B73"/>
    <w:rsid w:val="00A60789"/>
    <w:rsid w:val="00A6600B"/>
    <w:rsid w:val="00A75119"/>
    <w:rsid w:val="00A775D3"/>
    <w:rsid w:val="00A817B4"/>
    <w:rsid w:val="00A83F34"/>
    <w:rsid w:val="00A86727"/>
    <w:rsid w:val="00A86B51"/>
    <w:rsid w:val="00A92009"/>
    <w:rsid w:val="00A942A0"/>
    <w:rsid w:val="00A9768E"/>
    <w:rsid w:val="00A97E14"/>
    <w:rsid w:val="00AA12B1"/>
    <w:rsid w:val="00AC5075"/>
    <w:rsid w:val="00AC5BF3"/>
    <w:rsid w:val="00AC625F"/>
    <w:rsid w:val="00AD030E"/>
    <w:rsid w:val="00AD08C1"/>
    <w:rsid w:val="00AD2C5E"/>
    <w:rsid w:val="00AD35F1"/>
    <w:rsid w:val="00AE05F7"/>
    <w:rsid w:val="00AE3166"/>
    <w:rsid w:val="00AE61A6"/>
    <w:rsid w:val="00B04011"/>
    <w:rsid w:val="00B07B33"/>
    <w:rsid w:val="00B110A1"/>
    <w:rsid w:val="00B16EEA"/>
    <w:rsid w:val="00B20517"/>
    <w:rsid w:val="00B35A96"/>
    <w:rsid w:val="00B37365"/>
    <w:rsid w:val="00B44CDD"/>
    <w:rsid w:val="00B5068D"/>
    <w:rsid w:val="00B5370E"/>
    <w:rsid w:val="00B53CDD"/>
    <w:rsid w:val="00B57112"/>
    <w:rsid w:val="00B6410A"/>
    <w:rsid w:val="00B67F74"/>
    <w:rsid w:val="00B82ED2"/>
    <w:rsid w:val="00B9016D"/>
    <w:rsid w:val="00B92DAD"/>
    <w:rsid w:val="00BA3804"/>
    <w:rsid w:val="00BB47A5"/>
    <w:rsid w:val="00BC4010"/>
    <w:rsid w:val="00BC5A4E"/>
    <w:rsid w:val="00BC6A78"/>
    <w:rsid w:val="00BD4ED3"/>
    <w:rsid w:val="00BE0C41"/>
    <w:rsid w:val="00BE4A73"/>
    <w:rsid w:val="00BE521F"/>
    <w:rsid w:val="00BE6817"/>
    <w:rsid w:val="00BF6F92"/>
    <w:rsid w:val="00C02804"/>
    <w:rsid w:val="00C03764"/>
    <w:rsid w:val="00C22892"/>
    <w:rsid w:val="00C2406C"/>
    <w:rsid w:val="00C2504A"/>
    <w:rsid w:val="00C40750"/>
    <w:rsid w:val="00C45161"/>
    <w:rsid w:val="00C52E5E"/>
    <w:rsid w:val="00C610B1"/>
    <w:rsid w:val="00C61255"/>
    <w:rsid w:val="00C62184"/>
    <w:rsid w:val="00C6221A"/>
    <w:rsid w:val="00C62AFD"/>
    <w:rsid w:val="00C668EF"/>
    <w:rsid w:val="00C67586"/>
    <w:rsid w:val="00C677F0"/>
    <w:rsid w:val="00C81F58"/>
    <w:rsid w:val="00C8312C"/>
    <w:rsid w:val="00C91BEF"/>
    <w:rsid w:val="00C951A3"/>
    <w:rsid w:val="00CA73B4"/>
    <w:rsid w:val="00CB074D"/>
    <w:rsid w:val="00CB48ED"/>
    <w:rsid w:val="00CB5574"/>
    <w:rsid w:val="00CE05AB"/>
    <w:rsid w:val="00CE1B25"/>
    <w:rsid w:val="00CE1EFC"/>
    <w:rsid w:val="00CE357F"/>
    <w:rsid w:val="00CF22CB"/>
    <w:rsid w:val="00CF4740"/>
    <w:rsid w:val="00CF66B3"/>
    <w:rsid w:val="00D07006"/>
    <w:rsid w:val="00D23064"/>
    <w:rsid w:val="00D321CC"/>
    <w:rsid w:val="00D33316"/>
    <w:rsid w:val="00D36133"/>
    <w:rsid w:val="00D423AB"/>
    <w:rsid w:val="00D43A43"/>
    <w:rsid w:val="00D5202C"/>
    <w:rsid w:val="00D54487"/>
    <w:rsid w:val="00D62E08"/>
    <w:rsid w:val="00D65776"/>
    <w:rsid w:val="00D6775B"/>
    <w:rsid w:val="00D751DF"/>
    <w:rsid w:val="00D81AF7"/>
    <w:rsid w:val="00D82CF0"/>
    <w:rsid w:val="00DA2D68"/>
    <w:rsid w:val="00DA3573"/>
    <w:rsid w:val="00DA38DC"/>
    <w:rsid w:val="00DB0FB5"/>
    <w:rsid w:val="00DB3B08"/>
    <w:rsid w:val="00DB44F1"/>
    <w:rsid w:val="00DB55C5"/>
    <w:rsid w:val="00DB6759"/>
    <w:rsid w:val="00DC6FEC"/>
    <w:rsid w:val="00DD0A3B"/>
    <w:rsid w:val="00DD35EB"/>
    <w:rsid w:val="00DD4EDF"/>
    <w:rsid w:val="00DD5245"/>
    <w:rsid w:val="00DE098F"/>
    <w:rsid w:val="00DE4068"/>
    <w:rsid w:val="00DE622B"/>
    <w:rsid w:val="00DF4745"/>
    <w:rsid w:val="00E02861"/>
    <w:rsid w:val="00E07290"/>
    <w:rsid w:val="00E31A9A"/>
    <w:rsid w:val="00E33A7A"/>
    <w:rsid w:val="00E33E69"/>
    <w:rsid w:val="00E3484A"/>
    <w:rsid w:val="00E36BA5"/>
    <w:rsid w:val="00E36E5E"/>
    <w:rsid w:val="00E52A8F"/>
    <w:rsid w:val="00E56B3E"/>
    <w:rsid w:val="00E61958"/>
    <w:rsid w:val="00E63FD4"/>
    <w:rsid w:val="00E644C0"/>
    <w:rsid w:val="00E71886"/>
    <w:rsid w:val="00E7329A"/>
    <w:rsid w:val="00E80781"/>
    <w:rsid w:val="00E8456E"/>
    <w:rsid w:val="00E86510"/>
    <w:rsid w:val="00E90009"/>
    <w:rsid w:val="00E91342"/>
    <w:rsid w:val="00E92C4B"/>
    <w:rsid w:val="00EA3B65"/>
    <w:rsid w:val="00EA7CE1"/>
    <w:rsid w:val="00EB1881"/>
    <w:rsid w:val="00EB1E7E"/>
    <w:rsid w:val="00EB3E75"/>
    <w:rsid w:val="00EB67EE"/>
    <w:rsid w:val="00ED7380"/>
    <w:rsid w:val="00EE5130"/>
    <w:rsid w:val="00EE52E6"/>
    <w:rsid w:val="00EF01BA"/>
    <w:rsid w:val="00EF36F5"/>
    <w:rsid w:val="00EF400C"/>
    <w:rsid w:val="00F03276"/>
    <w:rsid w:val="00F21ACB"/>
    <w:rsid w:val="00F421F6"/>
    <w:rsid w:val="00F62AB8"/>
    <w:rsid w:val="00F67A9E"/>
    <w:rsid w:val="00F71263"/>
    <w:rsid w:val="00F7332E"/>
    <w:rsid w:val="00F8013B"/>
    <w:rsid w:val="00F83066"/>
    <w:rsid w:val="00F84371"/>
    <w:rsid w:val="00F846CF"/>
    <w:rsid w:val="00F86579"/>
    <w:rsid w:val="00F8660F"/>
    <w:rsid w:val="00FA19F9"/>
    <w:rsid w:val="00FA6D4B"/>
    <w:rsid w:val="00FB7D8D"/>
    <w:rsid w:val="00FC12B1"/>
    <w:rsid w:val="00FC5941"/>
    <w:rsid w:val="00FD36DB"/>
    <w:rsid w:val="00FE38E4"/>
    <w:rsid w:val="00FE5CEA"/>
    <w:rsid w:val="00FF0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B9E0E0C"/>
  <w15:docId w15:val="{DE4A3334-C774-4007-889B-4DB26128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Hypertext">
    <w:name w:val="Hypertext"/>
    <w:rPr>
      <w:color w:val="0000FF"/>
      <w:u w:val="single"/>
    </w:rPr>
  </w:style>
  <w:style w:type="character" w:styleId="Hyperlink">
    <w:name w:val="Hyperlink"/>
    <w:rPr>
      <w:color w:val="0000FF"/>
      <w:u w:val="single"/>
    </w:rPr>
  </w:style>
  <w:style w:type="paragraph" w:styleId="Header">
    <w:name w:val="header"/>
    <w:basedOn w:val="Normal"/>
    <w:link w:val="HeaderChar"/>
    <w:rsid w:val="00B20517"/>
    <w:pPr>
      <w:tabs>
        <w:tab w:val="center" w:pos="4680"/>
        <w:tab w:val="right" w:pos="9360"/>
      </w:tabs>
    </w:pPr>
  </w:style>
  <w:style w:type="character" w:customStyle="1" w:styleId="HeaderChar">
    <w:name w:val="Header Char"/>
    <w:basedOn w:val="DefaultParagraphFont"/>
    <w:link w:val="Header"/>
    <w:rsid w:val="00B20517"/>
    <w:rPr>
      <w:sz w:val="24"/>
      <w:szCs w:val="24"/>
    </w:rPr>
  </w:style>
  <w:style w:type="paragraph" w:styleId="Footer">
    <w:name w:val="footer"/>
    <w:basedOn w:val="Normal"/>
    <w:link w:val="FooterChar"/>
    <w:uiPriority w:val="99"/>
    <w:rsid w:val="00B20517"/>
    <w:pPr>
      <w:tabs>
        <w:tab w:val="center" w:pos="4680"/>
        <w:tab w:val="right" w:pos="9360"/>
      </w:tabs>
    </w:pPr>
  </w:style>
  <w:style w:type="character" w:customStyle="1" w:styleId="FooterChar">
    <w:name w:val="Footer Char"/>
    <w:basedOn w:val="DefaultParagraphFont"/>
    <w:link w:val="Footer"/>
    <w:uiPriority w:val="99"/>
    <w:rsid w:val="00B20517"/>
    <w:rPr>
      <w:sz w:val="24"/>
      <w:szCs w:val="24"/>
    </w:rPr>
  </w:style>
  <w:style w:type="character" w:styleId="CommentReference">
    <w:name w:val="annotation reference"/>
    <w:basedOn w:val="DefaultParagraphFont"/>
    <w:rsid w:val="006C137A"/>
    <w:rPr>
      <w:sz w:val="16"/>
      <w:szCs w:val="16"/>
    </w:rPr>
  </w:style>
  <w:style w:type="paragraph" w:styleId="CommentText">
    <w:name w:val="annotation text"/>
    <w:basedOn w:val="Normal"/>
    <w:link w:val="CommentTextChar"/>
    <w:rsid w:val="006C137A"/>
    <w:rPr>
      <w:sz w:val="20"/>
      <w:szCs w:val="20"/>
    </w:rPr>
  </w:style>
  <w:style w:type="character" w:customStyle="1" w:styleId="CommentTextChar">
    <w:name w:val="Comment Text Char"/>
    <w:basedOn w:val="DefaultParagraphFont"/>
    <w:link w:val="CommentText"/>
    <w:rsid w:val="006C137A"/>
  </w:style>
  <w:style w:type="paragraph" w:styleId="CommentSubject">
    <w:name w:val="annotation subject"/>
    <w:basedOn w:val="CommentText"/>
    <w:next w:val="CommentText"/>
    <w:link w:val="CommentSubjectChar"/>
    <w:rsid w:val="006C137A"/>
    <w:rPr>
      <w:b/>
      <w:bCs/>
    </w:rPr>
  </w:style>
  <w:style w:type="character" w:customStyle="1" w:styleId="CommentSubjectChar">
    <w:name w:val="Comment Subject Char"/>
    <w:basedOn w:val="CommentTextChar"/>
    <w:link w:val="CommentSubject"/>
    <w:rsid w:val="006C137A"/>
    <w:rPr>
      <w:b/>
      <w:bCs/>
    </w:rPr>
  </w:style>
  <w:style w:type="paragraph" w:styleId="BalloonText">
    <w:name w:val="Balloon Text"/>
    <w:basedOn w:val="Normal"/>
    <w:link w:val="BalloonTextChar"/>
    <w:rsid w:val="006C137A"/>
    <w:rPr>
      <w:rFonts w:ascii="Tahoma" w:hAnsi="Tahoma" w:cs="Tahoma"/>
      <w:sz w:val="16"/>
      <w:szCs w:val="16"/>
    </w:rPr>
  </w:style>
  <w:style w:type="character" w:customStyle="1" w:styleId="BalloonTextChar">
    <w:name w:val="Balloon Text Char"/>
    <w:basedOn w:val="DefaultParagraphFont"/>
    <w:link w:val="BalloonText"/>
    <w:rsid w:val="006C137A"/>
    <w:rPr>
      <w:rFonts w:ascii="Tahoma" w:hAnsi="Tahoma" w:cs="Tahoma"/>
      <w:sz w:val="16"/>
      <w:szCs w:val="16"/>
    </w:rPr>
  </w:style>
  <w:style w:type="paragraph" w:styleId="FootnoteText">
    <w:name w:val="footnote text"/>
    <w:basedOn w:val="Normal"/>
    <w:link w:val="FootnoteTextChar"/>
    <w:rsid w:val="00C81F58"/>
    <w:rPr>
      <w:sz w:val="20"/>
      <w:szCs w:val="20"/>
    </w:rPr>
  </w:style>
  <w:style w:type="character" w:customStyle="1" w:styleId="FootnoteTextChar">
    <w:name w:val="Footnote Text Char"/>
    <w:basedOn w:val="DefaultParagraphFont"/>
    <w:link w:val="FootnoteText"/>
    <w:rsid w:val="00C81F58"/>
  </w:style>
  <w:style w:type="paragraph" w:styleId="ListParagraph">
    <w:name w:val="List Paragraph"/>
    <w:basedOn w:val="Normal"/>
    <w:uiPriority w:val="34"/>
    <w:qFormat/>
    <w:rsid w:val="00216E16"/>
    <w:pPr>
      <w:ind w:left="720"/>
      <w:contextualSpacing/>
    </w:pPr>
  </w:style>
  <w:style w:type="paragraph" w:styleId="NoSpacing">
    <w:name w:val="No Spacing"/>
    <w:uiPriority w:val="1"/>
    <w:qFormat/>
    <w:rsid w:val="005F6223"/>
    <w:pPr>
      <w:autoSpaceDE w:val="0"/>
      <w:autoSpaceDN w:val="0"/>
      <w:adjustRightInd w:val="0"/>
    </w:pPr>
    <w:rPr>
      <w:rFonts w:ascii="Arial" w:hAnsi="Arial"/>
      <w:sz w:val="22"/>
      <w:szCs w:val="24"/>
    </w:rPr>
  </w:style>
  <w:style w:type="paragraph" w:styleId="BodyText">
    <w:name w:val="Body Text"/>
    <w:basedOn w:val="Normal"/>
    <w:link w:val="BodyTextChar"/>
    <w:uiPriority w:val="1"/>
    <w:qFormat/>
    <w:rsid w:val="001A1663"/>
    <w:pPr>
      <w:autoSpaceDE/>
      <w:autoSpaceDN/>
      <w:adjustRightInd/>
      <w:ind w:left="1199"/>
    </w:pPr>
    <w:rPr>
      <w:rFonts w:ascii="Arial" w:eastAsia="Arial" w:hAnsi="Arial" w:cs="Arial"/>
      <w:sz w:val="21"/>
      <w:szCs w:val="21"/>
    </w:rPr>
  </w:style>
  <w:style w:type="character" w:customStyle="1" w:styleId="BodyTextChar">
    <w:name w:val="Body Text Char"/>
    <w:basedOn w:val="DefaultParagraphFont"/>
    <w:link w:val="BodyText"/>
    <w:uiPriority w:val="1"/>
    <w:rsid w:val="001A1663"/>
    <w:rPr>
      <w:rFonts w:ascii="Arial" w:eastAsia="Arial" w:hAnsi="Arial" w:cs="Arial"/>
      <w:sz w:val="21"/>
      <w:szCs w:val="21"/>
    </w:rPr>
  </w:style>
  <w:style w:type="character" w:styleId="FollowedHyperlink">
    <w:name w:val="FollowedHyperlink"/>
    <w:basedOn w:val="DefaultParagraphFont"/>
    <w:semiHidden/>
    <w:unhideWhenUsed/>
    <w:rsid w:val="007E2E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rc.gov/site-help/e-submittal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adamsxt.nrc.gov/idmws/ViewDocByAccession.asp?AccessionNumber=ML120410550" TargetMode="External"/><Relationship Id="rId17" Type="http://schemas.openxmlformats.org/officeDocument/2006/relationships/hyperlink" Target="https://adams.nrc.gov/ehd" TargetMode="External"/><Relationship Id="rId2" Type="http://schemas.openxmlformats.org/officeDocument/2006/relationships/customXml" Target="../customXml/item2.xml"/><Relationship Id="rId16" Type="http://schemas.openxmlformats.org/officeDocument/2006/relationships/hyperlink" Target="https://www.nrc.gov/site-help/e-submittal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nrc.gov/site-help/electronic-sub-ref-mat.htm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rc.gov/site-help/e-submittals/getting-started.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dn xmlns="ca6febd8-89e7-4dae-a46c-020fac7194ed">85</idn>
    <Brief_x0020_Description_x0020_of_x0020_the_x0020_Revision xmlns="ca6febd8-89e7-4dae-a46c-020fac7194ed" xsi:nil="true"/>
    <Date_x0020_Issued xmlns="ca6febd8-89e7-4dae-a46c-020fac7194ed">2017-07-31T04:00:00+00:00</Date_x0020_Issued>
    <_dlc_DocId xmlns="52ce6be0-7d6e-433a-9020-a6e1672e0cd0">WXAFXDU3UVHC-1201063200-858</_dlc_DocId>
    <_dlc_DocIdUrl xmlns="52ce6be0-7d6e-433a-9020-a6e1672e0cd0">
      <Url>https://usnrc.sharepoint.com/teams/OE-Enforcement-Manual/_layouts/15/DocIdRedir.aspx?ID=WXAFXDU3UVHC-1201063200-858</Url>
      <Description>WXAFXDU3UVHC-1201063200-858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63E5D2029CBC4BB359891A61E33ADA" ma:contentTypeVersion="10" ma:contentTypeDescription="Create a new document." ma:contentTypeScope="" ma:versionID="cf13e8ca4dc00ab558c0e0364e8cb398">
  <xsd:schema xmlns:xsd="http://www.w3.org/2001/XMLSchema" xmlns:xs="http://www.w3.org/2001/XMLSchema" xmlns:p="http://schemas.microsoft.com/office/2006/metadata/properties" xmlns:ns2="ca6febd8-89e7-4dae-a46c-020fac7194ed" xmlns:ns3="52ce6be0-7d6e-433a-9020-a6e1672e0cd0" targetNamespace="http://schemas.microsoft.com/office/2006/metadata/properties" ma:root="true" ma:fieldsID="84b566bedabcf510a598324edd42a119" ns2:_="" ns3:_="">
    <xsd:import namespace="ca6febd8-89e7-4dae-a46c-020fac7194ed"/>
    <xsd:import namespace="52ce6be0-7d6e-433a-9020-a6e1672e0cd0"/>
    <xsd:element name="properties">
      <xsd:complexType>
        <xsd:sequence>
          <xsd:element name="documentManagement">
            <xsd:complexType>
              <xsd:all>
                <xsd:element ref="ns2:Brief_x0020_Description_x0020_of_x0020_the_x0020_Revision" minOccurs="0"/>
                <xsd:element ref="ns2:Date_x0020_Issued" minOccurs="0"/>
                <xsd:element ref="ns2:idn" minOccurs="0"/>
                <xsd:element ref="ns3:_dlc_DocId" minOccurs="0"/>
                <xsd:element ref="ns3:_dlc_DocIdUrl" minOccurs="0"/>
                <xsd:element ref="ns3:_dlc_DocIdPersistId"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febd8-89e7-4dae-a46c-020fac7194ed" elementFormDefault="qualified">
    <xsd:import namespace="http://schemas.microsoft.com/office/2006/documentManagement/types"/>
    <xsd:import namespace="http://schemas.microsoft.com/office/infopath/2007/PartnerControls"/>
    <xsd:element name="Brief_x0020_Description_x0020_of_x0020_the_x0020_Revision" ma:index="4" nillable="true" ma:displayName="Brief Description of Revision" ma:internalName="Brief_x0020_Description_x0020_of_x0020_the_x0020_Revision" ma:readOnly="false">
      <xsd:simpleType>
        <xsd:restriction base="dms:Note"/>
      </xsd:simpleType>
    </xsd:element>
    <xsd:element name="Date_x0020_Issued" ma:index="5" nillable="true" ma:displayName="Date Issued" ma:format="DateOnly" ma:internalName="Date_x0020_Issued" ma:readOnly="false">
      <xsd:simpleType>
        <xsd:restriction base="dms:DateTime"/>
      </xsd:simpleType>
    </xsd:element>
    <xsd:element name="idn" ma:index="6" nillable="true" ma:displayName="Sort Order" ma:decimals="0" ma:internalName="idn" ma:readOnly="false" ma:percentage="FALSE">
      <xsd:simpleType>
        <xsd:restriction base="dms:Number">
          <xsd:maxInclusive value="100"/>
          <xsd:minInclusive value="1"/>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e6be0-7d6e-433a-9020-a6e1672e0cd0"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7A605-6918-4C1A-A803-CD3AE3BE5727}">
  <ds:schemaRefs>
    <ds:schemaRef ds:uri="http://schemas.microsoft.com/sharepoint/events"/>
  </ds:schemaRefs>
</ds:datastoreItem>
</file>

<file path=customXml/itemProps2.xml><?xml version="1.0" encoding="utf-8"?>
<ds:datastoreItem xmlns:ds="http://schemas.openxmlformats.org/officeDocument/2006/customXml" ds:itemID="{E4323862-6E56-4405-BBBE-2AAA1210D8D1}">
  <ds:schemaRefs>
    <ds:schemaRef ds:uri="http://schemas.microsoft.com/office/2006/metadata/properties"/>
    <ds:schemaRef ds:uri="http://schemas.microsoft.com/office/infopath/2007/PartnerControls"/>
    <ds:schemaRef ds:uri="ca6febd8-89e7-4dae-a46c-020fac7194ed"/>
    <ds:schemaRef ds:uri="52ce6be0-7d6e-433a-9020-a6e1672e0cd0"/>
  </ds:schemaRefs>
</ds:datastoreItem>
</file>

<file path=customXml/itemProps3.xml><?xml version="1.0" encoding="utf-8"?>
<ds:datastoreItem xmlns:ds="http://schemas.openxmlformats.org/officeDocument/2006/customXml" ds:itemID="{7F5E6C89-5EEF-431F-8FB8-03B365B92BD6}">
  <ds:schemaRefs>
    <ds:schemaRef ds:uri="http://schemas.microsoft.com/sharepoint/v3/contenttype/forms"/>
  </ds:schemaRefs>
</ds:datastoreItem>
</file>

<file path=customXml/itemProps4.xml><?xml version="1.0" encoding="utf-8"?>
<ds:datastoreItem xmlns:ds="http://schemas.openxmlformats.org/officeDocument/2006/customXml" ds:itemID="{1367DBBC-1995-48E7-8D95-DC5678F72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febd8-89e7-4dae-a46c-020fac7194ed"/>
    <ds:schemaRef ds:uri="52ce6be0-7d6e-433a-9020-a6e1672e0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8B932C-06F3-43EC-8C79-434F65A81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2881</Words>
  <Characters>16669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Form 47: ADR Confirmatory Order (No SUNSI or SGI)</vt:lpstr>
    </vt:vector>
  </TitlesOfParts>
  <Company>USNRC</Company>
  <LinksUpToDate>false</LinksUpToDate>
  <CharactersWithSpaces>19511</CharactersWithSpaces>
  <SharedDoc>false</SharedDoc>
  <HLinks>
    <vt:vector size="36" baseType="variant">
      <vt:variant>
        <vt:i4>7536710</vt:i4>
      </vt:variant>
      <vt:variant>
        <vt:i4>15</vt:i4>
      </vt:variant>
      <vt:variant>
        <vt:i4>0</vt:i4>
      </vt:variant>
      <vt:variant>
        <vt:i4>5</vt:i4>
      </vt:variant>
      <vt:variant>
        <vt:lpwstr>http://ehd.nrc.gov/EHD_Proceeding/home.asp</vt:lpwstr>
      </vt:variant>
      <vt:variant>
        <vt:lpwstr/>
      </vt:variant>
      <vt:variant>
        <vt:i4>3866685</vt:i4>
      </vt:variant>
      <vt:variant>
        <vt:i4>12</vt:i4>
      </vt:variant>
      <vt:variant>
        <vt:i4>0</vt:i4>
      </vt:variant>
      <vt:variant>
        <vt:i4>5</vt:i4>
      </vt:variant>
      <vt:variant>
        <vt:lpwstr>http://www.nrc.gov/site-help/e-submittals.html</vt:lpwstr>
      </vt:variant>
      <vt:variant>
        <vt:lpwstr/>
      </vt:variant>
      <vt:variant>
        <vt:i4>3866685</vt:i4>
      </vt:variant>
      <vt:variant>
        <vt:i4>9</vt:i4>
      </vt:variant>
      <vt:variant>
        <vt:i4>0</vt:i4>
      </vt:variant>
      <vt:variant>
        <vt:i4>5</vt:i4>
      </vt:variant>
      <vt:variant>
        <vt:lpwstr>http://www.nrc.gov/site-help/e-submittals.html</vt:lpwstr>
      </vt:variant>
      <vt:variant>
        <vt:lpwstr/>
      </vt:variant>
      <vt:variant>
        <vt:i4>3866685</vt:i4>
      </vt:variant>
      <vt:variant>
        <vt:i4>6</vt:i4>
      </vt:variant>
      <vt:variant>
        <vt:i4>0</vt:i4>
      </vt:variant>
      <vt:variant>
        <vt:i4>5</vt:i4>
      </vt:variant>
      <vt:variant>
        <vt:lpwstr>http://www.nrc.gov/site-help/e-submittals.html</vt:lpwstr>
      </vt:variant>
      <vt:variant>
        <vt:lpwstr/>
      </vt:variant>
      <vt:variant>
        <vt:i4>3866685</vt:i4>
      </vt:variant>
      <vt:variant>
        <vt:i4>3</vt:i4>
      </vt:variant>
      <vt:variant>
        <vt:i4>0</vt:i4>
      </vt:variant>
      <vt:variant>
        <vt:i4>5</vt:i4>
      </vt:variant>
      <vt:variant>
        <vt:lpwstr>http://www.nrc.gov/site-help/e-submittals.html</vt:lpwstr>
      </vt:variant>
      <vt:variant>
        <vt:lpwstr/>
      </vt:variant>
      <vt:variant>
        <vt:i4>327711</vt:i4>
      </vt:variant>
      <vt:variant>
        <vt:i4>0</vt:i4>
      </vt:variant>
      <vt:variant>
        <vt:i4>0</vt:i4>
      </vt:variant>
      <vt:variant>
        <vt:i4>5</vt:i4>
      </vt:variant>
      <vt:variant>
        <vt:lpwstr>http://www.nrc.gov/site-help/e-submittals/apply-certificates.html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47: ADR Confirmatory Order (No SUNSI or SGI)</dc:title>
  <dc:creator>Russell Arrighi</dc:creator>
  <cp:lastModifiedBy>Fretz, Robert</cp:lastModifiedBy>
  <cp:revision>8</cp:revision>
  <cp:lastPrinted>2016-04-18T12:36:00Z</cp:lastPrinted>
  <dcterms:created xsi:type="dcterms:W3CDTF">2017-03-30T13:06:00Z</dcterms:created>
  <dcterms:modified xsi:type="dcterms:W3CDTF">2020-05-13T15:41:00Z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-1444054944</vt:i4>
  </property>
  <property fmtid="{D5CDD505-2E9C-101B-9397-08002B2CF9AE}" pid="3" name="_ReviewCycleID">
    <vt:i4>-1444054944</vt:i4>
  </property>
  <property fmtid="{D5CDD505-2E9C-101B-9397-08002B2CF9AE}" pid="4" name="_NewReviewCycle">
    <vt:lpwstr/>
  </property>
  <property fmtid="{D5CDD505-2E9C-101B-9397-08002B2CF9AE}" pid="5" name="_EmailEntryID">
    <vt:lpwstr>0000000080DF9A3C205E77409E25045EA484C31607003AF7DEF82ADA8944AD8247B7ED7FD6510031F5CEE4700000377CB97DD54F0F4FAAC7E9FD88BCA6D00029D20BF66E0000</vt:lpwstr>
  </property>
  <property fmtid="{D5CDD505-2E9C-101B-9397-08002B2CF9AE}" pid="6" name="_EmailStoreID0">
    <vt:lpwstr>0000000038A1BB1005E5101AA1BB08002B2A56C20000454D534D44422E444C4C00000000000000001B55FA20AA6611CD9BC800AA002FC45A0C0000004851434C5354523031002F6F3D55534E52432F6F753D46697273742041646D696E6973747261746976652047726F75702F636E3D526563697069656E74732F636E3D353</vt:lpwstr>
  </property>
  <property fmtid="{D5CDD505-2E9C-101B-9397-08002B2CF9AE}" pid="7" name="_EmailStoreID1">
    <vt:lpwstr>83464333365372D36376462383238342D64613337333363622D663033383738373300</vt:lpwstr>
  </property>
  <property fmtid="{D5CDD505-2E9C-101B-9397-08002B2CF9AE}" pid="8" name="ContentTypeId">
    <vt:lpwstr>0x010100A963E5D2029CBC4BB359891A61E33ADA</vt:lpwstr>
  </property>
  <property fmtid="{D5CDD505-2E9C-101B-9397-08002B2CF9AE}" pid="10" name="Order">
    <vt:r8>85800</vt:r8>
  </property>
  <property fmtid="{D5CDD505-2E9C-101B-9397-08002B2CF9AE}" pid="11" name="_dlc_DocIdItemGuid">
    <vt:lpwstr>9814aa31-b005-4af5-892b-eb871c4bdcbc</vt:lpwstr>
  </property>
</Properties>
</file>