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038" w:rsidRPr="00790184" w:rsidRDefault="00702D36"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u w:val="single"/>
        </w:rPr>
      </w:pPr>
      <w:r>
        <w:rPr>
          <w:rFonts w:cs="Arial"/>
          <w:bCs/>
          <w:sz w:val="22"/>
          <w:szCs w:val="22"/>
          <w:u w:val="single"/>
        </w:rPr>
        <w:t xml:space="preserve">IMC 0307 </w:t>
      </w:r>
      <w:r w:rsidR="00B37930" w:rsidRPr="00B37930">
        <w:rPr>
          <w:rFonts w:cs="Arial"/>
          <w:bCs/>
          <w:sz w:val="22"/>
          <w:szCs w:val="22"/>
          <w:u w:val="single"/>
        </w:rPr>
        <w:t>APPENDIX A</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B37930">
        <w:rPr>
          <w:rFonts w:cs="Arial"/>
          <w:sz w:val="22"/>
          <w:szCs w:val="22"/>
        </w:rPr>
        <w:t>REACTOR OVERSIGHT PROCESS SELF-ASSESSMENT METRICS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EC07B6" w:rsidRDefault="00B37930" w:rsidP="00702D36">
      <w:pPr>
        <w:pStyle w:val="ListParagraph"/>
        <w:numPr>
          <w:ilvl w:val="0"/>
          <w:numId w:val="8"/>
        </w:numPr>
        <w:ind w:left="2070" w:hanging="2070"/>
        <w:rPr>
          <w:rFonts w:cs="Arial"/>
          <w:sz w:val="22"/>
          <w:szCs w:val="22"/>
        </w:rPr>
      </w:pPr>
      <w:r w:rsidRPr="00EC07B6">
        <w:rPr>
          <w:rFonts w:cs="Arial"/>
          <w:sz w:val="22"/>
          <w:szCs w:val="22"/>
        </w:rPr>
        <w:t xml:space="preserve">PERFORMANCE INDICATOR </w:t>
      </w:r>
      <w:ins w:id="0" w:author="RKF" w:date="2012-06-25T10:10:00Z">
        <w:r w:rsidRPr="00EC07B6">
          <w:rPr>
            <w:rFonts w:cs="Arial"/>
            <w:sz w:val="22"/>
            <w:szCs w:val="22"/>
          </w:rPr>
          <w:t xml:space="preserve">(PI) </w:t>
        </w:r>
      </w:ins>
      <w:r w:rsidRPr="00EC07B6">
        <w:rPr>
          <w:rFonts w:cs="Arial"/>
          <w:sz w:val="22"/>
          <w:szCs w:val="22"/>
        </w:rPr>
        <w:t>PROGRAM METRICS</w:t>
      </w:r>
    </w:p>
    <w:p w:rsidR="005A6038"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537C0" w:rsidRPr="005F415F" w:rsidRDefault="008537C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ind w:left="2070" w:hanging="2070"/>
        <w:rPr>
          <w:rFonts w:cs="Arial"/>
          <w:b/>
          <w:bCs/>
          <w:sz w:val="22"/>
          <w:szCs w:val="22"/>
        </w:rPr>
      </w:pPr>
      <w:r w:rsidRPr="00B37930">
        <w:rPr>
          <w:rFonts w:cs="Arial"/>
          <w:bCs/>
          <w:sz w:val="22"/>
          <w:szCs w:val="22"/>
        </w:rPr>
        <w:t>PI-1</w:t>
      </w:r>
      <w:ins w:id="1" w:author="RKF" w:date="2012-12-20T08:58:00Z">
        <w:r w:rsidR="00DE3E6E">
          <w:rPr>
            <w:rFonts w:cs="Arial"/>
            <w:bCs/>
            <w:sz w:val="22"/>
            <w:szCs w:val="22"/>
          </w:rPr>
          <w:tab/>
        </w:r>
      </w:ins>
      <w:ins w:id="2" w:author="RKF" w:date="2012-06-25T10:10:00Z">
        <w:r w:rsidRPr="00B37930">
          <w:rPr>
            <w:rFonts w:cs="Arial"/>
            <w:bCs/>
            <w:sz w:val="22"/>
            <w:szCs w:val="22"/>
            <w:u w:val="single"/>
          </w:rPr>
          <w:t>Reliability of PI Data</w:t>
        </w:r>
      </w:ins>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sz w:val="22"/>
          <w:szCs w:val="22"/>
        </w:rPr>
      </w:pPr>
    </w:p>
    <w:p w:rsidR="005A6038" w:rsidRPr="005F415F" w:rsidRDefault="00B37930" w:rsidP="00702D36">
      <w:pPr>
        <w:ind w:left="2070" w:hanging="2070"/>
        <w:rPr>
          <w:rFonts w:cs="Arial"/>
          <w:sz w:val="22"/>
          <w:szCs w:val="22"/>
        </w:rPr>
      </w:pPr>
      <w:r w:rsidRPr="00B37930">
        <w:rPr>
          <w:rFonts w:cs="Arial"/>
          <w:bCs/>
          <w:sz w:val="22"/>
          <w:szCs w:val="22"/>
          <w:u w:val="single"/>
        </w:rPr>
        <w:t>Definition:</w:t>
      </w:r>
      <w:r w:rsidR="009F5CEA">
        <w:rPr>
          <w:rFonts w:cs="Arial"/>
          <w:b/>
          <w:bCs/>
          <w:sz w:val="22"/>
          <w:szCs w:val="22"/>
        </w:rPr>
        <w:tab/>
      </w:r>
      <w:r w:rsidRPr="00B37930">
        <w:rPr>
          <w:rFonts w:cs="Arial"/>
          <w:sz w:val="22"/>
          <w:szCs w:val="22"/>
        </w:rPr>
        <w:t xml:space="preserve">Independently verify PIs using Inspection Procedure (IP) 71151, </w:t>
      </w:r>
      <w:r w:rsidRPr="00B37930">
        <w:rPr>
          <w:rFonts w:cs="Arial"/>
          <w:sz w:val="22"/>
          <w:szCs w:val="22"/>
        </w:rPr>
        <w:sym w:font="WP TypographicSymbols" w:char="0041"/>
      </w:r>
      <w:r w:rsidRPr="00B37930">
        <w:rPr>
          <w:rFonts w:cs="Arial"/>
          <w:sz w:val="22"/>
          <w:szCs w:val="22"/>
        </w:rPr>
        <w:t>PI Verification.</w:t>
      </w:r>
      <w:r w:rsidRPr="00B37930">
        <w:rPr>
          <w:rFonts w:cs="Arial"/>
          <w:sz w:val="22"/>
          <w:szCs w:val="22"/>
        </w:rPr>
        <w:sym w:font="WP TypographicSymbols" w:char="0040"/>
      </w:r>
      <w:r w:rsidRPr="00B37930">
        <w:rPr>
          <w:rFonts w:cs="Arial"/>
          <w:sz w:val="22"/>
          <w:szCs w:val="22"/>
        </w:rPr>
        <w:t xml:space="preserve">  </w:t>
      </w:r>
      <w:ins w:id="3" w:author="RKF" w:date="2012-06-25T10:04:00Z">
        <w:r w:rsidRPr="00B37930">
          <w:rPr>
            <w:rFonts w:cs="Arial"/>
            <w:sz w:val="22"/>
            <w:szCs w:val="22"/>
          </w:rPr>
          <w:t xml:space="preserve">Annually, count the number of </w:t>
        </w:r>
      </w:ins>
      <w:r w:rsidRPr="00B37930">
        <w:rPr>
          <w:rFonts w:cs="Arial"/>
          <w:sz w:val="22"/>
          <w:szCs w:val="22"/>
        </w:rPr>
        <w:t xml:space="preserve">PIs that either (a) result in a crossed threshold based on a data correction by the licensee (as noted in the resultant inspection report), or (b) have been determined to be discrepant by the staff in accordance with IP 71150, </w:t>
      </w:r>
      <w:r w:rsidRPr="00B37930">
        <w:rPr>
          <w:rFonts w:cs="Arial"/>
          <w:sz w:val="22"/>
          <w:szCs w:val="22"/>
        </w:rPr>
        <w:sym w:font="WP TypographicSymbols" w:char="0041"/>
      </w:r>
      <w:r w:rsidRPr="00B37930">
        <w:rPr>
          <w:rFonts w:cs="Arial"/>
          <w:sz w:val="22"/>
          <w:szCs w:val="22"/>
        </w:rPr>
        <w:t>Discrepant or Unreported Performance Indicator Data.</w:t>
      </w:r>
      <w:r w:rsidRPr="00B37930">
        <w:rPr>
          <w:rFonts w:cs="Arial"/>
          <w:sz w:val="22"/>
          <w:szCs w:val="22"/>
        </w:rPr>
        <w:sym w:font="WP TypographicSymbols" w:char="0040"/>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ind w:left="2070" w:hanging="2070"/>
        <w:rPr>
          <w:rFonts w:cs="Arial"/>
          <w:sz w:val="22"/>
          <w:szCs w:val="22"/>
        </w:rPr>
      </w:pPr>
      <w:r w:rsidRPr="00B37930">
        <w:rPr>
          <w:rFonts w:cs="Arial"/>
          <w:bCs/>
          <w:sz w:val="22"/>
          <w:szCs w:val="22"/>
          <w:u w:val="single"/>
        </w:rPr>
        <w:t>Criteria:</w:t>
      </w:r>
      <w:r w:rsidR="006F7BA6" w:rsidRPr="005158F2">
        <w:rPr>
          <w:rFonts w:cs="Arial"/>
          <w:bCs/>
          <w:sz w:val="22"/>
          <w:szCs w:val="22"/>
        </w:rPr>
        <w:tab/>
      </w:r>
      <w:r w:rsidRPr="00B37930">
        <w:rPr>
          <w:rFonts w:cs="Arial"/>
          <w:sz w:val="22"/>
          <w:szCs w:val="22"/>
        </w:rPr>
        <w:t>Expect few occurrences</w:t>
      </w:r>
      <w:ins w:id="4" w:author="RKF" w:date="2012-06-25T10:03:00Z">
        <w:r w:rsidRPr="00B37930">
          <w:rPr>
            <w:rFonts w:cs="Arial"/>
            <w:sz w:val="22"/>
            <w:szCs w:val="22"/>
          </w:rPr>
          <w:t xml:space="preserve"> (less than 3)</w:t>
        </w:r>
      </w:ins>
      <w:r w:rsidRPr="00B37930">
        <w:rPr>
          <w:rFonts w:cs="Arial"/>
          <w:sz w:val="22"/>
          <w:szCs w:val="22"/>
        </w:rPr>
        <w:t>.</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ind w:left="2070" w:hanging="2070"/>
        <w:rPr>
          <w:rFonts w:cs="Arial"/>
          <w:sz w:val="22"/>
          <w:szCs w:val="22"/>
        </w:rPr>
      </w:pPr>
      <w:r w:rsidRPr="00B37930">
        <w:rPr>
          <w:rFonts w:cs="Arial"/>
          <w:bCs/>
          <w:sz w:val="22"/>
          <w:szCs w:val="22"/>
          <w:u w:val="single"/>
        </w:rPr>
        <w:t>Lead:</w:t>
      </w:r>
      <w:r w:rsidR="009F5CEA">
        <w:rPr>
          <w:rFonts w:cs="Arial"/>
          <w:sz w:val="22"/>
          <w:szCs w:val="22"/>
        </w:rPr>
        <w:tab/>
      </w:r>
      <w:r w:rsidRPr="00B37930">
        <w:rPr>
          <w:rFonts w:cs="Arial"/>
          <w:sz w:val="22"/>
          <w:szCs w:val="22"/>
        </w:rPr>
        <w:t>Regions, 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Objective, Predictable</w:t>
      </w:r>
      <w:ins w:id="5" w:author="RKF" w:date="2012-06-25T10:13:00Z">
        <w:r w:rsidRPr="00B37930">
          <w:rPr>
            <w:rFonts w:cs="Arial"/>
            <w:sz w:val="22"/>
            <w:szCs w:val="22"/>
          </w:rPr>
          <w:t>, Open</w:t>
        </w:r>
      </w:ins>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rPr>
          <w:rFonts w:cs="Arial"/>
          <w:sz w:val="22"/>
          <w:szCs w:val="22"/>
        </w:rPr>
      </w:pPr>
      <w:r w:rsidRPr="00B37930">
        <w:rPr>
          <w:rFonts w:cs="Arial"/>
          <w:bCs/>
          <w:sz w:val="22"/>
          <w:szCs w:val="22"/>
        </w:rPr>
        <w:t>PI-2</w:t>
      </w:r>
      <w:r w:rsidRPr="00B37930">
        <w:rPr>
          <w:rFonts w:cs="Arial"/>
          <w:sz w:val="22"/>
          <w:szCs w:val="22"/>
        </w:rPr>
        <w:tab/>
      </w:r>
      <w:r w:rsidRPr="00B37930">
        <w:rPr>
          <w:rFonts w:cs="Arial"/>
          <w:sz w:val="22"/>
          <w:szCs w:val="22"/>
        </w:rPr>
        <w:tab/>
      </w:r>
      <w:ins w:id="6" w:author="cjs2" w:date="2012-11-01T14:45:00Z">
        <w:r w:rsidR="005158F2">
          <w:rPr>
            <w:rFonts w:cs="Arial"/>
            <w:sz w:val="22"/>
            <w:szCs w:val="22"/>
          </w:rPr>
          <w:tab/>
        </w:r>
      </w:ins>
      <w:r w:rsidR="005158F2">
        <w:rPr>
          <w:rFonts w:cs="Arial"/>
          <w:sz w:val="22"/>
          <w:szCs w:val="22"/>
        </w:rPr>
        <w:tab/>
      </w:r>
      <w:r w:rsidR="005158F2">
        <w:rPr>
          <w:rFonts w:cs="Arial"/>
          <w:sz w:val="22"/>
          <w:szCs w:val="22"/>
        </w:rPr>
        <w:tab/>
      </w:r>
      <w:ins w:id="7" w:author="RKF" w:date="2012-06-25T10:11:00Z">
        <w:r w:rsidRPr="00B37930">
          <w:rPr>
            <w:rFonts w:cs="Arial"/>
            <w:bCs/>
            <w:sz w:val="22"/>
            <w:szCs w:val="22"/>
            <w:u w:val="single"/>
          </w:rPr>
          <w:t xml:space="preserve">Consistent </w:t>
        </w:r>
      </w:ins>
      <w:r w:rsidRPr="00B37930">
        <w:rPr>
          <w:rFonts w:cs="Arial"/>
          <w:bCs/>
          <w:sz w:val="22"/>
          <w:szCs w:val="22"/>
          <w:u w:val="single"/>
        </w:rPr>
        <w:t>Interpretation of PI Guidance</w:t>
      </w:r>
    </w:p>
    <w:p w:rsidR="005A6038" w:rsidRPr="005F415F" w:rsidRDefault="00B37930" w:rsidP="00702D36">
      <w:pPr>
        <w:tabs>
          <w:tab w:val="left" w:pos="806"/>
          <w:tab w:val="left" w:pos="900"/>
        </w:tabs>
        <w:rPr>
          <w:rFonts w:cs="Arial"/>
          <w:sz w:val="22"/>
          <w:szCs w:val="22"/>
        </w:rPr>
      </w:pPr>
      <w:r w:rsidRPr="00B37930">
        <w:rPr>
          <w:rFonts w:cs="Arial"/>
          <w:sz w:val="22"/>
          <w:szCs w:val="22"/>
        </w:rPr>
        <w:tab/>
      </w: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Definition:</w:t>
      </w:r>
      <w:r w:rsidRPr="00B37930">
        <w:rPr>
          <w:rFonts w:cs="Arial"/>
          <w:sz w:val="22"/>
          <w:szCs w:val="22"/>
        </w:rPr>
        <w:tab/>
      </w:r>
      <w:r w:rsidR="005158F2">
        <w:rPr>
          <w:rFonts w:cs="Arial"/>
          <w:sz w:val="22"/>
          <w:szCs w:val="22"/>
        </w:rPr>
        <w:tab/>
      </w:r>
      <w:r w:rsidR="005158F2">
        <w:rPr>
          <w:rFonts w:cs="Arial"/>
          <w:sz w:val="22"/>
          <w:szCs w:val="22"/>
        </w:rPr>
        <w:tab/>
      </w:r>
      <w:ins w:id="8" w:author="RKF" w:date="2012-06-25T10:04:00Z">
        <w:r w:rsidRPr="00B37930">
          <w:rPr>
            <w:rFonts w:cs="Arial"/>
            <w:sz w:val="22"/>
            <w:szCs w:val="22"/>
          </w:rPr>
          <w:t>Annually</w:t>
        </w:r>
      </w:ins>
      <w:r w:rsidRPr="00B37930">
        <w:rPr>
          <w:rFonts w:cs="Arial"/>
          <w:sz w:val="22"/>
          <w:szCs w:val="22"/>
        </w:rPr>
        <w:t>, count the number of</w:t>
      </w:r>
      <w:ins w:id="9" w:author="RKF" w:date="2012-06-25T10:03:00Z">
        <w:r w:rsidRPr="00B37930">
          <w:rPr>
            <w:rFonts w:cs="Arial"/>
            <w:sz w:val="22"/>
            <w:szCs w:val="22"/>
          </w:rPr>
          <w:t xml:space="preserve"> new</w:t>
        </w:r>
      </w:ins>
      <w:r w:rsidRPr="00B37930">
        <w:rPr>
          <w:rFonts w:cs="Arial"/>
          <w:sz w:val="22"/>
          <w:szCs w:val="22"/>
        </w:rPr>
        <w:t xml:space="preserve"> frequently asked questions (FAQs). </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790184">
        <w:rPr>
          <w:rFonts w:cs="Arial"/>
          <w:sz w:val="22"/>
          <w:szCs w:val="22"/>
        </w:rPr>
        <w:tab/>
      </w:r>
      <w:r w:rsidR="005158F2">
        <w:rPr>
          <w:rFonts w:cs="Arial"/>
          <w:sz w:val="22"/>
          <w:szCs w:val="22"/>
        </w:rPr>
        <w:tab/>
      </w:r>
      <w:r w:rsidR="005158F2">
        <w:rPr>
          <w:rFonts w:cs="Arial"/>
          <w:sz w:val="22"/>
          <w:szCs w:val="22"/>
        </w:rPr>
        <w:tab/>
      </w:r>
      <w:r w:rsidR="005158F2">
        <w:rPr>
          <w:rFonts w:cs="Arial"/>
          <w:sz w:val="22"/>
          <w:szCs w:val="22"/>
        </w:rPr>
        <w:tab/>
      </w:r>
      <w:r w:rsidRPr="00B37930">
        <w:rPr>
          <w:rFonts w:cs="Arial"/>
          <w:sz w:val="22"/>
          <w:szCs w:val="22"/>
        </w:rPr>
        <w:t>Expect low numbers</w:t>
      </w:r>
      <w:ins w:id="10" w:author="RKF" w:date="2012-06-25T10:05:00Z">
        <w:r w:rsidRPr="00B37930">
          <w:rPr>
            <w:rFonts w:cs="Arial"/>
            <w:sz w:val="22"/>
            <w:szCs w:val="22"/>
          </w:rPr>
          <w:t xml:space="preserve"> (less than 18)</w:t>
        </w:r>
      </w:ins>
      <w:r w:rsidRPr="00B37930">
        <w:rPr>
          <w:rFonts w:cs="Arial"/>
          <w:sz w:val="22"/>
          <w:szCs w:val="22"/>
        </w:rPr>
        <w:t>.</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5158F2">
        <w:rPr>
          <w:rFonts w:cs="Arial"/>
          <w:sz w:val="22"/>
          <w:szCs w:val="22"/>
        </w:rPr>
        <w:tab/>
      </w:r>
      <w:r w:rsidR="005158F2">
        <w:rPr>
          <w:rFonts w:cs="Arial"/>
          <w:sz w:val="22"/>
          <w:szCs w:val="22"/>
        </w:rPr>
        <w:tab/>
      </w:r>
      <w:r w:rsidR="005158F2">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 xml:space="preserve">Understandable, </w:t>
      </w:r>
      <w:ins w:id="11" w:author="RKF" w:date="2012-06-25T10:12:00Z">
        <w:r w:rsidRPr="00B37930">
          <w:rPr>
            <w:rFonts w:cs="Arial"/>
            <w:sz w:val="22"/>
            <w:szCs w:val="22"/>
          </w:rPr>
          <w:t>Objective</w:t>
        </w:r>
      </w:ins>
      <w:r w:rsidRPr="00B37930">
        <w:rPr>
          <w:rFonts w:cs="Arial"/>
          <w:sz w:val="22"/>
          <w:szCs w:val="22"/>
        </w:rPr>
        <w:t>, Predictable</w:t>
      </w:r>
      <w:ins w:id="12" w:author="RKF" w:date="2012-06-25T10:13:00Z">
        <w:r w:rsidRPr="00B37930">
          <w:rPr>
            <w:rFonts w:cs="Arial"/>
            <w:sz w:val="22"/>
            <w:szCs w:val="22"/>
          </w:rPr>
          <w:t>, Open</w:t>
        </w:r>
      </w:ins>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rPr>
        <w:t>PI-3</w:t>
      </w:r>
      <w:r w:rsidRPr="00B37930">
        <w:rPr>
          <w:rFonts w:cs="Arial"/>
          <w:b/>
          <w:bCs/>
          <w:sz w:val="22"/>
          <w:szCs w:val="22"/>
        </w:rPr>
        <w:tab/>
      </w:r>
      <w:r w:rsidRPr="00B37930">
        <w:rPr>
          <w:rFonts w:cs="Arial"/>
          <w:b/>
          <w:bCs/>
          <w:sz w:val="22"/>
          <w:szCs w:val="22"/>
        </w:rPr>
        <w:tab/>
      </w:r>
      <w:r w:rsidR="005158F2">
        <w:rPr>
          <w:rFonts w:cs="Arial"/>
          <w:b/>
          <w:bCs/>
          <w:sz w:val="22"/>
          <w:szCs w:val="22"/>
        </w:rPr>
        <w:tab/>
      </w:r>
      <w:r w:rsidR="005158F2">
        <w:rPr>
          <w:rFonts w:cs="Arial"/>
          <w:b/>
          <w:bCs/>
          <w:sz w:val="22"/>
          <w:szCs w:val="22"/>
        </w:rPr>
        <w:tab/>
      </w:r>
      <w:r w:rsidR="005158F2">
        <w:rPr>
          <w:rFonts w:cs="Arial"/>
          <w:b/>
          <w:bCs/>
          <w:sz w:val="22"/>
          <w:szCs w:val="22"/>
        </w:rPr>
        <w:tab/>
      </w:r>
      <w:r w:rsidRPr="00B37930">
        <w:rPr>
          <w:rFonts w:cs="Arial"/>
          <w:bCs/>
          <w:sz w:val="22"/>
          <w:szCs w:val="22"/>
          <w:u w:val="single"/>
        </w:rPr>
        <w:t>Timely Indication of Declining Plant Performance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b/>
          <w:bCs/>
          <w:sz w:val="22"/>
          <w:szCs w:val="22"/>
        </w:rPr>
        <w:tab/>
      </w:r>
      <w:r w:rsidR="005158F2">
        <w:rPr>
          <w:rFonts w:cs="Arial"/>
          <w:b/>
          <w:bCs/>
          <w:sz w:val="22"/>
          <w:szCs w:val="22"/>
        </w:rPr>
        <w:tab/>
      </w:r>
      <w:r w:rsidR="005158F2">
        <w:rPr>
          <w:rFonts w:cs="Arial"/>
          <w:b/>
          <w:bCs/>
          <w:sz w:val="22"/>
          <w:szCs w:val="22"/>
        </w:rPr>
        <w:tab/>
      </w:r>
      <w:ins w:id="13" w:author="RKF" w:date="2012-06-25T10:08:00Z">
        <w:r w:rsidRPr="00B37930">
          <w:rPr>
            <w:rFonts w:cs="Arial"/>
            <w:sz w:val="22"/>
            <w:szCs w:val="22"/>
          </w:rPr>
          <w:t>Annually</w:t>
        </w:r>
      </w:ins>
      <w:r w:rsidRPr="00B37930">
        <w:rPr>
          <w:rFonts w:cs="Arial"/>
          <w:sz w:val="22"/>
          <w:szCs w:val="22"/>
        </w:rPr>
        <w:t>, track PIs that cross multiple thresholds (e.g., green to yellow or white to red).  Evaluate and characterize these results to allow timely indication of declining performance.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790184">
        <w:rPr>
          <w:rFonts w:cs="Arial"/>
          <w:sz w:val="22"/>
          <w:szCs w:val="22"/>
        </w:rPr>
        <w:tab/>
      </w:r>
      <w:r w:rsidR="005158F2">
        <w:rPr>
          <w:rFonts w:cs="Arial"/>
          <w:sz w:val="22"/>
          <w:szCs w:val="22"/>
        </w:rPr>
        <w:tab/>
      </w:r>
      <w:r w:rsidR="005158F2">
        <w:rPr>
          <w:rFonts w:cs="Arial"/>
          <w:sz w:val="22"/>
          <w:szCs w:val="22"/>
        </w:rPr>
        <w:tab/>
      </w:r>
      <w:r w:rsidR="005158F2">
        <w:rPr>
          <w:rFonts w:cs="Arial"/>
          <w:sz w:val="22"/>
          <w:szCs w:val="22"/>
        </w:rPr>
        <w:tab/>
      </w:r>
      <w:r w:rsidRPr="00B37930">
        <w:rPr>
          <w:rFonts w:cs="Arial"/>
          <w:sz w:val="22"/>
          <w:szCs w:val="22"/>
        </w:rPr>
        <w:t>Expect few occurrences</w:t>
      </w:r>
      <w:ins w:id="14" w:author="RKF" w:date="2012-06-25T10:06:00Z">
        <w:r w:rsidRPr="00B37930">
          <w:rPr>
            <w:rFonts w:cs="Arial"/>
            <w:sz w:val="22"/>
            <w:szCs w:val="22"/>
          </w:rPr>
          <w:t xml:space="preserve"> (less than 3)</w:t>
        </w:r>
      </w:ins>
      <w:r w:rsidRPr="00B37930">
        <w:rPr>
          <w:rFonts w:cs="Arial"/>
          <w:sz w:val="22"/>
          <w:szCs w:val="22"/>
        </w:rPr>
        <w:t>.</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47F7B"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5158F2">
        <w:rPr>
          <w:rFonts w:cs="Arial"/>
          <w:sz w:val="22"/>
          <w:szCs w:val="22"/>
        </w:rPr>
        <w:tab/>
      </w:r>
      <w:r w:rsidR="005158F2">
        <w:rPr>
          <w:rFonts w:cs="Arial"/>
          <w:sz w:val="22"/>
          <w:szCs w:val="22"/>
        </w:rPr>
        <w:tab/>
      </w:r>
      <w:r w:rsidR="005158F2">
        <w:rPr>
          <w:rFonts w:cs="Arial"/>
          <w:sz w:val="22"/>
          <w:szCs w:val="22"/>
        </w:rPr>
        <w:tab/>
      </w:r>
      <w:r w:rsidRPr="00B37930">
        <w:rPr>
          <w:rFonts w:cs="Arial"/>
          <w:sz w:val="22"/>
          <w:szCs w:val="22"/>
        </w:rPr>
        <w:t>NRR/DIRS</w:t>
      </w:r>
    </w:p>
    <w:p w:rsidR="002B4B1C" w:rsidRDefault="002B4B1C"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Risk-Informed, Effective</w:t>
      </w:r>
    </w:p>
    <w:p w:rsidR="000E7622" w:rsidRDefault="000E7622">
      <w:pPr>
        <w:widowControl/>
        <w:autoSpaceDE/>
        <w:autoSpaceDN/>
        <w:adjustRightInd/>
        <w:rPr>
          <w:rFonts w:cs="Arial"/>
          <w:sz w:val="22"/>
          <w:szCs w:val="22"/>
        </w:rPr>
      </w:pPr>
      <w:r>
        <w:rPr>
          <w:rFonts w:cs="Arial"/>
          <w:sz w:val="22"/>
          <w:szCs w:val="22"/>
        </w:rPr>
        <w:br w:type="page"/>
      </w:r>
    </w:p>
    <w:p w:rsidR="006B7CE0" w:rsidRDefault="006B7CE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A6885"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bCs/>
          <w:sz w:val="22"/>
          <w:szCs w:val="22"/>
        </w:rPr>
        <w:t>PI-4</w:t>
      </w:r>
      <w:r w:rsidRPr="00B37930">
        <w:rPr>
          <w:rFonts w:cs="Arial"/>
          <w:b/>
          <w:bCs/>
          <w:sz w:val="22"/>
          <w:szCs w:val="22"/>
        </w:rPr>
        <w:tab/>
      </w:r>
      <w:r w:rsidRPr="00B37930">
        <w:rPr>
          <w:rFonts w:cs="Arial"/>
          <w:b/>
          <w:bCs/>
          <w:sz w:val="22"/>
          <w:szCs w:val="22"/>
        </w:rPr>
        <w:tab/>
      </w:r>
      <w:r w:rsidR="005158F2">
        <w:rPr>
          <w:rFonts w:cs="Arial"/>
          <w:b/>
          <w:bCs/>
          <w:sz w:val="22"/>
          <w:szCs w:val="22"/>
        </w:rPr>
        <w:tab/>
      </w:r>
      <w:r w:rsidR="005158F2">
        <w:rPr>
          <w:rFonts w:cs="Arial"/>
          <w:b/>
          <w:bCs/>
          <w:sz w:val="22"/>
          <w:szCs w:val="22"/>
        </w:rPr>
        <w:tab/>
      </w:r>
      <w:r w:rsidRPr="00B37930">
        <w:rPr>
          <w:rFonts w:cs="Arial"/>
          <w:bCs/>
          <w:sz w:val="22"/>
          <w:szCs w:val="22"/>
          <w:u w:val="single"/>
        </w:rPr>
        <w:t>PI Program Provides Insights to Help Ensure Plant Safety and/or Security</w:t>
      </w:r>
    </w:p>
    <w:p w:rsidR="006B7CE0" w:rsidRDefault="006B7CE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bCs/>
          <w:sz w:val="22"/>
          <w:szCs w:val="22"/>
          <w:u w:val="single"/>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5158F2">
        <w:rPr>
          <w:rFonts w:cs="Arial"/>
          <w:sz w:val="22"/>
          <w:szCs w:val="22"/>
        </w:rPr>
        <w:tab/>
      </w:r>
      <w:r w:rsidR="005158F2">
        <w:rPr>
          <w:rFonts w:cs="Arial"/>
          <w:sz w:val="22"/>
          <w:szCs w:val="22"/>
        </w:rPr>
        <w:tab/>
      </w:r>
      <w:r w:rsidRPr="00B37930">
        <w:rPr>
          <w:rFonts w:cs="Arial"/>
          <w:sz w:val="22"/>
          <w:szCs w:val="22"/>
        </w:rPr>
        <w:t>Survey external and internal stakeholders asking whether the PI Program provides useful insights, particularly when combined with the inspection program, to help ensure plant safety and/or security.</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F5BDE"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790184">
        <w:rPr>
          <w:rFonts w:cs="Arial"/>
          <w:sz w:val="22"/>
          <w:szCs w:val="22"/>
        </w:rPr>
        <w:tab/>
      </w:r>
      <w:r w:rsidR="005158F2">
        <w:rPr>
          <w:rFonts w:cs="Arial"/>
          <w:sz w:val="22"/>
          <w:szCs w:val="22"/>
        </w:rPr>
        <w:tab/>
      </w:r>
      <w:r w:rsidR="005158F2">
        <w:rPr>
          <w:rFonts w:cs="Arial"/>
          <w:sz w:val="22"/>
          <w:szCs w:val="22"/>
        </w:rPr>
        <w:tab/>
      </w:r>
      <w:r w:rsidR="005158F2">
        <w:rPr>
          <w:rFonts w:cs="Arial"/>
          <w:sz w:val="22"/>
          <w:szCs w:val="22"/>
        </w:rPr>
        <w:tab/>
      </w:r>
      <w:r w:rsidRPr="00B37930">
        <w:rPr>
          <w:rFonts w:cs="Arial"/>
          <w:sz w:val="22"/>
          <w:szCs w:val="22"/>
        </w:rPr>
        <w:t>Expect stable or increasingly positive perception over time.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5158F2">
        <w:rPr>
          <w:rFonts w:cs="Arial"/>
          <w:sz w:val="22"/>
          <w:szCs w:val="22"/>
        </w:rPr>
        <w:tab/>
      </w:r>
      <w:r w:rsidR="005158F2">
        <w:rPr>
          <w:rFonts w:cs="Arial"/>
          <w:sz w:val="22"/>
          <w:szCs w:val="22"/>
        </w:rPr>
        <w:tab/>
      </w:r>
      <w:r w:rsidR="005158F2">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Effective, Risk-Informed, Open</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rPr>
        <w:t>PI-5</w:t>
      </w:r>
      <w:r w:rsidRPr="00B37930">
        <w:rPr>
          <w:rFonts w:cs="Arial"/>
          <w:b/>
          <w:bCs/>
          <w:sz w:val="22"/>
          <w:szCs w:val="22"/>
        </w:rPr>
        <w:tab/>
      </w:r>
      <w:r w:rsidRPr="00B37930">
        <w:rPr>
          <w:rFonts w:cs="Arial"/>
          <w:b/>
          <w:bCs/>
          <w:sz w:val="22"/>
          <w:szCs w:val="22"/>
        </w:rPr>
        <w:tab/>
      </w:r>
      <w:r w:rsidR="005158F2">
        <w:rPr>
          <w:rFonts w:cs="Arial"/>
          <w:b/>
          <w:bCs/>
          <w:sz w:val="22"/>
          <w:szCs w:val="22"/>
        </w:rPr>
        <w:tab/>
      </w:r>
      <w:r w:rsidR="005158F2">
        <w:rPr>
          <w:rFonts w:cs="Arial"/>
          <w:b/>
          <w:bCs/>
          <w:sz w:val="22"/>
          <w:szCs w:val="22"/>
        </w:rPr>
        <w:tab/>
      </w:r>
      <w:r w:rsidR="005158F2">
        <w:rPr>
          <w:rFonts w:cs="Arial"/>
          <w:b/>
          <w:bCs/>
          <w:sz w:val="22"/>
          <w:szCs w:val="22"/>
        </w:rPr>
        <w:tab/>
      </w:r>
      <w:r w:rsidRPr="00B37930">
        <w:rPr>
          <w:rFonts w:cs="Arial"/>
          <w:bCs/>
          <w:sz w:val="22"/>
          <w:szCs w:val="22"/>
          <w:u w:val="single"/>
        </w:rPr>
        <w:t>Timely PI Data Reporting and Dissemination</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b/>
          <w:bCs/>
          <w:sz w:val="22"/>
          <w:szCs w:val="22"/>
        </w:rPr>
        <w:tab/>
      </w:r>
      <w:r w:rsidR="005158F2">
        <w:rPr>
          <w:rFonts w:cs="Arial"/>
          <w:b/>
          <w:bCs/>
          <w:sz w:val="22"/>
          <w:szCs w:val="22"/>
        </w:rPr>
        <w:tab/>
      </w:r>
      <w:r w:rsidR="005158F2">
        <w:rPr>
          <w:rFonts w:cs="Arial"/>
          <w:b/>
          <w:bCs/>
          <w:sz w:val="22"/>
          <w:szCs w:val="22"/>
        </w:rPr>
        <w:tab/>
      </w:r>
      <w:r w:rsidRPr="00B37930">
        <w:rPr>
          <w:rFonts w:cs="Arial"/>
          <w:sz w:val="22"/>
          <w:szCs w:val="22"/>
        </w:rPr>
        <w:t>Within 5 weeks of the end of each calendar quarter, track (count) late PI postings on the NRC</w:t>
      </w:r>
      <w:r w:rsidRPr="00B37930">
        <w:rPr>
          <w:rFonts w:cs="Arial"/>
          <w:sz w:val="22"/>
          <w:szCs w:val="22"/>
        </w:rPr>
        <w:sym w:font="WP TypographicSymbols" w:char="003D"/>
      </w:r>
      <w:r w:rsidRPr="00B37930">
        <w:rPr>
          <w:rFonts w:cs="Arial"/>
          <w:sz w:val="22"/>
          <w:szCs w:val="22"/>
        </w:rPr>
        <w:t>s external Web site.  Also note the number of late submittals from licensees that did not meet the 21-day timeliness goal.</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Criteria:</w:t>
      </w:r>
      <w:r w:rsidRPr="00B37930">
        <w:rPr>
          <w:rFonts w:cs="Arial"/>
          <w:sz w:val="22"/>
          <w:szCs w:val="22"/>
        </w:rPr>
        <w:tab/>
      </w:r>
      <w:r w:rsidR="00790184">
        <w:rPr>
          <w:rFonts w:cs="Arial"/>
          <w:sz w:val="22"/>
          <w:szCs w:val="22"/>
        </w:rPr>
        <w:tab/>
      </w:r>
      <w:r w:rsidR="00C3659D">
        <w:rPr>
          <w:rFonts w:cs="Arial"/>
          <w:sz w:val="22"/>
          <w:szCs w:val="22"/>
        </w:rPr>
        <w:tab/>
      </w:r>
      <w:r w:rsidR="00C3659D">
        <w:rPr>
          <w:rFonts w:cs="Arial"/>
          <w:sz w:val="22"/>
          <w:szCs w:val="22"/>
        </w:rPr>
        <w:tab/>
      </w:r>
      <w:r w:rsidR="00C3659D">
        <w:rPr>
          <w:rFonts w:cs="Arial"/>
          <w:sz w:val="22"/>
          <w:szCs w:val="22"/>
        </w:rPr>
        <w:tab/>
      </w:r>
      <w:r w:rsidRPr="00B37930">
        <w:rPr>
          <w:rFonts w:cs="Arial"/>
          <w:sz w:val="22"/>
          <w:szCs w:val="22"/>
        </w:rPr>
        <w:t>Expect few occurrences</w:t>
      </w:r>
      <w:ins w:id="15" w:author="RKF" w:date="2012-09-28T08:39:00Z">
        <w:r w:rsidRPr="00B37930">
          <w:rPr>
            <w:rFonts w:cs="Arial"/>
            <w:sz w:val="22"/>
            <w:szCs w:val="22"/>
          </w:rPr>
          <w:t xml:space="preserve"> (less than 3 late </w:t>
        </w:r>
      </w:ins>
      <w:ins w:id="16" w:author="RKF" w:date="2012-09-28T08:42:00Z">
        <w:r w:rsidRPr="00B37930">
          <w:rPr>
            <w:rFonts w:cs="Arial"/>
            <w:sz w:val="22"/>
            <w:szCs w:val="22"/>
          </w:rPr>
          <w:t>W</w:t>
        </w:r>
      </w:ins>
      <w:ins w:id="17" w:author="RKF" w:date="2012-09-28T08:39:00Z">
        <w:r w:rsidRPr="00B37930">
          <w:rPr>
            <w:rFonts w:cs="Arial"/>
            <w:sz w:val="22"/>
            <w:szCs w:val="22"/>
          </w:rPr>
          <w:t>eb postings and less than 5 late PI submittals)</w:t>
        </w:r>
      </w:ins>
      <w:r w:rsidRPr="00B37930">
        <w:rPr>
          <w:rFonts w:cs="Arial"/>
          <w:sz w:val="22"/>
          <w:szCs w:val="22"/>
        </w:rPr>
        <w:t>.</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C3659D">
        <w:rPr>
          <w:rFonts w:cs="Arial"/>
          <w:sz w:val="22"/>
          <w:szCs w:val="22"/>
        </w:rPr>
        <w:tab/>
      </w:r>
      <w:r w:rsidR="00C3659D">
        <w:rPr>
          <w:rFonts w:cs="Arial"/>
          <w:sz w:val="22"/>
          <w:szCs w:val="22"/>
        </w:rPr>
        <w:tab/>
      </w:r>
      <w:r w:rsidR="00C3659D">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 xml:space="preserve">Effective, Open, </w:t>
      </w:r>
      <w:proofErr w:type="gramStart"/>
      <w:r w:rsidRPr="00B37930">
        <w:rPr>
          <w:rFonts w:cs="Arial"/>
          <w:sz w:val="22"/>
          <w:szCs w:val="22"/>
        </w:rPr>
        <w:t>Predictable</w:t>
      </w:r>
      <w:proofErr w:type="gramEnd"/>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b/>
          <w:bCs/>
          <w:sz w:val="22"/>
          <w:szCs w:val="22"/>
        </w:rPr>
      </w:pPr>
      <w:r w:rsidRPr="00B37930">
        <w:rPr>
          <w:rFonts w:cs="Arial"/>
          <w:bCs/>
          <w:sz w:val="22"/>
          <w:szCs w:val="22"/>
        </w:rPr>
        <w:t>PI-6</w:t>
      </w:r>
      <w:r w:rsidRPr="00B37930">
        <w:rPr>
          <w:rFonts w:cs="Arial"/>
          <w:b/>
          <w:bCs/>
          <w:sz w:val="22"/>
          <w:szCs w:val="22"/>
        </w:rPr>
        <w:tab/>
      </w:r>
      <w:r w:rsidRPr="00B37930">
        <w:rPr>
          <w:rFonts w:cs="Arial"/>
          <w:b/>
          <w:bCs/>
          <w:sz w:val="22"/>
          <w:szCs w:val="22"/>
        </w:rPr>
        <w:tab/>
      </w:r>
      <w:r w:rsidR="00C3659D">
        <w:rPr>
          <w:rFonts w:cs="Arial"/>
          <w:b/>
          <w:bCs/>
          <w:sz w:val="22"/>
          <w:szCs w:val="22"/>
        </w:rPr>
        <w:tab/>
      </w:r>
      <w:r w:rsidR="00C3659D">
        <w:rPr>
          <w:rFonts w:cs="Arial"/>
          <w:b/>
          <w:bCs/>
          <w:sz w:val="22"/>
          <w:szCs w:val="22"/>
        </w:rPr>
        <w:tab/>
      </w:r>
      <w:r w:rsidR="00C3659D">
        <w:rPr>
          <w:rFonts w:cs="Arial"/>
          <w:b/>
          <w:bCs/>
          <w:sz w:val="22"/>
          <w:szCs w:val="22"/>
        </w:rPr>
        <w:tab/>
      </w:r>
      <w:r w:rsidRPr="00B37930">
        <w:rPr>
          <w:rFonts w:cs="Arial"/>
          <w:bCs/>
          <w:sz w:val="22"/>
          <w:szCs w:val="22"/>
          <w:u w:val="single"/>
        </w:rPr>
        <w:t xml:space="preserve">Stakeholders Perceive Appropriate Overlap </w:t>
      </w:r>
      <w:proofErr w:type="gramStart"/>
      <w:r w:rsidRPr="00B37930">
        <w:rPr>
          <w:rFonts w:cs="Arial"/>
          <w:bCs/>
          <w:sz w:val="22"/>
          <w:szCs w:val="22"/>
          <w:u w:val="single"/>
        </w:rPr>
        <w:t>Between</w:t>
      </w:r>
      <w:proofErr w:type="gramEnd"/>
      <w:r w:rsidRPr="00B37930">
        <w:rPr>
          <w:rFonts w:cs="Arial"/>
          <w:bCs/>
          <w:sz w:val="22"/>
          <w:szCs w:val="22"/>
          <w:u w:val="single"/>
        </w:rPr>
        <w:t xml:space="preserve"> the PI Program and Inspection Program</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Definition:</w:t>
      </w:r>
      <w:r w:rsidRPr="00B37930">
        <w:rPr>
          <w:rFonts w:cs="Arial"/>
          <w:b/>
          <w:bCs/>
          <w:sz w:val="22"/>
          <w:szCs w:val="22"/>
        </w:rPr>
        <w:tab/>
      </w:r>
      <w:r w:rsidR="00C3659D">
        <w:rPr>
          <w:rFonts w:cs="Arial"/>
          <w:b/>
          <w:bCs/>
          <w:sz w:val="22"/>
          <w:szCs w:val="22"/>
        </w:rPr>
        <w:tab/>
      </w:r>
      <w:r w:rsidR="00C3659D">
        <w:rPr>
          <w:rFonts w:cs="Arial"/>
          <w:b/>
          <w:bCs/>
          <w:sz w:val="22"/>
          <w:szCs w:val="22"/>
        </w:rPr>
        <w:tab/>
      </w:r>
      <w:r w:rsidRPr="00B37930">
        <w:rPr>
          <w:rFonts w:cs="Arial"/>
          <w:sz w:val="22"/>
          <w:szCs w:val="22"/>
        </w:rPr>
        <w:t>Survey external and internal stakeholders asking if appropriate overlap exists between the PI program and the inspection program.</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F5BDE"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C3659D">
        <w:rPr>
          <w:rFonts w:cs="Arial"/>
          <w:sz w:val="22"/>
          <w:szCs w:val="22"/>
        </w:rPr>
        <w:tab/>
      </w:r>
      <w:r w:rsidR="00C3659D">
        <w:rPr>
          <w:rFonts w:cs="Arial"/>
          <w:sz w:val="22"/>
          <w:szCs w:val="22"/>
        </w:rPr>
        <w:tab/>
      </w:r>
      <w:r w:rsidR="00C3659D">
        <w:rPr>
          <w:rFonts w:cs="Arial"/>
          <w:sz w:val="22"/>
          <w:szCs w:val="22"/>
        </w:rPr>
        <w:tab/>
      </w:r>
      <w:r w:rsidR="00C3659D">
        <w:rPr>
          <w:rFonts w:cs="Arial"/>
          <w:sz w:val="22"/>
          <w:szCs w:val="22"/>
        </w:rPr>
        <w:tab/>
      </w:r>
      <w:r w:rsidRPr="00B37930">
        <w:rPr>
          <w:rFonts w:cs="Arial"/>
          <w:sz w:val="22"/>
          <w:szCs w:val="22"/>
        </w:rPr>
        <w:t>Expect stable or increasingly positive perception over time.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C3659D">
        <w:rPr>
          <w:rFonts w:cs="Arial"/>
          <w:sz w:val="22"/>
          <w:szCs w:val="22"/>
        </w:rPr>
        <w:tab/>
      </w:r>
      <w:r w:rsidR="00C3659D">
        <w:rPr>
          <w:rFonts w:cs="Arial"/>
          <w:sz w:val="22"/>
          <w:szCs w:val="22"/>
        </w:rPr>
        <w:tab/>
      </w:r>
      <w:r w:rsidR="00C3659D">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Effective, Open</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47F7B" w:rsidRDefault="00147F7B"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 w:author="btc1" w:date="2012-11-02T07:55:00Z"/>
          <w:rFonts w:cs="Arial"/>
          <w:sz w:val="22"/>
          <w:szCs w:val="22"/>
        </w:rPr>
        <w:sectPr w:rsidR="00147F7B" w:rsidSect="00147F7B">
          <w:footerReference w:type="even" r:id="rId8"/>
          <w:footerReference w:type="default" r:id="rId9"/>
          <w:pgSz w:w="12240" w:h="15840"/>
          <w:pgMar w:top="1440" w:right="1440" w:bottom="1440" w:left="1440" w:header="1440" w:footer="1440" w:gutter="0"/>
          <w:cols w:space="720"/>
          <w:noEndnote/>
          <w:docGrid w:linePitch="326"/>
        </w:sect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rPr>
        <w:t>PI-7</w:t>
      </w:r>
      <w:r w:rsidRPr="00B37930">
        <w:rPr>
          <w:rFonts w:cs="Arial"/>
          <w:sz w:val="22"/>
          <w:szCs w:val="22"/>
        </w:rPr>
        <w:tab/>
      </w:r>
      <w:r w:rsidR="00DE3E6E">
        <w:rPr>
          <w:rFonts w:cs="Arial"/>
          <w:sz w:val="22"/>
          <w:szCs w:val="22"/>
        </w:rPr>
        <w:tab/>
      </w:r>
      <w:r w:rsidR="00DE3E6E">
        <w:rPr>
          <w:rFonts w:cs="Arial"/>
          <w:sz w:val="22"/>
          <w:szCs w:val="22"/>
        </w:rPr>
        <w:tab/>
      </w:r>
      <w:r w:rsidR="00DE3E6E">
        <w:rPr>
          <w:rFonts w:cs="Arial"/>
          <w:sz w:val="22"/>
          <w:szCs w:val="22"/>
        </w:rPr>
        <w:tab/>
      </w:r>
      <w:r w:rsidRPr="00B37930">
        <w:rPr>
          <w:rFonts w:cs="Arial"/>
          <w:sz w:val="22"/>
          <w:szCs w:val="22"/>
        </w:rPr>
        <w:tab/>
      </w:r>
      <w:r w:rsidRPr="00B37930">
        <w:rPr>
          <w:rFonts w:cs="Arial"/>
          <w:bCs/>
          <w:sz w:val="22"/>
          <w:szCs w:val="22"/>
          <w:u w:val="single"/>
        </w:rPr>
        <w:t>Clarity of Performance Indicator Guidance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C3DAA"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6F45D7">
        <w:rPr>
          <w:rFonts w:cs="Arial"/>
          <w:sz w:val="22"/>
          <w:szCs w:val="22"/>
        </w:rPr>
        <w:tab/>
      </w:r>
      <w:r w:rsidR="006F45D7">
        <w:rPr>
          <w:rFonts w:cs="Arial"/>
          <w:sz w:val="22"/>
          <w:szCs w:val="22"/>
        </w:rPr>
        <w:tab/>
      </w:r>
      <w:r w:rsidRPr="00B37930">
        <w:rPr>
          <w:rFonts w:cs="Arial"/>
          <w:sz w:val="22"/>
          <w:szCs w:val="22"/>
        </w:rPr>
        <w:t xml:space="preserve">Survey external and internal stakeholders asking if </w:t>
      </w:r>
      <w:ins w:id="19" w:author="RKF" w:date="2012-08-08T09:53:00Z">
        <w:r w:rsidRPr="00B37930">
          <w:rPr>
            <w:rFonts w:cs="Arial"/>
            <w:sz w:val="22"/>
            <w:szCs w:val="22"/>
          </w:rPr>
          <w:t xml:space="preserve">IMC 0608, “Performance Indicator Program,” and </w:t>
        </w:r>
      </w:ins>
      <w:r w:rsidRPr="00B37930">
        <w:rPr>
          <w:rFonts w:cs="Arial"/>
          <w:sz w:val="22"/>
          <w:szCs w:val="22"/>
        </w:rPr>
        <w:t xml:space="preserve">NEI 99-02, </w:t>
      </w:r>
      <w:r w:rsidRPr="00B37930">
        <w:rPr>
          <w:rFonts w:cs="Arial"/>
          <w:sz w:val="22"/>
          <w:szCs w:val="22"/>
        </w:rPr>
        <w:sym w:font="WP TypographicSymbols" w:char="0041"/>
      </w:r>
      <w:r w:rsidRPr="00B37930">
        <w:rPr>
          <w:rFonts w:cs="Arial"/>
          <w:sz w:val="22"/>
          <w:szCs w:val="22"/>
        </w:rPr>
        <w:t>Regulatory Assessment Performance Indicator Guideline,</w:t>
      </w:r>
      <w:r w:rsidRPr="00B37930">
        <w:rPr>
          <w:rFonts w:cs="Arial"/>
          <w:sz w:val="22"/>
          <w:szCs w:val="22"/>
        </w:rPr>
        <w:sym w:font="WP TypographicSymbols" w:char="0040"/>
      </w:r>
      <w:r w:rsidRPr="00B37930">
        <w:rPr>
          <w:rFonts w:cs="Arial"/>
          <w:sz w:val="22"/>
          <w:szCs w:val="22"/>
        </w:rPr>
        <w:t xml:space="preserve"> provide clear guidance regarding performance indicators.</w:t>
      </w:r>
    </w:p>
    <w:p w:rsidR="00BC3DAA" w:rsidRDefault="00BC3DAA"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bCs/>
          <w:sz w:val="22"/>
          <w:szCs w:val="22"/>
          <w:u w:val="single"/>
        </w:rPr>
      </w:pPr>
    </w:p>
    <w:p w:rsidR="009F5BDE" w:rsidRPr="005F415F" w:rsidRDefault="00B37930" w:rsidP="00702D36">
      <w:pPr>
        <w:widowControl/>
        <w:tabs>
          <w:tab w:val="left" w:pos="806"/>
          <w:tab w:val="left" w:pos="900"/>
          <w:tab w:val="left" w:pos="2070"/>
        </w:tabs>
        <w:autoSpaceDE/>
        <w:autoSpaceDN/>
        <w:adjustRightInd/>
        <w:rPr>
          <w:rFonts w:cs="Arial"/>
          <w:sz w:val="22"/>
          <w:szCs w:val="22"/>
        </w:rPr>
      </w:pPr>
      <w:r w:rsidRPr="00B37930">
        <w:rPr>
          <w:rFonts w:cs="Arial"/>
          <w:bCs/>
          <w:sz w:val="22"/>
          <w:szCs w:val="22"/>
          <w:u w:val="single"/>
        </w:rPr>
        <w:t>Criteria:</w:t>
      </w:r>
      <w:r w:rsidRPr="00B37930">
        <w:rPr>
          <w:rFonts w:cs="Arial"/>
          <w:sz w:val="22"/>
          <w:szCs w:val="22"/>
        </w:rPr>
        <w:tab/>
      </w:r>
      <w:r w:rsidR="00790184">
        <w:rPr>
          <w:rFonts w:cs="Arial"/>
          <w:sz w:val="22"/>
          <w:szCs w:val="22"/>
        </w:rPr>
        <w:tab/>
      </w:r>
      <w:r w:rsidR="001A047F">
        <w:rPr>
          <w:rFonts w:cs="Arial"/>
          <w:sz w:val="22"/>
          <w:szCs w:val="22"/>
        </w:rPr>
        <w:tab/>
      </w:r>
      <w:r w:rsidRPr="00B37930">
        <w:rPr>
          <w:rFonts w:cs="Arial"/>
          <w:sz w:val="22"/>
          <w:szCs w:val="22"/>
        </w:rPr>
        <w:t>Expect stable or increasingly positive perception over time.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1A047F">
        <w:rPr>
          <w:rFonts w:cs="Arial"/>
          <w:sz w:val="22"/>
          <w:szCs w:val="22"/>
        </w:rPr>
        <w:tab/>
      </w:r>
      <w:r w:rsidR="001A047F">
        <w:rPr>
          <w:rFonts w:cs="Arial"/>
          <w:sz w:val="22"/>
          <w:szCs w:val="22"/>
        </w:rPr>
        <w:tab/>
      </w:r>
      <w:r w:rsidR="001A047F">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Understandable, Open, Objective</w:t>
      </w:r>
      <w:ins w:id="20" w:author="RKF" w:date="2012-12-10T07:42:00Z">
        <w:r w:rsidR="00213AD5">
          <w:rPr>
            <w:rFonts w:cs="Arial"/>
            <w:sz w:val="22"/>
            <w:szCs w:val="22"/>
          </w:rPr>
          <w:t xml:space="preserve">, </w:t>
        </w:r>
        <w:proofErr w:type="gramStart"/>
        <w:r w:rsidR="00213AD5">
          <w:rPr>
            <w:rFonts w:cs="Arial"/>
            <w:sz w:val="22"/>
            <w:szCs w:val="22"/>
          </w:rPr>
          <w:t>Predictable</w:t>
        </w:r>
      </w:ins>
      <w:proofErr w:type="gramEnd"/>
    </w:p>
    <w:p w:rsidR="00CB065F" w:rsidRDefault="00CB065F"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sz w:val="22"/>
          <w:szCs w:val="22"/>
        </w:rPr>
      </w:pPr>
    </w:p>
    <w:p w:rsidR="00147F7B" w:rsidRDefault="00147F7B"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sz w:val="22"/>
          <w:szCs w:val="22"/>
        </w:rPr>
      </w:pPr>
    </w:p>
    <w:p w:rsidR="005A6038" w:rsidRPr="005F415F" w:rsidRDefault="00B37930" w:rsidP="00702D36">
      <w:pPr>
        <w:ind w:left="2070" w:hanging="2070"/>
        <w:rPr>
          <w:rFonts w:cs="Arial"/>
          <w:sz w:val="22"/>
          <w:szCs w:val="22"/>
        </w:rPr>
      </w:pPr>
      <w:r w:rsidRPr="00B37930">
        <w:rPr>
          <w:rFonts w:cs="Arial"/>
          <w:sz w:val="22"/>
          <w:szCs w:val="22"/>
        </w:rPr>
        <w:t>II.</w:t>
      </w:r>
      <w:r w:rsidRPr="00B37930">
        <w:rPr>
          <w:rFonts w:cs="Arial"/>
          <w:sz w:val="22"/>
          <w:szCs w:val="22"/>
        </w:rPr>
        <w:tab/>
        <w:t>INSPECTION PROGRAM METRICS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1683A"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51683A">
        <w:rPr>
          <w:rFonts w:cs="Arial"/>
          <w:bCs/>
          <w:sz w:val="22"/>
          <w:szCs w:val="22"/>
        </w:rPr>
        <w:t>IP-1</w:t>
      </w:r>
      <w:r w:rsidRPr="0051683A">
        <w:rPr>
          <w:rFonts w:cs="Arial"/>
          <w:b/>
          <w:bCs/>
          <w:sz w:val="22"/>
          <w:szCs w:val="22"/>
        </w:rPr>
        <w:tab/>
      </w:r>
      <w:r w:rsidRPr="0051683A">
        <w:rPr>
          <w:rFonts w:cs="Arial"/>
          <w:b/>
          <w:bCs/>
          <w:sz w:val="22"/>
          <w:szCs w:val="22"/>
        </w:rPr>
        <w:tab/>
      </w:r>
      <w:r w:rsidR="00DE3E6E" w:rsidRPr="0051683A">
        <w:rPr>
          <w:rFonts w:cs="Arial"/>
          <w:b/>
          <w:bCs/>
          <w:sz w:val="22"/>
          <w:szCs w:val="22"/>
        </w:rPr>
        <w:tab/>
      </w:r>
      <w:r w:rsidR="00DE3E6E" w:rsidRPr="0051683A">
        <w:rPr>
          <w:rFonts w:cs="Arial"/>
          <w:b/>
          <w:bCs/>
          <w:sz w:val="22"/>
          <w:szCs w:val="22"/>
        </w:rPr>
        <w:tab/>
      </w:r>
      <w:r w:rsidR="00DE3E6E" w:rsidRPr="0051683A">
        <w:rPr>
          <w:rFonts w:cs="Arial"/>
          <w:b/>
          <w:bCs/>
          <w:sz w:val="22"/>
          <w:szCs w:val="22"/>
        </w:rPr>
        <w:tab/>
      </w:r>
      <w:r w:rsidRPr="0051683A">
        <w:rPr>
          <w:rFonts w:cs="Arial"/>
          <w:bCs/>
          <w:sz w:val="22"/>
          <w:szCs w:val="22"/>
          <w:u w:val="single"/>
        </w:rPr>
        <w:t xml:space="preserve">Inspection </w:t>
      </w:r>
      <w:ins w:id="21" w:author="rkf" w:date="2013-02-12T15:30:00Z">
        <w:r w:rsidR="00BB5E60">
          <w:rPr>
            <w:rFonts w:cs="Arial"/>
            <w:bCs/>
            <w:sz w:val="22"/>
            <w:szCs w:val="22"/>
            <w:u w:val="single"/>
          </w:rPr>
          <w:t xml:space="preserve">Results </w:t>
        </w:r>
      </w:ins>
      <w:r w:rsidRPr="0051683A">
        <w:rPr>
          <w:rFonts w:cs="Arial"/>
          <w:bCs/>
          <w:sz w:val="22"/>
          <w:szCs w:val="22"/>
          <w:u w:val="single"/>
        </w:rPr>
        <w:t>Documented In Accordance With Requirements</w:t>
      </w:r>
    </w:p>
    <w:p w:rsidR="005A6038" w:rsidRPr="0051683A"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1683A"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51683A">
        <w:rPr>
          <w:rFonts w:cs="Arial"/>
          <w:bCs/>
          <w:sz w:val="22"/>
          <w:szCs w:val="22"/>
          <w:u w:val="single"/>
        </w:rPr>
        <w:t>Definition:</w:t>
      </w:r>
      <w:r w:rsidRPr="0051683A">
        <w:rPr>
          <w:rFonts w:cs="Arial"/>
          <w:sz w:val="22"/>
          <w:szCs w:val="22"/>
        </w:rPr>
        <w:tab/>
      </w:r>
      <w:r w:rsidR="001A047F" w:rsidRPr="0051683A">
        <w:rPr>
          <w:rFonts w:cs="Arial"/>
          <w:sz w:val="22"/>
          <w:szCs w:val="22"/>
        </w:rPr>
        <w:tab/>
      </w:r>
      <w:r w:rsidR="001A047F" w:rsidRPr="0051683A">
        <w:rPr>
          <w:rFonts w:cs="Arial"/>
          <w:sz w:val="22"/>
          <w:szCs w:val="22"/>
        </w:rPr>
        <w:tab/>
      </w:r>
      <w:r w:rsidRPr="0051683A">
        <w:rPr>
          <w:rFonts w:cs="Arial"/>
          <w:sz w:val="22"/>
          <w:szCs w:val="22"/>
        </w:rPr>
        <w:t xml:space="preserve">Audit </w:t>
      </w:r>
      <w:ins w:id="22" w:author="rkf" w:date="2013-02-12T10:18:00Z">
        <w:r w:rsidR="00164D55" w:rsidRPr="0051683A">
          <w:rPr>
            <w:rFonts w:cs="Arial"/>
            <w:sz w:val="22"/>
            <w:szCs w:val="22"/>
          </w:rPr>
          <w:t xml:space="preserve">selected </w:t>
        </w:r>
      </w:ins>
      <w:r w:rsidRPr="0051683A">
        <w:rPr>
          <w:rFonts w:cs="Arial"/>
          <w:sz w:val="22"/>
          <w:szCs w:val="22"/>
        </w:rPr>
        <w:t xml:space="preserve">inspection reports </w:t>
      </w:r>
      <w:ins w:id="23" w:author="rkf" w:date="2013-02-12T10:18:00Z">
        <w:r w:rsidR="00164D55" w:rsidRPr="0051683A">
          <w:rPr>
            <w:rFonts w:cs="Arial"/>
            <w:sz w:val="22"/>
            <w:szCs w:val="22"/>
          </w:rPr>
          <w:t xml:space="preserve">to verify compliance with </w:t>
        </w:r>
      </w:ins>
      <w:r w:rsidRPr="0051683A">
        <w:rPr>
          <w:rFonts w:cs="Arial"/>
          <w:sz w:val="22"/>
          <w:szCs w:val="22"/>
        </w:rPr>
        <w:t xml:space="preserve"> program requirements (IMC 0612, </w:t>
      </w:r>
      <w:r w:rsidR="00164D55" w:rsidRPr="0051683A">
        <w:rPr>
          <w:rFonts w:cs="Arial"/>
          <w:sz w:val="22"/>
          <w:szCs w:val="22"/>
        </w:rPr>
        <w:t>“</w:t>
      </w:r>
      <w:r w:rsidRPr="0051683A">
        <w:rPr>
          <w:rFonts w:cs="Arial"/>
          <w:sz w:val="22"/>
          <w:szCs w:val="22"/>
        </w:rPr>
        <w:t>Power Reactor Inspection Reports</w:t>
      </w:r>
      <w:r w:rsidR="00164D55" w:rsidRPr="0051683A">
        <w:rPr>
          <w:rFonts w:cs="Arial"/>
          <w:sz w:val="22"/>
          <w:szCs w:val="22"/>
        </w:rPr>
        <w:t>”</w:t>
      </w:r>
      <w:r w:rsidRPr="0051683A">
        <w:rPr>
          <w:rFonts w:cs="Arial"/>
          <w:sz w:val="22"/>
          <w:szCs w:val="22"/>
        </w:rPr>
        <w:t>).</w:t>
      </w:r>
      <w:ins w:id="24" w:author="rkf" w:date="2013-02-12T10:20:00Z">
        <w:r w:rsidR="00164D55" w:rsidRPr="0051683A">
          <w:rPr>
            <w:rFonts w:cs="Arial"/>
            <w:sz w:val="22"/>
            <w:szCs w:val="22"/>
          </w:rPr>
          <w:t xml:space="preserve">  Report identified weaknesses and corrective actions taken or planned.</w:t>
        </w:r>
      </w:ins>
    </w:p>
    <w:p w:rsidR="005A6038" w:rsidRPr="0051683A"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1683A"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51683A">
        <w:rPr>
          <w:rFonts w:cs="Arial"/>
          <w:bCs/>
          <w:sz w:val="22"/>
          <w:szCs w:val="22"/>
          <w:u w:val="single"/>
        </w:rPr>
        <w:t>Criteria:</w:t>
      </w:r>
      <w:r w:rsidRPr="0051683A">
        <w:rPr>
          <w:rFonts w:cs="Arial"/>
          <w:sz w:val="22"/>
          <w:szCs w:val="22"/>
        </w:rPr>
        <w:tab/>
      </w:r>
      <w:r w:rsidR="001A047F" w:rsidRPr="0051683A">
        <w:rPr>
          <w:rFonts w:cs="Arial"/>
          <w:sz w:val="22"/>
          <w:szCs w:val="22"/>
        </w:rPr>
        <w:tab/>
      </w:r>
      <w:r w:rsidR="001A047F" w:rsidRPr="0051683A">
        <w:rPr>
          <w:rFonts w:cs="Arial"/>
          <w:sz w:val="22"/>
          <w:szCs w:val="22"/>
        </w:rPr>
        <w:tab/>
      </w:r>
      <w:ins w:id="25" w:author="RKF" w:date="2013-02-06T16:04:00Z">
        <w:r w:rsidR="0045734F" w:rsidRPr="0051683A">
          <w:rPr>
            <w:rFonts w:cs="Arial"/>
            <w:sz w:val="22"/>
            <w:szCs w:val="22"/>
          </w:rPr>
          <w:tab/>
        </w:r>
      </w:ins>
      <w:ins w:id="26" w:author="RKF" w:date="2013-02-06T16:03:00Z">
        <w:r w:rsidR="0045734F" w:rsidRPr="0051683A">
          <w:rPr>
            <w:rFonts w:cs="Arial"/>
            <w:color w:val="FF0000"/>
            <w:sz w:val="22"/>
            <w:szCs w:val="22"/>
          </w:rPr>
          <w:t>None; trend only.  Report on audit results, including any recommended improvements in guidance and/or training to address identified concerns.</w:t>
        </w:r>
      </w:ins>
    </w:p>
    <w:p w:rsidR="005A6038" w:rsidRPr="0051683A"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1683A"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51683A">
        <w:rPr>
          <w:rFonts w:cs="Arial"/>
          <w:bCs/>
          <w:sz w:val="22"/>
          <w:szCs w:val="22"/>
          <w:u w:val="single"/>
        </w:rPr>
        <w:t>Lead:</w:t>
      </w:r>
      <w:r w:rsidRPr="0051683A">
        <w:rPr>
          <w:rFonts w:cs="Arial"/>
          <w:sz w:val="22"/>
          <w:szCs w:val="22"/>
        </w:rPr>
        <w:tab/>
      </w:r>
      <w:r w:rsidRPr="0051683A">
        <w:rPr>
          <w:rFonts w:cs="Arial"/>
          <w:sz w:val="22"/>
          <w:szCs w:val="22"/>
        </w:rPr>
        <w:tab/>
      </w:r>
      <w:r w:rsidR="001A047F" w:rsidRPr="0051683A">
        <w:rPr>
          <w:rFonts w:cs="Arial"/>
          <w:sz w:val="22"/>
          <w:szCs w:val="22"/>
        </w:rPr>
        <w:tab/>
      </w:r>
      <w:r w:rsidR="001A047F" w:rsidRPr="0051683A">
        <w:rPr>
          <w:rFonts w:cs="Arial"/>
          <w:sz w:val="22"/>
          <w:szCs w:val="22"/>
        </w:rPr>
        <w:tab/>
      </w:r>
      <w:r w:rsidR="001A047F" w:rsidRPr="0051683A">
        <w:rPr>
          <w:rFonts w:cs="Arial"/>
          <w:sz w:val="22"/>
          <w:szCs w:val="22"/>
        </w:rPr>
        <w:tab/>
      </w:r>
      <w:r w:rsidRPr="0051683A">
        <w:rPr>
          <w:rFonts w:cs="Arial"/>
          <w:sz w:val="22"/>
          <w:szCs w:val="22"/>
        </w:rPr>
        <w:t>NRR/DIRS</w:t>
      </w:r>
    </w:p>
    <w:p w:rsidR="005A6038" w:rsidRPr="0051683A"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1683A"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51683A">
        <w:rPr>
          <w:rFonts w:cs="Arial"/>
          <w:bCs/>
          <w:sz w:val="22"/>
          <w:szCs w:val="22"/>
          <w:u w:val="single"/>
        </w:rPr>
        <w:t>Goals Supported:</w:t>
      </w:r>
      <w:r w:rsidRPr="0051683A">
        <w:rPr>
          <w:rFonts w:cs="Arial"/>
          <w:sz w:val="22"/>
          <w:szCs w:val="22"/>
        </w:rPr>
        <w:tab/>
        <w:t>Objective, Risk-Informed, Predictable</w:t>
      </w:r>
      <w:ins w:id="27" w:author="rkf" w:date="2013-02-12T13:18:00Z">
        <w:r w:rsidR="0008682F" w:rsidRPr="0051683A">
          <w:rPr>
            <w:rFonts w:cs="Arial"/>
            <w:sz w:val="22"/>
            <w:szCs w:val="22"/>
          </w:rPr>
          <w:t>, Understandable,</w:t>
        </w:r>
      </w:ins>
      <w:ins w:id="28" w:author="rkf" w:date="2013-02-12T13:19:00Z">
        <w:r w:rsidR="00D12E7B" w:rsidRPr="0051683A">
          <w:rPr>
            <w:rFonts w:cs="Arial"/>
            <w:sz w:val="22"/>
            <w:szCs w:val="22"/>
          </w:rPr>
          <w:t xml:space="preserve"> </w:t>
        </w:r>
      </w:ins>
      <w:ins w:id="29" w:author="rkf" w:date="2013-02-12T13:18:00Z">
        <w:r w:rsidR="0008682F" w:rsidRPr="0051683A">
          <w:rPr>
            <w:rFonts w:cs="Arial"/>
            <w:sz w:val="22"/>
            <w:szCs w:val="22"/>
          </w:rPr>
          <w:t xml:space="preserve">Open, </w:t>
        </w:r>
        <w:proofErr w:type="gramStart"/>
        <w:r w:rsidR="0008682F" w:rsidRPr="0051683A">
          <w:rPr>
            <w:rFonts w:cs="Arial"/>
            <w:sz w:val="22"/>
            <w:szCs w:val="22"/>
          </w:rPr>
          <w:t>Effective</w:t>
        </w:r>
      </w:ins>
      <w:proofErr w:type="gramEnd"/>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rPr>
        <w:t>IP-2</w:t>
      </w:r>
      <w:r w:rsidRPr="00B37930">
        <w:rPr>
          <w:rFonts w:cs="Arial"/>
          <w:b/>
          <w:bCs/>
          <w:sz w:val="22"/>
          <w:szCs w:val="22"/>
        </w:rPr>
        <w:tab/>
      </w:r>
      <w:r w:rsidRPr="00B37930">
        <w:rPr>
          <w:rFonts w:cs="Arial"/>
          <w:b/>
          <w:bCs/>
          <w:sz w:val="22"/>
          <w:szCs w:val="22"/>
        </w:rPr>
        <w:tab/>
      </w:r>
      <w:r w:rsidR="00DE3E6E">
        <w:rPr>
          <w:rFonts w:cs="Arial"/>
          <w:b/>
          <w:bCs/>
          <w:sz w:val="22"/>
          <w:szCs w:val="22"/>
        </w:rPr>
        <w:tab/>
      </w:r>
      <w:r w:rsidR="00DE3E6E">
        <w:rPr>
          <w:rFonts w:cs="Arial"/>
          <w:b/>
          <w:bCs/>
          <w:sz w:val="22"/>
          <w:szCs w:val="22"/>
        </w:rPr>
        <w:tab/>
      </w:r>
      <w:r w:rsidR="00DE3E6E">
        <w:rPr>
          <w:rFonts w:cs="Arial"/>
          <w:b/>
          <w:bCs/>
          <w:sz w:val="22"/>
          <w:szCs w:val="22"/>
        </w:rPr>
        <w:tab/>
      </w:r>
      <w:r w:rsidRPr="00B37930">
        <w:rPr>
          <w:rFonts w:cs="Arial"/>
          <w:bCs/>
          <w:sz w:val="22"/>
          <w:szCs w:val="22"/>
          <w:u w:val="single"/>
        </w:rPr>
        <w:t>Completion of Baseline Inspection Program</w:t>
      </w:r>
      <w:r w:rsidRPr="00B37930">
        <w:rPr>
          <w:rFonts w:cs="Arial"/>
          <w:b/>
          <w:bCs/>
          <w:sz w:val="22"/>
          <w:szCs w:val="22"/>
        </w:rPr>
        <w:t xml:space="preserve"> </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Definition:</w:t>
      </w:r>
      <w:r w:rsidRPr="00B37930">
        <w:rPr>
          <w:rFonts w:cs="Arial"/>
          <w:sz w:val="22"/>
          <w:szCs w:val="22"/>
        </w:rPr>
        <w:tab/>
      </w:r>
      <w:r w:rsidR="001A047F">
        <w:rPr>
          <w:rFonts w:cs="Arial"/>
          <w:sz w:val="22"/>
          <w:szCs w:val="22"/>
        </w:rPr>
        <w:tab/>
      </w:r>
      <w:r w:rsidR="001A047F">
        <w:rPr>
          <w:rFonts w:cs="Arial"/>
          <w:sz w:val="22"/>
          <w:szCs w:val="22"/>
        </w:rPr>
        <w:tab/>
      </w:r>
      <w:r w:rsidRPr="00B37930">
        <w:rPr>
          <w:rFonts w:cs="Arial"/>
          <w:sz w:val="22"/>
          <w:szCs w:val="22"/>
        </w:rPr>
        <w:t>Annual completion of baseline inspection program.</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Criteria:</w:t>
      </w:r>
      <w:r w:rsidRPr="00B37930">
        <w:rPr>
          <w:rFonts w:cs="Arial"/>
          <w:sz w:val="22"/>
          <w:szCs w:val="22"/>
        </w:rPr>
        <w:tab/>
      </w:r>
      <w:r w:rsidR="00641589">
        <w:rPr>
          <w:rFonts w:cs="Arial"/>
          <w:sz w:val="22"/>
          <w:szCs w:val="22"/>
        </w:rPr>
        <w:tab/>
      </w:r>
      <w:r w:rsidR="001A047F">
        <w:rPr>
          <w:rFonts w:cs="Arial"/>
          <w:sz w:val="22"/>
          <w:szCs w:val="22"/>
        </w:rPr>
        <w:tab/>
      </w:r>
      <w:r w:rsidR="001A047F">
        <w:rPr>
          <w:rFonts w:cs="Arial"/>
          <w:sz w:val="22"/>
          <w:szCs w:val="22"/>
        </w:rPr>
        <w:tab/>
      </w:r>
      <w:r w:rsidR="001A047F">
        <w:rPr>
          <w:rFonts w:cs="Arial"/>
          <w:sz w:val="22"/>
          <w:szCs w:val="22"/>
        </w:rPr>
        <w:tab/>
      </w:r>
      <w:ins w:id="30" w:author="RKF" w:date="2012-06-25T15:01:00Z">
        <w:r w:rsidRPr="00B37930">
          <w:rPr>
            <w:rFonts w:cs="Arial"/>
            <w:sz w:val="22"/>
            <w:szCs w:val="22"/>
          </w:rPr>
          <w:t xml:space="preserve">Expect </w:t>
        </w:r>
      </w:ins>
      <w:ins w:id="31" w:author="RKF" w:date="2012-12-17T11:04:00Z">
        <w:r w:rsidR="009631E1">
          <w:rPr>
            <w:rFonts w:cs="Arial"/>
            <w:sz w:val="22"/>
            <w:szCs w:val="22"/>
          </w:rPr>
          <w:t xml:space="preserve">satisfactory completion of </w:t>
        </w:r>
      </w:ins>
      <w:ins w:id="32" w:author="RKF" w:date="2012-11-28T12:30:00Z">
        <w:r w:rsidR="00A565F9">
          <w:rPr>
            <w:rFonts w:cs="Arial"/>
            <w:sz w:val="22"/>
            <w:szCs w:val="22"/>
          </w:rPr>
          <w:t>the</w:t>
        </w:r>
      </w:ins>
      <w:ins w:id="33" w:author="RKF" w:date="2012-06-25T15:01:00Z">
        <w:r w:rsidRPr="00B37930">
          <w:rPr>
            <w:rFonts w:cs="Arial"/>
            <w:sz w:val="22"/>
            <w:szCs w:val="22"/>
          </w:rPr>
          <w:t xml:space="preserve"> baseline inspection program as d</w:t>
        </w:r>
      </w:ins>
      <w:r w:rsidRPr="00B37930">
        <w:rPr>
          <w:rFonts w:cs="Arial"/>
          <w:sz w:val="22"/>
          <w:szCs w:val="22"/>
        </w:rPr>
        <w:t xml:space="preserve">efined </w:t>
      </w:r>
      <w:ins w:id="34" w:author="rkf" w:date="2012-07-17T09:42:00Z">
        <w:r w:rsidRPr="00B37930">
          <w:rPr>
            <w:rFonts w:cs="Arial"/>
            <w:sz w:val="22"/>
            <w:szCs w:val="22"/>
          </w:rPr>
          <w:t>in</w:t>
        </w:r>
      </w:ins>
      <w:r w:rsidRPr="00B37930">
        <w:rPr>
          <w:rFonts w:cs="Arial"/>
          <w:sz w:val="22"/>
          <w:szCs w:val="22"/>
        </w:rPr>
        <w:t xml:space="preserve"> IMC 2515, </w:t>
      </w:r>
      <w:r w:rsidRPr="00B37930">
        <w:rPr>
          <w:rFonts w:cs="Arial"/>
          <w:sz w:val="22"/>
          <w:szCs w:val="22"/>
        </w:rPr>
        <w:sym w:font="WP TypographicSymbols" w:char="0041"/>
      </w:r>
      <w:r w:rsidRPr="00B37930">
        <w:rPr>
          <w:rFonts w:cs="Arial"/>
          <w:sz w:val="22"/>
          <w:szCs w:val="22"/>
        </w:rPr>
        <w:t>Light</w:t>
      </w:r>
      <w:r w:rsidRPr="00B37930">
        <w:rPr>
          <w:rFonts w:cs="Arial"/>
          <w:sz w:val="22"/>
          <w:szCs w:val="22"/>
        </w:rPr>
        <w:noBreakHyphen/>
        <w:t>Water Reactor Inspection Program - Operations Phase</w:t>
      </w:r>
      <w:ins w:id="35" w:author="RKF" w:date="2012-12-17T11:04:00Z">
        <w:r w:rsidR="009631E1">
          <w:rPr>
            <w:rFonts w:cs="Arial"/>
            <w:sz w:val="22"/>
            <w:szCs w:val="22"/>
          </w:rPr>
          <w:t>,</w:t>
        </w:r>
      </w:ins>
      <w:r w:rsidRPr="00B37930">
        <w:rPr>
          <w:rFonts w:cs="Arial"/>
          <w:sz w:val="22"/>
          <w:szCs w:val="22"/>
        </w:rPr>
        <w:sym w:font="WP TypographicSymbols" w:char="0040"/>
      </w:r>
      <w:ins w:id="36" w:author="RKF" w:date="2012-12-17T11:04:00Z">
        <w:r w:rsidR="009631E1">
          <w:rPr>
            <w:rFonts w:cs="Arial"/>
            <w:sz w:val="22"/>
            <w:szCs w:val="22"/>
          </w:rPr>
          <w:t xml:space="preserve"> in all regions.</w:t>
        </w:r>
      </w:ins>
      <w:r w:rsidRPr="00B37930">
        <w:rPr>
          <w:rFonts w:cs="Arial"/>
          <w:sz w:val="22"/>
          <w:szCs w:val="22"/>
        </w:rPr>
        <w:t xml:space="preserve"> </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b/>
          <w:bCs/>
          <w:sz w:val="22"/>
          <w:szCs w:val="22"/>
        </w:rPr>
        <w:tab/>
      </w:r>
      <w:r w:rsidRPr="00B37930">
        <w:rPr>
          <w:rFonts w:cs="Arial"/>
          <w:sz w:val="22"/>
          <w:szCs w:val="22"/>
        </w:rPr>
        <w:tab/>
      </w:r>
      <w:r w:rsidR="001A047F">
        <w:rPr>
          <w:rFonts w:cs="Arial"/>
          <w:sz w:val="22"/>
          <w:szCs w:val="22"/>
        </w:rPr>
        <w:tab/>
      </w:r>
      <w:r w:rsidR="001A047F">
        <w:rPr>
          <w:rFonts w:cs="Arial"/>
          <w:sz w:val="22"/>
          <w:szCs w:val="22"/>
        </w:rPr>
        <w:tab/>
      </w:r>
      <w:r w:rsidR="001A047F">
        <w:rPr>
          <w:rFonts w:cs="Arial"/>
          <w:sz w:val="22"/>
          <w:szCs w:val="22"/>
        </w:rPr>
        <w:tab/>
      </w:r>
      <w:r w:rsidRPr="00B37930">
        <w:rPr>
          <w:rFonts w:cs="Arial"/>
          <w:sz w:val="22"/>
          <w:szCs w:val="22"/>
        </w:rPr>
        <w:t>NRR/DIRS, Regions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Predictable, Effective</w:t>
      </w:r>
    </w:p>
    <w:p w:rsidR="00E61514" w:rsidRDefault="00E61514"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F716E" w:rsidRDefault="005F716E" w:rsidP="00702D36">
      <w:pPr>
        <w:widowControl/>
        <w:autoSpaceDE/>
        <w:autoSpaceDN/>
        <w:adjustRightInd/>
        <w:rPr>
          <w:rFonts w:cs="Arial"/>
          <w:bCs/>
          <w:sz w:val="22"/>
          <w:szCs w:val="22"/>
        </w:rPr>
      </w:pPr>
      <w:r>
        <w:rPr>
          <w:rFonts w:cs="Arial"/>
          <w:bCs/>
          <w:sz w:val="22"/>
          <w:szCs w:val="22"/>
        </w:rPr>
        <w:br w:type="page"/>
      </w: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rPr>
        <w:lastRenderedPageBreak/>
        <w:t>IP-3</w:t>
      </w:r>
      <w:r w:rsidRPr="00B37930">
        <w:rPr>
          <w:rFonts w:cs="Arial"/>
          <w:b/>
          <w:bCs/>
          <w:sz w:val="22"/>
          <w:szCs w:val="22"/>
        </w:rPr>
        <w:tab/>
      </w:r>
      <w:r w:rsidRPr="00B37930">
        <w:rPr>
          <w:rFonts w:cs="Arial"/>
          <w:b/>
          <w:bCs/>
          <w:sz w:val="22"/>
          <w:szCs w:val="22"/>
        </w:rPr>
        <w:tab/>
      </w:r>
      <w:r w:rsidR="001A047F">
        <w:rPr>
          <w:rFonts w:cs="Arial"/>
          <w:b/>
          <w:bCs/>
          <w:sz w:val="22"/>
          <w:szCs w:val="22"/>
        </w:rPr>
        <w:tab/>
      </w:r>
      <w:r w:rsidR="001A047F">
        <w:rPr>
          <w:rFonts w:cs="Arial"/>
          <w:b/>
          <w:bCs/>
          <w:sz w:val="22"/>
          <w:szCs w:val="22"/>
        </w:rPr>
        <w:tab/>
      </w:r>
      <w:r w:rsidR="001A047F">
        <w:rPr>
          <w:rFonts w:cs="Arial"/>
          <w:b/>
          <w:bCs/>
          <w:sz w:val="22"/>
          <w:szCs w:val="22"/>
        </w:rPr>
        <w:tab/>
      </w:r>
      <w:r w:rsidRPr="00B37930">
        <w:rPr>
          <w:rFonts w:cs="Arial"/>
          <w:bCs/>
          <w:sz w:val="22"/>
          <w:szCs w:val="22"/>
          <w:u w:val="single"/>
        </w:rPr>
        <w:t>Inspection Reports Are Timely</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1A047F">
        <w:rPr>
          <w:rFonts w:cs="Arial"/>
          <w:sz w:val="22"/>
          <w:szCs w:val="22"/>
        </w:rPr>
        <w:tab/>
      </w:r>
      <w:r w:rsidR="001A047F">
        <w:rPr>
          <w:rFonts w:cs="Arial"/>
          <w:sz w:val="22"/>
          <w:szCs w:val="22"/>
        </w:rPr>
        <w:tab/>
      </w:r>
      <w:r w:rsidRPr="00B37930">
        <w:rPr>
          <w:rFonts w:cs="Arial"/>
          <w:sz w:val="22"/>
          <w:szCs w:val="22"/>
        </w:rPr>
        <w:t>Obtain data</w:t>
      </w:r>
      <w:ins w:id="37" w:author="rkf" w:date="2013-02-12T10:13:00Z">
        <w:r w:rsidR="008C0762">
          <w:rPr>
            <w:rFonts w:cs="Arial"/>
            <w:sz w:val="22"/>
            <w:szCs w:val="22"/>
          </w:rPr>
          <w:t xml:space="preserve"> from the Reactor Program System (RPS) </w:t>
        </w:r>
      </w:ins>
      <w:r w:rsidRPr="00B37930">
        <w:rPr>
          <w:rFonts w:cs="Arial"/>
          <w:sz w:val="22"/>
          <w:szCs w:val="22"/>
        </w:rPr>
        <w:t xml:space="preserve">on the total number of reports issued and the number </w:t>
      </w:r>
      <w:r w:rsidR="001A047F">
        <w:rPr>
          <w:rFonts w:cs="Arial"/>
          <w:sz w:val="22"/>
          <w:szCs w:val="22"/>
        </w:rPr>
        <w:t>i</w:t>
      </w:r>
      <w:r w:rsidRPr="00B37930">
        <w:rPr>
          <w:rFonts w:cs="Arial"/>
          <w:sz w:val="22"/>
          <w:szCs w:val="22"/>
        </w:rPr>
        <w:t xml:space="preserve">ssued within timeliness goals as stipulated in IMC 0612, </w:t>
      </w:r>
      <w:r w:rsidRPr="00B37930">
        <w:rPr>
          <w:rFonts w:cs="Arial"/>
          <w:sz w:val="22"/>
          <w:szCs w:val="22"/>
        </w:rPr>
        <w:sym w:font="WP TypographicSymbols" w:char="0041"/>
      </w:r>
      <w:r w:rsidRPr="00B37930">
        <w:rPr>
          <w:rFonts w:cs="Arial"/>
          <w:sz w:val="22"/>
          <w:szCs w:val="22"/>
        </w:rPr>
        <w:t>Power Reactor Inspection Reports.</w:t>
      </w:r>
      <w:r w:rsidRPr="00B37930">
        <w:rPr>
          <w:rFonts w:cs="Arial"/>
          <w:sz w:val="22"/>
          <w:szCs w:val="22"/>
        </w:rPr>
        <w:sym w:font="WP TypographicSymbols" w:char="0040"/>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B7CE0"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Criteria:</w:t>
      </w:r>
      <w:r w:rsidRPr="00B37930">
        <w:rPr>
          <w:rFonts w:cs="Arial"/>
          <w:sz w:val="22"/>
          <w:szCs w:val="22"/>
        </w:rPr>
        <w:tab/>
      </w:r>
      <w:r w:rsidR="00641589">
        <w:rPr>
          <w:rFonts w:cs="Arial"/>
          <w:sz w:val="22"/>
          <w:szCs w:val="22"/>
        </w:rPr>
        <w:tab/>
      </w:r>
      <w:r w:rsidR="001A047F">
        <w:rPr>
          <w:rFonts w:cs="Arial"/>
          <w:sz w:val="22"/>
          <w:szCs w:val="22"/>
        </w:rPr>
        <w:tab/>
      </w:r>
      <w:r w:rsidR="001A047F">
        <w:rPr>
          <w:rFonts w:cs="Arial"/>
          <w:sz w:val="22"/>
          <w:szCs w:val="22"/>
        </w:rPr>
        <w:tab/>
      </w:r>
      <w:r w:rsidR="001A047F">
        <w:rPr>
          <w:rFonts w:cs="Arial"/>
          <w:sz w:val="22"/>
          <w:szCs w:val="22"/>
        </w:rPr>
        <w:tab/>
      </w:r>
      <w:r w:rsidRPr="00B37930">
        <w:rPr>
          <w:rFonts w:cs="Arial"/>
          <w:sz w:val="22"/>
          <w:szCs w:val="22"/>
        </w:rPr>
        <w:t>Expect 90 percent of inspection reports to be issued within program's timeliness goals.</w:t>
      </w:r>
    </w:p>
    <w:p w:rsidR="006B7CE0" w:rsidRDefault="006B7CE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NOTE:</w:t>
      </w:r>
      <w:r w:rsidR="001A047F">
        <w:rPr>
          <w:rFonts w:cs="Arial"/>
          <w:sz w:val="22"/>
          <w:szCs w:val="22"/>
        </w:rPr>
        <w:tab/>
      </w:r>
      <w:r w:rsidR="001A047F">
        <w:rPr>
          <w:rFonts w:cs="Arial"/>
          <w:sz w:val="22"/>
          <w:szCs w:val="22"/>
        </w:rPr>
        <w:tab/>
      </w:r>
      <w:r w:rsidR="001A047F">
        <w:rPr>
          <w:rFonts w:cs="Arial"/>
          <w:sz w:val="22"/>
          <w:szCs w:val="22"/>
        </w:rPr>
        <w:tab/>
      </w:r>
      <w:r w:rsidR="001A047F">
        <w:rPr>
          <w:rFonts w:cs="Arial"/>
          <w:sz w:val="22"/>
          <w:szCs w:val="22"/>
        </w:rPr>
        <w:tab/>
      </w:r>
      <w:r w:rsidRPr="00B37930">
        <w:rPr>
          <w:rFonts w:cs="Arial"/>
          <w:sz w:val="22"/>
          <w:szCs w:val="22"/>
        </w:rPr>
        <w:t>For inspections not conducted by a resident inspector, inspection completion is normally defined as the day of the exit meeting.  For resident inspector and integrated inspection reports, inspection completion is normally defined as the last day covered by the inspection report.</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0074C7">
        <w:rPr>
          <w:rFonts w:cs="Arial"/>
          <w:sz w:val="22"/>
          <w:szCs w:val="22"/>
        </w:rPr>
        <w:tab/>
      </w:r>
      <w:r w:rsidR="000074C7">
        <w:rPr>
          <w:rFonts w:cs="Arial"/>
          <w:sz w:val="22"/>
          <w:szCs w:val="22"/>
        </w:rPr>
        <w:tab/>
      </w:r>
      <w:r w:rsidR="000074C7">
        <w:rPr>
          <w:rFonts w:cs="Arial"/>
          <w:sz w:val="22"/>
          <w:szCs w:val="22"/>
        </w:rPr>
        <w:tab/>
      </w:r>
      <w:r w:rsidRPr="00B37930">
        <w:rPr>
          <w:rFonts w:cs="Arial"/>
          <w:sz w:val="22"/>
          <w:szCs w:val="22"/>
        </w:rPr>
        <w:t>NRR/DIRS, NSIR, Regions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 xml:space="preserve">Effective, Open, </w:t>
      </w:r>
      <w:proofErr w:type="gramStart"/>
      <w:r w:rsidRPr="00B37930">
        <w:rPr>
          <w:rFonts w:cs="Arial"/>
          <w:sz w:val="22"/>
          <w:szCs w:val="22"/>
        </w:rPr>
        <w:t>Predictable</w:t>
      </w:r>
      <w:proofErr w:type="gramEnd"/>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rPr>
        <w:t>IP-4</w:t>
      </w:r>
      <w:r w:rsidRPr="00B37930">
        <w:rPr>
          <w:rFonts w:cs="Arial"/>
          <w:b/>
          <w:bCs/>
          <w:sz w:val="22"/>
          <w:szCs w:val="22"/>
        </w:rPr>
        <w:tab/>
      </w:r>
      <w:r w:rsidRPr="00B37930">
        <w:rPr>
          <w:rFonts w:cs="Arial"/>
          <w:b/>
          <w:bCs/>
          <w:sz w:val="22"/>
          <w:szCs w:val="22"/>
        </w:rPr>
        <w:tab/>
      </w:r>
      <w:r w:rsidR="000074C7">
        <w:rPr>
          <w:rFonts w:cs="Arial"/>
          <w:b/>
          <w:bCs/>
          <w:sz w:val="22"/>
          <w:szCs w:val="22"/>
        </w:rPr>
        <w:tab/>
      </w:r>
      <w:r w:rsidR="000074C7">
        <w:rPr>
          <w:rFonts w:cs="Arial"/>
          <w:b/>
          <w:bCs/>
          <w:sz w:val="22"/>
          <w:szCs w:val="22"/>
        </w:rPr>
        <w:tab/>
      </w:r>
      <w:r w:rsidR="000074C7">
        <w:rPr>
          <w:rFonts w:cs="Arial"/>
          <w:b/>
          <w:bCs/>
          <w:sz w:val="22"/>
          <w:szCs w:val="22"/>
        </w:rPr>
        <w:tab/>
      </w:r>
      <w:r w:rsidRPr="00B37930">
        <w:rPr>
          <w:rFonts w:cs="Arial"/>
          <w:bCs/>
          <w:sz w:val="22"/>
          <w:szCs w:val="22"/>
          <w:u w:val="single"/>
        </w:rPr>
        <w:t>Temporary Instructions (TIs) Are Completed Timely</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0074C7">
        <w:rPr>
          <w:rFonts w:cs="Arial"/>
          <w:sz w:val="22"/>
          <w:szCs w:val="22"/>
        </w:rPr>
        <w:tab/>
      </w:r>
      <w:r w:rsidRPr="00B37930">
        <w:rPr>
          <w:rFonts w:cs="Arial"/>
          <w:sz w:val="22"/>
          <w:szCs w:val="22"/>
        </w:rPr>
        <w:t>Audit the time to complete TIs by region or Office.  Compare the completion status in RPS to TI requirements.  Report by region or Office the number of TIs closed within goals.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641589">
        <w:rPr>
          <w:rFonts w:cs="Arial"/>
          <w:sz w:val="22"/>
          <w:szCs w:val="22"/>
        </w:rPr>
        <w:tab/>
      </w:r>
      <w:r w:rsidR="000074C7">
        <w:rPr>
          <w:rFonts w:cs="Arial"/>
          <w:sz w:val="22"/>
          <w:szCs w:val="22"/>
        </w:rPr>
        <w:tab/>
      </w:r>
      <w:r w:rsidR="000074C7">
        <w:rPr>
          <w:rFonts w:cs="Arial"/>
          <w:sz w:val="22"/>
          <w:szCs w:val="22"/>
        </w:rPr>
        <w:tab/>
      </w:r>
      <w:r w:rsidR="000074C7">
        <w:rPr>
          <w:rFonts w:cs="Arial"/>
          <w:sz w:val="22"/>
          <w:szCs w:val="22"/>
        </w:rPr>
        <w:tab/>
      </w:r>
      <w:r w:rsidRPr="00B37930">
        <w:rPr>
          <w:rFonts w:cs="Arial"/>
          <w:sz w:val="22"/>
          <w:szCs w:val="22"/>
        </w:rPr>
        <w:t xml:space="preserve">Expect all TIs to be completed within TI </w:t>
      </w:r>
      <w:ins w:id="38" w:author="RKF" w:date="2012-06-25T15:03:00Z">
        <w:r w:rsidRPr="00B37930">
          <w:rPr>
            <w:rFonts w:cs="Arial"/>
            <w:sz w:val="22"/>
            <w:szCs w:val="22"/>
          </w:rPr>
          <w:t xml:space="preserve">timeliness </w:t>
        </w:r>
      </w:ins>
      <w:r w:rsidRPr="00B37930">
        <w:rPr>
          <w:rFonts w:cs="Arial"/>
          <w:sz w:val="22"/>
          <w:szCs w:val="22"/>
        </w:rPr>
        <w:t>requirements.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0074C7">
        <w:rPr>
          <w:rFonts w:cs="Arial"/>
          <w:sz w:val="22"/>
          <w:szCs w:val="22"/>
        </w:rPr>
        <w:tab/>
      </w:r>
      <w:r w:rsidR="000074C7">
        <w:rPr>
          <w:rFonts w:cs="Arial"/>
          <w:sz w:val="22"/>
          <w:szCs w:val="22"/>
        </w:rPr>
        <w:tab/>
      </w:r>
      <w:r w:rsidR="000074C7">
        <w:rPr>
          <w:rFonts w:cs="Arial"/>
          <w:sz w:val="22"/>
          <w:szCs w:val="22"/>
        </w:rPr>
        <w:tab/>
      </w:r>
      <w:r w:rsidRPr="00B37930">
        <w:rPr>
          <w:rFonts w:cs="Arial"/>
          <w:sz w:val="22"/>
          <w:szCs w:val="22"/>
        </w:rPr>
        <w:t>NRR/DIRS, NSIR, Regions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Effective, Predictable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641589"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u w:val="single"/>
        </w:rPr>
      </w:pPr>
      <w:r w:rsidRPr="00B37930">
        <w:rPr>
          <w:rFonts w:cs="Arial"/>
          <w:bCs/>
          <w:sz w:val="22"/>
          <w:szCs w:val="22"/>
          <w:u w:val="single"/>
        </w:rPr>
        <w:t>IP-5</w:t>
      </w:r>
      <w:r w:rsidRPr="00B37930">
        <w:rPr>
          <w:rFonts w:cs="Arial"/>
          <w:b/>
          <w:bCs/>
          <w:sz w:val="22"/>
          <w:szCs w:val="22"/>
        </w:rPr>
        <w:tab/>
      </w:r>
      <w:r w:rsidRPr="00B37930">
        <w:rPr>
          <w:rFonts w:cs="Arial"/>
          <w:b/>
          <w:bCs/>
          <w:sz w:val="22"/>
          <w:szCs w:val="22"/>
        </w:rPr>
        <w:tab/>
      </w:r>
      <w:r w:rsidR="000074C7">
        <w:rPr>
          <w:rFonts w:cs="Arial"/>
          <w:b/>
          <w:bCs/>
          <w:sz w:val="22"/>
          <w:szCs w:val="22"/>
        </w:rPr>
        <w:tab/>
      </w:r>
      <w:r w:rsidR="000074C7">
        <w:rPr>
          <w:rFonts w:cs="Arial"/>
          <w:b/>
          <w:bCs/>
          <w:sz w:val="22"/>
          <w:szCs w:val="22"/>
        </w:rPr>
        <w:tab/>
      </w:r>
      <w:r w:rsidR="000074C7">
        <w:rPr>
          <w:rFonts w:cs="Arial"/>
          <w:b/>
          <w:bCs/>
          <w:sz w:val="22"/>
          <w:szCs w:val="22"/>
        </w:rPr>
        <w:tab/>
      </w:r>
      <w:r w:rsidRPr="00B37930">
        <w:rPr>
          <w:rFonts w:cs="Arial"/>
          <w:bCs/>
          <w:sz w:val="22"/>
          <w:szCs w:val="22"/>
          <w:u w:val="single"/>
        </w:rPr>
        <w:t>Inspection Reports Are Relevant, Useful, and Written in Plain Language</w:t>
      </w:r>
    </w:p>
    <w:p w:rsidR="005A6038" w:rsidRPr="00641589"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u w:val="single"/>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0074C7">
        <w:rPr>
          <w:rFonts w:cs="Arial"/>
          <w:sz w:val="22"/>
          <w:szCs w:val="22"/>
        </w:rPr>
        <w:tab/>
      </w:r>
      <w:r w:rsidRPr="00B37930">
        <w:rPr>
          <w:rFonts w:cs="Arial"/>
          <w:sz w:val="22"/>
          <w:szCs w:val="22"/>
        </w:rPr>
        <w:t>Survey external and internal stakeholders asking whether the information contained in inspection reports is relevant, useful, and written in plain English.</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F5BDE"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0074C7">
        <w:rPr>
          <w:rFonts w:cs="Arial"/>
          <w:sz w:val="22"/>
          <w:szCs w:val="22"/>
        </w:rPr>
        <w:tab/>
      </w:r>
      <w:r w:rsidR="000074C7">
        <w:rPr>
          <w:rFonts w:cs="Arial"/>
          <w:sz w:val="22"/>
          <w:szCs w:val="22"/>
        </w:rPr>
        <w:tab/>
      </w:r>
      <w:r w:rsidR="000074C7">
        <w:rPr>
          <w:rFonts w:cs="Arial"/>
          <w:sz w:val="22"/>
          <w:szCs w:val="22"/>
        </w:rPr>
        <w:tab/>
      </w:r>
      <w:r w:rsidR="000074C7">
        <w:rPr>
          <w:rFonts w:cs="Arial"/>
          <w:sz w:val="22"/>
          <w:szCs w:val="22"/>
        </w:rPr>
        <w:tab/>
      </w:r>
      <w:r w:rsidRPr="00B37930">
        <w:rPr>
          <w:rFonts w:cs="Arial"/>
          <w:sz w:val="22"/>
          <w:szCs w:val="22"/>
        </w:rPr>
        <w:t>Expect stable or increasingly positive perception over time.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0074C7">
        <w:rPr>
          <w:rFonts w:cs="Arial"/>
          <w:sz w:val="22"/>
          <w:szCs w:val="22"/>
        </w:rPr>
        <w:tab/>
      </w:r>
      <w:r w:rsidR="000074C7">
        <w:rPr>
          <w:rFonts w:cs="Arial"/>
          <w:sz w:val="22"/>
          <w:szCs w:val="22"/>
        </w:rPr>
        <w:tab/>
      </w:r>
      <w:r w:rsidR="000074C7">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Effective, Understandable, Open</w:t>
      </w:r>
    </w:p>
    <w:p w:rsidR="00E61514" w:rsidRDefault="00E61514"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E3E6E" w:rsidRDefault="00DE3E6E" w:rsidP="00702D36">
      <w:pPr>
        <w:widowControl/>
        <w:autoSpaceDE/>
        <w:autoSpaceDN/>
        <w:adjustRightInd/>
        <w:rPr>
          <w:rFonts w:cs="Arial"/>
          <w:bCs/>
          <w:sz w:val="22"/>
          <w:szCs w:val="22"/>
        </w:rPr>
      </w:pPr>
      <w:r>
        <w:rPr>
          <w:rFonts w:cs="Arial"/>
          <w:bCs/>
          <w:sz w:val="22"/>
          <w:szCs w:val="22"/>
        </w:rPr>
        <w:br w:type="page"/>
      </w:r>
    </w:p>
    <w:p w:rsidR="005A6038" w:rsidRPr="00641589"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u w:val="single"/>
        </w:rPr>
      </w:pPr>
      <w:r w:rsidRPr="00B37930">
        <w:rPr>
          <w:rFonts w:cs="Arial"/>
          <w:bCs/>
          <w:sz w:val="22"/>
          <w:szCs w:val="22"/>
        </w:rPr>
        <w:lastRenderedPageBreak/>
        <w:t>IP-6</w:t>
      </w:r>
      <w:r w:rsidRPr="00B37930">
        <w:rPr>
          <w:rFonts w:cs="Arial"/>
          <w:b/>
          <w:bCs/>
          <w:sz w:val="22"/>
          <w:szCs w:val="22"/>
        </w:rPr>
        <w:tab/>
      </w:r>
      <w:r w:rsidRPr="00B37930">
        <w:rPr>
          <w:rFonts w:cs="Arial"/>
          <w:b/>
          <w:bCs/>
          <w:sz w:val="22"/>
          <w:szCs w:val="22"/>
        </w:rPr>
        <w:tab/>
      </w:r>
      <w:r w:rsidR="009F23F4">
        <w:rPr>
          <w:rFonts w:cs="Arial"/>
          <w:b/>
          <w:bCs/>
          <w:sz w:val="22"/>
          <w:szCs w:val="22"/>
        </w:rPr>
        <w:tab/>
      </w:r>
      <w:r w:rsidR="009F23F4">
        <w:rPr>
          <w:rFonts w:cs="Arial"/>
          <w:b/>
          <w:bCs/>
          <w:sz w:val="22"/>
          <w:szCs w:val="22"/>
        </w:rPr>
        <w:tab/>
      </w:r>
      <w:r w:rsidR="009F23F4">
        <w:rPr>
          <w:rFonts w:cs="Arial"/>
          <w:b/>
          <w:bCs/>
          <w:sz w:val="22"/>
          <w:szCs w:val="22"/>
        </w:rPr>
        <w:tab/>
      </w:r>
      <w:r w:rsidRPr="00B37930">
        <w:rPr>
          <w:rFonts w:cs="Arial"/>
          <w:bCs/>
          <w:sz w:val="22"/>
          <w:szCs w:val="22"/>
          <w:u w:val="single"/>
        </w:rPr>
        <w:t>Inspection Program Effectiveness and Adequacy in Covering Areas Important to Plant Safety and/or Security</w:t>
      </w:r>
    </w:p>
    <w:p w:rsidR="005A6038" w:rsidRPr="00641589"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u w:val="single"/>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9F23F4">
        <w:rPr>
          <w:rFonts w:cs="Arial"/>
          <w:sz w:val="22"/>
          <w:szCs w:val="22"/>
        </w:rPr>
        <w:tab/>
      </w:r>
      <w:r w:rsidRPr="00B37930">
        <w:rPr>
          <w:rFonts w:cs="Arial"/>
          <w:sz w:val="22"/>
          <w:szCs w:val="22"/>
        </w:rPr>
        <w:t>Survey external and internal stakeholders asking whether the inspection program adequately covers areas that are important to plant safety and/or security and is effective in identifying and ensuring the prompt correction of performance deficiencies.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843FA"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bCs/>
          <w:sz w:val="22"/>
          <w:szCs w:val="22"/>
          <w:u w:val="single"/>
        </w:rPr>
      </w:pPr>
      <w:r w:rsidRPr="00B37930">
        <w:rPr>
          <w:rFonts w:cs="Arial"/>
          <w:bCs/>
          <w:sz w:val="22"/>
          <w:szCs w:val="22"/>
          <w:u w:val="single"/>
        </w:rPr>
        <w:t>Criteria:</w:t>
      </w:r>
      <w:r w:rsidRPr="00B37930">
        <w:rPr>
          <w:rFonts w:cs="Arial"/>
          <w:sz w:val="22"/>
          <w:szCs w:val="22"/>
        </w:rPr>
        <w:tab/>
      </w:r>
      <w:r w:rsidR="009F23F4">
        <w:rPr>
          <w:rFonts w:cs="Arial"/>
          <w:sz w:val="22"/>
          <w:szCs w:val="22"/>
        </w:rPr>
        <w:tab/>
      </w:r>
      <w:r w:rsidR="009F23F4">
        <w:rPr>
          <w:rFonts w:cs="Arial"/>
          <w:sz w:val="22"/>
          <w:szCs w:val="22"/>
        </w:rPr>
        <w:tab/>
      </w:r>
      <w:r w:rsidR="009F23F4">
        <w:rPr>
          <w:rFonts w:cs="Arial"/>
          <w:sz w:val="22"/>
          <w:szCs w:val="22"/>
        </w:rPr>
        <w:tab/>
      </w:r>
      <w:r w:rsidR="009F23F4">
        <w:rPr>
          <w:rFonts w:cs="Arial"/>
          <w:sz w:val="22"/>
          <w:szCs w:val="22"/>
        </w:rPr>
        <w:tab/>
      </w:r>
      <w:r w:rsidRPr="00B37930">
        <w:rPr>
          <w:rFonts w:cs="Arial"/>
          <w:sz w:val="22"/>
          <w:szCs w:val="22"/>
        </w:rPr>
        <w:t>Expect stable or increasingly positive perception over time.</w:t>
      </w:r>
      <w:r w:rsidR="00D843FA" w:rsidRPr="005F415F" w:rsidDel="00D843FA">
        <w:rPr>
          <w:rFonts w:cs="Arial"/>
          <w:sz w:val="22"/>
          <w:szCs w:val="22"/>
        </w:rPr>
        <w:t xml:space="preserve"> </w:t>
      </w:r>
    </w:p>
    <w:p w:rsidR="00D843FA" w:rsidRDefault="00D843FA"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bCs/>
          <w:sz w:val="22"/>
          <w:szCs w:val="22"/>
          <w:u w:val="single"/>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9F23F4">
        <w:rPr>
          <w:rFonts w:cs="Arial"/>
          <w:sz w:val="22"/>
          <w:szCs w:val="22"/>
        </w:rPr>
        <w:tab/>
      </w:r>
      <w:r w:rsidR="009F23F4">
        <w:rPr>
          <w:rFonts w:cs="Arial"/>
          <w:sz w:val="22"/>
          <w:szCs w:val="22"/>
        </w:rPr>
        <w:tab/>
      </w:r>
      <w:r w:rsidR="009F23F4">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Effective, Risk-Informed, Open</w:t>
      </w:r>
    </w:p>
    <w:p w:rsidR="00ED6793" w:rsidRPr="005F415F" w:rsidRDefault="00ED6793"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0E7DFE" w:rsidRPr="00641589"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u w:val="single"/>
        </w:rPr>
      </w:pPr>
      <w:r w:rsidRPr="00B37930">
        <w:rPr>
          <w:rFonts w:cs="Arial"/>
          <w:bCs/>
          <w:sz w:val="22"/>
          <w:szCs w:val="22"/>
        </w:rPr>
        <w:t>IP-7</w:t>
      </w:r>
      <w:r w:rsidRPr="00B37930">
        <w:rPr>
          <w:rFonts w:cs="Arial"/>
          <w:b/>
          <w:bCs/>
          <w:sz w:val="22"/>
          <w:szCs w:val="22"/>
        </w:rPr>
        <w:tab/>
      </w:r>
      <w:r w:rsidRPr="00B37930">
        <w:rPr>
          <w:rFonts w:cs="Arial"/>
          <w:b/>
          <w:bCs/>
          <w:sz w:val="22"/>
          <w:szCs w:val="22"/>
        </w:rPr>
        <w:tab/>
      </w:r>
      <w:r w:rsidR="00742598">
        <w:rPr>
          <w:rFonts w:cs="Arial"/>
          <w:b/>
          <w:bCs/>
          <w:sz w:val="22"/>
          <w:szCs w:val="22"/>
        </w:rPr>
        <w:tab/>
      </w:r>
      <w:r w:rsidR="00742598">
        <w:rPr>
          <w:rFonts w:cs="Arial"/>
          <w:b/>
          <w:bCs/>
          <w:sz w:val="22"/>
          <w:szCs w:val="22"/>
        </w:rPr>
        <w:tab/>
      </w:r>
      <w:r w:rsidR="00742598">
        <w:rPr>
          <w:rFonts w:cs="Arial"/>
          <w:b/>
          <w:bCs/>
          <w:sz w:val="22"/>
          <w:szCs w:val="22"/>
        </w:rPr>
        <w:tab/>
      </w:r>
      <w:r w:rsidRPr="00B37930">
        <w:rPr>
          <w:rFonts w:cs="Arial"/>
          <w:bCs/>
          <w:sz w:val="22"/>
          <w:szCs w:val="22"/>
          <w:u w:val="single"/>
        </w:rPr>
        <w:t>Analysis of Baseline Inspection Procedures</w:t>
      </w:r>
    </w:p>
    <w:p w:rsidR="00D843FA" w:rsidRDefault="00D843FA"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bCs/>
          <w:sz w:val="22"/>
          <w:szCs w:val="22"/>
          <w:u w:val="single"/>
        </w:rPr>
      </w:pPr>
    </w:p>
    <w:p w:rsidR="000E7DFE"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742598">
        <w:rPr>
          <w:rFonts w:cs="Arial"/>
          <w:sz w:val="22"/>
          <w:szCs w:val="22"/>
        </w:rPr>
        <w:tab/>
      </w:r>
      <w:r w:rsidRPr="00B37930">
        <w:rPr>
          <w:rFonts w:cs="Arial"/>
          <w:sz w:val="22"/>
          <w:szCs w:val="22"/>
        </w:rPr>
        <w:t>Annually, review each baseline inspection procedure to determine its effectiveness and contribution to the overall effectiveness of the baseline inspection program.  The objectives of the review are: (1) to determine if changes in scope, frequency, or level of effort are needed based on recent experience, (2) to determine if a change to the estimated hours for completion is needed, (3) to define or change what constitutes minimum completion of each inspectable area, if needed, and (4) to critically evaluate all of the inspectable areas together along with the PI program to ensure that the inspectable areas are adequately monitored for safety performance.  In addition, a more detailed review and realignment of inspection resources will be performed at least biennially in accordance with Appendix B to this Chapter.  The focus of this effort is to adjust existing inspection resources to improve the effectiveness of the inspection program in identifying significant licensee performance deficiencies.</w:t>
      </w:r>
    </w:p>
    <w:p w:rsidR="000E7DFE" w:rsidRPr="005F415F" w:rsidRDefault="000E7DFE"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48"/>
        <w:rPr>
          <w:rFonts w:cs="Arial"/>
          <w:sz w:val="22"/>
          <w:szCs w:val="22"/>
        </w:rPr>
      </w:pPr>
    </w:p>
    <w:p w:rsidR="000E7DFE"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Criteria:</w:t>
      </w:r>
      <w:r w:rsidRPr="00B37930">
        <w:rPr>
          <w:rFonts w:cs="Arial"/>
          <w:sz w:val="22"/>
          <w:szCs w:val="22"/>
        </w:rPr>
        <w:tab/>
      </w:r>
      <w:r w:rsidR="00641589">
        <w:rPr>
          <w:rFonts w:cs="Arial"/>
          <w:sz w:val="22"/>
          <w:szCs w:val="22"/>
        </w:rPr>
        <w:tab/>
      </w:r>
      <w:r w:rsidR="00742598">
        <w:rPr>
          <w:rFonts w:cs="Arial"/>
          <w:sz w:val="22"/>
          <w:szCs w:val="22"/>
        </w:rPr>
        <w:tab/>
      </w:r>
      <w:r w:rsidR="00742598">
        <w:rPr>
          <w:rFonts w:cs="Arial"/>
          <w:sz w:val="22"/>
          <w:szCs w:val="22"/>
        </w:rPr>
        <w:tab/>
      </w:r>
      <w:ins w:id="39" w:author="RKF" w:date="2012-12-17T11:00:00Z">
        <w:r w:rsidR="009631E1" w:rsidRPr="009631E1">
          <w:rPr>
            <w:rFonts w:cs="Arial"/>
            <w:color w:val="1F497D"/>
            <w:sz w:val="22"/>
            <w:szCs w:val="22"/>
          </w:rPr>
          <w:t xml:space="preserve">Analysis of inspection procedure effectiveness should be performed for each of the baseline inspection procedures annually.  Inspection procedure review criteria discussed in IMC 0307 Appendix B, </w:t>
        </w:r>
      </w:ins>
      <w:ins w:id="40" w:author="rkf" w:date="2013-02-12T10:22:00Z">
        <w:r w:rsidR="00B42050">
          <w:rPr>
            <w:rFonts w:cs="Arial"/>
            <w:color w:val="1F497D"/>
            <w:sz w:val="22"/>
            <w:szCs w:val="22"/>
          </w:rPr>
          <w:t>“</w:t>
        </w:r>
      </w:ins>
      <w:ins w:id="41" w:author="RKF" w:date="2012-12-17T11:00:00Z">
        <w:r w:rsidR="009631E1" w:rsidRPr="009631E1">
          <w:rPr>
            <w:rFonts w:cs="Arial"/>
            <w:color w:val="1F497D"/>
            <w:sz w:val="22"/>
            <w:szCs w:val="22"/>
          </w:rPr>
          <w:t>R</w:t>
        </w:r>
      </w:ins>
      <w:ins w:id="42" w:author="rkf" w:date="2013-02-12T10:26:00Z">
        <w:r w:rsidR="00231FC6">
          <w:rPr>
            <w:rFonts w:cs="Arial"/>
            <w:color w:val="1F497D"/>
            <w:sz w:val="22"/>
            <w:szCs w:val="22"/>
          </w:rPr>
          <w:t xml:space="preserve">eactor </w:t>
        </w:r>
      </w:ins>
      <w:ins w:id="43" w:author="RKF" w:date="2012-12-17T11:00:00Z">
        <w:r w:rsidR="009631E1" w:rsidRPr="009631E1">
          <w:rPr>
            <w:rFonts w:cs="Arial"/>
            <w:color w:val="1F497D"/>
            <w:sz w:val="22"/>
            <w:szCs w:val="22"/>
          </w:rPr>
          <w:t>O</w:t>
        </w:r>
      </w:ins>
      <w:ins w:id="44" w:author="rkf" w:date="2013-02-12T10:26:00Z">
        <w:r w:rsidR="00231FC6">
          <w:rPr>
            <w:rFonts w:cs="Arial"/>
            <w:color w:val="1F497D"/>
            <w:sz w:val="22"/>
            <w:szCs w:val="22"/>
          </w:rPr>
          <w:t xml:space="preserve">versight </w:t>
        </w:r>
      </w:ins>
      <w:ins w:id="45" w:author="RKF" w:date="2012-12-17T11:00:00Z">
        <w:r w:rsidR="009631E1" w:rsidRPr="009631E1">
          <w:rPr>
            <w:rFonts w:cs="Arial"/>
            <w:color w:val="1F497D"/>
            <w:sz w:val="22"/>
            <w:szCs w:val="22"/>
          </w:rPr>
          <w:t>P</w:t>
        </w:r>
      </w:ins>
      <w:ins w:id="46" w:author="rkf" w:date="2013-02-12T10:27:00Z">
        <w:r w:rsidR="00231FC6">
          <w:rPr>
            <w:rFonts w:cs="Arial"/>
            <w:color w:val="1F497D"/>
            <w:sz w:val="22"/>
            <w:szCs w:val="22"/>
          </w:rPr>
          <w:t>rocess</w:t>
        </w:r>
      </w:ins>
      <w:ins w:id="47" w:author="RKF" w:date="2012-12-17T11:00:00Z">
        <w:r w:rsidR="009631E1" w:rsidRPr="009631E1">
          <w:rPr>
            <w:rFonts w:cs="Arial"/>
            <w:color w:val="1F497D"/>
            <w:sz w:val="22"/>
            <w:szCs w:val="22"/>
          </w:rPr>
          <w:t xml:space="preserve"> Realignment</w:t>
        </w:r>
      </w:ins>
      <w:ins w:id="48" w:author="rkf" w:date="2013-02-12T10:22:00Z">
        <w:r w:rsidR="00B42050">
          <w:rPr>
            <w:rFonts w:cs="Arial"/>
            <w:color w:val="1F497D"/>
            <w:sz w:val="22"/>
            <w:szCs w:val="22"/>
          </w:rPr>
          <w:t>,”</w:t>
        </w:r>
      </w:ins>
      <w:ins w:id="49" w:author="RKF" w:date="2012-12-17T11:00:00Z">
        <w:r w:rsidR="009631E1" w:rsidRPr="009631E1">
          <w:rPr>
            <w:rFonts w:cs="Arial"/>
            <w:color w:val="1F497D"/>
            <w:sz w:val="22"/>
            <w:szCs w:val="22"/>
          </w:rPr>
          <w:t xml:space="preserve"> can be used as one method for performing an inspection procedure effectiveness review.  Other self-assessment initiatives to determine inspection procedure effectiveness </w:t>
        </w:r>
      </w:ins>
      <w:ins w:id="50" w:author="RKF" w:date="2012-12-17T11:01:00Z">
        <w:r w:rsidR="009631E1" w:rsidRPr="009631E1">
          <w:rPr>
            <w:rFonts w:cs="Arial"/>
            <w:color w:val="1F497D"/>
            <w:sz w:val="22"/>
            <w:szCs w:val="22"/>
          </w:rPr>
          <w:t>are</w:t>
        </w:r>
      </w:ins>
      <w:ins w:id="51" w:author="RKF" w:date="2012-12-17T11:00:00Z">
        <w:r w:rsidR="009631E1" w:rsidRPr="009631E1">
          <w:rPr>
            <w:rFonts w:cs="Arial"/>
            <w:color w:val="1F497D"/>
            <w:sz w:val="22"/>
            <w:szCs w:val="22"/>
          </w:rPr>
          <w:t xml:space="preserve"> also acceptable. </w:t>
        </w:r>
      </w:ins>
      <w:r w:rsidR="00CF0EBE">
        <w:rPr>
          <w:rFonts w:cs="Arial"/>
          <w:sz w:val="22"/>
          <w:szCs w:val="22"/>
        </w:rPr>
        <w:t>Summarize and evaluate the individual inspection procedure reviews and propose</w:t>
      </w:r>
      <w:r w:rsidRPr="00B37930">
        <w:rPr>
          <w:rFonts w:cs="Arial"/>
          <w:sz w:val="22"/>
          <w:szCs w:val="22"/>
        </w:rPr>
        <w:t xml:space="preserve"> program adjustments as necessary to address </w:t>
      </w:r>
      <w:ins w:id="52" w:author="RKF" w:date="2012-12-17T10:58:00Z">
        <w:r w:rsidR="009631E1">
          <w:rPr>
            <w:rFonts w:cs="Arial"/>
            <w:sz w:val="22"/>
            <w:szCs w:val="22"/>
          </w:rPr>
          <w:t>identified areas for improvem</w:t>
        </w:r>
      </w:ins>
      <w:ins w:id="53" w:author="RKF" w:date="2012-12-17T10:59:00Z">
        <w:r w:rsidR="009631E1">
          <w:rPr>
            <w:rFonts w:cs="Arial"/>
            <w:sz w:val="22"/>
            <w:szCs w:val="22"/>
          </w:rPr>
          <w:t>e</w:t>
        </w:r>
      </w:ins>
      <w:ins w:id="54" w:author="RKF" w:date="2012-12-17T10:58:00Z">
        <w:r w:rsidR="009631E1">
          <w:rPr>
            <w:rFonts w:cs="Arial"/>
            <w:sz w:val="22"/>
            <w:szCs w:val="22"/>
          </w:rPr>
          <w:t>nt</w:t>
        </w:r>
      </w:ins>
      <w:r w:rsidRPr="00B37930">
        <w:rPr>
          <w:rFonts w:cs="Arial"/>
          <w:sz w:val="22"/>
          <w:szCs w:val="22"/>
        </w:rPr>
        <w:t>.  Provide basis for any meaningful increase or decrease in procedure scope, frequency, or level of effort as a result of the review.</w:t>
      </w:r>
    </w:p>
    <w:p w:rsidR="000E7DFE" w:rsidRPr="005F415F" w:rsidRDefault="000E7DFE"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0E7DFE"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742598">
        <w:rPr>
          <w:rFonts w:cs="Arial"/>
          <w:sz w:val="22"/>
          <w:szCs w:val="22"/>
        </w:rPr>
        <w:tab/>
      </w:r>
      <w:r w:rsidR="00742598">
        <w:rPr>
          <w:rFonts w:cs="Arial"/>
          <w:sz w:val="22"/>
          <w:szCs w:val="22"/>
        </w:rPr>
        <w:tab/>
      </w:r>
      <w:r w:rsidR="00742598">
        <w:rPr>
          <w:rFonts w:cs="Arial"/>
          <w:sz w:val="22"/>
          <w:szCs w:val="22"/>
        </w:rPr>
        <w:tab/>
      </w:r>
      <w:r w:rsidRPr="00B37930">
        <w:rPr>
          <w:rFonts w:cs="Arial"/>
          <w:sz w:val="22"/>
          <w:szCs w:val="22"/>
        </w:rPr>
        <w:t>NRR/DIRS</w:t>
      </w:r>
    </w:p>
    <w:p w:rsidR="000E7DFE" w:rsidRPr="005F415F" w:rsidRDefault="000E7DFE"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p>
    <w:p w:rsidR="00DE3E6E" w:rsidRDefault="00B37930" w:rsidP="00702D36">
      <w:pPr>
        <w:widowControl/>
        <w:autoSpaceDE/>
        <w:autoSpaceDN/>
        <w:adjustRightInd/>
        <w:ind w:left="2070" w:hanging="2070"/>
        <w:rPr>
          <w:rFonts w:cs="Arial"/>
          <w:sz w:val="22"/>
          <w:szCs w:val="22"/>
        </w:rPr>
      </w:pPr>
      <w:r w:rsidRPr="00B37930">
        <w:rPr>
          <w:rFonts w:cs="Arial"/>
          <w:bCs/>
          <w:sz w:val="22"/>
          <w:szCs w:val="22"/>
          <w:u w:val="single"/>
        </w:rPr>
        <w:t>Goals Supported:</w:t>
      </w:r>
      <w:r w:rsidRPr="00B37930">
        <w:rPr>
          <w:rFonts w:cs="Arial"/>
          <w:sz w:val="22"/>
          <w:szCs w:val="22"/>
        </w:rPr>
        <w:tab/>
        <w:t>Effective, Risk-Informed</w:t>
      </w:r>
    </w:p>
    <w:p w:rsidR="00DE3E6E" w:rsidRDefault="00DE3E6E" w:rsidP="00702D36">
      <w:pPr>
        <w:widowControl/>
        <w:autoSpaceDE/>
        <w:autoSpaceDN/>
        <w:adjustRightInd/>
        <w:rPr>
          <w:rFonts w:cs="Arial"/>
          <w:sz w:val="22"/>
          <w:szCs w:val="22"/>
        </w:rPr>
      </w:pPr>
    </w:p>
    <w:p w:rsidR="002C5374" w:rsidRDefault="002C5374">
      <w:pPr>
        <w:widowControl/>
        <w:autoSpaceDE/>
        <w:autoSpaceDN/>
        <w:adjustRightInd/>
        <w:rPr>
          <w:rFonts w:cs="Arial"/>
          <w:sz w:val="22"/>
          <w:szCs w:val="22"/>
        </w:rPr>
      </w:pPr>
      <w:r>
        <w:rPr>
          <w:rFonts w:cs="Arial"/>
          <w:sz w:val="22"/>
          <w:szCs w:val="22"/>
        </w:rPr>
        <w:br w:type="page"/>
      </w:r>
    </w:p>
    <w:p w:rsidR="006E511D" w:rsidRDefault="006E511D" w:rsidP="00702D36">
      <w:pPr>
        <w:widowControl/>
        <w:autoSpaceDE/>
        <w:autoSpaceDN/>
        <w:adjustRightInd/>
        <w:ind w:left="2070" w:hanging="2070"/>
        <w:rPr>
          <w:rFonts w:cs="Arial"/>
          <w:sz w:val="22"/>
          <w:szCs w:val="22"/>
        </w:rPr>
      </w:pPr>
    </w:p>
    <w:p w:rsidR="005A6038" w:rsidRPr="00742598" w:rsidRDefault="00B37930" w:rsidP="00702D36">
      <w:pPr>
        <w:widowControl/>
        <w:autoSpaceDE/>
        <w:autoSpaceDN/>
        <w:adjustRightInd/>
        <w:ind w:left="2070" w:hanging="2070"/>
        <w:rPr>
          <w:rFonts w:cs="Arial"/>
          <w:sz w:val="22"/>
          <w:szCs w:val="22"/>
        </w:rPr>
      </w:pPr>
      <w:r w:rsidRPr="00742598">
        <w:rPr>
          <w:rFonts w:cs="Arial"/>
          <w:sz w:val="22"/>
          <w:szCs w:val="22"/>
        </w:rPr>
        <w:t>III.</w:t>
      </w:r>
      <w:r w:rsidRPr="00742598">
        <w:rPr>
          <w:rFonts w:cs="Arial"/>
          <w:sz w:val="22"/>
          <w:szCs w:val="22"/>
        </w:rPr>
        <w:tab/>
        <w:t xml:space="preserve">SIGNIFICANCE DETERMINATION PROCESS </w:t>
      </w:r>
      <w:ins w:id="55" w:author="rkf" w:date="2013-02-12T10:22:00Z">
        <w:r w:rsidR="00B42050">
          <w:rPr>
            <w:rFonts w:cs="Arial"/>
            <w:sz w:val="22"/>
            <w:szCs w:val="22"/>
          </w:rPr>
          <w:t xml:space="preserve">(SDP) </w:t>
        </w:r>
      </w:ins>
      <w:r w:rsidRPr="00742598">
        <w:rPr>
          <w:rFonts w:cs="Arial"/>
          <w:sz w:val="22"/>
          <w:szCs w:val="22"/>
        </w:rPr>
        <w:t>METRICS</w:t>
      </w:r>
    </w:p>
    <w:p w:rsidR="00B42050" w:rsidRPr="005F415F" w:rsidRDefault="00B4205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641589"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u w:val="single"/>
        </w:rPr>
      </w:pPr>
      <w:r w:rsidRPr="00B37930">
        <w:rPr>
          <w:rFonts w:cs="Arial"/>
          <w:bCs/>
          <w:sz w:val="22"/>
          <w:szCs w:val="22"/>
        </w:rPr>
        <w:t>SDP-1</w:t>
      </w:r>
      <w:r w:rsidRPr="00B37930">
        <w:rPr>
          <w:rFonts w:cs="Arial"/>
          <w:b/>
          <w:bCs/>
          <w:sz w:val="22"/>
          <w:szCs w:val="22"/>
        </w:rPr>
        <w:tab/>
      </w:r>
      <w:r w:rsidR="00742598">
        <w:rPr>
          <w:rFonts w:cs="Arial"/>
          <w:b/>
          <w:bCs/>
          <w:sz w:val="22"/>
          <w:szCs w:val="22"/>
        </w:rPr>
        <w:tab/>
      </w:r>
      <w:r w:rsidR="00742598">
        <w:rPr>
          <w:rFonts w:cs="Arial"/>
          <w:b/>
          <w:bCs/>
          <w:sz w:val="22"/>
          <w:szCs w:val="22"/>
        </w:rPr>
        <w:tab/>
      </w:r>
      <w:r w:rsidRPr="00B37930">
        <w:rPr>
          <w:rFonts w:cs="Arial"/>
          <w:b/>
          <w:bCs/>
          <w:sz w:val="22"/>
          <w:szCs w:val="22"/>
        </w:rPr>
        <w:tab/>
      </w:r>
      <w:r w:rsidRPr="00B37930">
        <w:rPr>
          <w:rFonts w:cs="Arial"/>
          <w:bCs/>
          <w:sz w:val="22"/>
          <w:szCs w:val="22"/>
          <w:u w:val="single"/>
        </w:rPr>
        <w:t>The SDP Results Are Predictable and Repeatable and Focus Stakeholder Attention on Significant Safety Issues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742598">
        <w:rPr>
          <w:rFonts w:cs="Arial"/>
          <w:sz w:val="22"/>
          <w:szCs w:val="22"/>
        </w:rPr>
        <w:tab/>
      </w:r>
      <w:r w:rsidR="00742598">
        <w:rPr>
          <w:rFonts w:cs="Arial"/>
          <w:sz w:val="22"/>
          <w:szCs w:val="22"/>
        </w:rPr>
        <w:tab/>
      </w:r>
      <w:r w:rsidRPr="00B37930">
        <w:rPr>
          <w:rFonts w:cs="Arial"/>
          <w:sz w:val="22"/>
          <w:szCs w:val="22"/>
        </w:rPr>
        <w:t xml:space="preserve">Annually, audit a representative sample (up to four per region) of inspection findings against the standard criteria set forth in IMC 0609, </w:t>
      </w:r>
      <w:r w:rsidRPr="00B37930">
        <w:rPr>
          <w:rFonts w:cs="Arial"/>
          <w:sz w:val="22"/>
          <w:szCs w:val="22"/>
        </w:rPr>
        <w:sym w:font="WP TypographicSymbols" w:char="0041"/>
      </w:r>
      <w:r w:rsidRPr="00B37930">
        <w:rPr>
          <w:rFonts w:cs="Arial"/>
          <w:sz w:val="22"/>
          <w:szCs w:val="22"/>
        </w:rPr>
        <w:t>Significance Determination Process,</w:t>
      </w:r>
      <w:r w:rsidRPr="00B37930">
        <w:rPr>
          <w:rFonts w:cs="Arial"/>
          <w:sz w:val="22"/>
          <w:szCs w:val="22"/>
        </w:rPr>
        <w:sym w:font="WP TypographicSymbols" w:char="0040"/>
      </w:r>
      <w:r w:rsidRPr="00B37930">
        <w:rPr>
          <w:rFonts w:cs="Arial"/>
          <w:sz w:val="22"/>
          <w:szCs w:val="22"/>
        </w:rPr>
        <w:t xml:space="preserve"> and its appendices.  To the extent available, samples should include potentially greater-than-green findings that were presented to the Significance Determination Process/Enforcement Review Panel (SERP). Findings should contain adequate detail to enable an independent auditor to trace through the available documentation and reach the same significance color characterization. </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Criteria:</w:t>
      </w:r>
      <w:r w:rsidRPr="00B37930">
        <w:rPr>
          <w:rFonts w:cs="Arial"/>
          <w:sz w:val="22"/>
          <w:szCs w:val="22"/>
        </w:rPr>
        <w:tab/>
      </w:r>
      <w:r w:rsidR="00641589">
        <w:rPr>
          <w:rFonts w:cs="Arial"/>
          <w:sz w:val="22"/>
          <w:szCs w:val="22"/>
        </w:rPr>
        <w:tab/>
      </w:r>
      <w:r w:rsidR="003A5BC6">
        <w:rPr>
          <w:rFonts w:cs="Arial"/>
          <w:sz w:val="22"/>
          <w:szCs w:val="22"/>
        </w:rPr>
        <w:tab/>
      </w:r>
      <w:r w:rsidR="003A5BC6">
        <w:rPr>
          <w:rFonts w:cs="Arial"/>
          <w:sz w:val="22"/>
          <w:szCs w:val="22"/>
        </w:rPr>
        <w:tab/>
      </w:r>
      <w:r w:rsidR="003A5BC6">
        <w:rPr>
          <w:rFonts w:cs="Arial"/>
          <w:sz w:val="22"/>
          <w:szCs w:val="22"/>
        </w:rPr>
        <w:tab/>
      </w:r>
      <w:ins w:id="56" w:author="RKF" w:date="2012-09-28T08:44:00Z">
        <w:r w:rsidRPr="00B37930">
          <w:rPr>
            <w:rFonts w:cs="Arial"/>
            <w:sz w:val="22"/>
            <w:szCs w:val="22"/>
          </w:rPr>
          <w:t>Expect at</w:t>
        </w:r>
      </w:ins>
      <w:r w:rsidRPr="00B37930">
        <w:rPr>
          <w:rFonts w:cs="Arial"/>
          <w:sz w:val="22"/>
          <w:szCs w:val="22"/>
        </w:rPr>
        <w:t xml:space="preserve"> least 90</w:t>
      </w:r>
      <w:ins w:id="57" w:author="RKF" w:date="2012-12-10T13:11:00Z">
        <w:r w:rsidR="005F716E">
          <w:rPr>
            <w:rFonts w:cs="Arial"/>
            <w:sz w:val="22"/>
            <w:szCs w:val="22"/>
          </w:rPr>
          <w:t xml:space="preserve"> </w:t>
        </w:r>
      </w:ins>
      <w:ins w:id="58" w:author="RKF" w:date="2012-06-25T15:06:00Z">
        <w:r w:rsidRPr="00B37930">
          <w:rPr>
            <w:rFonts w:cs="Arial"/>
            <w:sz w:val="22"/>
            <w:szCs w:val="22"/>
          </w:rPr>
          <w:t>percent</w:t>
        </w:r>
      </w:ins>
      <w:r w:rsidRPr="00B37930">
        <w:rPr>
          <w:rFonts w:cs="Arial"/>
          <w:sz w:val="22"/>
          <w:szCs w:val="22"/>
        </w:rPr>
        <w:t xml:space="preserve"> </w:t>
      </w:r>
      <w:ins w:id="59" w:author="RKF" w:date="2012-07-18T08:49:00Z">
        <w:r w:rsidRPr="00B37930">
          <w:rPr>
            <w:rFonts w:cs="Arial"/>
            <w:sz w:val="22"/>
            <w:szCs w:val="22"/>
          </w:rPr>
          <w:t xml:space="preserve">of SDP outcomes </w:t>
        </w:r>
      </w:ins>
      <w:r w:rsidRPr="00B37930">
        <w:rPr>
          <w:rFonts w:cs="Arial"/>
          <w:sz w:val="22"/>
          <w:szCs w:val="22"/>
        </w:rPr>
        <w:t>determined to be predictable and repeatable.  Any SDP outcomes determined to be non-conservative will be evaluated and appropriate programmatic changes will be implemented.</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3A5BC6">
        <w:rPr>
          <w:rFonts w:cs="Arial"/>
          <w:sz w:val="22"/>
          <w:szCs w:val="22"/>
        </w:rPr>
        <w:tab/>
      </w:r>
      <w:r w:rsidR="003A5BC6">
        <w:rPr>
          <w:rFonts w:cs="Arial"/>
          <w:sz w:val="22"/>
          <w:szCs w:val="22"/>
        </w:rPr>
        <w:tab/>
      </w:r>
      <w:r w:rsidR="003A5BC6">
        <w:rPr>
          <w:rFonts w:cs="Arial"/>
          <w:sz w:val="22"/>
          <w:szCs w:val="22"/>
        </w:rPr>
        <w:tab/>
      </w:r>
      <w:r w:rsidRPr="00B37930">
        <w:rPr>
          <w:rFonts w:cs="Arial"/>
          <w:sz w:val="22"/>
          <w:szCs w:val="22"/>
        </w:rPr>
        <w:t>NRR/DRA</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Risk-Informed, Predictable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641589"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u w:val="single"/>
        </w:rPr>
      </w:pPr>
      <w:r w:rsidRPr="00B37930">
        <w:rPr>
          <w:rFonts w:cs="Arial"/>
          <w:bCs/>
          <w:sz w:val="22"/>
          <w:szCs w:val="22"/>
        </w:rPr>
        <w:t>SDP-2</w:t>
      </w:r>
      <w:r w:rsidRPr="00B37930">
        <w:rPr>
          <w:rFonts w:cs="Arial"/>
          <w:b/>
          <w:bCs/>
          <w:sz w:val="22"/>
          <w:szCs w:val="22"/>
        </w:rPr>
        <w:tab/>
      </w:r>
      <w:r w:rsidRPr="00B37930">
        <w:rPr>
          <w:rFonts w:cs="Arial"/>
          <w:sz w:val="22"/>
          <w:szCs w:val="22"/>
        </w:rPr>
        <w:tab/>
      </w:r>
      <w:r w:rsidR="003A5BC6">
        <w:rPr>
          <w:rFonts w:cs="Arial"/>
          <w:sz w:val="22"/>
          <w:szCs w:val="22"/>
        </w:rPr>
        <w:tab/>
      </w:r>
      <w:r w:rsidR="003A5BC6">
        <w:rPr>
          <w:rFonts w:cs="Arial"/>
          <w:sz w:val="22"/>
          <w:szCs w:val="22"/>
        </w:rPr>
        <w:tab/>
      </w:r>
      <w:r w:rsidR="003A5BC6">
        <w:rPr>
          <w:rFonts w:cs="Arial"/>
          <w:sz w:val="22"/>
          <w:szCs w:val="22"/>
        </w:rPr>
        <w:tab/>
      </w:r>
      <w:r w:rsidRPr="00B37930">
        <w:rPr>
          <w:rFonts w:cs="Arial"/>
          <w:bCs/>
          <w:sz w:val="22"/>
          <w:szCs w:val="22"/>
          <w:u w:val="single"/>
        </w:rPr>
        <w:t>SDP Outcomes Are Risk-Informed and Accepted by Stakeholders</w:t>
      </w:r>
    </w:p>
    <w:p w:rsidR="005A6038" w:rsidRPr="00641589"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u w:val="single"/>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b/>
          <w:bCs/>
          <w:sz w:val="22"/>
          <w:szCs w:val="22"/>
        </w:rPr>
        <w:tab/>
      </w:r>
      <w:r w:rsidR="003A5BC6">
        <w:rPr>
          <w:rFonts w:cs="Arial"/>
          <w:b/>
          <w:bCs/>
          <w:sz w:val="22"/>
          <w:szCs w:val="22"/>
        </w:rPr>
        <w:tab/>
      </w:r>
      <w:r w:rsidR="003A5BC6">
        <w:rPr>
          <w:rFonts w:cs="Arial"/>
          <w:b/>
          <w:bCs/>
          <w:sz w:val="22"/>
          <w:szCs w:val="22"/>
        </w:rPr>
        <w:tab/>
      </w:r>
      <w:r w:rsidRPr="00B37930">
        <w:rPr>
          <w:rFonts w:cs="Arial"/>
          <w:sz w:val="22"/>
          <w:szCs w:val="22"/>
        </w:rPr>
        <w:t>Track the total number of appeals of final SDP results</w:t>
      </w:r>
      <w:ins w:id="60" w:author="RKF" w:date="2012-06-25T14:26:00Z">
        <w:r w:rsidRPr="00B37930">
          <w:rPr>
            <w:rFonts w:cs="Arial"/>
            <w:sz w:val="22"/>
            <w:szCs w:val="22"/>
          </w:rPr>
          <w:t xml:space="preserve"> for white, </w:t>
        </w:r>
      </w:ins>
      <w:ins w:id="61" w:author="RKF" w:date="2012-06-25T14:27:00Z">
        <w:r w:rsidRPr="00B37930">
          <w:rPr>
            <w:rFonts w:cs="Arial"/>
            <w:sz w:val="22"/>
            <w:szCs w:val="22"/>
          </w:rPr>
          <w:t>ye</w:t>
        </w:r>
      </w:ins>
      <w:ins w:id="62" w:author="RKF" w:date="2012-06-25T14:26:00Z">
        <w:r w:rsidRPr="00B37930">
          <w:rPr>
            <w:rFonts w:cs="Arial"/>
            <w:sz w:val="22"/>
            <w:szCs w:val="22"/>
          </w:rPr>
          <w:t>llow, or red inspection findings</w:t>
        </w:r>
      </w:ins>
      <w:r w:rsidRPr="00B37930">
        <w:rPr>
          <w:rFonts w:cs="Arial"/>
          <w:sz w:val="22"/>
          <w:szCs w:val="22"/>
        </w:rPr>
        <w:t>.</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Criteria:</w:t>
      </w:r>
      <w:r w:rsidRPr="00B37930">
        <w:rPr>
          <w:rFonts w:cs="Arial"/>
          <w:sz w:val="22"/>
          <w:szCs w:val="22"/>
        </w:rPr>
        <w:tab/>
      </w:r>
      <w:r w:rsidR="00641589">
        <w:rPr>
          <w:rFonts w:cs="Arial"/>
          <w:sz w:val="22"/>
          <w:szCs w:val="22"/>
        </w:rPr>
        <w:tab/>
      </w:r>
      <w:r w:rsidR="003A5BC6">
        <w:rPr>
          <w:rFonts w:cs="Arial"/>
          <w:sz w:val="22"/>
          <w:szCs w:val="22"/>
        </w:rPr>
        <w:tab/>
      </w:r>
      <w:r w:rsidR="003A5BC6">
        <w:rPr>
          <w:rFonts w:cs="Arial"/>
          <w:sz w:val="22"/>
          <w:szCs w:val="22"/>
        </w:rPr>
        <w:tab/>
      </w:r>
      <w:r w:rsidRPr="00B37930">
        <w:rPr>
          <w:rFonts w:cs="Arial"/>
          <w:sz w:val="22"/>
          <w:szCs w:val="22"/>
        </w:rPr>
        <w:t xml:space="preserve">Expect </w:t>
      </w:r>
      <w:ins w:id="63" w:author="RKF" w:date="2013-03-11T07:42:00Z">
        <w:r w:rsidR="00BA312B">
          <w:rPr>
            <w:rFonts w:cs="Arial"/>
            <w:sz w:val="22"/>
            <w:szCs w:val="22"/>
          </w:rPr>
          <w:t>few</w:t>
        </w:r>
        <w:r w:rsidR="00BA312B" w:rsidRPr="00B37930">
          <w:rPr>
            <w:rFonts w:cs="Arial"/>
            <w:sz w:val="22"/>
            <w:szCs w:val="22"/>
          </w:rPr>
          <w:t xml:space="preserve"> </w:t>
        </w:r>
      </w:ins>
      <w:ins w:id="64" w:author="RKF" w:date="2013-03-11T07:43:00Z">
        <w:r w:rsidR="00BA312B">
          <w:rPr>
            <w:rFonts w:cs="Arial"/>
            <w:sz w:val="22"/>
            <w:szCs w:val="22"/>
          </w:rPr>
          <w:t xml:space="preserve">successful </w:t>
        </w:r>
      </w:ins>
      <w:r w:rsidRPr="00B37930">
        <w:rPr>
          <w:rFonts w:cs="Arial"/>
          <w:sz w:val="22"/>
          <w:szCs w:val="22"/>
        </w:rPr>
        <w:t xml:space="preserve">appeals </w:t>
      </w:r>
      <w:ins w:id="65" w:author="RKF" w:date="2013-03-11T07:43:00Z">
        <w:r w:rsidR="00BA312B">
          <w:rPr>
            <w:rFonts w:cs="Arial"/>
            <w:sz w:val="22"/>
            <w:szCs w:val="22"/>
          </w:rPr>
          <w:t xml:space="preserve">(less than 3) </w:t>
        </w:r>
      </w:ins>
      <w:r w:rsidRPr="00B37930">
        <w:rPr>
          <w:rFonts w:cs="Arial"/>
          <w:sz w:val="22"/>
          <w:szCs w:val="22"/>
        </w:rPr>
        <w:t>of SDP significance that result in a final determination being overturned across all regions</w:t>
      </w:r>
      <w:ins w:id="66" w:author="RKF" w:date="2012-06-25T14:27:00Z">
        <w:r w:rsidRPr="00B37930">
          <w:rPr>
            <w:rFonts w:cs="Arial"/>
            <w:sz w:val="22"/>
            <w:szCs w:val="22"/>
          </w:rPr>
          <w:t xml:space="preserve"> for any white, yellow, or red inspection findings</w:t>
        </w:r>
      </w:ins>
      <w:r w:rsidRPr="00B37930">
        <w:rPr>
          <w:rFonts w:cs="Arial"/>
          <w:sz w:val="22"/>
          <w:szCs w:val="22"/>
        </w:rPr>
        <w:t>.  All successful appeals will be assessed to determine causal factors and to recommend process improvements.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3A5BC6">
        <w:rPr>
          <w:rFonts w:cs="Arial"/>
          <w:sz w:val="22"/>
          <w:szCs w:val="22"/>
        </w:rPr>
        <w:tab/>
      </w:r>
      <w:r w:rsidR="003A5BC6">
        <w:rPr>
          <w:rFonts w:cs="Arial"/>
          <w:sz w:val="22"/>
          <w:szCs w:val="22"/>
        </w:rPr>
        <w:tab/>
      </w:r>
      <w:r w:rsidR="003A5BC6">
        <w:rPr>
          <w:rFonts w:cs="Arial"/>
          <w:sz w:val="22"/>
          <w:szCs w:val="22"/>
        </w:rPr>
        <w:tab/>
      </w:r>
      <w:r w:rsidRPr="00B37930">
        <w:rPr>
          <w:rFonts w:cs="Arial"/>
          <w:sz w:val="22"/>
          <w:szCs w:val="22"/>
        </w:rPr>
        <w:t>Regions, 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Risk-Informed, Objective, Predictable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A312B" w:rsidRDefault="00BA312B" w:rsidP="00702D36">
      <w:pPr>
        <w:widowControl/>
        <w:autoSpaceDE/>
        <w:autoSpaceDN/>
        <w:adjustRightInd/>
        <w:rPr>
          <w:rFonts w:cs="Arial"/>
          <w:bCs/>
          <w:sz w:val="22"/>
          <w:szCs w:val="22"/>
        </w:rPr>
      </w:pPr>
      <w:r>
        <w:rPr>
          <w:rFonts w:cs="Arial"/>
          <w:bCs/>
          <w:sz w:val="22"/>
          <w:szCs w:val="22"/>
        </w:rPr>
        <w:br w:type="page"/>
      </w: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rPr>
        <w:lastRenderedPageBreak/>
        <w:t>SDP-3</w:t>
      </w:r>
      <w:r w:rsidRPr="00B37930">
        <w:rPr>
          <w:rFonts w:cs="Arial"/>
          <w:sz w:val="22"/>
          <w:szCs w:val="22"/>
        </w:rPr>
        <w:tab/>
      </w:r>
      <w:r w:rsidRPr="00B37930">
        <w:rPr>
          <w:rFonts w:cs="Arial"/>
          <w:sz w:val="22"/>
          <w:szCs w:val="22"/>
        </w:rPr>
        <w:tab/>
      </w:r>
      <w:r w:rsidR="003A5BC6">
        <w:rPr>
          <w:rFonts w:cs="Arial"/>
          <w:sz w:val="22"/>
          <w:szCs w:val="22"/>
        </w:rPr>
        <w:tab/>
      </w:r>
      <w:r w:rsidR="003A5BC6">
        <w:rPr>
          <w:rFonts w:cs="Arial"/>
          <w:sz w:val="22"/>
          <w:szCs w:val="22"/>
        </w:rPr>
        <w:tab/>
      </w:r>
      <w:r w:rsidR="003A5BC6">
        <w:rPr>
          <w:rFonts w:cs="Arial"/>
          <w:sz w:val="22"/>
          <w:szCs w:val="22"/>
        </w:rPr>
        <w:tab/>
      </w:r>
      <w:r w:rsidRPr="00B37930">
        <w:rPr>
          <w:rFonts w:cs="Arial"/>
          <w:bCs/>
          <w:sz w:val="22"/>
          <w:szCs w:val="22"/>
          <w:u w:val="single"/>
        </w:rPr>
        <w:t>Inspection Staff Is Proficient and Find Value in Using the SDP</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47F7B"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3A5BC6">
        <w:rPr>
          <w:rFonts w:cs="Arial"/>
          <w:sz w:val="22"/>
          <w:szCs w:val="22"/>
        </w:rPr>
        <w:tab/>
      </w:r>
      <w:r w:rsidRPr="00B37930">
        <w:rPr>
          <w:rFonts w:cs="Arial"/>
          <w:sz w:val="22"/>
          <w:szCs w:val="22"/>
        </w:rPr>
        <w:t>Survey internal stakeholders using specific quantitative survey questions that focus on training, effectiveness, and efficiency.</w:t>
      </w:r>
    </w:p>
    <w:p w:rsidR="00E61514" w:rsidRDefault="00E61514"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9F5BDE"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3A5BC6">
        <w:rPr>
          <w:rFonts w:cs="Arial"/>
          <w:sz w:val="22"/>
          <w:szCs w:val="22"/>
        </w:rPr>
        <w:tab/>
      </w:r>
      <w:r w:rsidR="003A5BC6">
        <w:rPr>
          <w:rFonts w:cs="Arial"/>
          <w:sz w:val="22"/>
          <w:szCs w:val="22"/>
        </w:rPr>
        <w:tab/>
      </w:r>
      <w:r w:rsidR="003A5BC6">
        <w:rPr>
          <w:rFonts w:cs="Arial"/>
          <w:sz w:val="22"/>
          <w:szCs w:val="22"/>
        </w:rPr>
        <w:tab/>
      </w:r>
      <w:r w:rsidR="003A5BC6">
        <w:rPr>
          <w:rFonts w:cs="Arial"/>
          <w:sz w:val="22"/>
          <w:szCs w:val="22"/>
        </w:rPr>
        <w:tab/>
      </w:r>
      <w:r w:rsidRPr="00B37930">
        <w:rPr>
          <w:rFonts w:cs="Arial"/>
          <w:sz w:val="22"/>
          <w:szCs w:val="22"/>
        </w:rPr>
        <w:t>Expect stable or increasingly positive perception over time.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4686D"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3A5BC6">
        <w:rPr>
          <w:rFonts w:cs="Arial"/>
          <w:sz w:val="22"/>
          <w:szCs w:val="22"/>
        </w:rPr>
        <w:tab/>
      </w:r>
      <w:r w:rsidR="003A5BC6">
        <w:rPr>
          <w:rFonts w:cs="Arial"/>
          <w:sz w:val="22"/>
          <w:szCs w:val="22"/>
        </w:rPr>
        <w:tab/>
      </w:r>
      <w:r w:rsidR="003A5BC6">
        <w:rPr>
          <w:rFonts w:cs="Arial"/>
          <w:sz w:val="22"/>
          <w:szCs w:val="22"/>
        </w:rPr>
        <w:tab/>
      </w:r>
      <w:r w:rsidRPr="00B37930">
        <w:rPr>
          <w:rFonts w:cs="Arial"/>
          <w:sz w:val="22"/>
          <w:szCs w:val="22"/>
        </w:rPr>
        <w:t>NRR/DIRS</w:t>
      </w:r>
    </w:p>
    <w:p w:rsidR="00A4686D" w:rsidRDefault="00A4686D"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Goals Supported:</w:t>
      </w:r>
      <w:r w:rsidRPr="00B37930">
        <w:rPr>
          <w:rFonts w:cs="Arial"/>
          <w:sz w:val="22"/>
          <w:szCs w:val="22"/>
        </w:rPr>
        <w:tab/>
        <w:t>Effective, Understandable, Risk-Informed</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641589"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u w:val="single"/>
        </w:rPr>
      </w:pPr>
      <w:r w:rsidRPr="00B37930">
        <w:rPr>
          <w:rFonts w:cs="Arial"/>
          <w:bCs/>
          <w:sz w:val="22"/>
          <w:szCs w:val="22"/>
        </w:rPr>
        <w:t>SDP-4</w:t>
      </w:r>
      <w:r w:rsidRPr="00B37930">
        <w:rPr>
          <w:rFonts w:cs="Arial"/>
          <w:b/>
          <w:bCs/>
          <w:sz w:val="22"/>
          <w:szCs w:val="22"/>
        </w:rPr>
        <w:tab/>
      </w:r>
      <w:r w:rsidR="00641589">
        <w:rPr>
          <w:rFonts w:cs="Arial"/>
          <w:b/>
          <w:bCs/>
          <w:sz w:val="22"/>
          <w:szCs w:val="22"/>
        </w:rPr>
        <w:tab/>
      </w:r>
      <w:r w:rsidR="003A5BC6">
        <w:rPr>
          <w:rFonts w:cs="Arial"/>
          <w:b/>
          <w:bCs/>
          <w:sz w:val="22"/>
          <w:szCs w:val="22"/>
        </w:rPr>
        <w:tab/>
      </w:r>
      <w:r w:rsidR="003A5BC6">
        <w:rPr>
          <w:rFonts w:cs="Arial"/>
          <w:b/>
          <w:bCs/>
          <w:sz w:val="22"/>
          <w:szCs w:val="22"/>
        </w:rPr>
        <w:tab/>
      </w:r>
      <w:r w:rsidRPr="00B37930">
        <w:rPr>
          <w:rFonts w:cs="Arial"/>
          <w:bCs/>
          <w:sz w:val="22"/>
          <w:szCs w:val="22"/>
          <w:u w:val="single"/>
        </w:rPr>
        <w:t>The SDP Results in an Appropriate Regulatory Response and Focus Attention on</w:t>
      </w:r>
      <w:ins w:id="67" w:author="RKF" w:date="2012-06-25T10:50:00Z">
        <w:r w:rsidRPr="00B37930">
          <w:rPr>
            <w:rFonts w:cs="Arial"/>
            <w:bCs/>
            <w:sz w:val="22"/>
            <w:szCs w:val="22"/>
            <w:u w:val="single"/>
          </w:rPr>
          <w:t xml:space="preserve"> Signi</w:t>
        </w:r>
      </w:ins>
      <w:ins w:id="68" w:author="RKF" w:date="2012-06-25T10:51:00Z">
        <w:r w:rsidRPr="00B37930">
          <w:rPr>
            <w:rFonts w:cs="Arial"/>
            <w:bCs/>
            <w:sz w:val="22"/>
            <w:szCs w:val="22"/>
            <w:u w:val="single"/>
          </w:rPr>
          <w:t>fi</w:t>
        </w:r>
      </w:ins>
      <w:ins w:id="69" w:author="RKF" w:date="2012-06-25T10:50:00Z">
        <w:r w:rsidRPr="00B37930">
          <w:rPr>
            <w:rFonts w:cs="Arial"/>
            <w:bCs/>
            <w:sz w:val="22"/>
            <w:szCs w:val="22"/>
            <w:u w:val="single"/>
          </w:rPr>
          <w:t>cant</w:t>
        </w:r>
      </w:ins>
      <w:r w:rsidRPr="00B37930">
        <w:rPr>
          <w:rFonts w:cs="Arial"/>
          <w:bCs/>
          <w:sz w:val="22"/>
          <w:szCs w:val="22"/>
          <w:u w:val="single"/>
        </w:rPr>
        <w:t xml:space="preserve"> Performance Issues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3A5BC6">
        <w:rPr>
          <w:rFonts w:cs="Arial"/>
          <w:sz w:val="22"/>
          <w:szCs w:val="22"/>
        </w:rPr>
        <w:tab/>
      </w:r>
      <w:r w:rsidRPr="00B37930">
        <w:rPr>
          <w:rFonts w:cs="Arial"/>
          <w:sz w:val="22"/>
          <w:szCs w:val="22"/>
        </w:rPr>
        <w:t xml:space="preserve">Survey external and internal stakeholders asking if the SDP results in an appropriate regulatory response </w:t>
      </w:r>
      <w:ins w:id="70" w:author="RKF" w:date="2012-06-25T10:51:00Z">
        <w:r w:rsidRPr="00B37930">
          <w:rPr>
            <w:rFonts w:cs="Arial"/>
            <w:sz w:val="22"/>
            <w:szCs w:val="22"/>
          </w:rPr>
          <w:t xml:space="preserve">and focus attention on significant </w:t>
        </w:r>
      </w:ins>
      <w:r w:rsidRPr="00B37930">
        <w:rPr>
          <w:rFonts w:cs="Arial"/>
          <w:sz w:val="22"/>
          <w:szCs w:val="22"/>
        </w:rPr>
        <w:t>performance issues.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0E2D8E">
        <w:rPr>
          <w:rFonts w:cs="Arial"/>
          <w:sz w:val="22"/>
          <w:szCs w:val="22"/>
        </w:rPr>
        <w:tab/>
      </w:r>
      <w:r w:rsidR="003A5BC6">
        <w:rPr>
          <w:rFonts w:cs="Arial"/>
          <w:sz w:val="22"/>
          <w:szCs w:val="22"/>
        </w:rPr>
        <w:tab/>
      </w:r>
      <w:r w:rsidR="003A5BC6">
        <w:rPr>
          <w:rFonts w:cs="Arial"/>
          <w:sz w:val="22"/>
          <w:szCs w:val="22"/>
        </w:rPr>
        <w:tab/>
      </w:r>
      <w:r w:rsidR="003A5BC6">
        <w:rPr>
          <w:rFonts w:cs="Arial"/>
          <w:sz w:val="22"/>
          <w:szCs w:val="22"/>
        </w:rPr>
        <w:tab/>
      </w:r>
      <w:r w:rsidRPr="00B37930">
        <w:rPr>
          <w:rFonts w:cs="Arial"/>
          <w:sz w:val="22"/>
          <w:szCs w:val="22"/>
        </w:rPr>
        <w:t>Expect stable or increasingly positive perception over time.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3A5BC6">
        <w:rPr>
          <w:rFonts w:cs="Arial"/>
          <w:sz w:val="22"/>
          <w:szCs w:val="22"/>
        </w:rPr>
        <w:tab/>
      </w:r>
      <w:r w:rsidR="003A5BC6">
        <w:rPr>
          <w:rFonts w:cs="Arial"/>
          <w:sz w:val="22"/>
          <w:szCs w:val="22"/>
        </w:rPr>
        <w:tab/>
      </w:r>
      <w:r w:rsidR="003A5BC6">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b/>
          <w:bCs/>
          <w:sz w:val="22"/>
          <w:szCs w:val="22"/>
        </w:rPr>
        <w:t>:</w:t>
      </w:r>
      <w:r w:rsidRPr="00B37930">
        <w:rPr>
          <w:rFonts w:cs="Arial"/>
          <w:sz w:val="22"/>
          <w:szCs w:val="22"/>
        </w:rPr>
        <w:tab/>
        <w:t xml:space="preserve">Understandable, Objective, </w:t>
      </w:r>
      <w:ins w:id="71" w:author="RKF" w:date="2012-06-25T10:51:00Z">
        <w:r w:rsidRPr="00B37930">
          <w:rPr>
            <w:rFonts w:cs="Arial"/>
            <w:sz w:val="22"/>
            <w:szCs w:val="22"/>
          </w:rPr>
          <w:t xml:space="preserve">Risk-Informed, </w:t>
        </w:r>
      </w:ins>
      <w:r w:rsidRPr="00B37930">
        <w:rPr>
          <w:rFonts w:cs="Arial"/>
          <w:sz w:val="22"/>
          <w:szCs w:val="22"/>
        </w:rPr>
        <w:t xml:space="preserve">Predictable, </w:t>
      </w:r>
      <w:proofErr w:type="gramStart"/>
      <w:r w:rsidRPr="00B37930">
        <w:rPr>
          <w:rFonts w:cs="Arial"/>
          <w:sz w:val="22"/>
          <w:szCs w:val="22"/>
        </w:rPr>
        <w:t>Open</w:t>
      </w:r>
      <w:proofErr w:type="gramEnd"/>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0E2D8E"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u w:val="single"/>
        </w:rPr>
      </w:pPr>
      <w:r w:rsidRPr="00B37930">
        <w:rPr>
          <w:rFonts w:cs="Arial"/>
          <w:bCs/>
          <w:sz w:val="22"/>
          <w:szCs w:val="22"/>
        </w:rPr>
        <w:t>SDP-5</w:t>
      </w:r>
      <w:r w:rsidRPr="00B37930">
        <w:rPr>
          <w:rFonts w:cs="Arial"/>
          <w:b/>
          <w:bCs/>
          <w:sz w:val="22"/>
          <w:szCs w:val="22"/>
        </w:rPr>
        <w:tab/>
      </w:r>
      <w:r w:rsidRPr="00B37930">
        <w:rPr>
          <w:rFonts w:cs="Arial"/>
          <w:sz w:val="22"/>
          <w:szCs w:val="22"/>
        </w:rPr>
        <w:tab/>
      </w:r>
      <w:r w:rsidR="00846270">
        <w:rPr>
          <w:rFonts w:cs="Arial"/>
          <w:sz w:val="22"/>
          <w:szCs w:val="22"/>
        </w:rPr>
        <w:tab/>
      </w:r>
      <w:r w:rsidR="00846270">
        <w:rPr>
          <w:rFonts w:cs="Arial"/>
          <w:sz w:val="22"/>
          <w:szCs w:val="22"/>
        </w:rPr>
        <w:tab/>
      </w:r>
      <w:r w:rsidR="00846270">
        <w:rPr>
          <w:rFonts w:cs="Arial"/>
          <w:sz w:val="22"/>
          <w:szCs w:val="22"/>
        </w:rPr>
        <w:tab/>
      </w:r>
      <w:r w:rsidRPr="00B37930">
        <w:rPr>
          <w:rFonts w:cs="Arial"/>
          <w:bCs/>
          <w:sz w:val="22"/>
          <w:szCs w:val="22"/>
          <w:u w:val="single"/>
        </w:rPr>
        <w:t>The Resources (Direct Charges and Support Activities) Expended Are Appropriate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846270">
        <w:rPr>
          <w:rFonts w:cs="Arial"/>
          <w:sz w:val="22"/>
          <w:szCs w:val="22"/>
        </w:rPr>
        <w:tab/>
      </w:r>
      <w:r w:rsidRPr="00B37930">
        <w:rPr>
          <w:rFonts w:cs="Arial"/>
          <w:sz w:val="22"/>
          <w:szCs w:val="22"/>
        </w:rPr>
        <w:t>Track the percentage of total resource expenditures attributed to SDP activities to determine the effort expended by the regions in completing SDP evaluations as a percentage of the total regional direct inspection effort.</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Criteria:</w:t>
      </w:r>
      <w:r w:rsidRPr="00B37930">
        <w:rPr>
          <w:rFonts w:cs="Arial"/>
          <w:sz w:val="22"/>
          <w:szCs w:val="22"/>
        </w:rPr>
        <w:tab/>
      </w:r>
      <w:r w:rsidR="000E2D8E">
        <w:rPr>
          <w:rFonts w:cs="Arial"/>
          <w:sz w:val="22"/>
          <w:szCs w:val="22"/>
        </w:rPr>
        <w:tab/>
      </w:r>
      <w:r w:rsidR="00846270">
        <w:rPr>
          <w:rFonts w:cs="Arial"/>
          <w:sz w:val="22"/>
          <w:szCs w:val="22"/>
        </w:rPr>
        <w:tab/>
      </w:r>
      <w:r w:rsidR="00846270">
        <w:rPr>
          <w:rFonts w:cs="Arial"/>
          <w:sz w:val="22"/>
          <w:szCs w:val="22"/>
        </w:rPr>
        <w:tab/>
      </w:r>
      <w:r w:rsidRPr="00B37930">
        <w:rPr>
          <w:rFonts w:cs="Arial"/>
          <w:sz w:val="22"/>
          <w:szCs w:val="22"/>
        </w:rPr>
        <w:t>Total SDP expenditures should not exceed 10 percent of the total regional direct inspection effort (DIE) with a stable or declining trend.</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846270">
        <w:rPr>
          <w:rFonts w:cs="Arial"/>
          <w:sz w:val="22"/>
          <w:szCs w:val="22"/>
        </w:rPr>
        <w:tab/>
      </w:r>
      <w:r w:rsidR="00846270">
        <w:rPr>
          <w:rFonts w:cs="Arial"/>
          <w:sz w:val="22"/>
          <w:szCs w:val="22"/>
        </w:rPr>
        <w:tab/>
      </w:r>
      <w:r w:rsidR="00846270">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Effective, Predictable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61514" w:rsidRDefault="00E61514" w:rsidP="00702D36">
      <w:pPr>
        <w:widowControl/>
        <w:autoSpaceDE/>
        <w:autoSpaceDN/>
        <w:adjustRightInd/>
        <w:rPr>
          <w:rFonts w:cs="Arial"/>
          <w:bCs/>
          <w:sz w:val="22"/>
          <w:szCs w:val="22"/>
        </w:rPr>
      </w:pPr>
      <w:r>
        <w:rPr>
          <w:rFonts w:cs="Arial"/>
          <w:bCs/>
          <w:sz w:val="22"/>
          <w:szCs w:val="22"/>
        </w:rPr>
        <w:br w:type="page"/>
      </w:r>
    </w:p>
    <w:p w:rsidR="000E7DFE" w:rsidRPr="000E2D8E"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u w:val="single"/>
        </w:rPr>
      </w:pPr>
      <w:r w:rsidRPr="00B37930">
        <w:rPr>
          <w:rFonts w:cs="Arial"/>
          <w:bCs/>
          <w:sz w:val="22"/>
          <w:szCs w:val="22"/>
        </w:rPr>
        <w:lastRenderedPageBreak/>
        <w:t>SDP-6</w:t>
      </w:r>
      <w:r w:rsidRPr="00B37930">
        <w:rPr>
          <w:rFonts w:cs="Arial"/>
          <w:b/>
          <w:bCs/>
          <w:sz w:val="22"/>
          <w:szCs w:val="22"/>
        </w:rPr>
        <w:tab/>
      </w:r>
      <w:r w:rsidRPr="00B37930">
        <w:rPr>
          <w:rFonts w:cs="Arial"/>
          <w:b/>
          <w:bCs/>
          <w:sz w:val="22"/>
          <w:szCs w:val="22"/>
        </w:rPr>
        <w:tab/>
      </w:r>
      <w:r w:rsidR="00846270">
        <w:rPr>
          <w:rFonts w:cs="Arial"/>
          <w:b/>
          <w:bCs/>
          <w:sz w:val="22"/>
          <w:szCs w:val="22"/>
        </w:rPr>
        <w:tab/>
      </w:r>
      <w:r w:rsidR="00846270">
        <w:rPr>
          <w:rFonts w:cs="Arial"/>
          <w:b/>
          <w:bCs/>
          <w:sz w:val="22"/>
          <w:szCs w:val="22"/>
        </w:rPr>
        <w:tab/>
      </w:r>
      <w:r w:rsidR="00846270">
        <w:rPr>
          <w:rFonts w:cs="Arial"/>
          <w:b/>
          <w:bCs/>
          <w:sz w:val="22"/>
          <w:szCs w:val="22"/>
        </w:rPr>
        <w:tab/>
      </w:r>
      <w:r w:rsidRPr="00B37930">
        <w:rPr>
          <w:rFonts w:cs="Arial"/>
          <w:bCs/>
          <w:sz w:val="22"/>
          <w:szCs w:val="22"/>
          <w:u w:val="single"/>
        </w:rPr>
        <w:t>Final Significance Determinations Are Timely</w:t>
      </w:r>
    </w:p>
    <w:p w:rsidR="000E7DFE" w:rsidRPr="005F415F" w:rsidRDefault="000E7DFE"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0E7DFE"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846270">
        <w:rPr>
          <w:rFonts w:cs="Arial"/>
          <w:sz w:val="22"/>
          <w:szCs w:val="22"/>
        </w:rPr>
        <w:tab/>
      </w:r>
      <w:r w:rsidRPr="00B37930">
        <w:rPr>
          <w:rFonts w:cs="Arial"/>
          <w:sz w:val="22"/>
          <w:szCs w:val="22"/>
        </w:rPr>
        <w:t>Conduct a quarterly audit to identify the total number of inspection items finalized as greater than green that were under review for more than 90 days since:</w:t>
      </w:r>
    </w:p>
    <w:p w:rsidR="000E7DFE" w:rsidRPr="005F415F" w:rsidRDefault="000E7DFE"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47F7B" w:rsidRDefault="00B37930" w:rsidP="00702D36">
      <w:pPr>
        <w:numPr>
          <w:ilvl w:val="0"/>
          <w:numId w:val="4"/>
        </w:numPr>
        <w:tabs>
          <w:tab w:val="clear" w:pos="2114"/>
          <w:tab w:val="left" w:pos="274"/>
          <w:tab w:val="left" w:pos="806"/>
          <w:tab w:val="left" w:pos="900"/>
          <w:tab w:val="left" w:pos="1440"/>
          <w:tab w:val="num" w:pos="2700"/>
          <w:tab w:val="left" w:pos="3240"/>
          <w:tab w:val="left" w:pos="3874"/>
          <w:tab w:val="left" w:pos="4507"/>
          <w:tab w:val="left" w:pos="5040"/>
          <w:tab w:val="left" w:pos="5674"/>
          <w:tab w:val="left" w:pos="6307"/>
          <w:tab w:val="left" w:pos="7474"/>
          <w:tab w:val="left" w:pos="8107"/>
          <w:tab w:val="left" w:pos="8726"/>
        </w:tabs>
        <w:ind w:left="2700" w:hanging="630"/>
        <w:rPr>
          <w:rFonts w:cs="Arial"/>
          <w:sz w:val="22"/>
          <w:szCs w:val="22"/>
        </w:rPr>
      </w:pPr>
      <w:r w:rsidRPr="00B37930">
        <w:rPr>
          <w:rFonts w:cs="Arial"/>
          <w:sz w:val="22"/>
          <w:szCs w:val="22"/>
        </w:rPr>
        <w:t xml:space="preserve">the date of initial licensee notification of the preliminary significance in an inspection report, or </w:t>
      </w:r>
    </w:p>
    <w:p w:rsidR="007C1C21" w:rsidRDefault="00B37930" w:rsidP="00702D36">
      <w:pPr>
        <w:numPr>
          <w:ilvl w:val="0"/>
          <w:numId w:val="4"/>
        </w:numPr>
        <w:tabs>
          <w:tab w:val="clear" w:pos="2114"/>
          <w:tab w:val="left" w:pos="274"/>
          <w:tab w:val="left" w:pos="806"/>
          <w:tab w:val="left" w:pos="900"/>
          <w:tab w:val="left" w:pos="1440"/>
          <w:tab w:val="num" w:pos="2700"/>
          <w:tab w:val="left" w:pos="3240"/>
          <w:tab w:val="left" w:pos="3874"/>
          <w:tab w:val="left" w:pos="4507"/>
          <w:tab w:val="left" w:pos="5040"/>
          <w:tab w:val="left" w:pos="5674"/>
          <w:tab w:val="left" w:pos="6307"/>
          <w:tab w:val="left" w:pos="7474"/>
          <w:tab w:val="left" w:pos="8107"/>
          <w:tab w:val="left" w:pos="8726"/>
        </w:tabs>
        <w:ind w:left="2700" w:hanging="630"/>
        <w:rPr>
          <w:rFonts w:cs="Arial"/>
          <w:sz w:val="22"/>
          <w:szCs w:val="22"/>
        </w:rPr>
      </w:pPr>
      <w:proofErr w:type="gramStart"/>
      <w:r w:rsidRPr="00B37930">
        <w:rPr>
          <w:rFonts w:cs="Arial"/>
          <w:sz w:val="22"/>
          <w:szCs w:val="22"/>
        </w:rPr>
        <w:t>the</w:t>
      </w:r>
      <w:proofErr w:type="gramEnd"/>
      <w:r w:rsidRPr="00B37930">
        <w:rPr>
          <w:rFonts w:cs="Arial"/>
          <w:sz w:val="22"/>
          <w:szCs w:val="22"/>
        </w:rPr>
        <w:t xml:space="preserve"> item was otherwise documented in an inspection report as an apparent violation </w:t>
      </w:r>
      <w:ins w:id="72" w:author="RKF" w:date="2012-06-25T14:29:00Z">
        <w:r w:rsidRPr="00B37930">
          <w:rPr>
            <w:rFonts w:cs="Arial"/>
            <w:sz w:val="22"/>
            <w:szCs w:val="22"/>
          </w:rPr>
          <w:t xml:space="preserve">or finding </w:t>
        </w:r>
      </w:ins>
      <w:r w:rsidRPr="00B37930">
        <w:rPr>
          <w:rFonts w:cs="Arial"/>
          <w:sz w:val="22"/>
          <w:szCs w:val="22"/>
        </w:rPr>
        <w:t>pending completion of a significance determination and not counted in the above category.</w:t>
      </w:r>
    </w:p>
    <w:p w:rsidR="007C1C21" w:rsidRDefault="007C1C21" w:rsidP="00702D36">
      <w:pPr>
        <w:tabs>
          <w:tab w:val="left" w:pos="274"/>
          <w:tab w:val="left" w:pos="806"/>
          <w:tab w:val="left" w:pos="900"/>
          <w:tab w:val="left" w:pos="1440"/>
          <w:tab w:val="left" w:pos="2707"/>
          <w:tab w:val="left" w:pos="3240"/>
          <w:tab w:val="left" w:pos="3874"/>
          <w:tab w:val="left" w:pos="4507"/>
          <w:tab w:val="left" w:pos="5040"/>
          <w:tab w:val="left" w:pos="5674"/>
          <w:tab w:val="left" w:pos="6307"/>
          <w:tab w:val="left" w:pos="7474"/>
          <w:tab w:val="left" w:pos="8107"/>
          <w:tab w:val="left" w:pos="8726"/>
        </w:tabs>
        <w:ind w:left="2074"/>
        <w:rPr>
          <w:rFonts w:cs="Arial"/>
          <w:sz w:val="22"/>
          <w:szCs w:val="22"/>
        </w:rPr>
      </w:pPr>
    </w:p>
    <w:p w:rsidR="00F30CB5" w:rsidRDefault="00B37930" w:rsidP="00702D36">
      <w:pPr>
        <w:tabs>
          <w:tab w:val="left" w:pos="274"/>
          <w:tab w:val="left" w:pos="806"/>
          <w:tab w:val="left" w:pos="90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7C1C21">
        <w:rPr>
          <w:rFonts w:cs="Arial"/>
          <w:bCs/>
          <w:sz w:val="22"/>
          <w:szCs w:val="22"/>
          <w:u w:val="single"/>
        </w:rPr>
        <w:t>Criteria:</w:t>
      </w:r>
      <w:r w:rsidR="00F30CB5" w:rsidRPr="00F30CB5">
        <w:rPr>
          <w:rFonts w:cs="Arial"/>
          <w:bCs/>
          <w:sz w:val="22"/>
          <w:szCs w:val="22"/>
        </w:rPr>
        <w:tab/>
      </w:r>
      <w:r w:rsidR="00F30CB5" w:rsidRPr="00F30CB5">
        <w:rPr>
          <w:rFonts w:cs="Arial"/>
          <w:bCs/>
          <w:sz w:val="22"/>
          <w:szCs w:val="22"/>
        </w:rPr>
        <w:tab/>
      </w:r>
      <w:r w:rsidR="000E2D8E" w:rsidRPr="007C1C21">
        <w:rPr>
          <w:rFonts w:cs="Arial"/>
          <w:sz w:val="22"/>
          <w:szCs w:val="22"/>
        </w:rPr>
        <w:tab/>
      </w:r>
      <w:r w:rsidR="00846270">
        <w:rPr>
          <w:rFonts w:cs="Arial"/>
          <w:sz w:val="22"/>
          <w:szCs w:val="22"/>
        </w:rPr>
        <w:tab/>
      </w:r>
      <w:ins w:id="73" w:author="RKF" w:date="2012-06-25T11:03:00Z">
        <w:r w:rsidRPr="007C1C21">
          <w:rPr>
            <w:rFonts w:cs="Arial"/>
            <w:sz w:val="22"/>
            <w:szCs w:val="22"/>
          </w:rPr>
          <w:t>Expect a</w:t>
        </w:r>
      </w:ins>
      <w:r w:rsidRPr="007C1C21">
        <w:rPr>
          <w:rFonts w:cs="Arial"/>
          <w:sz w:val="22"/>
          <w:szCs w:val="22"/>
        </w:rPr>
        <w:t>t least 90</w:t>
      </w:r>
      <w:ins w:id="74" w:author="RKF" w:date="2012-06-25T15:07:00Z">
        <w:r w:rsidRPr="007C1C21">
          <w:rPr>
            <w:rFonts w:cs="Arial"/>
            <w:sz w:val="22"/>
            <w:szCs w:val="22"/>
          </w:rPr>
          <w:t xml:space="preserve"> </w:t>
        </w:r>
      </w:ins>
      <w:ins w:id="75" w:author="RKF" w:date="2012-06-25T15:06:00Z">
        <w:r w:rsidRPr="007C1C21">
          <w:rPr>
            <w:rFonts w:cs="Arial"/>
            <w:sz w:val="22"/>
            <w:szCs w:val="22"/>
          </w:rPr>
          <w:t>percent</w:t>
        </w:r>
      </w:ins>
      <w:r w:rsidRPr="007C1C21">
        <w:rPr>
          <w:rFonts w:cs="Arial"/>
          <w:sz w:val="22"/>
          <w:szCs w:val="22"/>
        </w:rPr>
        <w:t xml:space="preserve"> of all SDP results that are counted per the criteria above should be finalized within 90 days.  All issues greater than 90 days will be assesse</w:t>
      </w:r>
      <w:r w:rsidRPr="00B37930">
        <w:rPr>
          <w:rFonts w:cs="Arial"/>
          <w:sz w:val="22"/>
          <w:szCs w:val="22"/>
        </w:rPr>
        <w:t>d to determine causal factors and to recommend process improvements.</w:t>
      </w:r>
    </w:p>
    <w:p w:rsidR="000E7DFE" w:rsidRPr="005F415F" w:rsidRDefault="000E7DFE"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0E7DFE"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846270">
        <w:rPr>
          <w:rFonts w:cs="Arial"/>
          <w:sz w:val="22"/>
          <w:szCs w:val="22"/>
        </w:rPr>
        <w:tab/>
      </w:r>
      <w:r w:rsidR="00846270">
        <w:rPr>
          <w:rFonts w:cs="Arial"/>
          <w:sz w:val="22"/>
          <w:szCs w:val="22"/>
        </w:rPr>
        <w:tab/>
      </w:r>
      <w:r w:rsidR="00846270">
        <w:rPr>
          <w:rFonts w:cs="Arial"/>
          <w:sz w:val="22"/>
          <w:szCs w:val="22"/>
        </w:rPr>
        <w:tab/>
      </w:r>
      <w:r w:rsidRPr="00B37930">
        <w:rPr>
          <w:rFonts w:cs="Arial"/>
          <w:sz w:val="22"/>
          <w:szCs w:val="22"/>
        </w:rPr>
        <w:t>NRR/DIRS</w:t>
      </w:r>
    </w:p>
    <w:p w:rsidR="000E7DFE" w:rsidRPr="005F415F" w:rsidRDefault="000E7DFE"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0E7DFE"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 xml:space="preserve">Effective, Open, </w:t>
      </w:r>
      <w:proofErr w:type="gramStart"/>
      <w:r w:rsidRPr="00B37930">
        <w:rPr>
          <w:rFonts w:cs="Arial"/>
          <w:sz w:val="22"/>
          <w:szCs w:val="22"/>
        </w:rPr>
        <w:t>Predictable</w:t>
      </w:r>
      <w:proofErr w:type="gramEnd"/>
    </w:p>
    <w:p w:rsidR="00BD2DDD" w:rsidRPr="005F415F" w:rsidRDefault="00BD2DDD"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47F7B" w:rsidRDefault="00147F7B" w:rsidP="00702D36">
      <w:pPr>
        <w:widowControl/>
        <w:tabs>
          <w:tab w:val="left" w:pos="806"/>
          <w:tab w:val="left" w:pos="900"/>
          <w:tab w:val="left" w:pos="2070"/>
        </w:tabs>
        <w:autoSpaceDE/>
        <w:autoSpaceDN/>
        <w:adjustRightInd/>
        <w:rPr>
          <w:rFonts w:cs="Arial"/>
          <w:sz w:val="22"/>
          <w:szCs w:val="22"/>
        </w:rPr>
      </w:pPr>
    </w:p>
    <w:p w:rsidR="005A6038" w:rsidRPr="005F415F" w:rsidRDefault="00B37930" w:rsidP="00702D36">
      <w:pPr>
        <w:widowControl/>
        <w:tabs>
          <w:tab w:val="left" w:pos="806"/>
          <w:tab w:val="left" w:pos="900"/>
          <w:tab w:val="left" w:pos="2070"/>
        </w:tabs>
        <w:autoSpaceDE/>
        <w:autoSpaceDN/>
        <w:adjustRightInd/>
        <w:rPr>
          <w:rFonts w:cs="Arial"/>
          <w:sz w:val="22"/>
          <w:szCs w:val="22"/>
        </w:rPr>
      </w:pPr>
      <w:r w:rsidRPr="00B37930">
        <w:rPr>
          <w:rFonts w:cs="Arial"/>
          <w:sz w:val="22"/>
          <w:szCs w:val="22"/>
        </w:rPr>
        <w:t>IV.</w:t>
      </w:r>
      <w:r w:rsidRPr="00B37930">
        <w:rPr>
          <w:rFonts w:cs="Arial"/>
          <w:sz w:val="22"/>
          <w:szCs w:val="22"/>
        </w:rPr>
        <w:tab/>
      </w:r>
      <w:r w:rsidRPr="00B37930">
        <w:rPr>
          <w:rFonts w:cs="Arial"/>
          <w:sz w:val="22"/>
          <w:szCs w:val="22"/>
        </w:rPr>
        <w:tab/>
      </w:r>
      <w:r w:rsidR="00846270">
        <w:rPr>
          <w:rFonts w:cs="Arial"/>
          <w:sz w:val="22"/>
          <w:szCs w:val="22"/>
        </w:rPr>
        <w:tab/>
      </w:r>
      <w:r w:rsidRPr="00B37930">
        <w:rPr>
          <w:rFonts w:cs="Arial"/>
          <w:sz w:val="22"/>
          <w:szCs w:val="22"/>
        </w:rPr>
        <w:t>ASSESSMENT PROGRAM METRICS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rPr>
        <w:t>AS-1</w:t>
      </w:r>
      <w:r w:rsidRPr="00B37930">
        <w:rPr>
          <w:rFonts w:cs="Arial"/>
          <w:b/>
          <w:bCs/>
          <w:sz w:val="22"/>
          <w:szCs w:val="22"/>
        </w:rPr>
        <w:tab/>
      </w:r>
      <w:r w:rsidRPr="00B37930">
        <w:rPr>
          <w:rFonts w:cs="Arial"/>
          <w:sz w:val="22"/>
          <w:szCs w:val="22"/>
        </w:rPr>
        <w:tab/>
      </w:r>
      <w:r w:rsidR="00846270">
        <w:rPr>
          <w:rFonts w:cs="Arial"/>
          <w:sz w:val="22"/>
          <w:szCs w:val="22"/>
        </w:rPr>
        <w:tab/>
      </w:r>
      <w:r w:rsidR="00846270">
        <w:rPr>
          <w:rFonts w:cs="Arial"/>
          <w:sz w:val="22"/>
          <w:szCs w:val="22"/>
        </w:rPr>
        <w:tab/>
      </w:r>
      <w:r w:rsidRPr="00B37930">
        <w:rPr>
          <w:rFonts w:cs="Arial"/>
          <w:bCs/>
          <w:sz w:val="22"/>
          <w:szCs w:val="22"/>
          <w:u w:val="single"/>
        </w:rPr>
        <w:t xml:space="preserve">Actions Are Determined by Quantifiable Assessment Inputs (i.e., PIs and SDP Results) and are Commensurate </w:t>
      </w:r>
      <w:proofErr w:type="gramStart"/>
      <w:r w:rsidRPr="00B37930">
        <w:rPr>
          <w:rFonts w:cs="Arial"/>
          <w:bCs/>
          <w:sz w:val="22"/>
          <w:szCs w:val="22"/>
          <w:u w:val="single"/>
        </w:rPr>
        <w:t>With</w:t>
      </w:r>
      <w:proofErr w:type="gramEnd"/>
      <w:r w:rsidRPr="00B37930">
        <w:rPr>
          <w:rFonts w:cs="Arial"/>
          <w:bCs/>
          <w:sz w:val="22"/>
          <w:szCs w:val="22"/>
          <w:u w:val="single"/>
        </w:rPr>
        <w:t xml:space="preserve"> the Risk of the Issue and Overall Plant Risk</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u w:val="single"/>
        </w:rPr>
        <w:t>:</w:t>
      </w:r>
      <w:r w:rsidRPr="00B37930">
        <w:rPr>
          <w:rFonts w:cs="Arial"/>
          <w:sz w:val="22"/>
          <w:szCs w:val="22"/>
        </w:rPr>
        <w:tab/>
      </w:r>
      <w:r w:rsidR="00846270">
        <w:rPr>
          <w:rFonts w:cs="Arial"/>
          <w:sz w:val="22"/>
          <w:szCs w:val="22"/>
        </w:rPr>
        <w:tab/>
      </w:r>
      <w:ins w:id="76" w:author="RKF" w:date="2012-06-25T14:30:00Z">
        <w:r w:rsidRPr="00B37930">
          <w:rPr>
            <w:rFonts w:cs="Arial"/>
            <w:sz w:val="22"/>
            <w:szCs w:val="22"/>
          </w:rPr>
          <w:t xml:space="preserve">Annually, track </w:t>
        </w:r>
      </w:ins>
      <w:r w:rsidRPr="00B37930">
        <w:rPr>
          <w:rFonts w:cs="Arial"/>
          <w:sz w:val="22"/>
          <w:szCs w:val="22"/>
        </w:rPr>
        <w:t>the number of deviations from the Action Matrix.  Evaluate the causes for these deviations and identify changes to the ROP, if any, to improve the guidance documents.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0E2D8E">
        <w:rPr>
          <w:rFonts w:cs="Arial"/>
          <w:sz w:val="22"/>
          <w:szCs w:val="22"/>
        </w:rPr>
        <w:tab/>
      </w:r>
      <w:r w:rsidR="00846270">
        <w:rPr>
          <w:rFonts w:cs="Arial"/>
          <w:sz w:val="22"/>
          <w:szCs w:val="22"/>
        </w:rPr>
        <w:tab/>
      </w:r>
      <w:r w:rsidR="00846270">
        <w:rPr>
          <w:rFonts w:cs="Arial"/>
          <w:sz w:val="22"/>
          <w:szCs w:val="22"/>
        </w:rPr>
        <w:tab/>
      </w:r>
      <w:r w:rsidR="00846270">
        <w:rPr>
          <w:rFonts w:cs="Arial"/>
          <w:sz w:val="22"/>
          <w:szCs w:val="22"/>
        </w:rPr>
        <w:tab/>
      </w:r>
      <w:r w:rsidRPr="00B37930">
        <w:rPr>
          <w:rFonts w:cs="Arial"/>
          <w:sz w:val="22"/>
          <w:szCs w:val="22"/>
        </w:rPr>
        <w:t xml:space="preserve">Expect few </w:t>
      </w:r>
      <w:ins w:id="77" w:author="RKF" w:date="2012-06-25T14:29:00Z">
        <w:r w:rsidRPr="00B37930">
          <w:rPr>
            <w:rFonts w:cs="Arial"/>
            <w:sz w:val="22"/>
            <w:szCs w:val="22"/>
          </w:rPr>
          <w:t xml:space="preserve">new </w:t>
        </w:r>
      </w:ins>
      <w:r w:rsidRPr="00B37930">
        <w:rPr>
          <w:rFonts w:cs="Arial"/>
          <w:sz w:val="22"/>
          <w:szCs w:val="22"/>
        </w:rPr>
        <w:t>deviations</w:t>
      </w:r>
      <w:ins w:id="78" w:author="RKF" w:date="2012-06-25T11:05:00Z">
        <w:r w:rsidRPr="00B37930">
          <w:rPr>
            <w:rFonts w:cs="Arial"/>
            <w:sz w:val="22"/>
            <w:szCs w:val="22"/>
          </w:rPr>
          <w:t xml:space="preserve"> (less than </w:t>
        </w:r>
      </w:ins>
      <w:ins w:id="79" w:author="RKF" w:date="2012-06-25T14:36:00Z">
        <w:r w:rsidRPr="00B37930">
          <w:rPr>
            <w:rFonts w:cs="Arial"/>
            <w:sz w:val="22"/>
            <w:szCs w:val="22"/>
          </w:rPr>
          <w:t>3</w:t>
        </w:r>
      </w:ins>
      <w:ins w:id="80" w:author="RKF" w:date="2012-06-25T11:05:00Z">
        <w:r w:rsidRPr="00B37930">
          <w:rPr>
            <w:rFonts w:cs="Arial"/>
            <w:sz w:val="22"/>
            <w:szCs w:val="22"/>
          </w:rPr>
          <w:t>)</w:t>
        </w:r>
      </w:ins>
      <w:r w:rsidRPr="00B37930">
        <w:rPr>
          <w:rFonts w:cs="Arial"/>
          <w:sz w:val="22"/>
          <w:szCs w:val="22"/>
        </w:rPr>
        <w:t>.</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F1050"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bCs/>
          <w:sz w:val="22"/>
          <w:szCs w:val="22"/>
          <w:u w:val="single"/>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846270">
        <w:rPr>
          <w:rFonts w:cs="Arial"/>
          <w:sz w:val="22"/>
          <w:szCs w:val="22"/>
        </w:rPr>
        <w:tab/>
      </w:r>
      <w:r w:rsidR="00846270">
        <w:rPr>
          <w:rFonts w:cs="Arial"/>
          <w:sz w:val="22"/>
          <w:szCs w:val="22"/>
        </w:rPr>
        <w:tab/>
      </w:r>
      <w:r w:rsidR="00846270">
        <w:rPr>
          <w:rFonts w:cs="Arial"/>
          <w:sz w:val="22"/>
          <w:szCs w:val="22"/>
        </w:rPr>
        <w:tab/>
      </w:r>
      <w:r w:rsidRPr="00B37930">
        <w:rPr>
          <w:rFonts w:cs="Arial"/>
          <w:sz w:val="22"/>
          <w:szCs w:val="22"/>
        </w:rPr>
        <w:t>NRR/DIRS</w:t>
      </w:r>
    </w:p>
    <w:p w:rsidR="008F1050" w:rsidRDefault="008F105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bCs/>
          <w:sz w:val="22"/>
          <w:szCs w:val="22"/>
          <w:u w:val="single"/>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Goals Supported:</w:t>
      </w:r>
      <w:r w:rsidRPr="00B37930">
        <w:rPr>
          <w:rFonts w:cs="Arial"/>
          <w:sz w:val="22"/>
          <w:szCs w:val="22"/>
        </w:rPr>
        <w:tab/>
        <w:t xml:space="preserve">Objective, Risk-Informed, </w:t>
      </w:r>
      <w:ins w:id="81" w:author="RKF" w:date="2012-06-25T14:31:00Z">
        <w:r w:rsidRPr="00B37930">
          <w:rPr>
            <w:rFonts w:cs="Arial"/>
            <w:sz w:val="22"/>
            <w:szCs w:val="22"/>
          </w:rPr>
          <w:t xml:space="preserve">Predictable, </w:t>
        </w:r>
      </w:ins>
      <w:r w:rsidRPr="00B37930">
        <w:rPr>
          <w:rFonts w:cs="Arial"/>
          <w:sz w:val="22"/>
          <w:szCs w:val="22"/>
        </w:rPr>
        <w:t>Open</w:t>
      </w:r>
    </w:p>
    <w:p w:rsidR="005A6038"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B065F" w:rsidRPr="005F415F" w:rsidRDefault="00CB065F"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rPr>
        <w:t>AS-2</w:t>
      </w:r>
      <w:r w:rsidRPr="00B37930">
        <w:rPr>
          <w:rFonts w:cs="Arial"/>
          <w:sz w:val="22"/>
          <w:szCs w:val="22"/>
        </w:rPr>
        <w:tab/>
      </w:r>
      <w:r w:rsidRPr="00B37930">
        <w:rPr>
          <w:rFonts w:cs="Arial"/>
          <w:sz w:val="22"/>
          <w:szCs w:val="22"/>
        </w:rPr>
        <w:tab/>
      </w:r>
      <w:r w:rsidR="00846270">
        <w:rPr>
          <w:rFonts w:cs="Arial"/>
          <w:sz w:val="22"/>
          <w:szCs w:val="22"/>
        </w:rPr>
        <w:tab/>
      </w:r>
      <w:r w:rsidR="00846270">
        <w:rPr>
          <w:rFonts w:cs="Arial"/>
          <w:sz w:val="22"/>
          <w:szCs w:val="22"/>
        </w:rPr>
        <w:tab/>
      </w:r>
      <w:r w:rsidRPr="00B37930">
        <w:rPr>
          <w:rFonts w:cs="Arial"/>
          <w:bCs/>
          <w:sz w:val="22"/>
          <w:szCs w:val="22"/>
          <w:u w:val="single"/>
        </w:rPr>
        <w:t xml:space="preserve">The Number </w:t>
      </w:r>
      <w:ins w:id="82" w:author="RKF" w:date="2012-09-28T08:45:00Z">
        <w:r w:rsidRPr="00B37930">
          <w:rPr>
            <w:rFonts w:cs="Arial"/>
            <w:bCs/>
            <w:sz w:val="22"/>
            <w:szCs w:val="22"/>
            <w:u w:val="single"/>
          </w:rPr>
          <w:t>and</w:t>
        </w:r>
      </w:ins>
      <w:r w:rsidRPr="00B37930">
        <w:rPr>
          <w:rFonts w:cs="Arial"/>
          <w:bCs/>
          <w:sz w:val="22"/>
          <w:szCs w:val="22"/>
          <w:u w:val="single"/>
        </w:rPr>
        <w:t xml:space="preserve"> Scope of Additional Actions Recommended as a Result of the Agency Action Review Meeting (AARM) Beyond Those Actions Already Taken Are Limited</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Definition</w:t>
      </w:r>
      <w:r w:rsidRPr="00B37930">
        <w:rPr>
          <w:rFonts w:cs="Arial"/>
          <w:sz w:val="22"/>
          <w:szCs w:val="22"/>
        </w:rPr>
        <w:t>:</w:t>
      </w:r>
      <w:r w:rsidRPr="00B37930">
        <w:rPr>
          <w:rFonts w:cs="Arial"/>
          <w:sz w:val="22"/>
          <w:szCs w:val="22"/>
        </w:rPr>
        <w:tab/>
      </w:r>
      <w:r w:rsidR="00846270">
        <w:rPr>
          <w:rFonts w:cs="Arial"/>
          <w:sz w:val="22"/>
          <w:szCs w:val="22"/>
        </w:rPr>
        <w:tab/>
      </w:r>
      <w:r w:rsidR="00846270">
        <w:rPr>
          <w:rFonts w:cs="Arial"/>
          <w:sz w:val="22"/>
          <w:szCs w:val="22"/>
        </w:rPr>
        <w:tab/>
      </w:r>
      <w:r w:rsidRPr="00B37930">
        <w:rPr>
          <w:rFonts w:cs="Arial"/>
          <w:sz w:val="22"/>
          <w:szCs w:val="22"/>
        </w:rPr>
        <w:t>Review the results of the Agency Action Review Meeting (AARM).</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0E2D8E">
        <w:rPr>
          <w:rFonts w:cs="Arial"/>
          <w:sz w:val="22"/>
          <w:szCs w:val="22"/>
        </w:rPr>
        <w:tab/>
      </w:r>
      <w:r w:rsidR="00846270">
        <w:rPr>
          <w:rFonts w:cs="Arial"/>
          <w:sz w:val="22"/>
          <w:szCs w:val="22"/>
        </w:rPr>
        <w:tab/>
      </w:r>
      <w:r w:rsidR="00846270">
        <w:rPr>
          <w:rFonts w:cs="Arial"/>
          <w:sz w:val="22"/>
          <w:szCs w:val="22"/>
        </w:rPr>
        <w:tab/>
      </w:r>
      <w:r w:rsidR="00846270">
        <w:rPr>
          <w:rFonts w:cs="Arial"/>
          <w:sz w:val="22"/>
          <w:szCs w:val="22"/>
        </w:rPr>
        <w:tab/>
      </w:r>
      <w:r w:rsidRPr="00B37930">
        <w:rPr>
          <w:rFonts w:cs="Arial"/>
          <w:sz w:val="22"/>
          <w:szCs w:val="22"/>
        </w:rPr>
        <w:t>Expect few additional actions</w:t>
      </w:r>
      <w:ins w:id="83" w:author="RKF" w:date="2012-06-25T11:05:00Z">
        <w:r w:rsidRPr="00B37930">
          <w:rPr>
            <w:rFonts w:cs="Arial"/>
            <w:sz w:val="22"/>
            <w:szCs w:val="22"/>
          </w:rPr>
          <w:t xml:space="preserve"> (less than </w:t>
        </w:r>
      </w:ins>
      <w:ins w:id="84" w:author="RKF" w:date="2012-06-25T14:36:00Z">
        <w:r w:rsidRPr="00B37930">
          <w:rPr>
            <w:rFonts w:cs="Arial"/>
            <w:sz w:val="22"/>
            <w:szCs w:val="22"/>
          </w:rPr>
          <w:t>2</w:t>
        </w:r>
      </w:ins>
      <w:ins w:id="85" w:author="RKF" w:date="2012-06-25T11:05:00Z">
        <w:r w:rsidRPr="00B37930">
          <w:rPr>
            <w:rFonts w:cs="Arial"/>
            <w:sz w:val="22"/>
            <w:szCs w:val="22"/>
          </w:rPr>
          <w:t>)</w:t>
        </w:r>
      </w:ins>
      <w:r w:rsidRPr="00B37930">
        <w:rPr>
          <w:rFonts w:cs="Arial"/>
          <w:sz w:val="22"/>
          <w:szCs w:val="22"/>
        </w:rPr>
        <w:t>.</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846270">
        <w:rPr>
          <w:rFonts w:cs="Arial"/>
          <w:sz w:val="22"/>
          <w:szCs w:val="22"/>
        </w:rPr>
        <w:tab/>
      </w:r>
      <w:r w:rsidR="00846270">
        <w:rPr>
          <w:rFonts w:cs="Arial"/>
          <w:sz w:val="22"/>
          <w:szCs w:val="22"/>
        </w:rPr>
        <w:tab/>
      </w:r>
      <w:r w:rsidR="00DE3E6E">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 xml:space="preserve">Understandable, Predictable, </w:t>
      </w:r>
      <w:proofErr w:type="gramStart"/>
      <w:r w:rsidRPr="00B37930">
        <w:rPr>
          <w:rFonts w:cs="Arial"/>
          <w:sz w:val="22"/>
          <w:szCs w:val="22"/>
        </w:rPr>
        <w:t>Objective</w:t>
      </w:r>
      <w:proofErr w:type="gramEnd"/>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rPr>
        <w:t>AS-3</w:t>
      </w:r>
      <w:r w:rsidRPr="00B37930">
        <w:rPr>
          <w:rFonts w:cs="Arial"/>
          <w:sz w:val="22"/>
          <w:szCs w:val="22"/>
        </w:rPr>
        <w:tab/>
      </w:r>
      <w:r w:rsidRPr="00B37930">
        <w:rPr>
          <w:rFonts w:cs="Arial"/>
          <w:sz w:val="22"/>
          <w:szCs w:val="22"/>
        </w:rPr>
        <w:tab/>
      </w:r>
      <w:r w:rsidR="002778A1">
        <w:rPr>
          <w:rFonts w:cs="Arial"/>
          <w:sz w:val="22"/>
          <w:szCs w:val="22"/>
        </w:rPr>
        <w:tab/>
      </w:r>
      <w:r w:rsidR="002778A1">
        <w:rPr>
          <w:rFonts w:cs="Arial"/>
          <w:sz w:val="22"/>
          <w:szCs w:val="22"/>
        </w:rPr>
        <w:tab/>
      </w:r>
      <w:r w:rsidRPr="00B37930">
        <w:rPr>
          <w:rFonts w:cs="Arial"/>
          <w:bCs/>
          <w:sz w:val="22"/>
          <w:szCs w:val="22"/>
          <w:u w:val="single"/>
        </w:rPr>
        <w:t>Assessment Program Results (Assessment Reviews, Assessment Letters and Public Meetings) Are Completed in a Timely Manner</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074"/>
        </w:tabs>
        <w:ind w:left="2070" w:hanging="2070"/>
        <w:rPr>
          <w:rFonts w:cs="Arial"/>
          <w:sz w:val="22"/>
          <w:szCs w:val="22"/>
        </w:rPr>
      </w:pPr>
      <w:r w:rsidRPr="00B37930">
        <w:rPr>
          <w:rFonts w:cs="Arial"/>
          <w:bCs/>
          <w:sz w:val="22"/>
          <w:szCs w:val="22"/>
          <w:u w:val="single"/>
        </w:rPr>
        <w:t>Definition</w:t>
      </w:r>
      <w:r w:rsidRPr="00B37930">
        <w:rPr>
          <w:rFonts w:cs="Arial"/>
          <w:sz w:val="22"/>
          <w:szCs w:val="22"/>
        </w:rPr>
        <w:t>:</w:t>
      </w:r>
      <w:r w:rsidRPr="00B37930">
        <w:rPr>
          <w:rFonts w:cs="Arial"/>
          <w:sz w:val="22"/>
          <w:szCs w:val="22"/>
        </w:rPr>
        <w:tab/>
        <w:t>Track the number of instances in which the timeliness goals stipulated in</w:t>
      </w:r>
      <w:ins w:id="86" w:author="cjs2" w:date="2012-11-01T15:16:00Z">
        <w:r w:rsidR="00DB1504">
          <w:rPr>
            <w:rFonts w:cs="Arial"/>
            <w:sz w:val="22"/>
            <w:szCs w:val="22"/>
          </w:rPr>
          <w:t xml:space="preserve"> </w:t>
        </w:r>
      </w:ins>
      <w:r w:rsidRPr="00B37930">
        <w:rPr>
          <w:rFonts w:cs="Arial"/>
          <w:sz w:val="22"/>
          <w:szCs w:val="22"/>
        </w:rPr>
        <w:t xml:space="preserve">IMC 0305, </w:t>
      </w:r>
      <w:r w:rsidRPr="00B37930">
        <w:rPr>
          <w:rFonts w:cs="Arial"/>
          <w:sz w:val="22"/>
          <w:szCs w:val="22"/>
        </w:rPr>
        <w:sym w:font="WP TypographicSymbols" w:char="0041"/>
      </w:r>
      <w:r w:rsidRPr="00B37930">
        <w:rPr>
          <w:rFonts w:cs="Arial"/>
          <w:sz w:val="22"/>
          <w:szCs w:val="22"/>
        </w:rPr>
        <w:t>Operating Reactor Assessment Program,</w:t>
      </w:r>
      <w:r w:rsidRPr="00B37930">
        <w:rPr>
          <w:rFonts w:cs="Arial"/>
          <w:sz w:val="22"/>
          <w:szCs w:val="22"/>
        </w:rPr>
        <w:sym w:font="WP TypographicSymbols" w:char="0040"/>
      </w:r>
      <w:r w:rsidRPr="00B37930">
        <w:rPr>
          <w:rFonts w:cs="Arial"/>
          <w:sz w:val="22"/>
          <w:szCs w:val="22"/>
        </w:rPr>
        <w:t xml:space="preserve"> were not met for: (1) the conduct of quarterly, mid-cycle, and end-of-cycle reviews; (2) the issuance of assessment letters; and (3) the conduct of public meetings.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Criteria:</w:t>
      </w:r>
      <w:r w:rsidRPr="00B37930">
        <w:rPr>
          <w:rFonts w:cs="Arial"/>
          <w:sz w:val="22"/>
          <w:szCs w:val="22"/>
        </w:rPr>
        <w:tab/>
      </w:r>
      <w:r w:rsidR="000E2D8E">
        <w:rPr>
          <w:rFonts w:cs="Arial"/>
          <w:sz w:val="22"/>
          <w:szCs w:val="22"/>
        </w:rPr>
        <w:tab/>
      </w:r>
      <w:r w:rsidR="00DB1504">
        <w:rPr>
          <w:rFonts w:cs="Arial"/>
          <w:sz w:val="22"/>
          <w:szCs w:val="22"/>
        </w:rPr>
        <w:tab/>
      </w:r>
      <w:r w:rsidR="00DB1504">
        <w:rPr>
          <w:rFonts w:cs="Arial"/>
          <w:sz w:val="22"/>
          <w:szCs w:val="22"/>
        </w:rPr>
        <w:tab/>
      </w:r>
      <w:r w:rsidRPr="00B37930">
        <w:rPr>
          <w:rFonts w:cs="Arial"/>
          <w:sz w:val="22"/>
          <w:szCs w:val="22"/>
        </w:rPr>
        <w:t xml:space="preserve">Expect </w:t>
      </w:r>
      <w:ins w:id="87" w:author="RKF" w:date="2012-08-15T09:13:00Z">
        <w:r w:rsidRPr="00B37930">
          <w:rPr>
            <w:rFonts w:cs="Arial"/>
            <w:sz w:val="22"/>
            <w:szCs w:val="22"/>
          </w:rPr>
          <w:t>95 percent of timeliness goals be met for each</w:t>
        </w:r>
      </w:ins>
      <w:ins w:id="88" w:author="RKF" w:date="2012-06-25T14:32:00Z">
        <w:r w:rsidRPr="00B37930">
          <w:rPr>
            <w:rFonts w:cs="Arial"/>
            <w:sz w:val="22"/>
            <w:szCs w:val="22"/>
          </w:rPr>
          <w:t xml:space="preserve"> of the 3 assessment activities noted in the definition</w:t>
        </w:r>
      </w:ins>
      <w:r w:rsidRPr="00B37930">
        <w:rPr>
          <w:rFonts w:cs="Arial"/>
          <w:sz w:val="22"/>
          <w:szCs w:val="22"/>
        </w:rPr>
        <w:t>.</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30" w:hanging="2340"/>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DB1504">
        <w:rPr>
          <w:rFonts w:cs="Arial"/>
          <w:sz w:val="22"/>
          <w:szCs w:val="22"/>
        </w:rPr>
        <w:tab/>
      </w:r>
      <w:r w:rsidR="00DB1504">
        <w:rPr>
          <w:rFonts w:cs="Arial"/>
          <w:sz w:val="22"/>
          <w:szCs w:val="22"/>
        </w:rPr>
        <w:tab/>
      </w:r>
      <w:r w:rsidRPr="00B37930">
        <w:rPr>
          <w:rFonts w:cs="Arial"/>
          <w:sz w:val="22"/>
          <w:szCs w:val="22"/>
        </w:rPr>
        <w:t>Regions, NRR/DIRS</w:t>
      </w:r>
    </w:p>
    <w:p w:rsidR="00DF6528" w:rsidRPr="005F415F" w:rsidRDefault="00DF652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p>
    <w:p w:rsidR="00147F7B" w:rsidRDefault="00B37930" w:rsidP="00702D36">
      <w:pPr>
        <w:tabs>
          <w:tab w:val="left" w:pos="274"/>
          <w:tab w:val="left" w:pos="806"/>
          <w:tab w:val="left" w:pos="900"/>
          <w:tab w:val="left" w:pos="1440"/>
          <w:tab w:val="left" w:pos="2074"/>
          <w:tab w:val="left" w:pos="2430"/>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r>
      <w:ins w:id="89" w:author="cjs2" w:date="2012-11-01T15:15:00Z">
        <w:r w:rsidR="00DB1504">
          <w:rPr>
            <w:rFonts w:cs="Arial"/>
            <w:sz w:val="22"/>
            <w:szCs w:val="22"/>
          </w:rPr>
          <w:tab/>
        </w:r>
      </w:ins>
      <w:r w:rsidRPr="00B37930">
        <w:rPr>
          <w:rFonts w:cs="Arial"/>
          <w:sz w:val="22"/>
          <w:szCs w:val="22"/>
        </w:rPr>
        <w:t xml:space="preserve">Effective, Open, </w:t>
      </w:r>
      <w:proofErr w:type="gramStart"/>
      <w:r w:rsidRPr="00B37930">
        <w:rPr>
          <w:rFonts w:cs="Arial"/>
          <w:sz w:val="22"/>
          <w:szCs w:val="22"/>
        </w:rPr>
        <w:t>Predictable</w:t>
      </w:r>
      <w:proofErr w:type="gramEnd"/>
    </w:p>
    <w:p w:rsidR="00784FFD" w:rsidRDefault="00784FFD" w:rsidP="00702D36">
      <w:pPr>
        <w:tabs>
          <w:tab w:val="left" w:pos="274"/>
          <w:tab w:val="left" w:pos="806"/>
          <w:tab w:val="left" w:pos="900"/>
          <w:tab w:val="left" w:pos="1440"/>
          <w:tab w:val="left" w:pos="2074"/>
          <w:tab w:val="left" w:pos="2430"/>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p>
    <w:p w:rsidR="005A6038" w:rsidRPr="005F415F" w:rsidRDefault="005A6038" w:rsidP="00702D36">
      <w:pPr>
        <w:tabs>
          <w:tab w:val="left" w:pos="274"/>
          <w:tab w:val="left" w:pos="806"/>
          <w:tab w:val="left" w:pos="900"/>
          <w:tab w:val="left" w:pos="1440"/>
          <w:tab w:val="left" w:pos="2074"/>
          <w:tab w:val="left" w:pos="2430"/>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p>
    <w:p w:rsidR="003A3F08" w:rsidRPr="00D41B46"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color w:val="000000"/>
          <w:sz w:val="22"/>
          <w:szCs w:val="22"/>
        </w:rPr>
      </w:pPr>
      <w:r w:rsidRPr="00B37930">
        <w:rPr>
          <w:rFonts w:cs="Arial"/>
          <w:bCs/>
          <w:color w:val="000000"/>
          <w:sz w:val="22"/>
          <w:szCs w:val="22"/>
        </w:rPr>
        <w:t>AS-4</w:t>
      </w:r>
      <w:r w:rsidRPr="00B37930">
        <w:rPr>
          <w:rFonts w:cs="Arial"/>
          <w:color w:val="000000"/>
          <w:sz w:val="22"/>
          <w:szCs w:val="22"/>
        </w:rPr>
        <w:tab/>
      </w:r>
      <w:r w:rsidRPr="00B37930">
        <w:rPr>
          <w:rFonts w:cs="Arial"/>
          <w:color w:val="000000"/>
          <w:sz w:val="22"/>
          <w:szCs w:val="22"/>
        </w:rPr>
        <w:tab/>
      </w:r>
      <w:r w:rsidR="005E4709">
        <w:rPr>
          <w:rFonts w:cs="Arial"/>
          <w:color w:val="000000"/>
          <w:sz w:val="22"/>
          <w:szCs w:val="22"/>
        </w:rPr>
        <w:tab/>
      </w:r>
      <w:r w:rsidR="005E4709">
        <w:rPr>
          <w:rFonts w:cs="Arial"/>
          <w:color w:val="000000"/>
          <w:sz w:val="22"/>
          <w:szCs w:val="22"/>
        </w:rPr>
        <w:tab/>
      </w:r>
      <w:r w:rsidR="005E4709">
        <w:rPr>
          <w:rFonts w:cs="Arial"/>
          <w:color w:val="000000"/>
          <w:sz w:val="22"/>
          <w:szCs w:val="22"/>
        </w:rPr>
        <w:tab/>
      </w:r>
      <w:ins w:id="90" w:author="RKF" w:date="2012-12-12T12:27:00Z">
        <w:r w:rsidR="00534F6C">
          <w:rPr>
            <w:rFonts w:cs="Arial"/>
            <w:bCs/>
            <w:color w:val="000000"/>
            <w:sz w:val="22"/>
            <w:szCs w:val="22"/>
          </w:rPr>
          <w:t>ROP</w:t>
        </w:r>
      </w:ins>
      <w:r w:rsidRPr="00B37930">
        <w:rPr>
          <w:rFonts w:cs="Arial"/>
          <w:bCs/>
          <w:color w:val="000000"/>
          <w:sz w:val="22"/>
          <w:szCs w:val="22"/>
        </w:rPr>
        <w:t xml:space="preserve"> Response to Performance Issues Is Timely</w:t>
      </w:r>
    </w:p>
    <w:p w:rsidR="003A3F08" w:rsidRPr="00D41B46" w:rsidRDefault="003A3F0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3A3F08" w:rsidRPr="00D41B46" w:rsidRDefault="00B37930" w:rsidP="00702D36">
      <w:pPr>
        <w:tabs>
          <w:tab w:val="left" w:pos="274"/>
          <w:tab w:val="left" w:pos="806"/>
          <w:tab w:val="left" w:pos="90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color w:val="000000"/>
          <w:sz w:val="22"/>
          <w:szCs w:val="22"/>
        </w:rPr>
      </w:pPr>
      <w:r w:rsidRPr="00B37930">
        <w:rPr>
          <w:rFonts w:cs="Arial"/>
          <w:bCs/>
          <w:color w:val="000000"/>
          <w:sz w:val="22"/>
          <w:szCs w:val="22"/>
        </w:rPr>
        <w:t>Definition</w:t>
      </w:r>
      <w:r w:rsidRPr="00B37930">
        <w:rPr>
          <w:rFonts w:cs="Arial"/>
          <w:color w:val="000000"/>
          <w:sz w:val="22"/>
          <w:szCs w:val="22"/>
        </w:rPr>
        <w:t>:</w:t>
      </w:r>
      <w:r w:rsidRPr="00B37930">
        <w:rPr>
          <w:rFonts w:cs="Arial"/>
          <w:color w:val="000000"/>
          <w:sz w:val="22"/>
          <w:szCs w:val="22"/>
        </w:rPr>
        <w:tab/>
      </w:r>
      <w:r w:rsidRPr="00DE349A">
        <w:rPr>
          <w:rFonts w:cs="Arial"/>
          <w:color w:val="000000"/>
          <w:sz w:val="22"/>
          <w:szCs w:val="22"/>
        </w:rPr>
        <w:t>Count the number of days between issuance of an assessment letter discussing an issue of more than very low safety significance and completion of the supplemental inspection (by exit meeting date, not issuance of the inspection report).</w:t>
      </w:r>
      <w:ins w:id="91" w:author="RKF" w:date="2012-12-10T13:58:00Z">
        <w:r w:rsidR="00DE349A" w:rsidRPr="00DE349A">
          <w:rPr>
            <w:rFonts w:cs="Arial"/>
            <w:color w:val="000000"/>
            <w:sz w:val="22"/>
            <w:szCs w:val="22"/>
          </w:rPr>
          <w:t xml:space="preserve">  </w:t>
        </w:r>
      </w:ins>
      <w:ins w:id="92" w:author="RKF" w:date="2012-12-10T13:59:00Z">
        <w:r w:rsidR="00DE349A" w:rsidRPr="00DE349A">
          <w:rPr>
            <w:rFonts w:cs="Arial"/>
            <w:color w:val="000000"/>
            <w:sz w:val="22"/>
            <w:szCs w:val="22"/>
          </w:rPr>
          <w:t>Note that t</w:t>
        </w:r>
      </w:ins>
      <w:ins w:id="93" w:author="RKF" w:date="2012-12-10T13:58:00Z">
        <w:r w:rsidR="00DE349A" w:rsidRPr="00DE349A">
          <w:rPr>
            <w:rFonts w:cs="Arial"/>
            <w:color w:val="000000"/>
            <w:sz w:val="22"/>
            <w:szCs w:val="22"/>
          </w:rPr>
          <w:t xml:space="preserve">his metric is </w:t>
        </w:r>
        <w:r w:rsidR="00DE349A" w:rsidRPr="00DE349A">
          <w:rPr>
            <w:sz w:val="22"/>
            <w:szCs w:val="22"/>
          </w:rPr>
          <w:t xml:space="preserve">intended to evaluate the effectiveness of the program, which </w:t>
        </w:r>
      </w:ins>
      <w:ins w:id="94" w:author="RKF" w:date="2013-01-09T13:16:00Z">
        <w:r w:rsidR="007359FF">
          <w:rPr>
            <w:sz w:val="22"/>
            <w:szCs w:val="22"/>
          </w:rPr>
          <w:t>reli</w:t>
        </w:r>
      </w:ins>
      <w:ins w:id="95" w:author="RKF" w:date="2012-12-10T13:58:00Z">
        <w:r w:rsidR="00DE349A" w:rsidRPr="00DE349A">
          <w:rPr>
            <w:sz w:val="22"/>
            <w:szCs w:val="22"/>
          </w:rPr>
          <w:t xml:space="preserve">es </w:t>
        </w:r>
      </w:ins>
      <w:ins w:id="96" w:author="rkf" w:date="2013-01-15T09:19:00Z">
        <w:r w:rsidR="000F632E">
          <w:rPr>
            <w:sz w:val="22"/>
            <w:szCs w:val="22"/>
          </w:rPr>
          <w:t xml:space="preserve">on timely </w:t>
        </w:r>
      </w:ins>
      <w:ins w:id="97" w:author="RKF" w:date="2012-12-10T13:58:00Z">
        <w:r w:rsidR="00DE349A" w:rsidRPr="00DE349A">
          <w:rPr>
            <w:sz w:val="22"/>
            <w:szCs w:val="22"/>
          </w:rPr>
          <w:t>implementation by both the NRC and the industry</w:t>
        </w:r>
      </w:ins>
      <w:ins w:id="98" w:author="RKF" w:date="2012-12-20T09:22:00Z">
        <w:r w:rsidR="00E21932">
          <w:rPr>
            <w:sz w:val="22"/>
            <w:szCs w:val="22"/>
          </w:rPr>
          <w:t>.</w:t>
        </w:r>
      </w:ins>
    </w:p>
    <w:p w:rsidR="003A3F08" w:rsidRPr="00D41B46" w:rsidRDefault="003A3F0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3A3F08" w:rsidRPr="00D41B46"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color w:val="000000"/>
          <w:sz w:val="22"/>
          <w:szCs w:val="22"/>
        </w:rPr>
      </w:pPr>
      <w:r w:rsidRPr="00B37930">
        <w:rPr>
          <w:rFonts w:cs="Arial"/>
          <w:bCs/>
          <w:color w:val="000000"/>
          <w:sz w:val="22"/>
          <w:szCs w:val="22"/>
        </w:rPr>
        <w:t>Criteria:</w:t>
      </w:r>
      <w:r w:rsidRPr="00B37930">
        <w:rPr>
          <w:rFonts w:cs="Arial"/>
          <w:color w:val="000000"/>
          <w:sz w:val="22"/>
          <w:szCs w:val="22"/>
        </w:rPr>
        <w:tab/>
      </w:r>
      <w:r w:rsidR="005E4709">
        <w:rPr>
          <w:rFonts w:cs="Arial"/>
          <w:color w:val="000000"/>
          <w:sz w:val="22"/>
          <w:szCs w:val="22"/>
        </w:rPr>
        <w:tab/>
      </w:r>
      <w:r w:rsidR="005E4709">
        <w:rPr>
          <w:rFonts w:cs="Arial"/>
          <w:color w:val="000000"/>
          <w:sz w:val="22"/>
          <w:szCs w:val="22"/>
        </w:rPr>
        <w:tab/>
      </w:r>
      <w:r w:rsidR="005E4709">
        <w:rPr>
          <w:rFonts w:cs="Arial"/>
          <w:color w:val="000000"/>
          <w:sz w:val="22"/>
          <w:szCs w:val="22"/>
        </w:rPr>
        <w:tab/>
      </w:r>
      <w:r w:rsidR="005E4709">
        <w:rPr>
          <w:rFonts w:cs="Arial"/>
          <w:color w:val="000000"/>
          <w:sz w:val="22"/>
          <w:szCs w:val="22"/>
        </w:rPr>
        <w:tab/>
      </w:r>
      <w:r w:rsidRPr="00B37930">
        <w:rPr>
          <w:rFonts w:cs="Arial"/>
          <w:color w:val="000000"/>
          <w:sz w:val="22"/>
          <w:szCs w:val="22"/>
        </w:rPr>
        <w:t>Expect a stable or declining trend.</w:t>
      </w:r>
    </w:p>
    <w:p w:rsidR="003A3F08" w:rsidRPr="00D41B46" w:rsidRDefault="003A3F0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3A3F08" w:rsidRPr="00D41B46"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color w:val="000000"/>
          <w:sz w:val="22"/>
          <w:szCs w:val="22"/>
        </w:rPr>
      </w:pPr>
      <w:r w:rsidRPr="00B37930">
        <w:rPr>
          <w:rFonts w:cs="Arial"/>
          <w:bCs/>
          <w:color w:val="000000"/>
          <w:sz w:val="22"/>
          <w:szCs w:val="22"/>
        </w:rPr>
        <w:t>Lead:</w:t>
      </w:r>
      <w:r w:rsidRPr="00B37930">
        <w:rPr>
          <w:rFonts w:cs="Arial"/>
          <w:color w:val="000000"/>
          <w:sz w:val="22"/>
          <w:szCs w:val="22"/>
        </w:rPr>
        <w:tab/>
      </w:r>
      <w:r w:rsidRPr="00B37930">
        <w:rPr>
          <w:rFonts w:cs="Arial"/>
          <w:color w:val="000000"/>
          <w:sz w:val="22"/>
          <w:szCs w:val="22"/>
        </w:rPr>
        <w:tab/>
      </w:r>
      <w:r w:rsidR="005E4709">
        <w:rPr>
          <w:rFonts w:cs="Arial"/>
          <w:color w:val="000000"/>
          <w:sz w:val="22"/>
          <w:szCs w:val="22"/>
        </w:rPr>
        <w:tab/>
      </w:r>
      <w:r w:rsidR="005E4709">
        <w:rPr>
          <w:rFonts w:cs="Arial"/>
          <w:color w:val="000000"/>
          <w:sz w:val="22"/>
          <w:szCs w:val="22"/>
        </w:rPr>
        <w:tab/>
      </w:r>
      <w:r w:rsidR="005E4709">
        <w:rPr>
          <w:rFonts w:cs="Arial"/>
          <w:color w:val="000000"/>
          <w:sz w:val="22"/>
          <w:szCs w:val="22"/>
        </w:rPr>
        <w:tab/>
      </w:r>
      <w:r w:rsidRPr="00B37930">
        <w:rPr>
          <w:rFonts w:cs="Arial"/>
          <w:color w:val="000000"/>
          <w:sz w:val="22"/>
          <w:szCs w:val="22"/>
        </w:rPr>
        <w:t>Regions, NRR/DIRS</w:t>
      </w:r>
    </w:p>
    <w:p w:rsidR="003A3F08" w:rsidRPr="00D41B46" w:rsidRDefault="003A3F0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rsidR="003A3F08" w:rsidRPr="00D41B46"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color w:val="000000"/>
          <w:sz w:val="22"/>
          <w:szCs w:val="22"/>
        </w:rPr>
      </w:pPr>
      <w:r w:rsidRPr="00B37930">
        <w:rPr>
          <w:rFonts w:cs="Arial"/>
          <w:bCs/>
          <w:color w:val="000000"/>
          <w:sz w:val="22"/>
          <w:szCs w:val="22"/>
        </w:rPr>
        <w:t>Goals Supported:</w:t>
      </w:r>
      <w:r w:rsidRPr="00B37930">
        <w:rPr>
          <w:rFonts w:cs="Arial"/>
          <w:color w:val="000000"/>
          <w:sz w:val="22"/>
          <w:szCs w:val="22"/>
        </w:rPr>
        <w:tab/>
        <w:t>Effective, Predictable</w:t>
      </w:r>
    </w:p>
    <w:p w:rsidR="003A3F08" w:rsidRPr="00D41B46" w:rsidRDefault="003A3F0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bCs/>
          <w:sz w:val="22"/>
          <w:szCs w:val="22"/>
        </w:rPr>
      </w:pPr>
    </w:p>
    <w:p w:rsidR="003A3F08" w:rsidRPr="00D41B46" w:rsidRDefault="003A3F0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bCs/>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b/>
          <w:bCs/>
          <w:sz w:val="22"/>
          <w:szCs w:val="22"/>
        </w:rPr>
      </w:pPr>
      <w:r w:rsidRPr="00B37930">
        <w:rPr>
          <w:rFonts w:cs="Arial"/>
          <w:bCs/>
          <w:sz w:val="22"/>
          <w:szCs w:val="22"/>
        </w:rPr>
        <w:t>AS-5</w:t>
      </w:r>
      <w:r w:rsidRPr="00B37930">
        <w:rPr>
          <w:rFonts w:cs="Arial"/>
          <w:sz w:val="22"/>
          <w:szCs w:val="22"/>
        </w:rPr>
        <w:tab/>
      </w:r>
      <w:r w:rsidRPr="00B37930">
        <w:rPr>
          <w:rFonts w:cs="Arial"/>
          <w:sz w:val="22"/>
          <w:szCs w:val="22"/>
        </w:rPr>
        <w:tab/>
      </w:r>
      <w:r w:rsidR="006E25DC">
        <w:rPr>
          <w:rFonts w:cs="Arial"/>
          <w:sz w:val="22"/>
          <w:szCs w:val="22"/>
        </w:rPr>
        <w:tab/>
      </w:r>
      <w:r w:rsidR="006E25DC">
        <w:rPr>
          <w:rFonts w:cs="Arial"/>
          <w:sz w:val="22"/>
          <w:szCs w:val="22"/>
        </w:rPr>
        <w:tab/>
      </w:r>
      <w:r w:rsidR="006E25DC">
        <w:rPr>
          <w:rFonts w:cs="Arial"/>
          <w:sz w:val="22"/>
          <w:szCs w:val="22"/>
        </w:rPr>
        <w:tab/>
      </w:r>
      <w:r w:rsidRPr="00B37930">
        <w:rPr>
          <w:rFonts w:cs="Arial"/>
          <w:bCs/>
          <w:sz w:val="22"/>
          <w:szCs w:val="22"/>
          <w:u w:val="single"/>
        </w:rPr>
        <w:t xml:space="preserve">NRC Takes Appropriate Actions </w:t>
      </w:r>
      <w:proofErr w:type="gramStart"/>
      <w:r w:rsidRPr="00B37930">
        <w:rPr>
          <w:rFonts w:cs="Arial"/>
          <w:bCs/>
          <w:sz w:val="22"/>
          <w:szCs w:val="22"/>
          <w:u w:val="single"/>
        </w:rPr>
        <w:t>To</w:t>
      </w:r>
      <w:proofErr w:type="gramEnd"/>
      <w:r w:rsidRPr="00B37930">
        <w:rPr>
          <w:rFonts w:cs="Arial"/>
          <w:bCs/>
          <w:sz w:val="22"/>
          <w:szCs w:val="22"/>
          <w:u w:val="single"/>
        </w:rPr>
        <w:t xml:space="preserve"> Address Performance Issues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30CB5"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6E25DC">
        <w:rPr>
          <w:rFonts w:cs="Arial"/>
          <w:sz w:val="22"/>
          <w:szCs w:val="22"/>
        </w:rPr>
        <w:tab/>
      </w:r>
      <w:r w:rsidRPr="00B37930">
        <w:rPr>
          <w:rFonts w:cs="Arial"/>
          <w:sz w:val="22"/>
          <w:szCs w:val="22"/>
        </w:rPr>
        <w:t>Survey external and internal stakeholders asking whether the NRC takes appropriate actions to address performance issues for those plants outside the Licensee Response Column of the Action Matrix.</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6E47"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0E2D8E">
        <w:rPr>
          <w:rFonts w:cs="Arial"/>
          <w:sz w:val="22"/>
          <w:szCs w:val="22"/>
        </w:rPr>
        <w:tab/>
      </w:r>
      <w:r w:rsidR="006E25DC">
        <w:rPr>
          <w:rFonts w:cs="Arial"/>
          <w:sz w:val="22"/>
          <w:szCs w:val="22"/>
        </w:rPr>
        <w:tab/>
      </w:r>
      <w:r w:rsidR="006E25DC">
        <w:rPr>
          <w:rFonts w:cs="Arial"/>
          <w:sz w:val="22"/>
          <w:szCs w:val="22"/>
        </w:rPr>
        <w:tab/>
      </w:r>
      <w:r w:rsidR="006E25DC">
        <w:rPr>
          <w:rFonts w:cs="Arial"/>
          <w:sz w:val="22"/>
          <w:szCs w:val="22"/>
        </w:rPr>
        <w:tab/>
      </w:r>
      <w:r w:rsidRPr="00B37930">
        <w:rPr>
          <w:rFonts w:cs="Arial"/>
          <w:sz w:val="22"/>
          <w:szCs w:val="22"/>
        </w:rPr>
        <w:t>Expect stable or increasingly positive perception over time.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6E25DC">
        <w:rPr>
          <w:rFonts w:cs="Arial"/>
          <w:sz w:val="22"/>
          <w:szCs w:val="22"/>
        </w:rPr>
        <w:tab/>
      </w:r>
      <w:r w:rsidR="006E25DC">
        <w:rPr>
          <w:rFonts w:cs="Arial"/>
          <w:sz w:val="22"/>
          <w:szCs w:val="22"/>
        </w:rPr>
        <w:tab/>
      </w:r>
      <w:r w:rsidR="006E25DC">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Effective, Understandable, Open</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3A06E1" w:rsidRDefault="003A06E1">
      <w:pPr>
        <w:widowControl/>
        <w:autoSpaceDE/>
        <w:autoSpaceDN/>
        <w:adjustRightInd/>
        <w:rPr>
          <w:rFonts w:cs="Arial"/>
          <w:sz w:val="22"/>
          <w:szCs w:val="22"/>
        </w:rPr>
      </w:pPr>
      <w:r>
        <w:rPr>
          <w:rFonts w:cs="Arial"/>
          <w:sz w:val="22"/>
          <w:szCs w:val="22"/>
        </w:rPr>
        <w:br w:type="page"/>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B37930">
        <w:rPr>
          <w:rFonts w:cs="Arial"/>
          <w:bCs/>
          <w:sz w:val="22"/>
          <w:szCs w:val="22"/>
        </w:rPr>
        <w:t>AS-6</w:t>
      </w:r>
      <w:r w:rsidRPr="00B37930">
        <w:rPr>
          <w:rFonts w:cs="Arial"/>
          <w:b/>
          <w:bCs/>
          <w:sz w:val="22"/>
          <w:szCs w:val="22"/>
        </w:rPr>
        <w:tab/>
      </w:r>
      <w:r w:rsidRPr="00B37930">
        <w:rPr>
          <w:rFonts w:cs="Arial"/>
          <w:sz w:val="22"/>
          <w:szCs w:val="22"/>
        </w:rPr>
        <w:tab/>
      </w:r>
      <w:r w:rsidR="006E25DC">
        <w:rPr>
          <w:rFonts w:cs="Arial"/>
          <w:sz w:val="22"/>
          <w:szCs w:val="22"/>
        </w:rPr>
        <w:tab/>
      </w:r>
      <w:r w:rsidR="006E25DC">
        <w:rPr>
          <w:rFonts w:cs="Arial"/>
          <w:sz w:val="22"/>
          <w:szCs w:val="22"/>
        </w:rPr>
        <w:tab/>
      </w:r>
      <w:r w:rsidRPr="00B37930">
        <w:rPr>
          <w:rFonts w:cs="Arial"/>
          <w:bCs/>
          <w:sz w:val="22"/>
          <w:szCs w:val="22"/>
          <w:u w:val="single"/>
        </w:rPr>
        <w:t xml:space="preserve">Assessment </w:t>
      </w:r>
      <w:ins w:id="99" w:author="RKF" w:date="2012-06-25T13:02:00Z">
        <w:r w:rsidRPr="00B37930">
          <w:rPr>
            <w:rFonts w:cs="Arial"/>
            <w:bCs/>
            <w:sz w:val="22"/>
            <w:szCs w:val="22"/>
            <w:u w:val="single"/>
          </w:rPr>
          <w:t xml:space="preserve">Letters </w:t>
        </w:r>
      </w:ins>
      <w:r w:rsidRPr="00B37930">
        <w:rPr>
          <w:rFonts w:cs="Arial"/>
          <w:bCs/>
          <w:sz w:val="22"/>
          <w:szCs w:val="22"/>
          <w:u w:val="single"/>
        </w:rPr>
        <w:t>Are Relevant, Useful, and Written in Plain Language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u w:val="single"/>
        </w:rPr>
        <w:t>:</w:t>
      </w:r>
      <w:r w:rsidRPr="00B37930">
        <w:rPr>
          <w:rFonts w:cs="Arial"/>
          <w:sz w:val="22"/>
          <w:szCs w:val="22"/>
        </w:rPr>
        <w:tab/>
      </w:r>
      <w:r w:rsidR="006E25DC">
        <w:rPr>
          <w:rFonts w:cs="Arial"/>
          <w:sz w:val="22"/>
          <w:szCs w:val="22"/>
        </w:rPr>
        <w:tab/>
      </w:r>
      <w:r w:rsidR="006E25DC">
        <w:rPr>
          <w:rFonts w:cs="Arial"/>
          <w:sz w:val="22"/>
          <w:szCs w:val="22"/>
        </w:rPr>
        <w:tab/>
      </w:r>
      <w:r w:rsidRPr="00B37930">
        <w:rPr>
          <w:rFonts w:cs="Arial"/>
          <w:sz w:val="22"/>
          <w:szCs w:val="22"/>
        </w:rPr>
        <w:t xml:space="preserve">Survey external and internal stakeholders asking whether the information contained in assessment </w:t>
      </w:r>
      <w:ins w:id="100" w:author="RKF" w:date="2012-06-25T13:03:00Z">
        <w:r w:rsidRPr="00B37930">
          <w:rPr>
            <w:rFonts w:cs="Arial"/>
            <w:sz w:val="22"/>
            <w:szCs w:val="22"/>
          </w:rPr>
          <w:t xml:space="preserve">letters </w:t>
        </w:r>
      </w:ins>
      <w:r w:rsidRPr="00B37930">
        <w:rPr>
          <w:rFonts w:cs="Arial"/>
          <w:sz w:val="22"/>
          <w:szCs w:val="22"/>
        </w:rPr>
        <w:t>is relevant, useful, and written in plain English.</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7E75D0"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 xml:space="preserve"> </w:t>
      </w:r>
      <w:r w:rsidRPr="00B37930">
        <w:rPr>
          <w:rFonts w:cs="Arial"/>
          <w:sz w:val="22"/>
          <w:szCs w:val="22"/>
        </w:rPr>
        <w:tab/>
      </w:r>
      <w:r w:rsidR="006E25DC">
        <w:rPr>
          <w:rFonts w:cs="Arial"/>
          <w:sz w:val="22"/>
          <w:szCs w:val="22"/>
        </w:rPr>
        <w:tab/>
      </w:r>
      <w:r w:rsidR="006E25DC">
        <w:rPr>
          <w:rFonts w:cs="Arial"/>
          <w:sz w:val="22"/>
          <w:szCs w:val="22"/>
        </w:rPr>
        <w:tab/>
      </w:r>
      <w:r w:rsidR="006E25DC">
        <w:rPr>
          <w:rFonts w:cs="Arial"/>
          <w:sz w:val="22"/>
          <w:szCs w:val="22"/>
        </w:rPr>
        <w:tab/>
      </w:r>
      <w:r w:rsidRPr="00B37930">
        <w:rPr>
          <w:rFonts w:cs="Arial"/>
          <w:sz w:val="22"/>
          <w:szCs w:val="22"/>
        </w:rPr>
        <w:t>Expect stable or increasingly positive perception over time.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5A6038"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6E25DC">
        <w:rPr>
          <w:rFonts w:cs="Arial"/>
          <w:sz w:val="22"/>
          <w:szCs w:val="22"/>
        </w:rPr>
        <w:tab/>
      </w:r>
      <w:r w:rsidR="006E25DC">
        <w:rPr>
          <w:rFonts w:cs="Arial"/>
          <w:sz w:val="22"/>
          <w:szCs w:val="22"/>
        </w:rPr>
        <w:tab/>
      </w:r>
      <w:r w:rsidR="006E25DC">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 xml:space="preserve">Understandable, Effective, </w:t>
      </w:r>
      <w:proofErr w:type="gramStart"/>
      <w:r w:rsidRPr="00B37930">
        <w:rPr>
          <w:rFonts w:cs="Arial"/>
          <w:sz w:val="22"/>
          <w:szCs w:val="22"/>
        </w:rPr>
        <w:t>Open</w:t>
      </w:r>
      <w:proofErr w:type="gramEnd"/>
    </w:p>
    <w:p w:rsidR="005A6038"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E25DC" w:rsidRDefault="006E25DC"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54BA5"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ins w:id="101" w:author="RKF" w:date="2012-09-05T14:38:00Z"/>
          <w:rFonts w:cs="Arial"/>
          <w:sz w:val="22"/>
          <w:szCs w:val="22"/>
        </w:rPr>
      </w:pPr>
      <w:ins w:id="102" w:author="RKF" w:date="2012-09-05T14:38:00Z">
        <w:r w:rsidRPr="00B37930">
          <w:rPr>
            <w:rFonts w:cs="Arial"/>
            <w:bCs/>
            <w:sz w:val="22"/>
            <w:szCs w:val="22"/>
          </w:rPr>
          <w:t>AS-7</w:t>
        </w:r>
        <w:r w:rsidRPr="00B37930">
          <w:rPr>
            <w:rFonts w:cs="Arial"/>
            <w:sz w:val="22"/>
            <w:szCs w:val="22"/>
          </w:rPr>
          <w:tab/>
        </w:r>
        <w:r w:rsidRPr="00B37930">
          <w:rPr>
            <w:rFonts w:cs="Arial"/>
            <w:sz w:val="22"/>
            <w:szCs w:val="22"/>
          </w:rPr>
          <w:tab/>
        </w:r>
      </w:ins>
      <w:r w:rsidR="006E25DC">
        <w:rPr>
          <w:rFonts w:cs="Arial"/>
          <w:sz w:val="22"/>
          <w:szCs w:val="22"/>
        </w:rPr>
        <w:tab/>
      </w:r>
      <w:r w:rsidR="006E25DC">
        <w:rPr>
          <w:rFonts w:cs="Arial"/>
          <w:sz w:val="22"/>
          <w:szCs w:val="22"/>
        </w:rPr>
        <w:tab/>
      </w:r>
      <w:r w:rsidR="006E25DC">
        <w:rPr>
          <w:rFonts w:cs="Arial"/>
          <w:sz w:val="22"/>
          <w:szCs w:val="22"/>
        </w:rPr>
        <w:tab/>
      </w:r>
      <w:ins w:id="103" w:author="RKF" w:date="2012-09-05T14:38:00Z">
        <w:r w:rsidRPr="00B37930">
          <w:rPr>
            <w:rFonts w:cs="Arial"/>
            <w:sz w:val="22"/>
            <w:szCs w:val="22"/>
            <w:u w:val="single"/>
          </w:rPr>
          <w:t xml:space="preserve">Significant </w:t>
        </w:r>
        <w:r w:rsidRPr="00B37930">
          <w:rPr>
            <w:rFonts w:cs="Arial"/>
            <w:bCs/>
            <w:sz w:val="22"/>
            <w:szCs w:val="22"/>
            <w:u w:val="single"/>
          </w:rPr>
          <w:t xml:space="preserve">Degradations in Plant Performance Allow </w:t>
        </w:r>
      </w:ins>
      <w:ins w:id="104" w:author="RKF" w:date="2013-01-09T10:52:00Z">
        <w:r w:rsidR="00196244">
          <w:rPr>
            <w:rFonts w:cs="Arial"/>
            <w:bCs/>
            <w:sz w:val="22"/>
            <w:szCs w:val="22"/>
            <w:u w:val="single"/>
          </w:rPr>
          <w:t xml:space="preserve">for </w:t>
        </w:r>
      </w:ins>
      <w:ins w:id="105" w:author="RKF" w:date="2012-09-05T14:38:00Z">
        <w:r w:rsidRPr="00B37930">
          <w:rPr>
            <w:rFonts w:cs="Arial"/>
            <w:bCs/>
            <w:sz w:val="22"/>
            <w:szCs w:val="22"/>
            <w:u w:val="single"/>
          </w:rPr>
          <w:t>Adequate Agency Engagement of the Licensees</w:t>
        </w:r>
      </w:ins>
      <w:ins w:id="106" w:author="rkf" w:date="2012-09-06T11:24:00Z">
        <w:r w:rsidRPr="00B37930">
          <w:rPr>
            <w:rFonts w:cs="Arial"/>
            <w:bCs/>
            <w:sz w:val="22"/>
            <w:szCs w:val="22"/>
            <w:u w:val="single"/>
          </w:rPr>
          <w:t xml:space="preserve"> Prior to Unacceptable Performance</w:t>
        </w:r>
      </w:ins>
    </w:p>
    <w:p w:rsidR="00F54BA5" w:rsidRPr="005F415F" w:rsidRDefault="00F54BA5"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7" w:author="RKF" w:date="2012-09-05T14:38:00Z"/>
          <w:rFonts w:cs="Arial"/>
          <w:sz w:val="22"/>
          <w:szCs w:val="22"/>
        </w:rPr>
      </w:pPr>
    </w:p>
    <w:p w:rsidR="001738DB" w:rsidRPr="00AF3B31"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ins w:id="108" w:author="RKF" w:date="2012-09-05T14:38:00Z">
        <w:r w:rsidRPr="00B37930">
          <w:rPr>
            <w:rFonts w:cs="Arial"/>
            <w:bCs/>
            <w:sz w:val="22"/>
            <w:szCs w:val="22"/>
            <w:u w:val="single"/>
          </w:rPr>
          <w:t>Definition</w:t>
        </w:r>
        <w:r w:rsidRPr="00B37930">
          <w:rPr>
            <w:rFonts w:cs="Arial"/>
            <w:sz w:val="22"/>
            <w:szCs w:val="22"/>
          </w:rPr>
          <w:t>:</w:t>
        </w:r>
        <w:r w:rsidRPr="00B37930">
          <w:rPr>
            <w:rFonts w:cs="Arial"/>
            <w:sz w:val="22"/>
            <w:szCs w:val="22"/>
          </w:rPr>
          <w:tab/>
        </w:r>
      </w:ins>
      <w:r w:rsidR="006E25DC">
        <w:rPr>
          <w:rFonts w:cs="Arial"/>
          <w:sz w:val="22"/>
          <w:szCs w:val="22"/>
        </w:rPr>
        <w:tab/>
      </w:r>
      <w:ins w:id="109" w:author="RKF" w:date="2012-09-05T14:38:00Z">
        <w:r w:rsidRPr="00AF3B31">
          <w:rPr>
            <w:rFonts w:cs="Arial"/>
            <w:sz w:val="22"/>
            <w:szCs w:val="22"/>
          </w:rPr>
          <w:t xml:space="preserve">Annually, track the number of instances in which plants </w:t>
        </w:r>
      </w:ins>
      <w:ins w:id="110" w:author="rkf" w:date="2012-09-06T11:25:00Z">
        <w:r w:rsidRPr="00AF3B31">
          <w:rPr>
            <w:rFonts w:cs="Arial"/>
            <w:sz w:val="22"/>
            <w:szCs w:val="22"/>
          </w:rPr>
          <w:t xml:space="preserve">enter </w:t>
        </w:r>
      </w:ins>
      <w:ins w:id="111" w:author="RKF" w:date="2013-01-22T15:18:00Z">
        <w:r w:rsidR="00F57BFF" w:rsidRPr="00AF3B31">
          <w:rPr>
            <w:rFonts w:cs="Arial"/>
            <w:sz w:val="22"/>
            <w:szCs w:val="22"/>
          </w:rPr>
          <w:t xml:space="preserve">either </w:t>
        </w:r>
      </w:ins>
      <w:ins w:id="112" w:author="rkf" w:date="2013-01-15T09:20:00Z">
        <w:r w:rsidR="00D36706" w:rsidRPr="00AF3B31">
          <w:rPr>
            <w:rFonts w:cs="Arial"/>
            <w:sz w:val="22"/>
            <w:szCs w:val="22"/>
          </w:rPr>
          <w:t xml:space="preserve">the IMC 0350 process or </w:t>
        </w:r>
      </w:ins>
      <w:ins w:id="113" w:author="RKF" w:date="2013-03-20T07:43:00Z">
        <w:r w:rsidR="00AF3B31" w:rsidRPr="00AF3B31">
          <w:rPr>
            <w:rFonts w:cs="Arial"/>
            <w:sz w:val="22"/>
            <w:szCs w:val="22"/>
          </w:rPr>
          <w:t xml:space="preserve">the Unacceptable Performance Column of the ROP Action Matrix from the Licensee Response </w:t>
        </w:r>
      </w:ins>
      <w:ins w:id="114" w:author="RKF" w:date="2013-03-20T13:36:00Z">
        <w:r w:rsidR="0047454B">
          <w:rPr>
            <w:rFonts w:cs="Arial"/>
            <w:sz w:val="22"/>
            <w:szCs w:val="22"/>
          </w:rPr>
          <w:t xml:space="preserve">or Regulatory Response </w:t>
        </w:r>
      </w:ins>
      <w:ins w:id="115" w:author="RKF" w:date="2013-03-20T07:43:00Z">
        <w:r w:rsidR="00AF3B31" w:rsidRPr="00AF3B31">
          <w:rPr>
            <w:rFonts w:cs="Arial"/>
            <w:sz w:val="22"/>
            <w:szCs w:val="22"/>
          </w:rPr>
          <w:t>Column</w:t>
        </w:r>
      </w:ins>
      <w:ins w:id="116" w:author="RKF" w:date="2012-09-05T14:38:00Z">
        <w:r w:rsidRPr="00AF3B31">
          <w:rPr>
            <w:rFonts w:cs="Arial"/>
            <w:sz w:val="22"/>
            <w:szCs w:val="22"/>
          </w:rPr>
          <w:t>.</w:t>
        </w:r>
      </w:ins>
      <w:ins w:id="117" w:author="RKF" w:date="2013-01-09T11:10:00Z">
        <w:r w:rsidR="00AC3DF7" w:rsidRPr="00AF3B31">
          <w:rPr>
            <w:rFonts w:cs="Arial"/>
            <w:sz w:val="22"/>
            <w:szCs w:val="22"/>
          </w:rPr>
          <w:t xml:space="preserve">  Consistent with the ROP basis as described in SECY-99-007, this metric is designed to ensure that the ROP provides adequate margin in the assessment of licensee performance so that appropriate licensee and NRC actions are taken before </w:t>
        </w:r>
        <w:r w:rsidR="00AC3DF7" w:rsidRPr="00AF3B31">
          <w:rPr>
            <w:rFonts w:cs="Arial"/>
            <w:bCs/>
            <w:iCs/>
            <w:sz w:val="22"/>
            <w:szCs w:val="22"/>
          </w:rPr>
          <w:t xml:space="preserve">unacceptable </w:t>
        </w:r>
        <w:r w:rsidR="00AC3DF7" w:rsidRPr="00AF3B31">
          <w:rPr>
            <w:rFonts w:cs="Arial"/>
            <w:sz w:val="22"/>
            <w:szCs w:val="22"/>
          </w:rPr>
          <w:t>performance occurs.</w:t>
        </w:r>
      </w:ins>
    </w:p>
    <w:p w:rsidR="001738DB" w:rsidRPr="00AF3B31" w:rsidRDefault="001738DB"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b/>
          <w:bCs/>
          <w:sz w:val="22"/>
          <w:szCs w:val="22"/>
        </w:rPr>
      </w:pPr>
    </w:p>
    <w:p w:rsidR="00F54BA5"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ins w:id="118" w:author="RKF" w:date="2012-09-05T14:38:00Z">
        <w:r w:rsidRPr="00B37930">
          <w:rPr>
            <w:rFonts w:cs="Arial"/>
            <w:bCs/>
            <w:sz w:val="22"/>
            <w:szCs w:val="22"/>
            <w:u w:val="single"/>
          </w:rPr>
          <w:t>Criteria:</w:t>
        </w:r>
        <w:r w:rsidRPr="00B37930">
          <w:rPr>
            <w:rFonts w:cs="Arial"/>
            <w:sz w:val="22"/>
            <w:szCs w:val="22"/>
          </w:rPr>
          <w:tab/>
        </w:r>
      </w:ins>
      <w:r w:rsidR="000E2D8E">
        <w:rPr>
          <w:rFonts w:cs="Arial"/>
          <w:sz w:val="22"/>
          <w:szCs w:val="22"/>
        </w:rPr>
        <w:tab/>
      </w:r>
      <w:r w:rsidR="006E25DC">
        <w:rPr>
          <w:rFonts w:cs="Arial"/>
          <w:sz w:val="22"/>
          <w:szCs w:val="22"/>
        </w:rPr>
        <w:tab/>
      </w:r>
      <w:r w:rsidR="006E25DC">
        <w:rPr>
          <w:rFonts w:cs="Arial"/>
          <w:sz w:val="22"/>
          <w:szCs w:val="22"/>
        </w:rPr>
        <w:tab/>
      </w:r>
      <w:ins w:id="119" w:author="RKF" w:date="2012-09-05T14:38:00Z">
        <w:r w:rsidRPr="00B37930">
          <w:rPr>
            <w:rFonts w:cs="Arial"/>
            <w:sz w:val="22"/>
            <w:szCs w:val="22"/>
          </w:rPr>
          <w:t xml:space="preserve">Expect </w:t>
        </w:r>
      </w:ins>
      <w:ins w:id="120" w:author="rkf" w:date="2012-09-06T11:27:00Z">
        <w:r w:rsidRPr="00B37930">
          <w:rPr>
            <w:rFonts w:cs="Arial"/>
            <w:sz w:val="22"/>
            <w:szCs w:val="22"/>
          </w:rPr>
          <w:t>no</w:t>
        </w:r>
      </w:ins>
      <w:ins w:id="121" w:author="RKF" w:date="2012-09-05T14:38:00Z">
        <w:r w:rsidRPr="00B37930">
          <w:rPr>
            <w:rFonts w:cs="Arial"/>
            <w:sz w:val="22"/>
            <w:szCs w:val="22"/>
          </w:rPr>
          <w:t xml:space="preserve"> instances in which </w:t>
        </w:r>
      </w:ins>
      <w:ins w:id="122" w:author="rkf" w:date="2012-09-06T11:29:00Z">
        <w:r w:rsidRPr="00B37930">
          <w:rPr>
            <w:rFonts w:cs="Arial"/>
            <w:sz w:val="22"/>
            <w:szCs w:val="22"/>
          </w:rPr>
          <w:t xml:space="preserve">significant degradations in </w:t>
        </w:r>
      </w:ins>
      <w:ins w:id="123" w:author="RKF" w:date="2012-09-05T14:38:00Z">
        <w:r w:rsidRPr="00B37930">
          <w:rPr>
            <w:rFonts w:cs="Arial"/>
            <w:sz w:val="22"/>
            <w:szCs w:val="22"/>
          </w:rPr>
          <w:t xml:space="preserve">plant performance cause </w:t>
        </w:r>
      </w:ins>
      <w:ins w:id="124" w:author="rkf" w:date="2012-09-06T11:30:00Z">
        <w:r w:rsidRPr="00B37930">
          <w:rPr>
            <w:rFonts w:cs="Arial"/>
            <w:sz w:val="22"/>
            <w:szCs w:val="22"/>
          </w:rPr>
          <w:t>a prompt change in Agency response as described above</w:t>
        </w:r>
      </w:ins>
      <w:ins w:id="125" w:author="RKF" w:date="2012-09-05T14:38:00Z">
        <w:r w:rsidRPr="00B37930">
          <w:rPr>
            <w:rFonts w:cs="Arial"/>
            <w:sz w:val="22"/>
            <w:szCs w:val="22"/>
          </w:rPr>
          <w:t xml:space="preserve">.  </w:t>
        </w:r>
      </w:ins>
      <w:ins w:id="126" w:author="rkf" w:date="2012-10-25T09:48:00Z">
        <w:r w:rsidRPr="00B37930">
          <w:rPr>
            <w:rFonts w:cs="Arial"/>
            <w:sz w:val="22"/>
            <w:szCs w:val="22"/>
          </w:rPr>
          <w:t>Evaluate and provide a qualitative explanation of each instance in which this occurs.</w:t>
        </w:r>
      </w:ins>
    </w:p>
    <w:p w:rsidR="00F54BA5" w:rsidRPr="005F415F" w:rsidRDefault="00F54BA5"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54BA5"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6E25DC">
        <w:rPr>
          <w:rFonts w:cs="Arial"/>
          <w:sz w:val="22"/>
          <w:szCs w:val="22"/>
        </w:rPr>
        <w:tab/>
      </w:r>
      <w:r w:rsidR="006E25DC">
        <w:rPr>
          <w:rFonts w:cs="Arial"/>
          <w:sz w:val="22"/>
          <w:szCs w:val="22"/>
        </w:rPr>
        <w:tab/>
      </w:r>
      <w:r w:rsidR="006E25DC">
        <w:rPr>
          <w:rFonts w:cs="Arial"/>
          <w:sz w:val="22"/>
          <w:szCs w:val="22"/>
        </w:rPr>
        <w:tab/>
      </w:r>
      <w:r w:rsidRPr="00B37930">
        <w:rPr>
          <w:rFonts w:cs="Arial"/>
          <w:sz w:val="22"/>
          <w:szCs w:val="22"/>
        </w:rPr>
        <w:t>NRR/DIRS</w:t>
      </w:r>
    </w:p>
    <w:p w:rsidR="00F54BA5" w:rsidRPr="005F415F" w:rsidRDefault="00F54BA5"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C3916"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Risk-Informed, Effective, Predictable</w:t>
      </w:r>
    </w:p>
    <w:p w:rsidR="005E4709" w:rsidRDefault="005E4709"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p>
    <w:p w:rsidR="001360FE" w:rsidRDefault="001360FE" w:rsidP="00702D36">
      <w:pPr>
        <w:tabs>
          <w:tab w:val="left" w:pos="806"/>
          <w:tab w:val="left" w:pos="900"/>
        </w:tabs>
        <w:ind w:left="2059" w:hanging="2059"/>
        <w:rPr>
          <w:rFonts w:cs="Arial"/>
          <w:sz w:val="22"/>
          <w:szCs w:val="22"/>
        </w:rPr>
      </w:pPr>
    </w:p>
    <w:p w:rsidR="005A6038" w:rsidRPr="005F415F" w:rsidRDefault="00B37930" w:rsidP="00702D36">
      <w:pPr>
        <w:widowControl/>
        <w:tabs>
          <w:tab w:val="left" w:pos="806"/>
          <w:tab w:val="left" w:pos="2070"/>
        </w:tabs>
        <w:autoSpaceDE/>
        <w:autoSpaceDN/>
        <w:adjustRightInd/>
        <w:ind w:left="2070" w:hanging="2070"/>
        <w:rPr>
          <w:rFonts w:cs="Arial"/>
          <w:sz w:val="22"/>
          <w:szCs w:val="22"/>
        </w:rPr>
      </w:pPr>
      <w:r w:rsidRPr="00B37930">
        <w:rPr>
          <w:rFonts w:cs="Arial"/>
          <w:sz w:val="22"/>
          <w:szCs w:val="22"/>
        </w:rPr>
        <w:t>V.</w:t>
      </w:r>
      <w:r w:rsidR="00513479">
        <w:rPr>
          <w:rFonts w:cs="Arial"/>
          <w:sz w:val="22"/>
          <w:szCs w:val="22"/>
        </w:rPr>
        <w:tab/>
      </w:r>
      <w:r w:rsidR="00513479">
        <w:rPr>
          <w:rFonts w:cs="Arial"/>
          <w:sz w:val="22"/>
          <w:szCs w:val="22"/>
        </w:rPr>
        <w:tab/>
      </w:r>
      <w:r w:rsidRPr="00B37930">
        <w:rPr>
          <w:rFonts w:cs="Arial"/>
          <w:sz w:val="22"/>
          <w:szCs w:val="22"/>
        </w:rPr>
        <w:t xml:space="preserve">OVERALL </w:t>
      </w:r>
      <w:ins w:id="127" w:author="rkf" w:date="2013-02-12T10:27:00Z">
        <w:r w:rsidR="005F2B8C">
          <w:rPr>
            <w:rFonts w:cs="Arial"/>
            <w:sz w:val="22"/>
            <w:szCs w:val="22"/>
          </w:rPr>
          <w:t>REACTOR OVERSIGHT PROCESS (</w:t>
        </w:r>
      </w:ins>
      <w:r w:rsidRPr="00B37930">
        <w:rPr>
          <w:rFonts w:cs="Arial"/>
          <w:sz w:val="22"/>
          <w:szCs w:val="22"/>
        </w:rPr>
        <w:t>ROP</w:t>
      </w:r>
      <w:ins w:id="128" w:author="rkf" w:date="2013-02-12T10:27:00Z">
        <w:r w:rsidR="005F2B8C">
          <w:rPr>
            <w:rFonts w:cs="Arial"/>
            <w:sz w:val="22"/>
            <w:szCs w:val="22"/>
          </w:rPr>
          <w:t>)</w:t>
        </w:r>
      </w:ins>
      <w:r w:rsidRPr="00B37930">
        <w:rPr>
          <w:rFonts w:cs="Arial"/>
          <w:sz w:val="22"/>
          <w:szCs w:val="22"/>
        </w:rPr>
        <w:t xml:space="preserve"> METRICS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rPr>
        <w:t>O-1</w:t>
      </w:r>
      <w:r w:rsidRPr="00B37930">
        <w:rPr>
          <w:rFonts w:cs="Arial"/>
          <w:sz w:val="22"/>
          <w:szCs w:val="22"/>
        </w:rPr>
        <w:tab/>
      </w:r>
      <w:r w:rsidRPr="00B37930">
        <w:rPr>
          <w:rFonts w:cs="Arial"/>
          <w:sz w:val="22"/>
          <w:szCs w:val="22"/>
        </w:rPr>
        <w:tab/>
      </w:r>
      <w:r w:rsidR="00E20C08">
        <w:rPr>
          <w:rFonts w:cs="Arial"/>
          <w:sz w:val="22"/>
          <w:szCs w:val="22"/>
        </w:rPr>
        <w:tab/>
      </w:r>
      <w:r w:rsidR="00E20C08">
        <w:rPr>
          <w:rFonts w:cs="Arial"/>
          <w:sz w:val="22"/>
          <w:szCs w:val="22"/>
        </w:rPr>
        <w:tab/>
      </w:r>
      <w:r w:rsidR="00E20C08">
        <w:rPr>
          <w:rFonts w:cs="Arial"/>
          <w:sz w:val="22"/>
          <w:szCs w:val="22"/>
        </w:rPr>
        <w:tab/>
      </w:r>
      <w:r w:rsidRPr="00B37930">
        <w:rPr>
          <w:rFonts w:cs="Arial"/>
          <w:bCs/>
          <w:sz w:val="22"/>
          <w:szCs w:val="22"/>
          <w:u w:val="single"/>
        </w:rPr>
        <w:t xml:space="preserve">Stakeholders Perceive the ROP </w:t>
      </w:r>
      <w:proofErr w:type="gramStart"/>
      <w:r w:rsidRPr="00B37930">
        <w:rPr>
          <w:rFonts w:cs="Arial"/>
          <w:bCs/>
          <w:sz w:val="22"/>
          <w:szCs w:val="22"/>
          <w:u w:val="single"/>
        </w:rPr>
        <w:t>To</w:t>
      </w:r>
      <w:proofErr w:type="gramEnd"/>
      <w:r w:rsidRPr="00B37930">
        <w:rPr>
          <w:rFonts w:cs="Arial"/>
          <w:bCs/>
          <w:sz w:val="22"/>
          <w:szCs w:val="22"/>
          <w:u w:val="single"/>
        </w:rPr>
        <w:t xml:space="preserve"> Be Predictable and Objective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E20C08">
        <w:rPr>
          <w:rFonts w:cs="Arial"/>
          <w:sz w:val="22"/>
          <w:szCs w:val="22"/>
        </w:rPr>
        <w:tab/>
      </w:r>
      <w:r w:rsidRPr="00B37930">
        <w:rPr>
          <w:rFonts w:cs="Arial"/>
          <w:sz w:val="22"/>
          <w:szCs w:val="22"/>
        </w:rPr>
        <w:t>Survey external and internal stakeholders asking if ROP oversight activities are predictable (i.e., controlled by the process) and reasonably objective (i.e., based on supported facts, rather than relying on subjective judgment).</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0E2D8E">
        <w:rPr>
          <w:rFonts w:cs="Arial"/>
          <w:sz w:val="22"/>
          <w:szCs w:val="22"/>
        </w:rPr>
        <w:tab/>
      </w:r>
      <w:r w:rsidR="00E20C08">
        <w:rPr>
          <w:rFonts w:cs="Arial"/>
          <w:sz w:val="22"/>
          <w:szCs w:val="22"/>
        </w:rPr>
        <w:tab/>
      </w:r>
      <w:r w:rsidR="00E20C08">
        <w:rPr>
          <w:rFonts w:cs="Arial"/>
          <w:sz w:val="22"/>
          <w:szCs w:val="22"/>
        </w:rPr>
        <w:tab/>
      </w:r>
      <w:r w:rsidR="00E20C08">
        <w:rPr>
          <w:rFonts w:cs="Arial"/>
          <w:sz w:val="22"/>
          <w:szCs w:val="22"/>
        </w:rPr>
        <w:tab/>
      </w:r>
      <w:r w:rsidRPr="00B37930">
        <w:rPr>
          <w:rFonts w:cs="Arial"/>
          <w:sz w:val="22"/>
          <w:szCs w:val="22"/>
        </w:rPr>
        <w:t>Expect stable or increasing positive perception over time.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00E20C08">
        <w:rPr>
          <w:rFonts w:cs="Arial"/>
          <w:sz w:val="22"/>
          <w:szCs w:val="22"/>
        </w:rPr>
        <w:tab/>
      </w:r>
      <w:r w:rsidR="00E20C08">
        <w:rPr>
          <w:rFonts w:cs="Arial"/>
          <w:sz w:val="22"/>
          <w:szCs w:val="22"/>
        </w:rPr>
        <w:tab/>
      </w:r>
      <w:r w:rsidR="00E20C08">
        <w:rPr>
          <w:rFonts w:cs="Arial"/>
          <w:sz w:val="22"/>
          <w:szCs w:val="22"/>
        </w:rPr>
        <w:tab/>
      </w:r>
      <w:r w:rsidRPr="00B37930">
        <w:rPr>
          <w:rFonts w:cs="Arial"/>
          <w:sz w:val="22"/>
          <w:szCs w:val="22"/>
        </w:rPr>
        <w:tab/>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 xml:space="preserve">Objective, Predictable, Effective, </w:t>
      </w:r>
      <w:proofErr w:type="gramStart"/>
      <w:r w:rsidRPr="00B37930">
        <w:rPr>
          <w:rFonts w:cs="Arial"/>
          <w:sz w:val="22"/>
          <w:szCs w:val="22"/>
        </w:rPr>
        <w:t>Open</w:t>
      </w:r>
      <w:proofErr w:type="gramEnd"/>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b/>
          <w:bCs/>
          <w:sz w:val="22"/>
          <w:szCs w:val="22"/>
        </w:rPr>
      </w:pPr>
      <w:r w:rsidRPr="00B37930">
        <w:rPr>
          <w:rFonts w:cs="Arial"/>
          <w:bCs/>
          <w:sz w:val="22"/>
          <w:szCs w:val="22"/>
        </w:rPr>
        <w:t>O-2</w:t>
      </w:r>
      <w:r w:rsidRPr="00B37930">
        <w:rPr>
          <w:rFonts w:cs="Arial"/>
          <w:b/>
          <w:bCs/>
          <w:sz w:val="22"/>
          <w:szCs w:val="22"/>
        </w:rPr>
        <w:tab/>
      </w:r>
      <w:r w:rsidRPr="00B37930">
        <w:rPr>
          <w:rFonts w:cs="Arial"/>
          <w:b/>
          <w:bCs/>
          <w:sz w:val="22"/>
          <w:szCs w:val="22"/>
        </w:rPr>
        <w:tab/>
      </w:r>
      <w:r w:rsidR="00E20C08">
        <w:rPr>
          <w:rFonts w:cs="Arial"/>
          <w:b/>
          <w:bCs/>
          <w:sz w:val="22"/>
          <w:szCs w:val="22"/>
        </w:rPr>
        <w:tab/>
      </w:r>
      <w:r w:rsidR="00E20C08">
        <w:rPr>
          <w:rFonts w:cs="Arial"/>
          <w:b/>
          <w:bCs/>
          <w:sz w:val="22"/>
          <w:szCs w:val="22"/>
        </w:rPr>
        <w:tab/>
      </w:r>
      <w:r w:rsidR="00E20C08">
        <w:rPr>
          <w:rFonts w:cs="Arial"/>
          <w:b/>
          <w:bCs/>
          <w:sz w:val="22"/>
          <w:szCs w:val="22"/>
        </w:rPr>
        <w:tab/>
      </w:r>
      <w:r w:rsidRPr="00B37930">
        <w:rPr>
          <w:rFonts w:cs="Arial"/>
          <w:bCs/>
          <w:sz w:val="22"/>
          <w:szCs w:val="22"/>
          <w:u w:val="single"/>
        </w:rPr>
        <w:t>Stakeholders Perceive the ROP</w:t>
      </w:r>
      <w:r w:rsidRPr="00B37930">
        <w:rPr>
          <w:rFonts w:cs="Arial"/>
          <w:sz w:val="22"/>
          <w:szCs w:val="22"/>
          <w:u w:val="single"/>
        </w:rPr>
        <w:t xml:space="preserve"> </w:t>
      </w:r>
      <w:proofErr w:type="gramStart"/>
      <w:r w:rsidRPr="00B37930">
        <w:rPr>
          <w:rFonts w:cs="Arial"/>
          <w:bCs/>
          <w:sz w:val="22"/>
          <w:szCs w:val="22"/>
          <w:u w:val="single"/>
        </w:rPr>
        <w:t>To</w:t>
      </w:r>
      <w:proofErr w:type="gramEnd"/>
      <w:r w:rsidRPr="00B37930">
        <w:rPr>
          <w:rFonts w:cs="Arial"/>
          <w:bCs/>
          <w:sz w:val="22"/>
          <w:szCs w:val="22"/>
          <w:u w:val="single"/>
        </w:rPr>
        <w:t xml:space="preserve"> Be Risk-informed</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E20C08">
        <w:rPr>
          <w:rFonts w:cs="Arial"/>
          <w:sz w:val="22"/>
          <w:szCs w:val="22"/>
        </w:rPr>
        <w:tab/>
      </w:r>
      <w:r w:rsidRPr="00B37930">
        <w:rPr>
          <w:rFonts w:cs="Arial"/>
          <w:sz w:val="22"/>
          <w:szCs w:val="22"/>
        </w:rPr>
        <w:t>Survey external and internal stakeholders asking if the ROP is risk-informed, in that actions and outcomes are appropriately graduated on the basis of increased significance.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0E2D8E">
        <w:rPr>
          <w:rFonts w:cs="Arial"/>
          <w:sz w:val="22"/>
          <w:szCs w:val="22"/>
        </w:rPr>
        <w:tab/>
      </w:r>
      <w:r w:rsidR="00E20C08">
        <w:rPr>
          <w:rFonts w:cs="Arial"/>
          <w:sz w:val="22"/>
          <w:szCs w:val="22"/>
        </w:rPr>
        <w:tab/>
      </w:r>
      <w:r w:rsidR="00E20C08">
        <w:rPr>
          <w:rFonts w:cs="Arial"/>
          <w:sz w:val="22"/>
          <w:szCs w:val="22"/>
        </w:rPr>
        <w:tab/>
      </w:r>
      <w:r w:rsidR="00E20C08">
        <w:rPr>
          <w:rFonts w:cs="Arial"/>
          <w:sz w:val="22"/>
          <w:szCs w:val="22"/>
        </w:rPr>
        <w:tab/>
      </w:r>
      <w:r w:rsidRPr="00B37930">
        <w:rPr>
          <w:rFonts w:cs="Arial"/>
          <w:sz w:val="22"/>
          <w:szCs w:val="22"/>
        </w:rPr>
        <w:t>Expect stable or increasingly positive perception over time.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E20C08">
        <w:rPr>
          <w:rFonts w:cs="Arial"/>
          <w:sz w:val="22"/>
          <w:szCs w:val="22"/>
        </w:rPr>
        <w:tab/>
      </w:r>
      <w:r w:rsidR="00E20C08">
        <w:rPr>
          <w:rFonts w:cs="Arial"/>
          <w:sz w:val="22"/>
          <w:szCs w:val="22"/>
        </w:rPr>
        <w:tab/>
      </w:r>
      <w:r w:rsidR="00E20C08">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Risk-Informed, Effective, Open</w:t>
      </w:r>
    </w:p>
    <w:p w:rsidR="008F1050" w:rsidRDefault="008F105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F1050" w:rsidRPr="005F415F" w:rsidRDefault="008F105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0E2D8E"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96" w:hanging="1296"/>
        <w:rPr>
          <w:rFonts w:cs="Arial"/>
          <w:bCs/>
          <w:sz w:val="22"/>
          <w:szCs w:val="22"/>
          <w:u w:val="single"/>
        </w:rPr>
      </w:pPr>
      <w:r w:rsidRPr="00B37930">
        <w:rPr>
          <w:rFonts w:cs="Arial"/>
          <w:bCs/>
          <w:sz w:val="22"/>
          <w:szCs w:val="22"/>
        </w:rPr>
        <w:t>O-3</w:t>
      </w:r>
      <w:r w:rsidRPr="00B37930">
        <w:rPr>
          <w:rFonts w:cs="Arial"/>
          <w:b/>
          <w:bCs/>
          <w:sz w:val="22"/>
          <w:szCs w:val="22"/>
        </w:rPr>
        <w:tab/>
      </w:r>
      <w:r w:rsidRPr="00B37930">
        <w:rPr>
          <w:rFonts w:cs="Arial"/>
          <w:b/>
          <w:bCs/>
          <w:sz w:val="22"/>
          <w:szCs w:val="22"/>
        </w:rPr>
        <w:tab/>
      </w:r>
      <w:r w:rsidR="00E20C08">
        <w:rPr>
          <w:rFonts w:cs="Arial"/>
          <w:b/>
          <w:bCs/>
          <w:sz w:val="22"/>
          <w:szCs w:val="22"/>
        </w:rPr>
        <w:tab/>
      </w:r>
      <w:r w:rsidR="00E20C08">
        <w:rPr>
          <w:rFonts w:cs="Arial"/>
          <w:b/>
          <w:bCs/>
          <w:sz w:val="22"/>
          <w:szCs w:val="22"/>
        </w:rPr>
        <w:tab/>
      </w:r>
      <w:r w:rsidR="00E20C08">
        <w:rPr>
          <w:rFonts w:cs="Arial"/>
          <w:b/>
          <w:bCs/>
          <w:sz w:val="22"/>
          <w:szCs w:val="22"/>
        </w:rPr>
        <w:tab/>
      </w:r>
      <w:r w:rsidRPr="00B37930">
        <w:rPr>
          <w:rFonts w:cs="Arial"/>
          <w:bCs/>
          <w:sz w:val="22"/>
          <w:szCs w:val="22"/>
          <w:u w:val="single"/>
        </w:rPr>
        <w:t xml:space="preserve">Stakeholders Perceive the ROP </w:t>
      </w:r>
      <w:proofErr w:type="gramStart"/>
      <w:r w:rsidRPr="00B37930">
        <w:rPr>
          <w:rFonts w:cs="Arial"/>
          <w:bCs/>
          <w:sz w:val="22"/>
          <w:szCs w:val="22"/>
          <w:u w:val="single"/>
        </w:rPr>
        <w:t>To</w:t>
      </w:r>
      <w:proofErr w:type="gramEnd"/>
      <w:r w:rsidRPr="00B37930">
        <w:rPr>
          <w:rFonts w:cs="Arial"/>
          <w:bCs/>
          <w:sz w:val="22"/>
          <w:szCs w:val="22"/>
          <w:u w:val="single"/>
        </w:rPr>
        <w:t xml:space="preserve"> Be Understandable</w:t>
      </w:r>
    </w:p>
    <w:p w:rsidR="005A6038" w:rsidRPr="000E2D8E"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u w:val="single"/>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E20C08">
        <w:rPr>
          <w:rFonts w:cs="Arial"/>
          <w:sz w:val="22"/>
          <w:szCs w:val="22"/>
        </w:rPr>
        <w:tab/>
      </w:r>
      <w:r w:rsidRPr="00B37930">
        <w:rPr>
          <w:rFonts w:cs="Arial"/>
          <w:sz w:val="22"/>
          <w:szCs w:val="22"/>
        </w:rPr>
        <w:t>Survey external and internal stakeholders asking if the ROP is understandable and if the processes, procedures, and products are clear and written in plain English.</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0E2D8E">
        <w:rPr>
          <w:rFonts w:cs="Arial"/>
          <w:sz w:val="22"/>
          <w:szCs w:val="22"/>
        </w:rPr>
        <w:tab/>
      </w:r>
      <w:r w:rsidR="00E20C08">
        <w:rPr>
          <w:rFonts w:cs="Arial"/>
          <w:sz w:val="22"/>
          <w:szCs w:val="22"/>
        </w:rPr>
        <w:tab/>
      </w:r>
      <w:r w:rsidR="00E20C08">
        <w:rPr>
          <w:rFonts w:cs="Arial"/>
          <w:sz w:val="22"/>
          <w:szCs w:val="22"/>
        </w:rPr>
        <w:tab/>
      </w:r>
      <w:r w:rsidR="00E20C08">
        <w:rPr>
          <w:rFonts w:cs="Arial"/>
          <w:sz w:val="22"/>
          <w:szCs w:val="22"/>
        </w:rPr>
        <w:tab/>
      </w:r>
      <w:r w:rsidRPr="00B37930">
        <w:rPr>
          <w:rFonts w:cs="Arial"/>
          <w:sz w:val="22"/>
          <w:szCs w:val="22"/>
        </w:rPr>
        <w:t>Expect stable or increasingly positive perception over time.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E20C08">
        <w:rPr>
          <w:rFonts w:cs="Arial"/>
          <w:sz w:val="22"/>
          <w:szCs w:val="22"/>
        </w:rPr>
        <w:tab/>
      </w:r>
      <w:r w:rsidR="00E20C08">
        <w:rPr>
          <w:rFonts w:cs="Arial"/>
          <w:sz w:val="22"/>
          <w:szCs w:val="22"/>
        </w:rPr>
        <w:tab/>
      </w:r>
      <w:r w:rsidR="00E20C08">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 xml:space="preserve">Understandable, Effective, </w:t>
      </w:r>
      <w:proofErr w:type="gramStart"/>
      <w:r w:rsidRPr="00B37930">
        <w:rPr>
          <w:rFonts w:cs="Arial"/>
          <w:sz w:val="22"/>
          <w:szCs w:val="22"/>
        </w:rPr>
        <w:t>Open</w:t>
      </w:r>
      <w:proofErr w:type="gramEnd"/>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D6CEA"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rPr>
        <w:t>O-4</w:t>
      </w:r>
      <w:r w:rsidRPr="00B37930">
        <w:rPr>
          <w:rFonts w:cs="Arial"/>
          <w:b/>
          <w:bCs/>
          <w:sz w:val="22"/>
          <w:szCs w:val="22"/>
        </w:rPr>
        <w:tab/>
      </w:r>
      <w:r w:rsidRPr="00B37930">
        <w:rPr>
          <w:rFonts w:cs="Arial"/>
          <w:b/>
          <w:bCs/>
          <w:sz w:val="22"/>
          <w:szCs w:val="22"/>
        </w:rPr>
        <w:tab/>
      </w:r>
      <w:r w:rsidR="00E20C08">
        <w:rPr>
          <w:rFonts w:cs="Arial"/>
          <w:b/>
          <w:bCs/>
          <w:sz w:val="22"/>
          <w:szCs w:val="22"/>
        </w:rPr>
        <w:tab/>
      </w:r>
      <w:r w:rsidR="00E20C08">
        <w:rPr>
          <w:rFonts w:cs="Arial"/>
          <w:b/>
          <w:bCs/>
          <w:sz w:val="22"/>
          <w:szCs w:val="22"/>
        </w:rPr>
        <w:tab/>
      </w:r>
      <w:r w:rsidRPr="00B37930">
        <w:rPr>
          <w:rFonts w:cs="Arial"/>
          <w:bCs/>
          <w:sz w:val="22"/>
          <w:szCs w:val="22"/>
          <w:u w:val="single"/>
        </w:rPr>
        <w:t>Stakeholders Perceive That the ROP Provides Adequate Regulatory Assurance That Plants Are Operated and Maintained Safely and Securely</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D6CEA"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Definition:</w:t>
      </w:r>
      <w:r w:rsidRPr="00B37930">
        <w:rPr>
          <w:rFonts w:cs="Arial"/>
          <w:sz w:val="22"/>
          <w:szCs w:val="22"/>
        </w:rPr>
        <w:tab/>
      </w:r>
      <w:r w:rsidR="00E20C08">
        <w:rPr>
          <w:rFonts w:cs="Arial"/>
          <w:sz w:val="22"/>
          <w:szCs w:val="22"/>
        </w:rPr>
        <w:tab/>
      </w:r>
      <w:r w:rsidRPr="00B37930">
        <w:rPr>
          <w:rFonts w:cs="Arial"/>
          <w:sz w:val="22"/>
          <w:szCs w:val="22"/>
        </w:rPr>
        <w:t>Survey external and internal stakeholders asking if the ROP provides adequate regulatory assurance, when combined with other NRC regulatory processes, that plants are being operated and maintained safely and securely.</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0E2D8E">
        <w:rPr>
          <w:rFonts w:cs="Arial"/>
          <w:sz w:val="22"/>
          <w:szCs w:val="22"/>
        </w:rPr>
        <w:tab/>
      </w:r>
      <w:r w:rsidR="00E20C08">
        <w:rPr>
          <w:rFonts w:cs="Arial"/>
          <w:sz w:val="22"/>
          <w:szCs w:val="22"/>
        </w:rPr>
        <w:tab/>
      </w:r>
      <w:r w:rsidR="00E20C08">
        <w:rPr>
          <w:rFonts w:cs="Arial"/>
          <w:sz w:val="22"/>
          <w:szCs w:val="22"/>
        </w:rPr>
        <w:tab/>
      </w:r>
      <w:r w:rsidR="00E20C08">
        <w:rPr>
          <w:rFonts w:cs="Arial"/>
          <w:sz w:val="22"/>
          <w:szCs w:val="22"/>
        </w:rPr>
        <w:tab/>
      </w:r>
      <w:r w:rsidRPr="00B37930">
        <w:rPr>
          <w:rFonts w:cs="Arial"/>
          <w:sz w:val="22"/>
          <w:szCs w:val="22"/>
        </w:rPr>
        <w:t>Expect stable or increasingly positive perception over time.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E20C08">
        <w:rPr>
          <w:rFonts w:cs="Arial"/>
          <w:sz w:val="22"/>
          <w:szCs w:val="22"/>
        </w:rPr>
        <w:tab/>
      </w:r>
      <w:r w:rsidR="00E20C08">
        <w:rPr>
          <w:rFonts w:cs="Arial"/>
          <w:sz w:val="22"/>
          <w:szCs w:val="22"/>
        </w:rPr>
        <w:tab/>
      </w:r>
      <w:r w:rsidR="00E20C08">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Effective, Open</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b/>
          <w:bCs/>
          <w:sz w:val="22"/>
          <w:szCs w:val="22"/>
        </w:rPr>
      </w:pPr>
      <w:r w:rsidRPr="00B37930">
        <w:rPr>
          <w:rFonts w:cs="Arial"/>
          <w:bCs/>
          <w:sz w:val="22"/>
          <w:szCs w:val="22"/>
        </w:rPr>
        <w:t>O-5</w:t>
      </w:r>
      <w:r w:rsidRPr="00B37930">
        <w:rPr>
          <w:rFonts w:cs="Arial"/>
          <w:b/>
          <w:bCs/>
          <w:sz w:val="22"/>
          <w:szCs w:val="22"/>
        </w:rPr>
        <w:tab/>
      </w:r>
      <w:r w:rsidRPr="00B37930">
        <w:rPr>
          <w:rFonts w:cs="Arial"/>
          <w:b/>
          <w:bCs/>
          <w:sz w:val="22"/>
          <w:szCs w:val="22"/>
        </w:rPr>
        <w:tab/>
      </w:r>
      <w:r w:rsidR="00E20C08">
        <w:rPr>
          <w:rFonts w:cs="Arial"/>
          <w:b/>
          <w:bCs/>
          <w:sz w:val="22"/>
          <w:szCs w:val="22"/>
        </w:rPr>
        <w:tab/>
      </w:r>
      <w:r w:rsidR="00E20C08">
        <w:rPr>
          <w:rFonts w:cs="Arial"/>
          <w:b/>
          <w:bCs/>
          <w:sz w:val="22"/>
          <w:szCs w:val="22"/>
        </w:rPr>
        <w:tab/>
      </w:r>
      <w:r w:rsidRPr="00B37930">
        <w:rPr>
          <w:rFonts w:cs="Arial"/>
          <w:bCs/>
          <w:sz w:val="22"/>
          <w:szCs w:val="22"/>
          <w:u w:val="single"/>
        </w:rPr>
        <w:t xml:space="preserve">Stakeholders Perceive the ROP </w:t>
      </w:r>
      <w:proofErr w:type="gramStart"/>
      <w:r w:rsidRPr="00B37930">
        <w:rPr>
          <w:rFonts w:cs="Arial"/>
          <w:bCs/>
          <w:sz w:val="22"/>
          <w:szCs w:val="22"/>
          <w:u w:val="single"/>
        </w:rPr>
        <w:t>To</w:t>
      </w:r>
      <w:proofErr w:type="gramEnd"/>
      <w:r w:rsidRPr="00B37930">
        <w:rPr>
          <w:rFonts w:cs="Arial"/>
          <w:bCs/>
          <w:sz w:val="22"/>
          <w:szCs w:val="22"/>
          <w:u w:val="single"/>
        </w:rPr>
        <w:t xml:space="preserve"> Be Effective (e.g., High Quality, Efficient, Realistic, and Timely)</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Definition:</w:t>
      </w:r>
      <w:r w:rsidRPr="00B37930">
        <w:rPr>
          <w:rFonts w:cs="Arial"/>
          <w:sz w:val="22"/>
          <w:szCs w:val="22"/>
        </w:rPr>
        <w:tab/>
      </w:r>
      <w:r w:rsidR="00E20C08">
        <w:rPr>
          <w:rFonts w:cs="Arial"/>
          <w:sz w:val="22"/>
          <w:szCs w:val="22"/>
        </w:rPr>
        <w:tab/>
      </w:r>
      <w:r w:rsidRPr="00B37930">
        <w:rPr>
          <w:rFonts w:cs="Arial"/>
          <w:sz w:val="22"/>
          <w:szCs w:val="22"/>
        </w:rPr>
        <w:t>Survey external and internal stakeholders asking whether NRC actions related to the ROP are high quality, efficient, realistic, and timely.</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E20C08">
        <w:rPr>
          <w:rFonts w:cs="Arial"/>
          <w:sz w:val="22"/>
          <w:szCs w:val="22"/>
        </w:rPr>
        <w:tab/>
      </w:r>
      <w:r w:rsidR="00E20C08">
        <w:rPr>
          <w:rFonts w:cs="Arial"/>
          <w:sz w:val="22"/>
          <w:szCs w:val="22"/>
        </w:rPr>
        <w:tab/>
      </w:r>
      <w:r w:rsidR="00E20C08">
        <w:rPr>
          <w:rFonts w:cs="Arial"/>
          <w:sz w:val="22"/>
          <w:szCs w:val="22"/>
        </w:rPr>
        <w:tab/>
      </w:r>
      <w:r w:rsidR="00E20C08">
        <w:rPr>
          <w:rFonts w:cs="Arial"/>
          <w:sz w:val="22"/>
          <w:szCs w:val="22"/>
        </w:rPr>
        <w:tab/>
      </w:r>
      <w:r w:rsidRPr="00B37930">
        <w:rPr>
          <w:rFonts w:cs="Arial"/>
          <w:sz w:val="22"/>
          <w:szCs w:val="22"/>
        </w:rPr>
        <w:t>Expect stable or increasingly positive perception over time.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lastRenderedPageBreak/>
        <w:t>Lead:</w:t>
      </w:r>
      <w:r w:rsidRPr="00B37930">
        <w:rPr>
          <w:rFonts w:cs="Arial"/>
          <w:sz w:val="22"/>
          <w:szCs w:val="22"/>
        </w:rPr>
        <w:tab/>
      </w:r>
      <w:r w:rsidRPr="00B37930">
        <w:rPr>
          <w:rFonts w:cs="Arial"/>
          <w:sz w:val="22"/>
          <w:szCs w:val="22"/>
        </w:rPr>
        <w:tab/>
      </w:r>
      <w:r w:rsidR="00E20C08">
        <w:rPr>
          <w:rFonts w:cs="Arial"/>
          <w:sz w:val="22"/>
          <w:szCs w:val="22"/>
        </w:rPr>
        <w:tab/>
      </w:r>
      <w:r w:rsidR="00E20C08">
        <w:rPr>
          <w:rFonts w:cs="Arial"/>
          <w:sz w:val="22"/>
          <w:szCs w:val="22"/>
        </w:rPr>
        <w:tab/>
      </w:r>
      <w:r w:rsidR="00E20C08">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Effective, Open</w:t>
      </w:r>
    </w:p>
    <w:p w:rsidR="008F1050" w:rsidRDefault="008F105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360FE" w:rsidRPr="005F415F" w:rsidRDefault="001360FE"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0E2D8E"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u w:val="single"/>
        </w:rPr>
      </w:pPr>
      <w:r w:rsidRPr="00B37930">
        <w:rPr>
          <w:rFonts w:cs="Arial"/>
          <w:bCs/>
          <w:sz w:val="22"/>
          <w:szCs w:val="22"/>
        </w:rPr>
        <w:t>O-6</w:t>
      </w:r>
      <w:r w:rsidRPr="00B37930">
        <w:rPr>
          <w:rFonts w:cs="Arial"/>
          <w:b/>
          <w:bCs/>
          <w:sz w:val="22"/>
          <w:szCs w:val="22"/>
        </w:rPr>
        <w:tab/>
      </w:r>
      <w:r w:rsidRPr="00B37930">
        <w:rPr>
          <w:rFonts w:cs="Arial"/>
          <w:b/>
          <w:bCs/>
          <w:sz w:val="22"/>
          <w:szCs w:val="22"/>
        </w:rPr>
        <w:tab/>
      </w:r>
      <w:r w:rsidR="00E20C08">
        <w:rPr>
          <w:rFonts w:cs="Arial"/>
          <w:b/>
          <w:bCs/>
          <w:sz w:val="22"/>
          <w:szCs w:val="22"/>
        </w:rPr>
        <w:tab/>
      </w:r>
      <w:r w:rsidR="00E20C08">
        <w:rPr>
          <w:rFonts w:cs="Arial"/>
          <w:b/>
          <w:bCs/>
          <w:sz w:val="22"/>
          <w:szCs w:val="22"/>
        </w:rPr>
        <w:tab/>
      </w:r>
      <w:r w:rsidR="00E20C08">
        <w:rPr>
          <w:rFonts w:cs="Arial"/>
          <w:b/>
          <w:bCs/>
          <w:sz w:val="22"/>
          <w:szCs w:val="22"/>
        </w:rPr>
        <w:tab/>
      </w:r>
      <w:r w:rsidRPr="00B37930">
        <w:rPr>
          <w:rFonts w:cs="Arial"/>
          <w:bCs/>
          <w:sz w:val="22"/>
          <w:szCs w:val="22"/>
          <w:u w:val="single"/>
        </w:rPr>
        <w:t>Stakeholders Perceive That the ROP Ensures Openness</w:t>
      </w:r>
      <w:ins w:id="129" w:author="RKF" w:date="2012-06-25T13:38:00Z">
        <w:r w:rsidRPr="00B37930">
          <w:rPr>
            <w:rFonts w:cs="Arial"/>
            <w:bCs/>
            <w:sz w:val="22"/>
            <w:szCs w:val="22"/>
            <w:u w:val="single"/>
          </w:rPr>
          <w:t xml:space="preserve"> and That There are </w:t>
        </w:r>
      </w:ins>
      <w:ins w:id="130" w:author="RKF" w:date="2012-06-25T13:41:00Z">
        <w:r w:rsidRPr="00B37930">
          <w:rPr>
            <w:rFonts w:cs="Arial"/>
            <w:bCs/>
            <w:sz w:val="22"/>
            <w:szCs w:val="22"/>
            <w:u w:val="single"/>
          </w:rPr>
          <w:t>Sufficient</w:t>
        </w:r>
      </w:ins>
      <w:ins w:id="131" w:author="RKF" w:date="2012-06-25T13:38:00Z">
        <w:r w:rsidRPr="00B37930">
          <w:rPr>
            <w:rFonts w:cs="Arial"/>
            <w:bCs/>
            <w:sz w:val="22"/>
            <w:szCs w:val="22"/>
            <w:u w:val="single"/>
          </w:rPr>
          <w:t xml:space="preserve"> Opportunities for Public Participation in the Process</w:t>
        </w:r>
      </w:ins>
    </w:p>
    <w:p w:rsidR="00226544" w:rsidRPr="000E2D8E" w:rsidRDefault="00226544"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u w:val="single"/>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Definition:</w:t>
      </w:r>
      <w:r w:rsidRPr="00B37930">
        <w:rPr>
          <w:rFonts w:cs="Arial"/>
          <w:sz w:val="22"/>
          <w:szCs w:val="22"/>
        </w:rPr>
        <w:tab/>
      </w:r>
      <w:r w:rsidR="00E20C08">
        <w:rPr>
          <w:rFonts w:cs="Arial"/>
          <w:sz w:val="22"/>
          <w:szCs w:val="22"/>
        </w:rPr>
        <w:tab/>
      </w:r>
      <w:r w:rsidRPr="00B37930">
        <w:rPr>
          <w:rFonts w:cs="Arial"/>
          <w:sz w:val="22"/>
          <w:szCs w:val="22"/>
        </w:rPr>
        <w:t xml:space="preserve">Survey external and internal stakeholders asking if the ROP ensures openness </w:t>
      </w:r>
      <w:ins w:id="132" w:author="RKF" w:date="2012-06-25T13:39:00Z">
        <w:r w:rsidRPr="00B37930">
          <w:rPr>
            <w:rFonts w:cs="Arial"/>
            <w:sz w:val="22"/>
            <w:szCs w:val="22"/>
          </w:rPr>
          <w:t xml:space="preserve">and provides sufficient opportunities for the public to participate </w:t>
        </w:r>
      </w:ins>
      <w:r w:rsidRPr="00B37930">
        <w:rPr>
          <w:rFonts w:cs="Arial"/>
          <w:sz w:val="22"/>
          <w:szCs w:val="22"/>
        </w:rPr>
        <w:t>in the regulatory process.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E20C08">
        <w:rPr>
          <w:rFonts w:cs="Arial"/>
          <w:sz w:val="22"/>
          <w:szCs w:val="22"/>
        </w:rPr>
        <w:tab/>
      </w:r>
      <w:r w:rsidR="00E20C08">
        <w:rPr>
          <w:rFonts w:cs="Arial"/>
          <w:sz w:val="22"/>
          <w:szCs w:val="22"/>
        </w:rPr>
        <w:tab/>
      </w:r>
      <w:r w:rsidR="00E20C08">
        <w:rPr>
          <w:rFonts w:cs="Arial"/>
          <w:sz w:val="22"/>
          <w:szCs w:val="22"/>
        </w:rPr>
        <w:tab/>
      </w:r>
      <w:r w:rsidR="00E20C08">
        <w:rPr>
          <w:rFonts w:cs="Arial"/>
          <w:sz w:val="22"/>
          <w:szCs w:val="22"/>
        </w:rPr>
        <w:tab/>
      </w:r>
      <w:r w:rsidRPr="00B37930">
        <w:rPr>
          <w:rFonts w:cs="Arial"/>
          <w:sz w:val="22"/>
          <w:szCs w:val="22"/>
        </w:rPr>
        <w:t>Expect stable or increasingly positive perception over time.</w:t>
      </w:r>
    </w:p>
    <w:p w:rsidR="008F1050" w:rsidRPr="005F415F" w:rsidRDefault="008F105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E20C08">
        <w:rPr>
          <w:rFonts w:cs="Arial"/>
          <w:sz w:val="22"/>
          <w:szCs w:val="22"/>
        </w:rPr>
        <w:tab/>
      </w:r>
      <w:r w:rsidR="00E20C08">
        <w:rPr>
          <w:rFonts w:cs="Arial"/>
          <w:sz w:val="22"/>
          <w:szCs w:val="22"/>
        </w:rPr>
        <w:tab/>
      </w:r>
      <w:r w:rsidR="00E20C08">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Open, Effective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30CB5"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bCs/>
          <w:sz w:val="22"/>
          <w:szCs w:val="22"/>
          <w:u w:val="single"/>
        </w:rPr>
      </w:pPr>
      <w:r w:rsidRPr="00B37930">
        <w:rPr>
          <w:rFonts w:cs="Arial"/>
          <w:bCs/>
          <w:sz w:val="22"/>
          <w:szCs w:val="22"/>
        </w:rPr>
        <w:t>O-</w:t>
      </w:r>
      <w:ins w:id="133" w:author="RKF" w:date="2012-09-05T14:48:00Z">
        <w:r w:rsidRPr="00B37930">
          <w:rPr>
            <w:rFonts w:cs="Arial"/>
            <w:bCs/>
            <w:sz w:val="22"/>
            <w:szCs w:val="22"/>
          </w:rPr>
          <w:t>7</w:t>
        </w:r>
      </w:ins>
      <w:r w:rsidRPr="00B37930">
        <w:rPr>
          <w:rFonts w:cs="Arial"/>
          <w:b/>
          <w:bCs/>
          <w:sz w:val="22"/>
          <w:szCs w:val="22"/>
        </w:rPr>
        <w:tab/>
      </w:r>
      <w:r w:rsidR="00E20C08">
        <w:rPr>
          <w:rFonts w:cs="Arial"/>
          <w:b/>
          <w:bCs/>
          <w:sz w:val="22"/>
          <w:szCs w:val="22"/>
        </w:rPr>
        <w:tab/>
      </w:r>
      <w:r w:rsidR="00E20C08">
        <w:rPr>
          <w:rFonts w:cs="Arial"/>
          <w:b/>
          <w:bCs/>
          <w:sz w:val="22"/>
          <w:szCs w:val="22"/>
        </w:rPr>
        <w:tab/>
      </w:r>
      <w:r w:rsidRPr="00B37930">
        <w:rPr>
          <w:rFonts w:cs="Arial"/>
          <w:b/>
          <w:bCs/>
          <w:sz w:val="22"/>
          <w:szCs w:val="22"/>
        </w:rPr>
        <w:tab/>
      </w:r>
      <w:r w:rsidRPr="00B37930">
        <w:rPr>
          <w:rFonts w:cs="Arial"/>
          <w:bCs/>
          <w:sz w:val="22"/>
          <w:szCs w:val="22"/>
          <w:u w:val="single"/>
        </w:rPr>
        <w:t xml:space="preserve">Stakeholders Perceive the NRC </w:t>
      </w:r>
      <w:proofErr w:type="gramStart"/>
      <w:r w:rsidRPr="00B37930">
        <w:rPr>
          <w:rFonts w:cs="Arial"/>
          <w:bCs/>
          <w:sz w:val="22"/>
          <w:szCs w:val="22"/>
          <w:u w:val="single"/>
        </w:rPr>
        <w:t>To</w:t>
      </w:r>
      <w:proofErr w:type="gramEnd"/>
      <w:r w:rsidRPr="00B37930">
        <w:rPr>
          <w:rFonts w:cs="Arial"/>
          <w:bCs/>
          <w:sz w:val="22"/>
          <w:szCs w:val="22"/>
          <w:u w:val="single"/>
        </w:rPr>
        <w:t xml:space="preserve"> Be Responsive to its Inputs and Comments</w:t>
      </w:r>
    </w:p>
    <w:p w:rsidR="005A6038" w:rsidRPr="001360FE"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84"/>
        <w:rPr>
          <w:rFonts w:cs="Arial"/>
          <w:sz w:val="22"/>
          <w:szCs w:val="22"/>
        </w:rPr>
      </w:pPr>
      <w:r w:rsidRPr="00B37930">
        <w:rPr>
          <w:rFonts w:cs="Arial"/>
          <w:bCs/>
          <w:sz w:val="22"/>
          <w:szCs w:val="22"/>
          <w:u w:val="single"/>
        </w:rPr>
        <w:t>Definition:</w:t>
      </w:r>
      <w:r w:rsidRPr="00B37930">
        <w:rPr>
          <w:rFonts w:cs="Arial"/>
          <w:sz w:val="22"/>
          <w:szCs w:val="22"/>
        </w:rPr>
        <w:tab/>
      </w:r>
      <w:r w:rsidR="00E20C08">
        <w:rPr>
          <w:rFonts w:cs="Arial"/>
          <w:sz w:val="22"/>
          <w:szCs w:val="22"/>
        </w:rPr>
        <w:tab/>
      </w:r>
      <w:r w:rsidRPr="00B37930">
        <w:rPr>
          <w:rFonts w:cs="Arial"/>
          <w:sz w:val="22"/>
          <w:szCs w:val="22"/>
        </w:rPr>
        <w:t xml:space="preserve">Survey external and internal stakeholders asking if the NRC is responsive to </w:t>
      </w:r>
      <w:ins w:id="134" w:author="RKF" w:date="2012-09-05T14:48:00Z">
        <w:r w:rsidRPr="00B37930">
          <w:rPr>
            <w:rFonts w:cs="Arial"/>
            <w:sz w:val="22"/>
            <w:szCs w:val="22"/>
          </w:rPr>
          <w:t xml:space="preserve">stakeholder </w:t>
        </w:r>
      </w:ins>
      <w:r w:rsidRPr="00B37930">
        <w:rPr>
          <w:rFonts w:cs="Arial"/>
          <w:sz w:val="22"/>
          <w:szCs w:val="22"/>
        </w:rPr>
        <w:t>inputs and comments on the ROP.</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7E75D0"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0E2D8E">
        <w:rPr>
          <w:rFonts w:cs="Arial"/>
          <w:sz w:val="22"/>
          <w:szCs w:val="22"/>
        </w:rPr>
        <w:tab/>
      </w:r>
      <w:r w:rsidR="00E20C08">
        <w:rPr>
          <w:rFonts w:cs="Arial"/>
          <w:sz w:val="22"/>
          <w:szCs w:val="22"/>
        </w:rPr>
        <w:tab/>
      </w:r>
      <w:r w:rsidR="00E20C08">
        <w:rPr>
          <w:rFonts w:cs="Arial"/>
          <w:sz w:val="22"/>
          <w:szCs w:val="22"/>
        </w:rPr>
        <w:tab/>
      </w:r>
      <w:r w:rsidR="00E20C08">
        <w:rPr>
          <w:rFonts w:cs="Arial"/>
          <w:sz w:val="22"/>
          <w:szCs w:val="22"/>
        </w:rPr>
        <w:tab/>
      </w:r>
      <w:r w:rsidRPr="00B37930">
        <w:rPr>
          <w:rFonts w:cs="Arial"/>
          <w:sz w:val="22"/>
          <w:szCs w:val="22"/>
        </w:rPr>
        <w:t>Expect stable or increasingly positive perception over time.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E20C08">
        <w:rPr>
          <w:rFonts w:cs="Arial"/>
          <w:sz w:val="22"/>
          <w:szCs w:val="22"/>
        </w:rPr>
        <w:tab/>
      </w:r>
      <w:r w:rsidR="00E20C08">
        <w:rPr>
          <w:rFonts w:cs="Arial"/>
          <w:sz w:val="22"/>
          <w:szCs w:val="22"/>
        </w:rPr>
        <w:tab/>
      </w:r>
      <w:r w:rsidR="00E20C08">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Open, Effective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0E2D8E"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u w:val="single"/>
        </w:rPr>
      </w:pPr>
      <w:r w:rsidRPr="00B37930">
        <w:rPr>
          <w:rFonts w:cs="Arial"/>
          <w:bCs/>
          <w:sz w:val="22"/>
          <w:szCs w:val="22"/>
        </w:rPr>
        <w:t>O-</w:t>
      </w:r>
      <w:ins w:id="135" w:author="RKF" w:date="2012-06-25T13:40:00Z">
        <w:r w:rsidRPr="00B37930">
          <w:rPr>
            <w:rFonts w:cs="Arial"/>
            <w:bCs/>
            <w:sz w:val="22"/>
            <w:szCs w:val="22"/>
          </w:rPr>
          <w:t>8</w:t>
        </w:r>
      </w:ins>
      <w:r w:rsidRPr="00B37930">
        <w:rPr>
          <w:rFonts w:cs="Arial"/>
          <w:b/>
          <w:bCs/>
          <w:sz w:val="22"/>
          <w:szCs w:val="22"/>
        </w:rPr>
        <w:tab/>
      </w:r>
      <w:r w:rsidRPr="00B37930">
        <w:rPr>
          <w:rFonts w:cs="Arial"/>
          <w:b/>
          <w:bCs/>
          <w:sz w:val="22"/>
          <w:szCs w:val="22"/>
        </w:rPr>
        <w:tab/>
      </w:r>
      <w:r w:rsidR="00CE3495">
        <w:rPr>
          <w:rFonts w:cs="Arial"/>
          <w:b/>
          <w:bCs/>
          <w:sz w:val="22"/>
          <w:szCs w:val="22"/>
        </w:rPr>
        <w:tab/>
      </w:r>
      <w:r w:rsidR="00CE3495">
        <w:rPr>
          <w:rFonts w:cs="Arial"/>
          <w:b/>
          <w:bCs/>
          <w:sz w:val="22"/>
          <w:szCs w:val="22"/>
        </w:rPr>
        <w:tab/>
      </w:r>
      <w:r w:rsidR="00CE3495">
        <w:rPr>
          <w:rFonts w:cs="Arial"/>
          <w:b/>
          <w:bCs/>
          <w:sz w:val="22"/>
          <w:szCs w:val="22"/>
        </w:rPr>
        <w:tab/>
      </w:r>
      <w:r w:rsidRPr="00B37930">
        <w:rPr>
          <w:rFonts w:cs="Arial"/>
          <w:bCs/>
          <w:sz w:val="22"/>
          <w:szCs w:val="22"/>
          <w:u w:val="single"/>
        </w:rPr>
        <w:t>Stakeholders Perceive That the ROP Is Implemented as Defined</w:t>
      </w:r>
    </w:p>
    <w:p w:rsidR="005A6038" w:rsidRPr="000E2D8E"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u w:val="single"/>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CE3495">
        <w:rPr>
          <w:rFonts w:cs="Arial"/>
          <w:sz w:val="22"/>
          <w:szCs w:val="22"/>
        </w:rPr>
        <w:tab/>
      </w:r>
      <w:r w:rsidRPr="00B37930">
        <w:rPr>
          <w:rFonts w:cs="Arial"/>
          <w:sz w:val="22"/>
          <w:szCs w:val="22"/>
        </w:rPr>
        <w:t>Survey external and internal stakeholders asking if the ROP has been implemented as defined by program documents.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0E2D8E">
        <w:rPr>
          <w:rFonts w:cs="Arial"/>
          <w:sz w:val="22"/>
          <w:szCs w:val="22"/>
        </w:rPr>
        <w:tab/>
      </w:r>
      <w:r w:rsidR="00CE3495">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Expect stable or increasingly positive perception over time.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CE3495">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 xml:space="preserve">Predictable, Understandable, </w:t>
      </w:r>
      <w:proofErr w:type="gramStart"/>
      <w:r w:rsidRPr="00B37930">
        <w:rPr>
          <w:rFonts w:cs="Arial"/>
          <w:sz w:val="22"/>
          <w:szCs w:val="22"/>
        </w:rPr>
        <w:t>Open</w:t>
      </w:r>
      <w:proofErr w:type="gramEnd"/>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3A06E1" w:rsidRDefault="003A06E1">
      <w:pPr>
        <w:widowControl/>
        <w:autoSpaceDE/>
        <w:autoSpaceDN/>
        <w:adjustRightInd/>
        <w:rPr>
          <w:rFonts w:cs="Arial"/>
          <w:sz w:val="22"/>
          <w:szCs w:val="22"/>
        </w:rPr>
      </w:pPr>
      <w:r>
        <w:rPr>
          <w:rFonts w:cs="Arial"/>
          <w:sz w:val="22"/>
          <w:szCs w:val="22"/>
        </w:rPr>
        <w:br w:type="page"/>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59"/>
        <w:rPr>
          <w:rFonts w:cs="Arial"/>
          <w:b/>
          <w:bCs/>
          <w:sz w:val="22"/>
          <w:szCs w:val="22"/>
        </w:rPr>
      </w:pPr>
      <w:r w:rsidRPr="00B37930">
        <w:rPr>
          <w:rFonts w:cs="Arial"/>
          <w:bCs/>
          <w:sz w:val="22"/>
          <w:szCs w:val="22"/>
        </w:rPr>
        <w:t>O-</w:t>
      </w:r>
      <w:ins w:id="136" w:author="RKF" w:date="2012-06-25T13:40:00Z">
        <w:r w:rsidRPr="00B37930">
          <w:rPr>
            <w:rFonts w:cs="Arial"/>
            <w:bCs/>
            <w:sz w:val="22"/>
            <w:szCs w:val="22"/>
          </w:rPr>
          <w:t>9</w:t>
        </w:r>
      </w:ins>
      <w:r w:rsidRPr="00B37930">
        <w:rPr>
          <w:rFonts w:cs="Arial"/>
          <w:b/>
          <w:bCs/>
          <w:sz w:val="22"/>
          <w:szCs w:val="22"/>
        </w:rPr>
        <w:tab/>
      </w:r>
      <w:r w:rsidRPr="00B37930">
        <w:rPr>
          <w:rFonts w:cs="Arial"/>
          <w:b/>
          <w:bCs/>
          <w:sz w:val="22"/>
          <w:szCs w:val="22"/>
        </w:rPr>
        <w:tab/>
      </w:r>
      <w:r w:rsidR="00CE3495">
        <w:rPr>
          <w:rFonts w:cs="Arial"/>
          <w:b/>
          <w:bCs/>
          <w:sz w:val="22"/>
          <w:szCs w:val="22"/>
        </w:rPr>
        <w:tab/>
      </w:r>
      <w:r w:rsidR="00CE3495">
        <w:rPr>
          <w:rFonts w:cs="Arial"/>
          <w:b/>
          <w:bCs/>
          <w:sz w:val="22"/>
          <w:szCs w:val="22"/>
        </w:rPr>
        <w:tab/>
      </w:r>
      <w:r w:rsidRPr="00B37930">
        <w:rPr>
          <w:rFonts w:cs="Arial"/>
          <w:bCs/>
          <w:sz w:val="22"/>
          <w:szCs w:val="22"/>
          <w:u w:val="single"/>
        </w:rPr>
        <w:t>Stakeholders Perceive That the ROP Does Not Result in Unintended Consequences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Survey external and internal stakeholders asking if the ROP results in unintended consequences</w:t>
      </w:r>
      <w:ins w:id="137" w:author="rkf" w:date="2012-07-05T16:00:00Z">
        <w:r w:rsidRPr="00B37930">
          <w:rPr>
            <w:rFonts w:cs="Arial"/>
            <w:sz w:val="22"/>
            <w:szCs w:val="22"/>
          </w:rPr>
          <w:t xml:space="preserve"> (i.e., </w:t>
        </w:r>
      </w:ins>
      <w:ins w:id="138" w:author="rkf" w:date="2012-07-05T16:01:00Z">
        <w:r w:rsidRPr="00B37930">
          <w:rPr>
            <w:rFonts w:cs="Arial"/>
            <w:sz w:val="22"/>
            <w:szCs w:val="22"/>
          </w:rPr>
          <w:t>undesirable results that were not planned or anticipated</w:t>
        </w:r>
      </w:ins>
      <w:ins w:id="139" w:author="rkf" w:date="2012-07-05T16:17:00Z">
        <w:r w:rsidRPr="00B37930">
          <w:rPr>
            <w:rFonts w:cs="Arial"/>
            <w:sz w:val="22"/>
            <w:szCs w:val="22"/>
          </w:rPr>
          <w:t xml:space="preserve"> and may adversely affect reactor safety or the overall effectiveness of the ROP</w:t>
        </w:r>
      </w:ins>
      <w:ins w:id="140" w:author="rkf" w:date="2012-07-05T16:03:00Z">
        <w:r w:rsidRPr="00B37930">
          <w:rPr>
            <w:rFonts w:cs="Arial"/>
            <w:sz w:val="22"/>
            <w:szCs w:val="22"/>
          </w:rPr>
          <w:t>)</w:t>
        </w:r>
      </w:ins>
      <w:r w:rsidRPr="00B37930">
        <w:rPr>
          <w:rFonts w:cs="Arial"/>
          <w:sz w:val="22"/>
          <w:szCs w:val="22"/>
        </w:rPr>
        <w:t>.</w:t>
      </w:r>
    </w:p>
    <w:p w:rsidR="008F1050" w:rsidRDefault="008F105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bCs/>
          <w:sz w:val="22"/>
          <w:szCs w:val="22"/>
          <w:u w:val="single"/>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0E2D8E">
        <w:rPr>
          <w:rFonts w:cs="Arial"/>
          <w:sz w:val="22"/>
          <w:szCs w:val="22"/>
        </w:rPr>
        <w:tab/>
      </w:r>
      <w:r w:rsidR="00CE3495">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Expect stable or increasingly positive perception over time.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CE3495">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Effective, Open</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771E4" w:rsidRPr="000E2D8E"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bCs/>
          <w:sz w:val="22"/>
          <w:szCs w:val="22"/>
          <w:u w:val="single"/>
        </w:rPr>
      </w:pPr>
      <w:r w:rsidRPr="00B37930">
        <w:rPr>
          <w:rFonts w:cs="Arial"/>
          <w:bCs/>
          <w:sz w:val="22"/>
          <w:szCs w:val="22"/>
        </w:rPr>
        <w:t>O-10</w:t>
      </w:r>
      <w:r w:rsidRPr="00B37930">
        <w:rPr>
          <w:rFonts w:cs="Arial"/>
          <w:b/>
          <w:bCs/>
          <w:sz w:val="22"/>
          <w:szCs w:val="22"/>
        </w:rPr>
        <w:tab/>
      </w:r>
      <w:r w:rsidRPr="00B37930">
        <w:rPr>
          <w:rFonts w:cs="Arial"/>
          <w:b/>
          <w:bCs/>
          <w:sz w:val="22"/>
          <w:szCs w:val="22"/>
        </w:rPr>
        <w:tab/>
      </w:r>
      <w:r w:rsidR="00CE3495">
        <w:rPr>
          <w:rFonts w:cs="Arial"/>
          <w:b/>
          <w:bCs/>
          <w:sz w:val="22"/>
          <w:szCs w:val="22"/>
        </w:rPr>
        <w:tab/>
      </w:r>
      <w:r w:rsidR="00CE3495">
        <w:rPr>
          <w:rFonts w:cs="Arial"/>
          <w:b/>
          <w:bCs/>
          <w:sz w:val="22"/>
          <w:szCs w:val="22"/>
        </w:rPr>
        <w:tab/>
      </w:r>
      <w:ins w:id="141" w:author="RKF" w:date="2012-12-20T09:19:00Z">
        <w:r w:rsidR="00CC08BF">
          <w:rPr>
            <w:rFonts w:cs="Arial"/>
            <w:b/>
            <w:bCs/>
            <w:sz w:val="22"/>
            <w:szCs w:val="22"/>
          </w:rPr>
          <w:tab/>
        </w:r>
        <w:r w:rsidR="00CC08BF" w:rsidRPr="00B37930">
          <w:rPr>
            <w:rFonts w:cs="Arial"/>
            <w:bCs/>
            <w:sz w:val="22"/>
            <w:szCs w:val="22"/>
            <w:u w:val="single"/>
          </w:rPr>
          <w:t>Stakeholders Perceive That the ROP Adequately Addresses Safety Culture and Focuses Attention Appropriately</w:t>
        </w:r>
      </w:ins>
    </w:p>
    <w:p w:rsidR="009771E4" w:rsidRPr="000E2D8E" w:rsidRDefault="009771E4"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u w:val="single"/>
        </w:rPr>
      </w:pPr>
    </w:p>
    <w:p w:rsidR="00147F7B"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CE3495">
        <w:rPr>
          <w:rFonts w:cs="Arial"/>
          <w:bCs/>
          <w:sz w:val="22"/>
          <w:szCs w:val="22"/>
          <w:u w:val="single"/>
        </w:rPr>
        <w:t>Definition:</w:t>
      </w:r>
      <w:r w:rsidRPr="00B37930">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 xml:space="preserve">Survey external and internal stakeholders asking whether safety culture is </w:t>
      </w:r>
      <w:ins w:id="142" w:author="RKF" w:date="2012-12-20T09:20:00Z">
        <w:r w:rsidR="00CC08BF" w:rsidRPr="00B37930">
          <w:rPr>
            <w:rFonts w:cs="Arial"/>
            <w:sz w:val="22"/>
            <w:szCs w:val="22"/>
          </w:rPr>
          <w:t xml:space="preserve">adequately incorporated into the ROP </w:t>
        </w:r>
      </w:ins>
      <w:r w:rsidRPr="00B37930">
        <w:rPr>
          <w:rFonts w:cs="Arial"/>
          <w:sz w:val="22"/>
          <w:szCs w:val="22"/>
        </w:rPr>
        <w:t>to help in identifying licensee safety culture weaknesses and focusing licensee and NRC attention appropriately.</w:t>
      </w:r>
    </w:p>
    <w:p w:rsidR="009771E4" w:rsidRPr="005F415F" w:rsidRDefault="009771E4"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771E4"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0E2D8E">
        <w:rPr>
          <w:rFonts w:cs="Arial"/>
          <w:sz w:val="22"/>
          <w:szCs w:val="22"/>
        </w:rPr>
        <w:tab/>
      </w:r>
      <w:r w:rsidR="00CE3495">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Expect stable or increasingly positive perception over time.</w:t>
      </w:r>
    </w:p>
    <w:p w:rsidR="009771E4" w:rsidRPr="005F415F" w:rsidRDefault="009771E4"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771E4"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CE3495">
        <w:rPr>
          <w:rFonts w:cs="Arial"/>
          <w:sz w:val="22"/>
          <w:szCs w:val="22"/>
        </w:rPr>
        <w:tab/>
      </w:r>
      <w:r w:rsidR="00CE3495">
        <w:rPr>
          <w:rFonts w:cs="Arial"/>
          <w:sz w:val="22"/>
          <w:szCs w:val="22"/>
        </w:rPr>
        <w:tab/>
      </w:r>
      <w:r w:rsidR="00CE3495">
        <w:rPr>
          <w:rFonts w:cs="Arial"/>
          <w:sz w:val="22"/>
          <w:szCs w:val="22"/>
        </w:rPr>
        <w:tab/>
      </w:r>
      <w:ins w:id="143" w:author="RKF" w:date="2012-12-20T09:19:00Z">
        <w:r w:rsidR="00CC08BF">
          <w:rPr>
            <w:rFonts w:cs="Arial"/>
            <w:sz w:val="22"/>
            <w:szCs w:val="22"/>
          </w:rPr>
          <w:t xml:space="preserve">NRR/DRA, </w:t>
        </w:r>
      </w:ins>
      <w:r w:rsidRPr="00B37930">
        <w:rPr>
          <w:rFonts w:cs="Arial"/>
          <w:sz w:val="22"/>
          <w:szCs w:val="22"/>
        </w:rPr>
        <w:t>NRR/DIRS</w:t>
      </w:r>
    </w:p>
    <w:p w:rsidR="009771E4" w:rsidRPr="005F415F" w:rsidRDefault="009771E4"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771E4"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bCs/>
          <w:sz w:val="22"/>
          <w:szCs w:val="22"/>
          <w:u w:val="single"/>
        </w:rPr>
        <w:t>Goals Supported:</w:t>
      </w:r>
      <w:r w:rsidRPr="00B37930">
        <w:rPr>
          <w:rFonts w:cs="Arial"/>
          <w:sz w:val="22"/>
          <w:szCs w:val="22"/>
        </w:rPr>
        <w:t xml:space="preserve">  </w:t>
      </w:r>
      <w:r w:rsidR="00CE3495">
        <w:rPr>
          <w:rFonts w:cs="Arial"/>
          <w:sz w:val="22"/>
          <w:szCs w:val="22"/>
        </w:rPr>
        <w:tab/>
      </w:r>
      <w:r w:rsidRPr="00B37930">
        <w:rPr>
          <w:rFonts w:cs="Arial"/>
          <w:sz w:val="22"/>
          <w:szCs w:val="22"/>
        </w:rPr>
        <w:t>Effective, Open</w:t>
      </w:r>
    </w:p>
    <w:p w:rsidR="009771E4" w:rsidRPr="005F415F" w:rsidRDefault="009771E4"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771E4" w:rsidRPr="005F415F" w:rsidRDefault="009771E4"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b/>
          <w:bCs/>
          <w:sz w:val="22"/>
          <w:szCs w:val="22"/>
        </w:rPr>
      </w:pPr>
      <w:r w:rsidRPr="00B37930">
        <w:rPr>
          <w:rFonts w:cs="Arial"/>
          <w:bCs/>
          <w:sz w:val="22"/>
          <w:szCs w:val="22"/>
        </w:rPr>
        <w:t>O-11</w:t>
      </w:r>
      <w:r w:rsidRPr="00B37930">
        <w:rPr>
          <w:rFonts w:cs="Arial"/>
          <w:b/>
          <w:bCs/>
          <w:sz w:val="22"/>
          <w:szCs w:val="22"/>
        </w:rPr>
        <w:tab/>
      </w:r>
      <w:r w:rsidRPr="00B37930">
        <w:rPr>
          <w:rFonts w:cs="Arial"/>
          <w:b/>
          <w:bCs/>
          <w:sz w:val="22"/>
          <w:szCs w:val="22"/>
        </w:rPr>
        <w:tab/>
      </w:r>
      <w:r w:rsidR="00CE3495">
        <w:rPr>
          <w:rFonts w:cs="Arial"/>
          <w:b/>
          <w:bCs/>
          <w:sz w:val="22"/>
          <w:szCs w:val="22"/>
        </w:rPr>
        <w:tab/>
      </w:r>
      <w:r w:rsidR="00CE3495">
        <w:rPr>
          <w:rFonts w:cs="Arial"/>
          <w:b/>
          <w:bCs/>
          <w:sz w:val="22"/>
          <w:szCs w:val="22"/>
        </w:rPr>
        <w:tab/>
      </w:r>
      <w:r w:rsidR="00CE3495">
        <w:rPr>
          <w:rFonts w:cs="Arial"/>
          <w:b/>
          <w:bCs/>
          <w:sz w:val="22"/>
          <w:szCs w:val="22"/>
        </w:rPr>
        <w:tab/>
      </w:r>
      <w:r w:rsidRPr="00B37930">
        <w:rPr>
          <w:rFonts w:cs="Arial"/>
          <w:bCs/>
          <w:sz w:val="22"/>
          <w:szCs w:val="22"/>
          <w:u w:val="single"/>
        </w:rPr>
        <w:t>Analysis of NRC</w:t>
      </w:r>
      <w:r w:rsidRPr="00B37930">
        <w:rPr>
          <w:rFonts w:cs="Arial"/>
          <w:bCs/>
          <w:sz w:val="22"/>
          <w:szCs w:val="22"/>
          <w:u w:val="single"/>
        </w:rPr>
        <w:sym w:font="WP TypographicSymbols" w:char="003D"/>
      </w:r>
      <w:r w:rsidRPr="00B37930">
        <w:rPr>
          <w:rFonts w:cs="Arial"/>
          <w:bCs/>
          <w:sz w:val="22"/>
          <w:szCs w:val="22"/>
          <w:u w:val="single"/>
        </w:rPr>
        <w:t>s Responses to Significant Events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868"/>
        <w:rPr>
          <w:rFonts w:cs="Arial"/>
          <w:b/>
          <w:bCs/>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b/>
          <w:bCs/>
          <w:sz w:val="22"/>
          <w:szCs w:val="22"/>
        </w:rPr>
        <w:tab/>
      </w:r>
      <w:r w:rsidR="00CE3495">
        <w:rPr>
          <w:rFonts w:cs="Arial"/>
          <w:b/>
          <w:bCs/>
          <w:sz w:val="22"/>
          <w:szCs w:val="22"/>
        </w:rPr>
        <w:tab/>
      </w:r>
      <w:r w:rsidRPr="00B37930">
        <w:rPr>
          <w:rFonts w:cs="Arial"/>
          <w:sz w:val="22"/>
          <w:szCs w:val="22"/>
        </w:rPr>
        <w:t>Review reports from incident investigation teams (IITs) and augmented inspection teams (AITs) to collect lessons learned regarding ROP programmatic deficiencies (i.e., did the baseline inspection program inspect this area? did the SDP accurately characterize resultant findings?).  IITs already have the provision to determine NRC program deficiencies.  AITs will be reviewed by NRR/DIRS to identify any weaknesses.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Criteria:</w:t>
      </w:r>
      <w:r w:rsidRPr="00B37930">
        <w:rPr>
          <w:rFonts w:cs="Arial"/>
          <w:sz w:val="22"/>
          <w:szCs w:val="22"/>
        </w:rPr>
        <w:tab/>
      </w:r>
      <w:r w:rsidR="000E2D8E">
        <w:rPr>
          <w:rFonts w:cs="Arial"/>
          <w:sz w:val="22"/>
          <w:szCs w:val="22"/>
        </w:rPr>
        <w:tab/>
      </w:r>
      <w:r w:rsidR="00CE3495">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 xml:space="preserve">Expect no major programmatic </w:t>
      </w:r>
      <w:ins w:id="144" w:author="RKF" w:date="2012-11-28T12:46:00Z">
        <w:r w:rsidR="000677E7">
          <w:rPr>
            <w:rFonts w:cs="Arial"/>
            <w:sz w:val="22"/>
            <w:szCs w:val="22"/>
          </w:rPr>
          <w:t>deficiencies</w:t>
        </w:r>
      </w:ins>
      <w:r w:rsidRPr="00B37930">
        <w:rPr>
          <w:rFonts w:cs="Arial"/>
          <w:sz w:val="22"/>
          <w:szCs w:val="22"/>
        </w:rPr>
        <w:t>.</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CE3495">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Effective, Predictable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3A06E1" w:rsidRDefault="003A06E1">
      <w:pPr>
        <w:widowControl/>
        <w:autoSpaceDE/>
        <w:autoSpaceDN/>
        <w:adjustRightInd/>
        <w:rPr>
          <w:rFonts w:cs="Arial"/>
          <w:sz w:val="22"/>
          <w:szCs w:val="22"/>
        </w:rPr>
      </w:pPr>
      <w:r>
        <w:rPr>
          <w:rFonts w:cs="Arial"/>
          <w:sz w:val="22"/>
          <w:szCs w:val="22"/>
        </w:rPr>
        <w:br w:type="page"/>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0E2D8E" w:rsidDel="009771E4"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bCs/>
          <w:sz w:val="22"/>
          <w:szCs w:val="22"/>
          <w:u w:val="single"/>
        </w:rPr>
      </w:pPr>
      <w:r w:rsidRPr="00B37930">
        <w:rPr>
          <w:rFonts w:cs="Arial"/>
          <w:bCs/>
          <w:sz w:val="22"/>
          <w:szCs w:val="22"/>
        </w:rPr>
        <w:t>O-12</w:t>
      </w:r>
      <w:r w:rsidRPr="00B37930">
        <w:rPr>
          <w:rFonts w:cs="Arial"/>
          <w:b/>
          <w:bCs/>
          <w:sz w:val="22"/>
          <w:szCs w:val="22"/>
        </w:rPr>
        <w:t xml:space="preserve"> </w:t>
      </w:r>
      <w:r w:rsidRPr="00B37930">
        <w:rPr>
          <w:rFonts w:cs="Arial"/>
          <w:sz w:val="22"/>
          <w:szCs w:val="22"/>
        </w:rPr>
        <w:tab/>
      </w:r>
      <w:r w:rsidRPr="00B37930">
        <w:rPr>
          <w:rFonts w:cs="Arial"/>
          <w:sz w:val="22"/>
          <w:szCs w:val="22"/>
        </w:rPr>
        <w:tab/>
      </w:r>
      <w:r w:rsidR="00CE3495">
        <w:rPr>
          <w:rFonts w:cs="Arial"/>
          <w:sz w:val="22"/>
          <w:szCs w:val="22"/>
        </w:rPr>
        <w:tab/>
      </w:r>
      <w:r w:rsidR="00CE3495">
        <w:rPr>
          <w:rFonts w:cs="Arial"/>
          <w:sz w:val="22"/>
          <w:szCs w:val="22"/>
        </w:rPr>
        <w:tab/>
      </w:r>
      <w:r w:rsidR="00CE3495">
        <w:rPr>
          <w:rFonts w:cs="Arial"/>
          <w:sz w:val="22"/>
          <w:szCs w:val="22"/>
        </w:rPr>
        <w:tab/>
      </w:r>
      <w:r w:rsidRPr="00B37930">
        <w:rPr>
          <w:rFonts w:cs="Arial"/>
          <w:bCs/>
          <w:sz w:val="22"/>
          <w:szCs w:val="22"/>
          <w:u w:val="single"/>
        </w:rPr>
        <w:t>Analysis of Inspection Hours and Resource Expenditures</w:t>
      </w:r>
    </w:p>
    <w:p w:rsidR="005A6038" w:rsidRPr="005F415F" w:rsidDel="009771E4"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Del="009771E4"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CE3495">
        <w:rPr>
          <w:rFonts w:cs="Arial"/>
          <w:sz w:val="22"/>
          <w:szCs w:val="22"/>
        </w:rPr>
        <w:tab/>
      </w:r>
      <w:r w:rsidRPr="00B37930">
        <w:rPr>
          <w:rFonts w:cs="Arial"/>
          <w:sz w:val="22"/>
          <w:szCs w:val="22"/>
        </w:rPr>
        <w:t>Annually, collect and analyze resource data (e.g., direct inspection effort, preparation/documentation, and plant status hours) for Baseline, Supplemental/Plant-Specific, and Safety Issues Inspections, and other ROP activities.</w:t>
      </w:r>
    </w:p>
    <w:p w:rsidR="005A6038" w:rsidRPr="005F415F" w:rsidDel="009771E4"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Del="009771E4" w:rsidRDefault="00B37930" w:rsidP="00702D36">
      <w:pPr>
        <w:tabs>
          <w:tab w:val="left" w:pos="274"/>
          <w:tab w:val="left" w:pos="806"/>
          <w:tab w:val="left" w:pos="90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Criteria:</w:t>
      </w:r>
      <w:ins w:id="145" w:author="cjs2" w:date="2012-10-31T15:40:00Z">
        <w:r w:rsidR="000E2D8E">
          <w:rPr>
            <w:rFonts w:cs="Arial"/>
            <w:sz w:val="22"/>
            <w:szCs w:val="22"/>
          </w:rPr>
          <w:tab/>
        </w:r>
      </w:ins>
      <w:r w:rsidRPr="00B37930">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(1)</w:t>
      </w:r>
      <w:r w:rsidRPr="00B37930">
        <w:rPr>
          <w:rFonts w:cs="Arial"/>
          <w:sz w:val="22"/>
          <w:szCs w:val="22"/>
        </w:rPr>
        <w:tab/>
        <w:t>Significant deviations are not expected on an annual basis.  Explore reasons for any deviations that may be evident.</w:t>
      </w:r>
    </w:p>
    <w:p w:rsidR="005A6038" w:rsidRPr="005F415F" w:rsidDel="009771E4" w:rsidRDefault="00CE3495" w:rsidP="00702D36">
      <w:pPr>
        <w:tabs>
          <w:tab w:val="left" w:pos="274"/>
          <w:tab w:val="left" w:pos="806"/>
          <w:tab w:val="left" w:pos="90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18"/>
        <w:rPr>
          <w:rFonts w:cs="Arial"/>
          <w:sz w:val="22"/>
          <w:szCs w:val="22"/>
        </w:rPr>
      </w:pPr>
      <w:r>
        <w:rPr>
          <w:rFonts w:cs="Arial"/>
          <w:sz w:val="22"/>
          <w:szCs w:val="22"/>
        </w:rPr>
        <w:tab/>
      </w:r>
      <w:r w:rsidR="00B37930" w:rsidRPr="00B37930">
        <w:rPr>
          <w:rFonts w:cs="Arial"/>
          <w:sz w:val="22"/>
          <w:szCs w:val="22"/>
        </w:rPr>
        <w:t xml:space="preserve">(2) </w:t>
      </w:r>
      <w:r w:rsidR="00B37930" w:rsidRPr="00B37930">
        <w:rPr>
          <w:rFonts w:cs="Arial"/>
          <w:sz w:val="22"/>
          <w:szCs w:val="22"/>
        </w:rPr>
        <w:tab/>
        <w:t>Track and trend resource usage for the baseline inspection program and supplemental/plant-specific inspections.  Analyze causes for any significant departure from established trend.</w:t>
      </w:r>
    </w:p>
    <w:p w:rsidR="005A6038" w:rsidRPr="005F415F" w:rsidDel="009771E4" w:rsidRDefault="00CE3495" w:rsidP="00702D36">
      <w:pPr>
        <w:tabs>
          <w:tab w:val="left" w:pos="274"/>
          <w:tab w:val="left" w:pos="806"/>
          <w:tab w:val="left" w:pos="90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18"/>
        <w:rPr>
          <w:rFonts w:cs="Arial"/>
          <w:sz w:val="22"/>
          <w:szCs w:val="22"/>
        </w:rPr>
      </w:pPr>
      <w:r>
        <w:rPr>
          <w:rFonts w:cs="Arial"/>
          <w:sz w:val="22"/>
          <w:szCs w:val="22"/>
        </w:rPr>
        <w:tab/>
      </w:r>
      <w:r w:rsidR="00B37930" w:rsidRPr="00B37930">
        <w:rPr>
          <w:rFonts w:cs="Arial"/>
          <w:sz w:val="22"/>
          <w:szCs w:val="22"/>
        </w:rPr>
        <w:t>(3)</w:t>
      </w:r>
      <w:r w:rsidR="00B37930" w:rsidRPr="00B37930">
        <w:rPr>
          <w:rFonts w:cs="Arial"/>
          <w:sz w:val="22"/>
          <w:szCs w:val="22"/>
        </w:rPr>
        <w:tab/>
        <w:t>Track and trend resource usage for preparation, documentation, and other ROP activities, and assess the effects on budgeted resources.</w:t>
      </w:r>
    </w:p>
    <w:p w:rsidR="005A6038" w:rsidRPr="005F415F" w:rsidDel="009771E4"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sz w:val="22"/>
          <w:szCs w:val="22"/>
          <w:u w:val="single"/>
        </w:rPr>
        <w:t>NOTE:</w:t>
      </w:r>
      <w:r w:rsidRPr="00B37930">
        <w:rPr>
          <w:rFonts w:cs="Arial"/>
          <w:sz w:val="22"/>
          <w:szCs w:val="22"/>
        </w:rPr>
        <w:t xml:space="preserve">  </w:t>
      </w:r>
      <w:r w:rsidR="00CE3495">
        <w:rPr>
          <w:rFonts w:cs="Arial"/>
          <w:sz w:val="22"/>
          <w:szCs w:val="22"/>
        </w:rPr>
        <w:tab/>
      </w:r>
      <w:r w:rsidR="00CE3495">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This metric is intended primarily for tracking and trending resource usage for the ROP.  The results are used to improve the efficiency and effectiveness of the ROP and to make management and budget decisions.  A detailed ROP resource analysis is included in the annual ROP self-assessment Commission paper.</w:t>
      </w:r>
    </w:p>
    <w:p w:rsidR="005A6038" w:rsidRPr="005F415F" w:rsidDel="009771E4"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Del="009771E4"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sz w:val="22"/>
          <w:szCs w:val="22"/>
          <w:u w:val="single"/>
        </w:rPr>
        <w:t>Lead:</w:t>
      </w:r>
      <w:r w:rsidRPr="00B37930">
        <w:rPr>
          <w:rFonts w:cs="Arial"/>
          <w:sz w:val="22"/>
          <w:szCs w:val="22"/>
        </w:rPr>
        <w:tab/>
      </w:r>
      <w:r w:rsidRPr="00B37930">
        <w:rPr>
          <w:rFonts w:cs="Arial"/>
          <w:sz w:val="22"/>
          <w:szCs w:val="22"/>
        </w:rPr>
        <w:tab/>
      </w:r>
      <w:r w:rsidR="00CE3495">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NRR/DIRS</w:t>
      </w:r>
    </w:p>
    <w:p w:rsidR="005A6038" w:rsidRPr="005F415F" w:rsidDel="009771E4"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Effective, Predictable</w:t>
      </w:r>
    </w:p>
    <w:p w:rsidR="00CE3495" w:rsidRPr="005F415F" w:rsidDel="009771E4" w:rsidRDefault="00CE3495"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p>
    <w:p w:rsidR="005A6038" w:rsidRPr="005F415F" w:rsidDel="009771E4"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widowControl/>
        <w:tabs>
          <w:tab w:val="left" w:pos="806"/>
          <w:tab w:val="left" w:pos="900"/>
        </w:tabs>
        <w:autoSpaceDE/>
        <w:autoSpaceDN/>
        <w:adjustRightInd/>
        <w:ind w:left="2070" w:hanging="2070"/>
        <w:rPr>
          <w:rFonts w:cs="Arial"/>
          <w:sz w:val="22"/>
          <w:szCs w:val="22"/>
        </w:rPr>
      </w:pPr>
      <w:r w:rsidRPr="00B37930">
        <w:rPr>
          <w:rFonts w:cs="Arial"/>
          <w:bCs/>
          <w:sz w:val="22"/>
          <w:szCs w:val="22"/>
        </w:rPr>
        <w:t>O-13</w:t>
      </w:r>
      <w:r w:rsidRPr="00B37930">
        <w:rPr>
          <w:rFonts w:cs="Arial"/>
          <w:b/>
          <w:bCs/>
          <w:sz w:val="22"/>
          <w:szCs w:val="22"/>
        </w:rPr>
        <w:tab/>
      </w:r>
      <w:r w:rsidRPr="00B37930">
        <w:rPr>
          <w:rFonts w:cs="Arial"/>
          <w:b/>
          <w:bCs/>
          <w:sz w:val="22"/>
          <w:szCs w:val="22"/>
        </w:rPr>
        <w:tab/>
      </w:r>
      <w:r w:rsidR="00CE3495">
        <w:rPr>
          <w:rFonts w:cs="Arial"/>
          <w:b/>
          <w:bCs/>
          <w:sz w:val="22"/>
          <w:szCs w:val="22"/>
        </w:rPr>
        <w:tab/>
      </w:r>
      <w:r w:rsidRPr="00B37930">
        <w:rPr>
          <w:rFonts w:cs="Arial"/>
          <w:bCs/>
          <w:sz w:val="22"/>
          <w:szCs w:val="22"/>
          <w:u w:val="single"/>
        </w:rPr>
        <w:t>Analysis of Resident Inspector Demographics and Experience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Annually, collect and analyze data in order to determine the relevant inspection experience of the resident inspector (RI) and senior resident inspector (SRI) population.  The following four parameters will be measured and analyzed for both RIs and SRIs to ensure that the NRC maintains a highly qualified resident inspection staff:</w:t>
      </w:r>
    </w:p>
    <w:p w:rsidR="00A25780" w:rsidRPr="005F415F" w:rsidRDefault="00A2578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numPr>
          <w:ilvl w:val="0"/>
          <w:numId w:val="1"/>
        </w:numPr>
        <w:tabs>
          <w:tab w:val="clear" w:pos="2704"/>
          <w:tab w:val="left" w:pos="274"/>
          <w:tab w:val="left" w:pos="806"/>
          <w:tab w:val="left" w:pos="900"/>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u w:val="single"/>
        </w:rPr>
        <w:t>NRC time</w:t>
      </w:r>
      <w:r w:rsidRPr="00B37930">
        <w:rPr>
          <w:rFonts w:cs="Arial"/>
          <w:sz w:val="22"/>
          <w:szCs w:val="22"/>
        </w:rPr>
        <w:t xml:space="preserve"> - the total time the individual has accumulated as an NRC employee.</w:t>
      </w:r>
    </w:p>
    <w:p w:rsidR="00A25780" w:rsidRPr="005F415F" w:rsidRDefault="00A2578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numPr>
          <w:ilvl w:val="0"/>
          <w:numId w:val="1"/>
        </w:numPr>
        <w:tabs>
          <w:tab w:val="clear" w:pos="2704"/>
          <w:tab w:val="left" w:pos="274"/>
          <w:tab w:val="left" w:pos="806"/>
          <w:tab w:val="left" w:pos="900"/>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u w:val="single"/>
        </w:rPr>
        <w:t>Total resident time</w:t>
      </w:r>
      <w:r w:rsidRPr="00B37930">
        <w:rPr>
          <w:rFonts w:cs="Arial"/>
          <w:sz w:val="22"/>
          <w:szCs w:val="22"/>
        </w:rPr>
        <w:t xml:space="preserve"> - the total time the individual has accumulated as an RI or SRI.</w:t>
      </w:r>
    </w:p>
    <w:p w:rsidR="00A25780" w:rsidRPr="005F415F" w:rsidRDefault="00A2578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numPr>
          <w:ilvl w:val="0"/>
          <w:numId w:val="1"/>
        </w:numPr>
        <w:tabs>
          <w:tab w:val="clear" w:pos="2704"/>
          <w:tab w:val="left" w:pos="274"/>
          <w:tab w:val="left" w:pos="806"/>
          <w:tab w:val="left" w:pos="900"/>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u w:val="single"/>
        </w:rPr>
        <w:t>Current site time</w:t>
      </w:r>
      <w:r w:rsidRPr="00B37930">
        <w:rPr>
          <w:rFonts w:cs="Arial"/>
          <w:sz w:val="22"/>
          <w:szCs w:val="22"/>
        </w:rPr>
        <w:t xml:space="preserve"> - the total time the individual has spent as an RI or SRI at the current site.</w:t>
      </w:r>
    </w:p>
    <w:p w:rsidR="00A25780" w:rsidRPr="005F415F" w:rsidRDefault="00A2578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3A06E1" w:rsidRDefault="00B37930" w:rsidP="00702D36">
      <w:pPr>
        <w:numPr>
          <w:ilvl w:val="0"/>
          <w:numId w:val="1"/>
        </w:numPr>
        <w:tabs>
          <w:tab w:val="clear" w:pos="2704"/>
          <w:tab w:val="left" w:pos="274"/>
          <w:tab w:val="left" w:pos="806"/>
          <w:tab w:val="left" w:pos="900"/>
          <w:tab w:val="left" w:pos="1440"/>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u w:val="single"/>
        </w:rPr>
        <w:t>Relevant non-NRC experience</w:t>
      </w:r>
      <w:r w:rsidRPr="00B37930">
        <w:rPr>
          <w:rFonts w:cs="Arial"/>
          <w:sz w:val="22"/>
          <w:szCs w:val="22"/>
        </w:rPr>
        <w:t xml:space="preserve"> - the total time the individual has gained relevant nuclear power experience outside of the NRC.  Examples of relevant non-NRC experience are operation, </w:t>
      </w:r>
    </w:p>
    <w:p w:rsidR="003A06E1" w:rsidRDefault="003A06E1">
      <w:pPr>
        <w:widowControl/>
        <w:autoSpaceDE/>
        <w:autoSpaceDN/>
        <w:adjustRightInd/>
        <w:rPr>
          <w:rFonts w:cs="Arial"/>
          <w:sz w:val="22"/>
          <w:szCs w:val="22"/>
        </w:rPr>
      </w:pPr>
      <w:r>
        <w:rPr>
          <w:rFonts w:cs="Arial"/>
          <w:sz w:val="22"/>
          <w:szCs w:val="22"/>
        </w:rPr>
        <w:br w:type="page"/>
      </w:r>
    </w:p>
    <w:p w:rsidR="005A6038" w:rsidRPr="005F415F" w:rsidRDefault="00B37930" w:rsidP="003A06E1">
      <w:pPr>
        <w:tabs>
          <w:tab w:val="left" w:pos="274"/>
          <w:tab w:val="left" w:pos="806"/>
          <w:tab w:val="left" w:pos="900"/>
          <w:tab w:val="left" w:pos="1440"/>
          <w:tab w:val="left" w:pos="3240"/>
          <w:tab w:val="left" w:pos="3874"/>
          <w:tab w:val="left" w:pos="4507"/>
          <w:tab w:val="left" w:pos="5040"/>
          <w:tab w:val="left" w:pos="5674"/>
          <w:tab w:val="left" w:pos="6307"/>
          <w:tab w:val="left" w:pos="7474"/>
          <w:tab w:val="left" w:pos="8107"/>
          <w:tab w:val="left" w:pos="8726"/>
        </w:tabs>
        <w:ind w:left="2704"/>
        <w:rPr>
          <w:rFonts w:cs="Arial"/>
          <w:sz w:val="22"/>
          <w:szCs w:val="22"/>
        </w:rPr>
      </w:pPr>
      <w:proofErr w:type="gramStart"/>
      <w:r w:rsidRPr="00B37930">
        <w:rPr>
          <w:rFonts w:cs="Arial"/>
          <w:sz w:val="22"/>
          <w:szCs w:val="22"/>
        </w:rPr>
        <w:lastRenderedPageBreak/>
        <w:t>engineering</w:t>
      </w:r>
      <w:proofErr w:type="gramEnd"/>
      <w:r w:rsidRPr="00B37930">
        <w:rPr>
          <w:rFonts w:cs="Arial"/>
          <w:sz w:val="22"/>
          <w:szCs w:val="22"/>
        </w:rPr>
        <w:t>, maintenance, or construction experience with commercial nuclear power plants, naval shipyards, Department of Energy facilities, and/or the U.S. Navy nuclear power program.</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Criteria:</w:t>
      </w:r>
      <w:r w:rsidRPr="00B37930">
        <w:rPr>
          <w:rFonts w:cs="Arial"/>
          <w:sz w:val="22"/>
          <w:szCs w:val="22"/>
        </w:rPr>
        <w:tab/>
      </w:r>
      <w:r w:rsidR="000E2D8E">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 xml:space="preserve">None; trend only.  Provide reasons for any meaningful increase or decrease in </w:t>
      </w:r>
      <w:ins w:id="146" w:author="RKF" w:date="2012-06-25T14:01:00Z">
        <w:r w:rsidRPr="00B37930">
          <w:rPr>
            <w:rFonts w:cs="Arial"/>
            <w:sz w:val="22"/>
            <w:szCs w:val="22"/>
          </w:rPr>
          <w:t xml:space="preserve">any of </w:t>
        </w:r>
      </w:ins>
      <w:r w:rsidRPr="00B37930">
        <w:rPr>
          <w:rFonts w:cs="Arial"/>
          <w:sz w:val="22"/>
          <w:szCs w:val="22"/>
        </w:rPr>
        <w:t>these resident demographic metrics.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B37930">
        <w:rPr>
          <w:rFonts w:cs="Arial"/>
          <w:sz w:val="22"/>
          <w:szCs w:val="22"/>
          <w:u w:val="single"/>
        </w:rPr>
        <w:t>NOTE</w:t>
      </w:r>
      <w:r w:rsidRPr="00B37930">
        <w:rPr>
          <w:rFonts w:cs="Arial"/>
          <w:sz w:val="22"/>
          <w:szCs w:val="22"/>
        </w:rPr>
        <w:t xml:space="preserve">:  </w:t>
      </w:r>
      <w:r w:rsidR="00CE3495">
        <w:rPr>
          <w:rFonts w:cs="Arial"/>
          <w:sz w:val="22"/>
          <w:szCs w:val="22"/>
        </w:rPr>
        <w:tab/>
      </w:r>
      <w:r w:rsidR="00CE3495">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This metric is intended primarily for tracking and trending resident inspection experience.  The results are used to make any necessary modifications to the RI and/or</w:t>
      </w:r>
      <w:ins w:id="147" w:author="cjs2" w:date="2012-11-01T14:29:00Z">
        <w:r w:rsidR="008F1050">
          <w:rPr>
            <w:rFonts w:cs="Arial"/>
            <w:sz w:val="22"/>
            <w:szCs w:val="22"/>
          </w:rPr>
          <w:t xml:space="preserve"> </w:t>
        </w:r>
      </w:ins>
      <w:r w:rsidRPr="00B37930">
        <w:rPr>
          <w:rFonts w:cs="Arial"/>
          <w:sz w:val="22"/>
          <w:szCs w:val="22"/>
        </w:rPr>
        <w:t>SRI programs in order to attract and retain highly qualified inspectors to the respective programs.  A detailed resident demographic and staffing analysis is included in the annual ROP self-assessment Commission paper.</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CE3495">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NRR/DIRS with assistance from HQ and regional HR staff</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Effective, Predictable</w:t>
      </w:r>
    </w:p>
    <w:p w:rsidR="009F4CD9" w:rsidRDefault="009F4CD9"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rPr>
        <w:t>O-14</w:t>
      </w:r>
      <w:r w:rsidRPr="00B37930">
        <w:rPr>
          <w:rFonts w:cs="Arial"/>
          <w:b/>
          <w:bCs/>
          <w:sz w:val="22"/>
          <w:szCs w:val="22"/>
        </w:rPr>
        <w:tab/>
      </w:r>
      <w:r w:rsidRPr="00B37930">
        <w:rPr>
          <w:rFonts w:cs="Arial"/>
          <w:b/>
          <w:bCs/>
          <w:sz w:val="22"/>
          <w:szCs w:val="22"/>
        </w:rPr>
        <w:tab/>
      </w:r>
      <w:r w:rsidR="00CE3495">
        <w:rPr>
          <w:rFonts w:cs="Arial"/>
          <w:b/>
          <w:bCs/>
          <w:sz w:val="22"/>
          <w:szCs w:val="22"/>
        </w:rPr>
        <w:tab/>
      </w:r>
      <w:r w:rsidR="00CE3495">
        <w:rPr>
          <w:rFonts w:cs="Arial"/>
          <w:b/>
          <w:bCs/>
          <w:sz w:val="22"/>
          <w:szCs w:val="22"/>
        </w:rPr>
        <w:tab/>
      </w:r>
      <w:r w:rsidR="00CE3495">
        <w:rPr>
          <w:rFonts w:cs="Arial"/>
          <w:b/>
          <w:bCs/>
          <w:sz w:val="22"/>
          <w:szCs w:val="22"/>
        </w:rPr>
        <w:tab/>
      </w:r>
      <w:r w:rsidRPr="00B37930">
        <w:rPr>
          <w:rFonts w:cs="Arial"/>
          <w:bCs/>
          <w:sz w:val="22"/>
          <w:szCs w:val="22"/>
          <w:u w:val="single"/>
        </w:rPr>
        <w:t>Analysis of Site Staffing</w:t>
      </w:r>
      <w:r w:rsidRPr="00B37930">
        <w:rPr>
          <w:rFonts w:cs="Arial"/>
          <w:sz w:val="22"/>
          <w:szCs w:val="22"/>
        </w:rPr>
        <w:t xml:space="preserve"> </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CE3495">
        <w:rPr>
          <w:rFonts w:cs="Arial"/>
          <w:sz w:val="22"/>
          <w:szCs w:val="22"/>
        </w:rPr>
        <w:tab/>
      </w:r>
      <w:r w:rsidRPr="00B37930">
        <w:rPr>
          <w:rFonts w:cs="Arial"/>
          <w:sz w:val="22"/>
          <w:szCs w:val="22"/>
        </w:rPr>
        <w:t>Annually, collect and analyze data in order to measure the permanent inspector staffing levels at each of the reactor sites for both RIs and SRIs in order to evaluate the agency</w:t>
      </w:r>
      <w:r w:rsidRPr="00B37930">
        <w:rPr>
          <w:rFonts w:cs="Arial"/>
          <w:sz w:val="22"/>
          <w:szCs w:val="22"/>
        </w:rPr>
        <w:sym w:font="WP TypographicSymbols" w:char="003D"/>
      </w:r>
      <w:r w:rsidRPr="00B37930">
        <w:rPr>
          <w:rFonts w:cs="Arial"/>
          <w:sz w:val="22"/>
          <w:szCs w:val="22"/>
        </w:rPr>
        <w:t xml:space="preserve">s ability to provide continuity of regulatory oversight.  </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Criteria:</w:t>
      </w:r>
      <w:r w:rsidRPr="00B37930">
        <w:rPr>
          <w:rFonts w:cs="Arial"/>
          <w:sz w:val="22"/>
          <w:szCs w:val="22"/>
        </w:rPr>
        <w:tab/>
      </w:r>
      <w:r w:rsidR="000E2D8E">
        <w:rPr>
          <w:rFonts w:cs="Arial"/>
          <w:sz w:val="22"/>
          <w:szCs w:val="22"/>
        </w:rPr>
        <w:tab/>
      </w:r>
      <w:r w:rsidR="00CE3495">
        <w:rPr>
          <w:rFonts w:cs="Arial"/>
          <w:sz w:val="22"/>
          <w:szCs w:val="22"/>
        </w:rPr>
        <w:tab/>
      </w:r>
      <w:r w:rsidR="00CE3495">
        <w:rPr>
          <w:rFonts w:cs="Arial"/>
          <w:sz w:val="22"/>
          <w:szCs w:val="22"/>
        </w:rPr>
        <w:tab/>
      </w:r>
      <w:ins w:id="148" w:author="RKF" w:date="2012-06-25T13:51:00Z">
        <w:r w:rsidRPr="00B37930">
          <w:rPr>
            <w:rFonts w:cs="Arial"/>
            <w:sz w:val="22"/>
            <w:szCs w:val="22"/>
          </w:rPr>
          <w:t>Expect the staffing levels to be at least</w:t>
        </w:r>
      </w:ins>
      <w:r w:rsidRPr="00B37930">
        <w:rPr>
          <w:rFonts w:cs="Arial"/>
          <w:sz w:val="22"/>
          <w:szCs w:val="22"/>
        </w:rPr>
        <w:t xml:space="preserve"> 90</w:t>
      </w:r>
      <w:ins w:id="149" w:author="RKF" w:date="2012-12-10T07:45:00Z">
        <w:r w:rsidR="002B4B1C">
          <w:rPr>
            <w:rFonts w:cs="Arial"/>
            <w:sz w:val="22"/>
            <w:szCs w:val="22"/>
          </w:rPr>
          <w:t xml:space="preserve"> percent</w:t>
        </w:r>
      </w:ins>
      <w:r w:rsidRPr="00B37930">
        <w:rPr>
          <w:rFonts w:cs="Arial"/>
          <w:sz w:val="22"/>
          <w:szCs w:val="22"/>
        </w:rPr>
        <w:t xml:space="preserve"> program-wide.  Any single site that falls below 90</w:t>
      </w:r>
      <w:ins w:id="150" w:author="RKF" w:date="2012-06-25T15:08:00Z">
        <w:r w:rsidRPr="00B37930">
          <w:rPr>
            <w:rFonts w:cs="Arial"/>
            <w:sz w:val="22"/>
            <w:szCs w:val="22"/>
          </w:rPr>
          <w:t xml:space="preserve"> percent</w:t>
        </w:r>
      </w:ins>
      <w:r w:rsidRPr="00B37930">
        <w:rPr>
          <w:rFonts w:cs="Arial"/>
          <w:sz w:val="22"/>
          <w:szCs w:val="22"/>
        </w:rPr>
        <w:t xml:space="preserve"> will be individually evaluated.  Provide reasons for any meaningful increase or decrease in the inspector staffing level at reactors sites.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sz w:val="22"/>
          <w:szCs w:val="22"/>
          <w:u w:val="single"/>
        </w:rPr>
        <w:t>NOTE:</w:t>
      </w:r>
      <w:r w:rsidRPr="00B37930">
        <w:rPr>
          <w:rFonts w:cs="Arial"/>
          <w:sz w:val="22"/>
          <w:szCs w:val="22"/>
        </w:rPr>
        <w:t xml:space="preserve">  </w:t>
      </w:r>
      <w:r w:rsidR="00CE3495">
        <w:rPr>
          <w:rFonts w:cs="Arial"/>
          <w:sz w:val="22"/>
          <w:szCs w:val="22"/>
        </w:rPr>
        <w:tab/>
      </w:r>
      <w:r w:rsidR="00CE3495">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 xml:space="preserve">Inspectors assigned to the site permanently or through a rotation with a minimum duration of 6 weeks shall be counted.  Inspectors on 6 week or longer rotational assignments will be identified as such.  Inspectors assigned to the site for less than six weeks will not be counted, but should be indicated as such.  Additionally, the regions shall indicate sites where permanently assigned resident or senior resident inspectors are away from the site for an extended period of time (one continuous time period which is greater than 6 weeks).  Only </w:t>
      </w:r>
      <w:proofErr w:type="gramStart"/>
      <w:r w:rsidRPr="00B37930">
        <w:rPr>
          <w:rFonts w:cs="Arial"/>
          <w:sz w:val="22"/>
          <w:szCs w:val="22"/>
        </w:rPr>
        <w:t>inspectors</w:t>
      </w:r>
      <w:proofErr w:type="gramEnd"/>
      <w:r w:rsidRPr="00B37930">
        <w:rPr>
          <w:rFonts w:cs="Arial"/>
          <w:sz w:val="22"/>
          <w:szCs w:val="22"/>
        </w:rPr>
        <w:t xml:space="preserve"> who have attained at least a basic inspector certification status, as defined by Appendix A to Inspection Manual Chapter 1245, shall be counted.</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cs="Arial"/>
          <w:sz w:val="22"/>
          <w:szCs w:val="22"/>
        </w:rPr>
      </w:pPr>
      <w:r w:rsidRPr="00B37930">
        <w:rPr>
          <w:rFonts w:cs="Arial"/>
          <w:sz w:val="22"/>
          <w:szCs w:val="22"/>
        </w:rPr>
        <w:t>Data will indicate number of days a qualified resident and senior resident inspector are permanently assigned to the site during the year divided by the number of days in the year.  Number of days spent on training; meetings away from the site; participation in team inspections; leave; or other temporary duties (e.g. acting for branch chiefs in his/her absence) will not be counted against the metric unless the absence exceed 6 continuous weeks.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lastRenderedPageBreak/>
        <w:t>Lead:</w:t>
      </w:r>
      <w:r w:rsidRPr="00B37930">
        <w:rPr>
          <w:rFonts w:cs="Arial"/>
          <w:sz w:val="22"/>
          <w:szCs w:val="22"/>
        </w:rPr>
        <w:tab/>
      </w:r>
      <w:r w:rsidRPr="00B37930">
        <w:rPr>
          <w:rFonts w:cs="Arial"/>
          <w:sz w:val="22"/>
          <w:szCs w:val="22"/>
        </w:rPr>
        <w:tab/>
      </w:r>
      <w:r w:rsidR="00CE3495">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Regions, NRR/DIRS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Effective, Predictable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0E2D8E"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u w:val="single"/>
        </w:rPr>
      </w:pPr>
      <w:r w:rsidRPr="00B37930">
        <w:rPr>
          <w:rFonts w:cs="Arial"/>
          <w:bCs/>
          <w:sz w:val="22"/>
          <w:szCs w:val="22"/>
        </w:rPr>
        <w:t>O-15</w:t>
      </w:r>
      <w:r w:rsidRPr="00B37930">
        <w:rPr>
          <w:rFonts w:cs="Arial"/>
          <w:b/>
          <w:bCs/>
          <w:sz w:val="22"/>
          <w:szCs w:val="22"/>
        </w:rPr>
        <w:tab/>
      </w:r>
      <w:r w:rsidRPr="00B37930">
        <w:rPr>
          <w:rFonts w:cs="Arial"/>
          <w:b/>
          <w:bCs/>
          <w:sz w:val="22"/>
          <w:szCs w:val="22"/>
        </w:rPr>
        <w:tab/>
      </w:r>
      <w:r w:rsidR="00CE3495">
        <w:rPr>
          <w:rFonts w:cs="Arial"/>
          <w:b/>
          <w:bCs/>
          <w:sz w:val="22"/>
          <w:szCs w:val="22"/>
        </w:rPr>
        <w:tab/>
      </w:r>
      <w:r w:rsidR="00CE3495">
        <w:rPr>
          <w:rFonts w:cs="Arial"/>
          <w:b/>
          <w:bCs/>
          <w:sz w:val="22"/>
          <w:szCs w:val="22"/>
        </w:rPr>
        <w:tab/>
      </w:r>
      <w:r w:rsidR="00CE3495">
        <w:rPr>
          <w:rFonts w:cs="Arial"/>
          <w:b/>
          <w:bCs/>
          <w:sz w:val="22"/>
          <w:szCs w:val="22"/>
        </w:rPr>
        <w:tab/>
      </w:r>
      <w:r w:rsidRPr="00B37930">
        <w:rPr>
          <w:rFonts w:cs="Arial"/>
          <w:bCs/>
          <w:sz w:val="22"/>
          <w:szCs w:val="22"/>
          <w:u w:val="single"/>
        </w:rPr>
        <w:t>Analysis of ROP Training and Qualifications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CE3495">
        <w:rPr>
          <w:rFonts w:cs="Arial"/>
          <w:sz w:val="22"/>
          <w:szCs w:val="22"/>
        </w:rPr>
        <w:tab/>
      </w:r>
      <w:r w:rsidRPr="00B37930">
        <w:rPr>
          <w:rFonts w:cs="Arial"/>
          <w:sz w:val="22"/>
          <w:szCs w:val="22"/>
        </w:rPr>
        <w:t xml:space="preserve">Annually, evaluate the implementation of IMC 1245, </w:t>
      </w:r>
      <w:r w:rsidRPr="00B37930">
        <w:rPr>
          <w:rFonts w:cs="Arial"/>
          <w:sz w:val="22"/>
          <w:szCs w:val="22"/>
        </w:rPr>
        <w:sym w:font="WP TypographicSymbols" w:char="0041"/>
      </w:r>
      <w:r w:rsidRPr="00B37930">
        <w:rPr>
          <w:rFonts w:cs="Arial"/>
          <w:sz w:val="22"/>
          <w:szCs w:val="22"/>
        </w:rPr>
        <w:t>Qualification Program for</w:t>
      </w:r>
      <w:r w:rsidR="008F1050">
        <w:rPr>
          <w:rFonts w:cs="Arial"/>
          <w:sz w:val="22"/>
          <w:szCs w:val="22"/>
        </w:rPr>
        <w:t xml:space="preserve"> </w:t>
      </w:r>
      <w:r w:rsidRPr="00B37930">
        <w:rPr>
          <w:rFonts w:cs="Arial"/>
          <w:sz w:val="22"/>
          <w:szCs w:val="22"/>
        </w:rPr>
        <w:t>the Office of Nuclear Reactor Regulation Programs,</w:t>
      </w:r>
      <w:r w:rsidRPr="00B37930">
        <w:rPr>
          <w:rFonts w:cs="Arial"/>
          <w:sz w:val="22"/>
          <w:szCs w:val="22"/>
        </w:rPr>
        <w:sym w:font="WP TypographicSymbols" w:char="0040"/>
      </w:r>
      <w:r w:rsidRPr="00B37930">
        <w:rPr>
          <w:rFonts w:cs="Arial"/>
          <w:sz w:val="22"/>
          <w:szCs w:val="22"/>
        </w:rPr>
        <w:t xml:space="preserve"> particularly as it pertains to ROP implementation.</w:t>
      </w: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 xml:space="preserve"> </w:t>
      </w: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Criteria:</w:t>
      </w:r>
      <w:r w:rsidRPr="00B37930">
        <w:rPr>
          <w:rFonts w:cs="Arial"/>
          <w:sz w:val="22"/>
          <w:szCs w:val="22"/>
        </w:rPr>
        <w:tab/>
      </w:r>
      <w:r w:rsidR="000E2D8E">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None; trend only.  Summarize and evaluate the training accomplished over</w:t>
      </w:r>
      <w:r w:rsidR="009F4CD9">
        <w:rPr>
          <w:rFonts w:cs="Arial"/>
          <w:sz w:val="22"/>
          <w:szCs w:val="22"/>
        </w:rPr>
        <w:t xml:space="preserve"> </w:t>
      </w:r>
      <w:r w:rsidRPr="00B37930">
        <w:rPr>
          <w:rFonts w:cs="Arial"/>
          <w:sz w:val="22"/>
          <w:szCs w:val="22"/>
        </w:rPr>
        <w:t>the previous year and propose program improvements as necessary to address noted concerns.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CE3495">
        <w:rPr>
          <w:rFonts w:cs="Arial"/>
          <w:sz w:val="22"/>
          <w:szCs w:val="22"/>
          <w:u w:val="single"/>
        </w:rPr>
        <w:t>NOTE:</w:t>
      </w:r>
      <w:r w:rsidRPr="00B37930">
        <w:rPr>
          <w:rFonts w:cs="Arial"/>
          <w:sz w:val="22"/>
          <w:szCs w:val="22"/>
        </w:rPr>
        <w:t xml:space="preserve">  </w:t>
      </w:r>
      <w:r w:rsidR="00CE3495">
        <w:rPr>
          <w:rFonts w:cs="Arial"/>
          <w:sz w:val="22"/>
          <w:szCs w:val="22"/>
        </w:rPr>
        <w:tab/>
      </w:r>
      <w:r w:rsidR="00CE3495">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This metric is intended primarily for tracking and trending the effectiveness of the ROP training and qualifications programs.  An evaluation of training effectiveness is included in the annual ROP self-assessment Commission paper.</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CE3495">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NRR/DIRS with assistance from regional staff</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Effective, Predictable, Understandable</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rPr>
        <w:t>O-16</w:t>
      </w:r>
      <w:r w:rsidRPr="00B37930">
        <w:rPr>
          <w:rFonts w:cs="Arial"/>
          <w:b/>
          <w:bCs/>
          <w:sz w:val="22"/>
          <w:szCs w:val="22"/>
        </w:rPr>
        <w:tab/>
      </w:r>
      <w:r w:rsidR="00CE3495">
        <w:rPr>
          <w:rFonts w:cs="Arial"/>
          <w:b/>
          <w:bCs/>
          <w:sz w:val="22"/>
          <w:szCs w:val="22"/>
        </w:rPr>
        <w:tab/>
      </w:r>
      <w:r w:rsidR="00CE3495">
        <w:rPr>
          <w:rFonts w:cs="Arial"/>
          <w:b/>
          <w:bCs/>
          <w:sz w:val="22"/>
          <w:szCs w:val="22"/>
        </w:rPr>
        <w:tab/>
      </w:r>
      <w:r w:rsidR="00CE3495">
        <w:rPr>
          <w:rFonts w:cs="Arial"/>
          <w:b/>
          <w:bCs/>
          <w:sz w:val="22"/>
          <w:szCs w:val="22"/>
        </w:rPr>
        <w:tab/>
      </w:r>
      <w:r w:rsidRPr="00B37930">
        <w:rPr>
          <w:rFonts w:cs="Arial"/>
          <w:b/>
          <w:bCs/>
          <w:sz w:val="22"/>
          <w:szCs w:val="22"/>
        </w:rPr>
        <w:tab/>
      </w:r>
      <w:r w:rsidRPr="00B37930">
        <w:rPr>
          <w:rFonts w:cs="Arial"/>
          <w:bCs/>
          <w:sz w:val="22"/>
          <w:szCs w:val="22"/>
          <w:u w:val="single"/>
        </w:rPr>
        <w:t>Analysis of Regulatory Impact</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Definition:</w:t>
      </w:r>
      <w:r w:rsidRPr="00B37930">
        <w:rPr>
          <w:rFonts w:cs="Arial"/>
          <w:sz w:val="22"/>
          <w:szCs w:val="22"/>
        </w:rPr>
        <w:tab/>
      </w:r>
      <w:r w:rsidR="00CE3495">
        <w:rPr>
          <w:rFonts w:cs="Arial"/>
          <w:sz w:val="22"/>
          <w:szCs w:val="22"/>
        </w:rPr>
        <w:tab/>
      </w:r>
      <w:r w:rsidRPr="00B37930">
        <w:rPr>
          <w:rFonts w:cs="Arial"/>
          <w:sz w:val="22"/>
          <w:szCs w:val="22"/>
        </w:rPr>
        <w:t>Annually, collect and analyze licensee feedback and develop a summary of regulatory impact forms that are critical of the ROP.</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EB6A18"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B37930">
        <w:rPr>
          <w:rFonts w:cs="Arial"/>
          <w:bCs/>
          <w:sz w:val="22"/>
          <w:szCs w:val="22"/>
          <w:u w:val="single"/>
        </w:rPr>
        <w:t>Criteria:</w:t>
      </w:r>
      <w:ins w:id="151" w:author="cjs2" w:date="2012-10-31T15:42:00Z">
        <w:r w:rsidR="000E2D8E">
          <w:rPr>
            <w:rFonts w:cs="Arial"/>
            <w:sz w:val="22"/>
            <w:szCs w:val="22"/>
          </w:rPr>
          <w:tab/>
        </w:r>
      </w:ins>
      <w:r w:rsidRPr="00B37930">
        <w:rPr>
          <w:rFonts w:cs="Arial"/>
          <w:sz w:val="22"/>
          <w:szCs w:val="22"/>
        </w:rPr>
        <w:tab/>
      </w:r>
      <w:r w:rsidR="00CE3495">
        <w:rPr>
          <w:rFonts w:cs="Arial"/>
          <w:sz w:val="22"/>
          <w:szCs w:val="22"/>
        </w:rPr>
        <w:tab/>
      </w:r>
      <w:r w:rsidR="00CE3495">
        <w:rPr>
          <w:rFonts w:cs="Arial"/>
          <w:sz w:val="22"/>
          <w:szCs w:val="22"/>
        </w:rPr>
        <w:tab/>
      </w:r>
      <w:r w:rsidR="00EB6A18" w:rsidRPr="00EB6A18">
        <w:rPr>
          <w:rFonts w:cs="Arial"/>
          <w:color w:val="000000"/>
          <w:sz w:val="22"/>
          <w:szCs w:val="22"/>
        </w:rPr>
        <w:t xml:space="preserve">None; trend only.  </w:t>
      </w:r>
      <w:r w:rsidRPr="00EB6A18">
        <w:rPr>
          <w:rFonts w:cs="Arial"/>
          <w:sz w:val="22"/>
          <w:szCs w:val="22"/>
        </w:rPr>
        <w:t>Summarize and evaluate the feedback received and propose program improvements as necessary to address common concerns.</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2070"/>
          <w:tab w:val="left" w:pos="2707"/>
          <w:tab w:val="left" w:pos="3240"/>
          <w:tab w:val="left" w:pos="3874"/>
          <w:tab w:val="left" w:pos="4507"/>
          <w:tab w:val="left" w:pos="5040"/>
          <w:tab w:val="left" w:pos="5674"/>
          <w:tab w:val="left" w:pos="6307"/>
          <w:tab w:val="left" w:pos="7474"/>
          <w:tab w:val="left" w:pos="8107"/>
          <w:tab w:val="left" w:pos="8726"/>
        </w:tabs>
        <w:ind w:left="2069" w:hanging="2055"/>
        <w:rPr>
          <w:rFonts w:cs="Arial"/>
          <w:sz w:val="22"/>
          <w:szCs w:val="22"/>
        </w:rPr>
      </w:pPr>
      <w:r w:rsidRPr="006712DB">
        <w:rPr>
          <w:rFonts w:cs="Arial"/>
          <w:sz w:val="22"/>
          <w:szCs w:val="22"/>
          <w:u w:val="single"/>
        </w:rPr>
        <w:t>NOTE</w:t>
      </w:r>
      <w:r w:rsidRPr="00B37930">
        <w:rPr>
          <w:rFonts w:cs="Arial"/>
          <w:sz w:val="22"/>
          <w:szCs w:val="22"/>
        </w:rPr>
        <w:t xml:space="preserve">:  </w:t>
      </w:r>
      <w:r w:rsidR="00CE3495">
        <w:rPr>
          <w:rFonts w:cs="Arial"/>
          <w:sz w:val="22"/>
          <w:szCs w:val="22"/>
        </w:rPr>
        <w:tab/>
      </w:r>
      <w:r w:rsidR="00CE3495">
        <w:rPr>
          <w:rFonts w:cs="Arial"/>
          <w:sz w:val="22"/>
          <w:szCs w:val="22"/>
        </w:rPr>
        <w:tab/>
      </w:r>
      <w:r w:rsidR="00CE3495">
        <w:rPr>
          <w:rFonts w:cs="Arial"/>
          <w:sz w:val="22"/>
          <w:szCs w:val="22"/>
        </w:rPr>
        <w:tab/>
      </w:r>
      <w:r w:rsidRPr="00B37930">
        <w:rPr>
          <w:rFonts w:cs="Arial"/>
          <w:sz w:val="22"/>
          <w:szCs w:val="22"/>
        </w:rPr>
        <w:t>This metric is intended primarily for tracking and trending regulatory impact.  A detailed regulatory impact summary is included in the annual ROP self-assessment Commission paper.</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cs="Arial"/>
          <w:sz w:val="22"/>
          <w:szCs w:val="22"/>
        </w:rPr>
      </w:pPr>
      <w:r w:rsidRPr="00B37930">
        <w:rPr>
          <w:rFonts w:cs="Arial"/>
          <w:bCs/>
          <w:sz w:val="22"/>
          <w:szCs w:val="22"/>
          <w:u w:val="single"/>
        </w:rPr>
        <w:t>Lead:</w:t>
      </w:r>
      <w:r w:rsidRPr="00B37930">
        <w:rPr>
          <w:rFonts w:cs="Arial"/>
          <w:sz w:val="22"/>
          <w:szCs w:val="22"/>
        </w:rPr>
        <w:tab/>
      </w:r>
      <w:r w:rsidRPr="00B37930">
        <w:rPr>
          <w:rFonts w:cs="Arial"/>
          <w:sz w:val="22"/>
          <w:szCs w:val="22"/>
        </w:rPr>
        <w:tab/>
      </w:r>
      <w:r w:rsidR="006712DB">
        <w:rPr>
          <w:rFonts w:cs="Arial"/>
          <w:sz w:val="22"/>
          <w:szCs w:val="22"/>
        </w:rPr>
        <w:tab/>
      </w:r>
      <w:r w:rsidR="006712DB">
        <w:rPr>
          <w:rFonts w:cs="Arial"/>
          <w:sz w:val="22"/>
          <w:szCs w:val="22"/>
        </w:rPr>
        <w:tab/>
      </w:r>
      <w:r w:rsidR="006712DB">
        <w:rPr>
          <w:rFonts w:cs="Arial"/>
          <w:sz w:val="22"/>
          <w:szCs w:val="22"/>
        </w:rPr>
        <w:tab/>
      </w:r>
      <w:r w:rsidRPr="00B37930">
        <w:rPr>
          <w:rFonts w:cs="Arial"/>
          <w:sz w:val="22"/>
          <w:szCs w:val="22"/>
        </w:rPr>
        <w:t>NRR/DIRS with assistance from regional staff</w:t>
      </w:r>
    </w:p>
    <w:p w:rsidR="005A6038" w:rsidRPr="005F415F" w:rsidRDefault="005A6038"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A6038" w:rsidRPr="005F415F" w:rsidRDefault="00B37930" w:rsidP="00702D36">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cs="Arial"/>
          <w:sz w:val="22"/>
          <w:szCs w:val="22"/>
        </w:rPr>
      </w:pPr>
      <w:r w:rsidRPr="00B37930">
        <w:rPr>
          <w:rFonts w:cs="Arial"/>
          <w:bCs/>
          <w:sz w:val="22"/>
          <w:szCs w:val="22"/>
          <w:u w:val="single"/>
        </w:rPr>
        <w:t>Goals Supported:</w:t>
      </w:r>
      <w:r w:rsidRPr="00B37930">
        <w:rPr>
          <w:rFonts w:cs="Arial"/>
          <w:sz w:val="22"/>
          <w:szCs w:val="22"/>
        </w:rPr>
        <w:tab/>
        <w:t xml:space="preserve">Effective, Open, </w:t>
      </w:r>
      <w:proofErr w:type="gramStart"/>
      <w:r w:rsidRPr="00B37930">
        <w:rPr>
          <w:rFonts w:cs="Arial"/>
          <w:sz w:val="22"/>
          <w:szCs w:val="22"/>
        </w:rPr>
        <w:t>Understandable</w:t>
      </w:r>
      <w:proofErr w:type="gramEnd"/>
    </w:p>
    <w:p w:rsidR="009771E4" w:rsidRPr="005F415F" w:rsidRDefault="009771E4"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9771E4" w:rsidRPr="005F415F" w:rsidSect="00147F7B">
          <w:footerReference w:type="even" r:id="rId10"/>
          <w:pgSz w:w="12240" w:h="15840"/>
          <w:pgMar w:top="1440" w:right="1440" w:bottom="1440" w:left="1440" w:header="1440" w:footer="1440" w:gutter="0"/>
          <w:cols w:space="720"/>
          <w:noEndnote/>
          <w:docGrid w:linePitch="326"/>
        </w:sectPr>
      </w:pPr>
    </w:p>
    <w:p w:rsidR="005A6038" w:rsidRPr="005F415F"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B37930">
        <w:rPr>
          <w:rFonts w:cs="Arial"/>
          <w:sz w:val="22"/>
          <w:szCs w:val="22"/>
        </w:rPr>
        <w:lastRenderedPageBreak/>
        <w:t>ATTACHMENT 1</w:t>
      </w:r>
    </w:p>
    <w:p w:rsidR="005A6038" w:rsidRPr="005F415F"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B37930">
        <w:rPr>
          <w:rFonts w:cs="Arial"/>
          <w:sz w:val="22"/>
          <w:szCs w:val="22"/>
        </w:rPr>
        <w:t xml:space="preserve">Revision History </w:t>
      </w:r>
      <w:r w:rsidR="003A06E1">
        <w:rPr>
          <w:rFonts w:cs="Arial"/>
          <w:sz w:val="22"/>
          <w:szCs w:val="22"/>
        </w:rPr>
        <w:t>f</w:t>
      </w:r>
      <w:r w:rsidRPr="00B37930">
        <w:rPr>
          <w:rFonts w:cs="Arial"/>
          <w:sz w:val="22"/>
          <w:szCs w:val="22"/>
        </w:rPr>
        <w:t>or IMC 0307, Appendix A</w:t>
      </w:r>
    </w:p>
    <w:p w:rsidR="005A6038" w:rsidRPr="005F415F" w:rsidRDefault="005A6038"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tbl>
      <w:tblPr>
        <w:tblW w:w="0" w:type="auto"/>
        <w:jc w:val="center"/>
        <w:tblLayout w:type="fixed"/>
        <w:tblCellMar>
          <w:left w:w="120" w:type="dxa"/>
          <w:right w:w="120" w:type="dxa"/>
        </w:tblCellMar>
        <w:tblLook w:val="0000"/>
      </w:tblPr>
      <w:tblGrid>
        <w:gridCol w:w="1620"/>
        <w:gridCol w:w="1710"/>
        <w:gridCol w:w="5130"/>
        <w:gridCol w:w="1620"/>
        <w:gridCol w:w="1800"/>
      </w:tblGrid>
      <w:tr w:rsidR="00C12ADE" w:rsidRPr="005F415F" w:rsidTr="00792A15">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B37930" w:rsidRPr="00B37930"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B37930" w:rsidRDefault="00C12ADE"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Accession Number</w:t>
            </w:r>
          </w:p>
          <w:p w:rsidR="00B37930"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Issue Date</w:t>
            </w:r>
          </w:p>
          <w:p w:rsidR="00B37930" w:rsidRPr="00B37930" w:rsidRDefault="00C12ADE"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Change Notice</w:t>
            </w:r>
          </w:p>
        </w:tc>
        <w:tc>
          <w:tcPr>
            <w:tcW w:w="5130" w:type="dxa"/>
            <w:tcBorders>
              <w:top w:val="single" w:sz="7" w:space="0" w:color="000000"/>
              <w:left w:val="single" w:sz="7" w:space="0" w:color="000000"/>
              <w:bottom w:val="single" w:sz="7" w:space="0" w:color="000000"/>
              <w:right w:val="single" w:sz="7" w:space="0" w:color="000000"/>
            </w:tcBorders>
          </w:tcPr>
          <w:p w:rsidR="00B37930" w:rsidRPr="00B37930"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Description of Change</w:t>
            </w:r>
          </w:p>
        </w:tc>
        <w:tc>
          <w:tcPr>
            <w:tcW w:w="1620" w:type="dxa"/>
            <w:tcBorders>
              <w:top w:val="single" w:sz="7" w:space="0" w:color="000000"/>
              <w:left w:val="single" w:sz="7" w:space="0" w:color="000000"/>
              <w:bottom w:val="single" w:sz="7" w:space="0" w:color="000000"/>
              <w:right w:val="single" w:sz="7" w:space="0" w:color="000000"/>
            </w:tcBorders>
          </w:tcPr>
          <w:p w:rsidR="00B37930" w:rsidRPr="00B37930" w:rsidRDefault="00C12ADE"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 xml:space="preserve">Description of </w:t>
            </w:r>
            <w:r w:rsidR="00B37930" w:rsidRPr="00B37930">
              <w:rPr>
                <w:rFonts w:cs="Arial"/>
                <w:sz w:val="22"/>
                <w:szCs w:val="22"/>
              </w:rPr>
              <w:t xml:space="preserve">Training </w:t>
            </w:r>
            <w:r>
              <w:rPr>
                <w:rFonts w:cs="Arial"/>
                <w:sz w:val="22"/>
                <w:szCs w:val="22"/>
              </w:rPr>
              <w:t>Required and Completion Date</w:t>
            </w:r>
          </w:p>
        </w:tc>
        <w:tc>
          <w:tcPr>
            <w:tcW w:w="1800" w:type="dxa"/>
            <w:tcBorders>
              <w:top w:val="single" w:sz="7" w:space="0" w:color="000000"/>
              <w:left w:val="single" w:sz="7" w:space="0" w:color="000000"/>
              <w:bottom w:val="single" w:sz="7" w:space="0" w:color="000000"/>
              <w:right w:val="single" w:sz="7" w:space="0" w:color="000000"/>
            </w:tcBorders>
          </w:tcPr>
          <w:p w:rsidR="00B37930" w:rsidRPr="00B37930"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 xml:space="preserve">Comment </w:t>
            </w:r>
            <w:r w:rsidR="00C12ADE">
              <w:rPr>
                <w:rFonts w:cs="Arial"/>
                <w:sz w:val="22"/>
                <w:szCs w:val="22"/>
              </w:rPr>
              <w:t xml:space="preserve">and Feedback </w:t>
            </w:r>
            <w:r w:rsidRPr="00B37930">
              <w:rPr>
                <w:rFonts w:cs="Arial"/>
                <w:sz w:val="22"/>
                <w:szCs w:val="22"/>
              </w:rPr>
              <w:t>Resolution  Accession Number</w:t>
            </w:r>
          </w:p>
        </w:tc>
      </w:tr>
      <w:tr w:rsidR="00C12ADE" w:rsidRPr="005F415F" w:rsidTr="00792A15">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B37930" w:rsidRPr="00B37930"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N/A</w:t>
            </w:r>
            <w:r w:rsidRPr="00B37930">
              <w:rPr>
                <w:rFonts w:cs="Arial"/>
                <w:sz w:val="22"/>
                <w:szCs w:val="22"/>
              </w:rPr>
              <w:tab/>
            </w:r>
          </w:p>
        </w:tc>
        <w:tc>
          <w:tcPr>
            <w:tcW w:w="1710" w:type="dxa"/>
            <w:tcBorders>
              <w:top w:val="single" w:sz="7" w:space="0" w:color="000000"/>
              <w:left w:val="single" w:sz="7" w:space="0" w:color="000000"/>
              <w:bottom w:val="single" w:sz="7" w:space="0" w:color="000000"/>
              <w:right w:val="single" w:sz="7" w:space="0" w:color="000000"/>
            </w:tcBorders>
          </w:tcPr>
          <w:p w:rsidR="00B37930" w:rsidRDefault="00792A15"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ML023650446</w:t>
            </w:r>
          </w:p>
          <w:p w:rsidR="00B37930" w:rsidRPr="00B37930"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12/12/02</w:t>
            </w:r>
          </w:p>
        </w:tc>
        <w:tc>
          <w:tcPr>
            <w:tcW w:w="5130" w:type="dxa"/>
            <w:tcBorders>
              <w:top w:val="single" w:sz="7" w:space="0" w:color="000000"/>
              <w:left w:val="single" w:sz="7" w:space="0" w:color="000000"/>
              <w:bottom w:val="single" w:sz="7" w:space="0" w:color="000000"/>
              <w:right w:val="single" w:sz="7" w:space="0" w:color="000000"/>
            </w:tcBorders>
          </w:tcPr>
          <w:p w:rsidR="00196244"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Revised significantly to include a more detailed discussion of the role of inspectable and program area leads, the annual review of the baseline inspection program, and other aspects of the self-assessment program. The specific metrics for these roles were added to Appendix A.</w:t>
            </w:r>
          </w:p>
        </w:tc>
        <w:tc>
          <w:tcPr>
            <w:tcW w:w="1620" w:type="dxa"/>
            <w:tcBorders>
              <w:top w:val="single" w:sz="7" w:space="0" w:color="000000"/>
              <w:left w:val="single" w:sz="7" w:space="0" w:color="000000"/>
              <w:bottom w:val="single" w:sz="7" w:space="0" w:color="000000"/>
              <w:right w:val="single" w:sz="7" w:space="0" w:color="000000"/>
            </w:tcBorders>
          </w:tcPr>
          <w:p w:rsidR="00196244"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None</w:t>
            </w:r>
          </w:p>
        </w:tc>
        <w:tc>
          <w:tcPr>
            <w:tcW w:w="1800" w:type="dxa"/>
            <w:tcBorders>
              <w:top w:val="single" w:sz="7" w:space="0" w:color="000000"/>
              <w:left w:val="single" w:sz="7" w:space="0" w:color="000000"/>
              <w:bottom w:val="single" w:sz="7" w:space="0" w:color="000000"/>
              <w:right w:val="single" w:sz="7" w:space="0" w:color="000000"/>
            </w:tcBorders>
          </w:tcPr>
          <w:p w:rsidR="00196244"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N/A</w:t>
            </w:r>
          </w:p>
        </w:tc>
      </w:tr>
      <w:tr w:rsidR="00C12ADE" w:rsidRPr="005F415F" w:rsidTr="00792A15">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B37930" w:rsidRPr="00B37930"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N/A</w:t>
            </w:r>
            <w:r w:rsidRPr="00B37930">
              <w:rPr>
                <w:rFonts w:cs="Arial"/>
                <w:sz w:val="22"/>
                <w:szCs w:val="22"/>
              </w:rPr>
              <w:tab/>
            </w:r>
          </w:p>
        </w:tc>
        <w:tc>
          <w:tcPr>
            <w:tcW w:w="1710" w:type="dxa"/>
            <w:tcBorders>
              <w:top w:val="single" w:sz="7" w:space="0" w:color="000000"/>
              <w:left w:val="single" w:sz="7" w:space="0" w:color="000000"/>
              <w:bottom w:val="single" w:sz="7" w:space="0" w:color="000000"/>
              <w:right w:val="single" w:sz="7" w:space="0" w:color="000000"/>
            </w:tcBorders>
          </w:tcPr>
          <w:p w:rsidR="00B37930" w:rsidRDefault="00792A15"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ML033640661</w:t>
            </w:r>
          </w:p>
          <w:p w:rsidR="00B37930" w:rsidRPr="00B37930"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12/12/03</w:t>
            </w:r>
          </w:p>
        </w:tc>
        <w:tc>
          <w:tcPr>
            <w:tcW w:w="5130" w:type="dxa"/>
            <w:tcBorders>
              <w:top w:val="single" w:sz="7" w:space="0" w:color="000000"/>
              <w:left w:val="single" w:sz="7" w:space="0" w:color="000000"/>
              <w:bottom w:val="single" w:sz="7" w:space="0" w:color="000000"/>
              <w:right w:val="single" w:sz="7" w:space="0" w:color="000000"/>
            </w:tcBorders>
          </w:tcPr>
          <w:p w:rsidR="00196244"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Revised to provide greater detail for documenting the results of the annual inspection procedures reviews, and some metrics in Appendix A were modified to better align with the operating plan metrics and other program commitments.</w:t>
            </w:r>
          </w:p>
        </w:tc>
        <w:tc>
          <w:tcPr>
            <w:tcW w:w="1620" w:type="dxa"/>
            <w:tcBorders>
              <w:top w:val="single" w:sz="7" w:space="0" w:color="000000"/>
              <w:left w:val="single" w:sz="7" w:space="0" w:color="000000"/>
              <w:bottom w:val="single" w:sz="7" w:space="0" w:color="000000"/>
              <w:right w:val="single" w:sz="7" w:space="0" w:color="000000"/>
            </w:tcBorders>
          </w:tcPr>
          <w:p w:rsidR="00196244"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None</w:t>
            </w:r>
          </w:p>
        </w:tc>
        <w:tc>
          <w:tcPr>
            <w:tcW w:w="1800" w:type="dxa"/>
            <w:tcBorders>
              <w:top w:val="single" w:sz="7" w:space="0" w:color="000000"/>
              <w:left w:val="single" w:sz="7" w:space="0" w:color="000000"/>
              <w:bottom w:val="single" w:sz="7" w:space="0" w:color="000000"/>
              <w:right w:val="single" w:sz="7" w:space="0" w:color="000000"/>
            </w:tcBorders>
          </w:tcPr>
          <w:p w:rsidR="00196244"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N/A</w:t>
            </w:r>
          </w:p>
        </w:tc>
      </w:tr>
      <w:tr w:rsidR="00C12ADE" w:rsidRPr="005F415F" w:rsidTr="00792A15">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B37930" w:rsidRPr="00B37930"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N/A</w:t>
            </w:r>
            <w:r w:rsidRPr="00B37930">
              <w:rPr>
                <w:rFonts w:cs="Arial"/>
                <w:sz w:val="22"/>
                <w:szCs w:val="22"/>
              </w:rPr>
              <w:tab/>
            </w:r>
          </w:p>
        </w:tc>
        <w:tc>
          <w:tcPr>
            <w:tcW w:w="1710" w:type="dxa"/>
            <w:tcBorders>
              <w:top w:val="single" w:sz="7" w:space="0" w:color="000000"/>
              <w:left w:val="single" w:sz="7" w:space="0" w:color="000000"/>
              <w:bottom w:val="single" w:sz="7" w:space="0" w:color="000000"/>
              <w:right w:val="single" w:sz="7" w:space="0" w:color="000000"/>
            </w:tcBorders>
          </w:tcPr>
          <w:p w:rsidR="00B37930" w:rsidRDefault="00792A15"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ML04</w:t>
            </w:r>
            <w:r w:rsidR="00A5378E">
              <w:rPr>
                <w:rFonts w:cs="Arial"/>
                <w:sz w:val="22"/>
                <w:szCs w:val="22"/>
              </w:rPr>
              <w:t>0150392</w:t>
            </w:r>
          </w:p>
          <w:p w:rsidR="00B37930" w:rsidRPr="00B37930"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01/14/04</w:t>
            </w:r>
          </w:p>
        </w:tc>
        <w:tc>
          <w:tcPr>
            <w:tcW w:w="5130" w:type="dxa"/>
            <w:tcBorders>
              <w:top w:val="single" w:sz="7" w:space="0" w:color="000000"/>
              <w:left w:val="single" w:sz="7" w:space="0" w:color="000000"/>
              <w:bottom w:val="single" w:sz="7" w:space="0" w:color="000000"/>
              <w:right w:val="single" w:sz="7" w:space="0" w:color="000000"/>
            </w:tcBorders>
          </w:tcPr>
          <w:p w:rsidR="00196244"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 xml:space="preserve">Based on a decision at the DRP/DRS counterpart meeting held on December 17-18, 2003, metric IP-5 was revised to change the inspection report timeliness to 45 calendar days for all inspection reports, with exception of reactive inspection reports, which will stay at 30 days. </w:t>
            </w:r>
          </w:p>
        </w:tc>
        <w:tc>
          <w:tcPr>
            <w:tcW w:w="1620" w:type="dxa"/>
            <w:tcBorders>
              <w:top w:val="single" w:sz="7" w:space="0" w:color="000000"/>
              <w:left w:val="single" w:sz="7" w:space="0" w:color="000000"/>
              <w:bottom w:val="single" w:sz="7" w:space="0" w:color="000000"/>
              <w:right w:val="single" w:sz="7" w:space="0" w:color="000000"/>
            </w:tcBorders>
          </w:tcPr>
          <w:p w:rsidR="00196244"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None</w:t>
            </w:r>
          </w:p>
        </w:tc>
        <w:tc>
          <w:tcPr>
            <w:tcW w:w="1800" w:type="dxa"/>
            <w:tcBorders>
              <w:top w:val="single" w:sz="7" w:space="0" w:color="000000"/>
              <w:left w:val="single" w:sz="7" w:space="0" w:color="000000"/>
              <w:bottom w:val="single" w:sz="7" w:space="0" w:color="000000"/>
              <w:right w:val="single" w:sz="7" w:space="0" w:color="000000"/>
            </w:tcBorders>
          </w:tcPr>
          <w:p w:rsidR="00196244"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N/A</w:t>
            </w:r>
          </w:p>
        </w:tc>
      </w:tr>
      <w:tr w:rsidR="00C12ADE" w:rsidRPr="005F415F" w:rsidTr="00792A15">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B37930" w:rsidRPr="00B37930"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N/A</w:t>
            </w:r>
            <w:r w:rsidRPr="00B37930">
              <w:rPr>
                <w:rFonts w:cs="Arial"/>
                <w:sz w:val="22"/>
                <w:szCs w:val="22"/>
              </w:rPr>
              <w:tab/>
            </w:r>
          </w:p>
        </w:tc>
        <w:tc>
          <w:tcPr>
            <w:tcW w:w="1710" w:type="dxa"/>
            <w:tcBorders>
              <w:top w:val="single" w:sz="7" w:space="0" w:color="000000"/>
              <w:left w:val="single" w:sz="7" w:space="0" w:color="000000"/>
              <w:bottom w:val="single" w:sz="7" w:space="0" w:color="000000"/>
              <w:right w:val="single" w:sz="7" w:space="0" w:color="000000"/>
            </w:tcBorders>
          </w:tcPr>
          <w:p w:rsidR="00B37930" w:rsidRDefault="00792A15"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ML060110214</w:t>
            </w:r>
          </w:p>
          <w:p w:rsidR="00B37930" w:rsidRPr="00B37930"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02/20/06</w:t>
            </w:r>
          </w:p>
        </w:tc>
        <w:tc>
          <w:tcPr>
            <w:tcW w:w="5130" w:type="dxa"/>
            <w:tcBorders>
              <w:top w:val="single" w:sz="7" w:space="0" w:color="000000"/>
              <w:left w:val="single" w:sz="7" w:space="0" w:color="000000"/>
              <w:bottom w:val="single" w:sz="7" w:space="0" w:color="000000"/>
              <w:right w:val="single" w:sz="7" w:space="0" w:color="000000"/>
            </w:tcBorders>
          </w:tcPr>
          <w:p w:rsidR="00196244"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Revised to support the new safety performance measures of the NRC</w:t>
            </w:r>
            <w:r w:rsidRPr="00B37930">
              <w:rPr>
                <w:rFonts w:cs="Arial"/>
                <w:sz w:val="22"/>
                <w:szCs w:val="22"/>
              </w:rPr>
              <w:sym w:font="WP TypographicSymbols" w:char="003D"/>
            </w:r>
            <w:r w:rsidRPr="00B37930">
              <w:rPr>
                <w:rFonts w:cs="Arial"/>
                <w:sz w:val="22"/>
                <w:szCs w:val="22"/>
              </w:rPr>
              <w:t>s Strategic Plan, to better define the ROP goals and intended outcomes, and to consolidate and clarify several of the performance metrics. Completed 4 year historical CN search.</w:t>
            </w:r>
          </w:p>
        </w:tc>
        <w:tc>
          <w:tcPr>
            <w:tcW w:w="1620" w:type="dxa"/>
            <w:tcBorders>
              <w:top w:val="single" w:sz="7" w:space="0" w:color="000000"/>
              <w:left w:val="single" w:sz="7" w:space="0" w:color="000000"/>
              <w:bottom w:val="single" w:sz="7" w:space="0" w:color="000000"/>
              <w:right w:val="single" w:sz="7" w:space="0" w:color="000000"/>
            </w:tcBorders>
          </w:tcPr>
          <w:p w:rsidR="00196244"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None</w:t>
            </w:r>
          </w:p>
        </w:tc>
        <w:tc>
          <w:tcPr>
            <w:tcW w:w="1800" w:type="dxa"/>
            <w:tcBorders>
              <w:top w:val="single" w:sz="7" w:space="0" w:color="000000"/>
              <w:left w:val="single" w:sz="7" w:space="0" w:color="000000"/>
              <w:bottom w:val="single" w:sz="7" w:space="0" w:color="000000"/>
              <w:right w:val="single" w:sz="7" w:space="0" w:color="000000"/>
            </w:tcBorders>
          </w:tcPr>
          <w:p w:rsidR="00196244" w:rsidRDefault="00B3793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ML060110235</w:t>
            </w:r>
          </w:p>
        </w:tc>
      </w:tr>
    </w:tbl>
    <w:p w:rsidR="00005B20" w:rsidRDefault="00005B20" w:rsidP="00702D36">
      <w:pPr>
        <w:sectPr w:rsidR="00005B20" w:rsidSect="000D106C">
          <w:footerReference w:type="even" r:id="rId11"/>
          <w:footerReference w:type="default" r:id="rId12"/>
          <w:pgSz w:w="15840" w:h="12240" w:orient="landscape"/>
          <w:pgMar w:top="1440" w:right="1440" w:bottom="1440" w:left="1440" w:header="1440" w:footer="1440" w:gutter="0"/>
          <w:pgNumType w:start="1"/>
          <w:cols w:space="720"/>
          <w:noEndnote/>
          <w:docGrid w:linePitch="326"/>
        </w:sectPr>
      </w:pPr>
    </w:p>
    <w:tbl>
      <w:tblPr>
        <w:tblW w:w="0" w:type="auto"/>
        <w:jc w:val="center"/>
        <w:tblLayout w:type="fixed"/>
        <w:tblCellMar>
          <w:left w:w="120" w:type="dxa"/>
          <w:right w:w="120" w:type="dxa"/>
        </w:tblCellMar>
        <w:tblLook w:val="0000"/>
      </w:tblPr>
      <w:tblGrid>
        <w:gridCol w:w="1620"/>
        <w:gridCol w:w="1710"/>
        <w:gridCol w:w="5130"/>
        <w:gridCol w:w="1620"/>
        <w:gridCol w:w="1800"/>
      </w:tblGrid>
      <w:tr w:rsidR="00005B20" w:rsidRPr="005F415F" w:rsidTr="00792A15">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196244"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lastRenderedPageBreak/>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005B20"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Accession Number</w:t>
            </w:r>
          </w:p>
          <w:p w:rsidR="00005B20"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Issue Date</w:t>
            </w:r>
          </w:p>
          <w:p w:rsidR="00005B20"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Change Notice</w:t>
            </w:r>
          </w:p>
        </w:tc>
        <w:tc>
          <w:tcPr>
            <w:tcW w:w="5130" w:type="dxa"/>
            <w:tcBorders>
              <w:top w:val="single" w:sz="7" w:space="0" w:color="000000"/>
              <w:left w:val="single" w:sz="7" w:space="0" w:color="000000"/>
              <w:bottom w:val="single" w:sz="7" w:space="0" w:color="000000"/>
              <w:right w:val="single" w:sz="7" w:space="0" w:color="000000"/>
            </w:tcBorders>
          </w:tcPr>
          <w:p w:rsidR="00005B20" w:rsidRPr="00B37930"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Description of Change</w:t>
            </w:r>
          </w:p>
        </w:tc>
        <w:tc>
          <w:tcPr>
            <w:tcW w:w="1620" w:type="dxa"/>
            <w:tcBorders>
              <w:top w:val="single" w:sz="7" w:space="0" w:color="000000"/>
              <w:left w:val="single" w:sz="7" w:space="0" w:color="000000"/>
              <w:bottom w:val="single" w:sz="7" w:space="0" w:color="000000"/>
              <w:right w:val="single" w:sz="7" w:space="0" w:color="000000"/>
            </w:tcBorders>
          </w:tcPr>
          <w:p w:rsidR="00005B20" w:rsidRPr="00B37930"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 xml:space="preserve">Description of </w:t>
            </w:r>
            <w:r w:rsidRPr="00B37930">
              <w:rPr>
                <w:rFonts w:cs="Arial"/>
                <w:sz w:val="22"/>
                <w:szCs w:val="22"/>
              </w:rPr>
              <w:t xml:space="preserve">Training </w:t>
            </w:r>
            <w:r>
              <w:rPr>
                <w:rFonts w:cs="Arial"/>
                <w:sz w:val="22"/>
                <w:szCs w:val="22"/>
              </w:rPr>
              <w:t>Required and Completion Date</w:t>
            </w:r>
          </w:p>
        </w:tc>
        <w:tc>
          <w:tcPr>
            <w:tcW w:w="1800" w:type="dxa"/>
            <w:tcBorders>
              <w:top w:val="single" w:sz="7" w:space="0" w:color="000000"/>
              <w:left w:val="single" w:sz="7" w:space="0" w:color="000000"/>
              <w:bottom w:val="single" w:sz="7" w:space="0" w:color="000000"/>
              <w:right w:val="single" w:sz="7" w:space="0" w:color="000000"/>
            </w:tcBorders>
          </w:tcPr>
          <w:p w:rsidR="00196244"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 xml:space="preserve">Comment </w:t>
            </w:r>
            <w:r>
              <w:rPr>
                <w:rFonts w:cs="Arial"/>
                <w:sz w:val="22"/>
                <w:szCs w:val="22"/>
              </w:rPr>
              <w:t xml:space="preserve">and Feedback </w:t>
            </w:r>
            <w:r w:rsidRPr="00B37930">
              <w:rPr>
                <w:rFonts w:cs="Arial"/>
                <w:sz w:val="22"/>
                <w:szCs w:val="22"/>
              </w:rPr>
              <w:t>Resolution  Accession Number</w:t>
            </w:r>
          </w:p>
        </w:tc>
      </w:tr>
      <w:tr w:rsidR="00005B20" w:rsidRPr="005F415F" w:rsidTr="00792A15">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005B20" w:rsidRPr="00B37930"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N/A</w:t>
            </w:r>
          </w:p>
          <w:p w:rsidR="00005B20" w:rsidRPr="00B37930"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005B20" w:rsidRPr="00B37930"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96244" w:rsidRDefault="00196244"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196244"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ML063050572</w:t>
            </w:r>
          </w:p>
          <w:p w:rsidR="00196244"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11/28/06</w:t>
            </w:r>
          </w:p>
        </w:tc>
        <w:tc>
          <w:tcPr>
            <w:tcW w:w="5130" w:type="dxa"/>
            <w:tcBorders>
              <w:top w:val="single" w:sz="7" w:space="0" w:color="000000"/>
              <w:left w:val="single" w:sz="7" w:space="0" w:color="000000"/>
              <w:bottom w:val="single" w:sz="7" w:space="0" w:color="000000"/>
              <w:right w:val="single" w:sz="7" w:space="0" w:color="000000"/>
            </w:tcBorders>
          </w:tcPr>
          <w:p w:rsidR="00196244"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Revised to measure the effectiveness of the safety culture enhancements to the ROP, to clarify expectations regarding the resident demographics and staffing metrics, and to include a discussion of the consolidated response to external survey questions.</w:t>
            </w:r>
          </w:p>
        </w:tc>
        <w:tc>
          <w:tcPr>
            <w:tcW w:w="1620" w:type="dxa"/>
            <w:tcBorders>
              <w:top w:val="single" w:sz="7" w:space="0" w:color="000000"/>
              <w:left w:val="single" w:sz="7" w:space="0" w:color="000000"/>
              <w:bottom w:val="single" w:sz="7" w:space="0" w:color="000000"/>
              <w:right w:val="single" w:sz="7" w:space="0" w:color="000000"/>
            </w:tcBorders>
          </w:tcPr>
          <w:p w:rsidR="00196244" w:rsidRDefault="00196244"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96244"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None</w:t>
            </w:r>
          </w:p>
        </w:tc>
        <w:tc>
          <w:tcPr>
            <w:tcW w:w="1800" w:type="dxa"/>
            <w:tcBorders>
              <w:top w:val="single" w:sz="7" w:space="0" w:color="000000"/>
              <w:left w:val="single" w:sz="7" w:space="0" w:color="000000"/>
              <w:bottom w:val="single" w:sz="7" w:space="0" w:color="000000"/>
              <w:right w:val="single" w:sz="7" w:space="0" w:color="000000"/>
            </w:tcBorders>
          </w:tcPr>
          <w:p w:rsidR="00196244" w:rsidRDefault="00196244"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tc>
      </w:tr>
      <w:tr w:rsidR="00005B20" w:rsidRPr="005F415F" w:rsidTr="00792A15">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005B20" w:rsidRPr="00B37930"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005B20" w:rsidRPr="00B37930"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01/10/08</w:t>
            </w:r>
          </w:p>
          <w:p w:rsidR="00005B20" w:rsidRPr="00B37930"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CN 08-002</w:t>
            </w:r>
          </w:p>
        </w:tc>
        <w:tc>
          <w:tcPr>
            <w:tcW w:w="5130" w:type="dxa"/>
            <w:tcBorders>
              <w:top w:val="single" w:sz="7" w:space="0" w:color="000000"/>
              <w:left w:val="single" w:sz="7" w:space="0" w:color="000000"/>
              <w:bottom w:val="single" w:sz="7" w:space="0" w:color="000000"/>
              <w:right w:val="single" w:sz="7" w:space="0" w:color="000000"/>
            </w:tcBorders>
          </w:tcPr>
          <w:p w:rsidR="00196244"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Revised to eliminate and consolidate several metrics, to separate Appendix A from the base IMC to serve as a stand-alone document, and to summarize and link to Appendix B on the ROP realignment process.</w:t>
            </w:r>
          </w:p>
        </w:tc>
        <w:tc>
          <w:tcPr>
            <w:tcW w:w="1620" w:type="dxa"/>
            <w:tcBorders>
              <w:top w:val="single" w:sz="7" w:space="0" w:color="000000"/>
              <w:left w:val="single" w:sz="7" w:space="0" w:color="000000"/>
              <w:bottom w:val="single" w:sz="7" w:space="0" w:color="000000"/>
              <w:right w:val="single" w:sz="7" w:space="0" w:color="000000"/>
            </w:tcBorders>
          </w:tcPr>
          <w:p w:rsidR="00196244"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None</w:t>
            </w:r>
          </w:p>
        </w:tc>
        <w:tc>
          <w:tcPr>
            <w:tcW w:w="1800" w:type="dxa"/>
            <w:tcBorders>
              <w:top w:val="single" w:sz="7" w:space="0" w:color="000000"/>
              <w:left w:val="single" w:sz="7" w:space="0" w:color="000000"/>
              <w:bottom w:val="single" w:sz="7" w:space="0" w:color="000000"/>
              <w:right w:val="single" w:sz="7" w:space="0" w:color="000000"/>
            </w:tcBorders>
          </w:tcPr>
          <w:p w:rsidR="00196244" w:rsidRDefault="00005B20"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37930">
              <w:rPr>
                <w:rFonts w:cs="Arial"/>
                <w:sz w:val="22"/>
                <w:szCs w:val="22"/>
              </w:rPr>
              <w:t>ML073510410</w:t>
            </w:r>
          </w:p>
        </w:tc>
      </w:tr>
      <w:tr w:rsidR="00005B20" w:rsidRPr="005F415F" w:rsidTr="00792A15">
        <w:trPr>
          <w:cantSplit/>
          <w:trHeight w:val="2035"/>
          <w:jc w:val="center"/>
        </w:trPr>
        <w:tc>
          <w:tcPr>
            <w:tcW w:w="1620" w:type="dxa"/>
            <w:tcBorders>
              <w:top w:val="single" w:sz="7" w:space="0" w:color="000000"/>
              <w:left w:val="single" w:sz="7" w:space="0" w:color="000000"/>
              <w:bottom w:val="single" w:sz="7" w:space="0" w:color="000000"/>
              <w:right w:val="single" w:sz="7" w:space="0" w:color="000000"/>
            </w:tcBorders>
          </w:tcPr>
          <w:p w:rsidR="00005B20" w:rsidRPr="00B37930" w:rsidRDefault="00005B20" w:rsidP="00702D36">
            <w:pPr>
              <w:rPr>
                <w:rFonts w:cs="Arial"/>
                <w:sz w:val="22"/>
                <w:szCs w:val="22"/>
              </w:rPr>
            </w:pPr>
            <w:r w:rsidRPr="00B37930">
              <w:rPr>
                <w:rFonts w:cs="Arial"/>
                <w:sz w:val="22"/>
                <w:szCs w:val="22"/>
              </w:rPr>
              <w:t>W200800299</w:t>
            </w:r>
          </w:p>
        </w:tc>
        <w:tc>
          <w:tcPr>
            <w:tcW w:w="1710" w:type="dxa"/>
            <w:tcBorders>
              <w:top w:val="single" w:sz="7" w:space="0" w:color="000000"/>
              <w:left w:val="single" w:sz="7" w:space="0" w:color="000000"/>
              <w:bottom w:val="single" w:sz="7" w:space="0" w:color="000000"/>
              <w:right w:val="single" w:sz="7" w:space="0" w:color="000000"/>
            </w:tcBorders>
          </w:tcPr>
          <w:p w:rsidR="00005B20" w:rsidRPr="00B37930" w:rsidRDefault="00005B20" w:rsidP="00702D36">
            <w:pPr>
              <w:rPr>
                <w:rFonts w:cs="Arial"/>
                <w:sz w:val="22"/>
                <w:szCs w:val="22"/>
              </w:rPr>
            </w:pPr>
            <w:r w:rsidRPr="00B37930">
              <w:rPr>
                <w:rFonts w:cs="Arial"/>
                <w:sz w:val="22"/>
                <w:szCs w:val="22"/>
              </w:rPr>
              <w:t>ML090300596</w:t>
            </w:r>
            <w:r>
              <w:rPr>
                <w:rFonts w:cs="Arial"/>
              </w:rPr>
              <w:t xml:space="preserve"> </w:t>
            </w:r>
            <w:r w:rsidRPr="00B37930">
              <w:rPr>
                <w:rFonts w:cs="Arial"/>
                <w:sz w:val="22"/>
                <w:szCs w:val="22"/>
              </w:rPr>
              <w:t>03/23/09</w:t>
            </w:r>
          </w:p>
          <w:p w:rsidR="00005B20" w:rsidRPr="00B37930" w:rsidRDefault="00005B20" w:rsidP="00702D36">
            <w:pPr>
              <w:rPr>
                <w:rFonts w:cs="Arial"/>
                <w:sz w:val="22"/>
                <w:szCs w:val="22"/>
              </w:rPr>
            </w:pPr>
            <w:r w:rsidRPr="00B37930">
              <w:rPr>
                <w:rFonts w:cs="Arial"/>
                <w:sz w:val="22"/>
                <w:szCs w:val="22"/>
              </w:rPr>
              <w:t>CN 09-010</w:t>
            </w:r>
          </w:p>
          <w:p w:rsidR="00196244" w:rsidRDefault="00196244" w:rsidP="00702D36">
            <w:pPr>
              <w:rPr>
                <w:rFonts w:cs="Arial"/>
                <w:sz w:val="22"/>
                <w:szCs w:val="22"/>
              </w:rPr>
            </w:pPr>
          </w:p>
        </w:tc>
        <w:tc>
          <w:tcPr>
            <w:tcW w:w="5130" w:type="dxa"/>
            <w:tcBorders>
              <w:top w:val="single" w:sz="7" w:space="0" w:color="000000"/>
              <w:left w:val="single" w:sz="7" w:space="0" w:color="000000"/>
              <w:bottom w:val="single" w:sz="7" w:space="0" w:color="000000"/>
              <w:right w:val="single" w:sz="7" w:space="0" w:color="000000"/>
            </w:tcBorders>
          </w:tcPr>
          <w:p w:rsidR="00196244" w:rsidRDefault="00005B20" w:rsidP="00702D36">
            <w:pPr>
              <w:rPr>
                <w:rFonts w:cs="Arial"/>
                <w:sz w:val="22"/>
                <w:szCs w:val="22"/>
              </w:rPr>
            </w:pPr>
            <w:r w:rsidRPr="00B37930">
              <w:rPr>
                <w:rFonts w:cs="Arial"/>
                <w:sz w:val="22"/>
                <w:szCs w:val="22"/>
              </w:rPr>
              <w:t>Revised to address the Commission SRM dated June 30, 2008, to reflect the recently issued Strategic Plan for FY 2008 – 2013, to reincorporate the security cornerstone in the ROP self-assessment process, and some metrics were revised for clarification purposes while others were removed to eliminate redundancy or unnecessary burden.</w:t>
            </w:r>
          </w:p>
        </w:tc>
        <w:tc>
          <w:tcPr>
            <w:tcW w:w="1620" w:type="dxa"/>
            <w:tcBorders>
              <w:top w:val="single" w:sz="7" w:space="0" w:color="000000"/>
              <w:left w:val="single" w:sz="7" w:space="0" w:color="000000"/>
              <w:bottom w:val="single" w:sz="7" w:space="0" w:color="000000"/>
              <w:right w:val="single" w:sz="7" w:space="0" w:color="000000"/>
            </w:tcBorders>
          </w:tcPr>
          <w:p w:rsidR="00196244" w:rsidRDefault="00005B20" w:rsidP="00702D3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B37930">
              <w:rPr>
                <w:rFonts w:cs="Arial"/>
                <w:sz w:val="22"/>
                <w:szCs w:val="22"/>
              </w:rPr>
              <w:t>None</w:t>
            </w:r>
          </w:p>
        </w:tc>
        <w:tc>
          <w:tcPr>
            <w:tcW w:w="1800" w:type="dxa"/>
            <w:tcBorders>
              <w:top w:val="single" w:sz="7" w:space="0" w:color="000000"/>
              <w:left w:val="single" w:sz="7" w:space="0" w:color="000000"/>
              <w:bottom w:val="single" w:sz="7" w:space="0" w:color="000000"/>
              <w:right w:val="single" w:sz="7" w:space="0" w:color="000000"/>
            </w:tcBorders>
          </w:tcPr>
          <w:p w:rsidR="00196244" w:rsidRDefault="00005B20" w:rsidP="00702D36">
            <w:pPr>
              <w:rPr>
                <w:rFonts w:cs="Arial"/>
                <w:sz w:val="22"/>
                <w:szCs w:val="22"/>
              </w:rPr>
            </w:pPr>
            <w:r w:rsidRPr="00B37930">
              <w:rPr>
                <w:rFonts w:cs="Arial"/>
                <w:sz w:val="22"/>
                <w:szCs w:val="22"/>
              </w:rPr>
              <w:t>ML090300620</w:t>
            </w:r>
          </w:p>
        </w:tc>
      </w:tr>
      <w:tr w:rsidR="00005B20" w:rsidRPr="005F415F" w:rsidTr="00005B20">
        <w:trPr>
          <w:cantSplit/>
          <w:trHeight w:val="1396"/>
          <w:jc w:val="center"/>
        </w:trPr>
        <w:tc>
          <w:tcPr>
            <w:tcW w:w="1620" w:type="dxa"/>
            <w:tcBorders>
              <w:top w:val="single" w:sz="7" w:space="0" w:color="000000"/>
              <w:left w:val="single" w:sz="7" w:space="0" w:color="000000"/>
              <w:bottom w:val="single" w:sz="7" w:space="0" w:color="000000"/>
              <w:right w:val="single" w:sz="7" w:space="0" w:color="000000"/>
            </w:tcBorders>
          </w:tcPr>
          <w:p w:rsidR="00005B20" w:rsidRPr="00B37930" w:rsidRDefault="00005B20" w:rsidP="00702D36">
            <w:pPr>
              <w:rPr>
                <w:rFonts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702D36" w:rsidRDefault="00702D36" w:rsidP="00702D36">
            <w:pPr>
              <w:rPr>
                <w:rFonts w:cs="Arial"/>
                <w:sz w:val="22"/>
                <w:szCs w:val="22"/>
              </w:rPr>
            </w:pPr>
            <w:r>
              <w:rPr>
                <w:rFonts w:cs="Arial"/>
                <w:sz w:val="22"/>
                <w:szCs w:val="22"/>
              </w:rPr>
              <w:t>ML12355A458</w:t>
            </w:r>
          </w:p>
          <w:p w:rsidR="00702D36" w:rsidRDefault="00702D36" w:rsidP="00702D36">
            <w:pPr>
              <w:rPr>
                <w:rFonts w:cs="Arial"/>
                <w:sz w:val="22"/>
                <w:szCs w:val="22"/>
              </w:rPr>
            </w:pPr>
            <w:r>
              <w:rPr>
                <w:rFonts w:cs="Arial"/>
                <w:sz w:val="22"/>
                <w:szCs w:val="22"/>
              </w:rPr>
              <w:t>03</w:t>
            </w:r>
            <w:r w:rsidR="00005B20" w:rsidRPr="00B37930">
              <w:rPr>
                <w:rFonts w:cs="Arial"/>
                <w:sz w:val="22"/>
                <w:szCs w:val="22"/>
              </w:rPr>
              <w:t>/</w:t>
            </w:r>
            <w:r>
              <w:rPr>
                <w:rFonts w:cs="Arial"/>
                <w:sz w:val="22"/>
                <w:szCs w:val="22"/>
              </w:rPr>
              <w:t>27</w:t>
            </w:r>
            <w:r w:rsidR="00005B20" w:rsidRPr="00B37930">
              <w:rPr>
                <w:rFonts w:cs="Arial"/>
                <w:sz w:val="22"/>
                <w:szCs w:val="22"/>
              </w:rPr>
              <w:t>/1</w:t>
            </w:r>
            <w:r>
              <w:rPr>
                <w:rFonts w:cs="Arial"/>
                <w:sz w:val="22"/>
                <w:szCs w:val="22"/>
              </w:rPr>
              <w:t>3</w:t>
            </w:r>
          </w:p>
          <w:p w:rsidR="00005B20" w:rsidRPr="00B37930" w:rsidRDefault="00702D36" w:rsidP="00702D36">
            <w:pPr>
              <w:rPr>
                <w:rFonts w:cs="Arial"/>
                <w:sz w:val="22"/>
                <w:szCs w:val="22"/>
              </w:rPr>
            </w:pPr>
            <w:r>
              <w:rPr>
                <w:rFonts w:cs="Arial"/>
                <w:sz w:val="22"/>
                <w:szCs w:val="22"/>
              </w:rPr>
              <w:t>CN 13-010</w:t>
            </w:r>
          </w:p>
        </w:tc>
        <w:tc>
          <w:tcPr>
            <w:tcW w:w="5130" w:type="dxa"/>
            <w:tcBorders>
              <w:top w:val="single" w:sz="7" w:space="0" w:color="000000"/>
              <w:left w:val="single" w:sz="7" w:space="0" w:color="000000"/>
              <w:bottom w:val="single" w:sz="7" w:space="0" w:color="000000"/>
              <w:right w:val="single" w:sz="7" w:space="0" w:color="000000"/>
            </w:tcBorders>
          </w:tcPr>
          <w:p w:rsidR="00005B20" w:rsidRPr="00B37930" w:rsidRDefault="00005B20" w:rsidP="00702D36">
            <w:pPr>
              <w:rPr>
                <w:rFonts w:cs="Arial"/>
                <w:sz w:val="22"/>
                <w:szCs w:val="22"/>
              </w:rPr>
            </w:pPr>
            <w:r w:rsidRPr="00B37930">
              <w:rPr>
                <w:rFonts w:cs="Arial"/>
                <w:bCs/>
                <w:sz w:val="22"/>
                <w:szCs w:val="22"/>
              </w:rPr>
              <w:t xml:space="preserve">Revised some of the metrics and/or their criteria to improve their </w:t>
            </w:r>
            <w:r w:rsidRPr="00B37930">
              <w:rPr>
                <w:rFonts w:cs="Arial"/>
                <w:sz w:val="22"/>
                <w:szCs w:val="22"/>
              </w:rPr>
              <w:t xml:space="preserve">usefulness in evaluating the effectiveness of the ROP, and to make the metrics more objective and measurable, as feasible.  </w:t>
            </w:r>
          </w:p>
        </w:tc>
        <w:tc>
          <w:tcPr>
            <w:tcW w:w="1620" w:type="dxa"/>
            <w:tcBorders>
              <w:top w:val="single" w:sz="7" w:space="0" w:color="000000"/>
              <w:left w:val="single" w:sz="7" w:space="0" w:color="000000"/>
              <w:bottom w:val="single" w:sz="7" w:space="0" w:color="000000"/>
              <w:right w:val="single" w:sz="7" w:space="0" w:color="000000"/>
            </w:tcBorders>
          </w:tcPr>
          <w:p w:rsidR="00196244" w:rsidRDefault="00005B20" w:rsidP="00702D36">
            <w:pPr>
              <w:rPr>
                <w:rFonts w:cs="Arial"/>
                <w:sz w:val="22"/>
                <w:szCs w:val="22"/>
              </w:rPr>
            </w:pPr>
            <w:r w:rsidRPr="00B37930">
              <w:rPr>
                <w:rFonts w:cs="Arial"/>
                <w:sz w:val="22"/>
                <w:szCs w:val="22"/>
              </w:rPr>
              <w:t>None</w:t>
            </w:r>
          </w:p>
        </w:tc>
        <w:tc>
          <w:tcPr>
            <w:tcW w:w="1800" w:type="dxa"/>
            <w:tcBorders>
              <w:top w:val="single" w:sz="7" w:space="0" w:color="000000"/>
              <w:left w:val="single" w:sz="7" w:space="0" w:color="000000"/>
              <w:bottom w:val="single" w:sz="7" w:space="0" w:color="000000"/>
              <w:right w:val="single" w:sz="7" w:space="0" w:color="000000"/>
            </w:tcBorders>
          </w:tcPr>
          <w:p w:rsidR="00196244" w:rsidRDefault="006A2E36" w:rsidP="00702D36">
            <w:pPr>
              <w:rPr>
                <w:rFonts w:cs="Arial"/>
                <w:sz w:val="22"/>
                <w:szCs w:val="22"/>
              </w:rPr>
            </w:pPr>
            <w:r>
              <w:rPr>
                <w:rFonts w:cs="Arial"/>
                <w:sz w:val="22"/>
                <w:szCs w:val="22"/>
              </w:rPr>
              <w:t>ML</w:t>
            </w:r>
            <w:r w:rsidR="00702D36">
              <w:rPr>
                <w:rFonts w:cs="Arial"/>
                <w:sz w:val="22"/>
                <w:szCs w:val="22"/>
              </w:rPr>
              <w:t>12355A454</w:t>
            </w:r>
            <w:r>
              <w:rPr>
                <w:rFonts w:cs="Arial"/>
                <w:sz w:val="22"/>
                <w:szCs w:val="22"/>
              </w:rPr>
              <w:t>;</w:t>
            </w:r>
          </w:p>
          <w:p w:rsidR="00196244" w:rsidRDefault="006A2E36" w:rsidP="00702D36">
            <w:pPr>
              <w:rPr>
                <w:rFonts w:cs="Arial"/>
                <w:sz w:val="22"/>
                <w:szCs w:val="22"/>
              </w:rPr>
            </w:pPr>
            <w:r>
              <w:rPr>
                <w:rFonts w:cs="Arial"/>
                <w:sz w:val="22"/>
                <w:szCs w:val="22"/>
              </w:rPr>
              <w:t xml:space="preserve">Closed FBF 0307A-1670 (AS-7 change), </w:t>
            </w:r>
            <w:r w:rsidR="00CE59A0">
              <w:rPr>
                <w:rFonts w:cs="Arial"/>
                <w:sz w:val="22"/>
                <w:szCs w:val="22"/>
              </w:rPr>
              <w:t xml:space="preserve">0307A-1760 (generic), </w:t>
            </w:r>
            <w:r w:rsidR="00E21932">
              <w:rPr>
                <w:rFonts w:cs="Arial"/>
                <w:sz w:val="22"/>
                <w:szCs w:val="22"/>
              </w:rPr>
              <w:t>and 0307-1703.</w:t>
            </w:r>
          </w:p>
        </w:tc>
      </w:tr>
    </w:tbl>
    <w:p w:rsidR="005A6038" w:rsidRPr="005F415F" w:rsidRDefault="005A6038" w:rsidP="00702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sectPr w:rsidR="005A6038" w:rsidRPr="005F415F" w:rsidSect="00702D36">
      <w:footerReference w:type="default" r:id="rId13"/>
      <w:pgSz w:w="15840" w:h="12240" w:orient="landscape"/>
      <w:pgMar w:top="1440" w:right="1440" w:bottom="1440" w:left="1440" w:header="1440" w:footer="144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DD6" w:rsidRDefault="000A0DD6">
      <w:r>
        <w:separator/>
      </w:r>
    </w:p>
  </w:endnote>
  <w:endnote w:type="continuationSeparator" w:id="0">
    <w:p w:rsidR="000A0DD6" w:rsidRDefault="000A0DD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WP Phonetic">
    <w:panose1 w:val="050B0604020202030204"/>
    <w:charset w:val="02"/>
    <w:family w:val="swiss"/>
    <w:pitch w:val="variable"/>
    <w:sig w:usb0="00000000" w:usb1="10000000" w:usb2="00000000" w:usb3="00000000" w:csb0="80000000" w:csb1="00000000"/>
  </w:font>
  <w:font w:name="Segoe Script">
    <w:altName w:val="Arial"/>
    <w:charset w:val="00"/>
    <w:family w:val="swiss"/>
    <w:pitch w:val="variable"/>
    <w:sig w:usb0="0000028F"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6E1" w:rsidRDefault="003A06E1">
    <w:pPr>
      <w:spacing w:line="84" w:lineRule="exact"/>
    </w:pPr>
  </w:p>
  <w:p w:rsidR="003A06E1" w:rsidRDefault="003A06E1">
    <w:pPr>
      <w:framePr w:w="9361" w:wrap="notBeside" w:vAnchor="text" w:hAnchor="text" w:x="1" w:y="1"/>
      <w:jc w:val="center"/>
      <w:rPr>
        <w:rFonts w:cs="Arial"/>
      </w:rPr>
    </w:pPr>
    <w:r>
      <w:rPr>
        <w:rFonts w:cs="Arial"/>
      </w:rPr>
      <w:sym w:font="WP Phonetic" w:char="F041"/>
    </w:r>
    <w:r>
      <w:rPr>
        <w:rFonts w:cs="Arial"/>
      </w:rPr>
      <w:sym w:font="WP Phonetic" w:char="F02D"/>
    </w:r>
    <w:r>
      <w:rPr>
        <w:rFonts w:cs="Arial"/>
      </w:rPr>
      <w:fldChar w:fldCharType="begin"/>
    </w:r>
    <w:r>
      <w:rPr>
        <w:rFonts w:cs="Arial"/>
      </w:rPr>
      <w:instrText xml:space="preserve">PAGE </w:instrText>
    </w:r>
    <w:r>
      <w:rPr>
        <w:rFonts w:cs="Arial"/>
      </w:rPr>
      <w:fldChar w:fldCharType="separate"/>
    </w:r>
    <w:r>
      <w:rPr>
        <w:rFonts w:cs="Arial"/>
        <w:noProof/>
      </w:rPr>
      <w:t>16</w:t>
    </w:r>
    <w:r>
      <w:rPr>
        <w:rFonts w:cs="Arial"/>
      </w:rPr>
      <w:fldChar w:fldCharType="end"/>
    </w:r>
  </w:p>
  <w:p w:rsidR="003A06E1" w:rsidRDefault="003A06E1">
    <w:pPr>
      <w:tabs>
        <w:tab w:val="right" w:pos="9360"/>
      </w:tabs>
      <w:rPr>
        <w:rFonts w:cs="Arial"/>
      </w:rPr>
    </w:pPr>
    <w:r>
      <w:rPr>
        <w:rFonts w:cs="Arial"/>
      </w:rPr>
      <w:t>Issue Date: 01/10/08</w:t>
    </w:r>
    <w:r>
      <w:rPr>
        <w:rFonts w:cs="Arial"/>
      </w:rPr>
      <w:tab/>
      <w:t>0307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6E1" w:rsidRDefault="003A06E1" w:rsidP="00147F7B">
    <w:pPr>
      <w:tabs>
        <w:tab w:val="center" w:pos="4680"/>
        <w:tab w:val="right" w:pos="9360"/>
      </w:tabs>
    </w:pPr>
    <w:r w:rsidRPr="00B37930">
      <w:rPr>
        <w:rFonts w:cs="Arial"/>
        <w:sz w:val="22"/>
        <w:szCs w:val="22"/>
      </w:rPr>
      <w:t xml:space="preserve">Issue Date: </w:t>
    </w:r>
    <w:r>
      <w:rPr>
        <w:rFonts w:cs="Arial"/>
        <w:sz w:val="22"/>
        <w:szCs w:val="22"/>
      </w:rPr>
      <w:t xml:space="preserve"> 03/27/13</w:t>
    </w:r>
    <w:r w:rsidRPr="00B37930">
      <w:rPr>
        <w:rFonts w:cs="Arial"/>
        <w:sz w:val="22"/>
        <w:szCs w:val="22"/>
      </w:rPr>
      <w:tab/>
      <w:t>A-</w:t>
    </w:r>
    <w:r w:rsidRPr="00B37930">
      <w:rPr>
        <w:rStyle w:val="PageNumber"/>
        <w:sz w:val="22"/>
        <w:szCs w:val="22"/>
      </w:rPr>
      <w:fldChar w:fldCharType="begin"/>
    </w:r>
    <w:r w:rsidRPr="00B37930">
      <w:rPr>
        <w:rStyle w:val="PageNumber"/>
        <w:sz w:val="22"/>
        <w:szCs w:val="22"/>
      </w:rPr>
      <w:instrText xml:space="preserve"> PAGE </w:instrText>
    </w:r>
    <w:r w:rsidRPr="00B37930">
      <w:rPr>
        <w:rStyle w:val="PageNumber"/>
        <w:sz w:val="22"/>
        <w:szCs w:val="22"/>
      </w:rPr>
      <w:fldChar w:fldCharType="separate"/>
    </w:r>
    <w:r w:rsidR="00E76873">
      <w:rPr>
        <w:rStyle w:val="PageNumber"/>
        <w:noProof/>
        <w:sz w:val="22"/>
        <w:szCs w:val="22"/>
      </w:rPr>
      <w:t>1</w:t>
    </w:r>
    <w:r w:rsidRPr="00B37930">
      <w:rPr>
        <w:rStyle w:val="PageNumber"/>
        <w:sz w:val="22"/>
        <w:szCs w:val="22"/>
      </w:rPr>
      <w:fldChar w:fldCharType="end"/>
    </w:r>
    <w:r w:rsidRPr="00B37930">
      <w:rPr>
        <w:rFonts w:cs="Arial"/>
        <w:sz w:val="22"/>
        <w:szCs w:val="22"/>
      </w:rPr>
      <w:tab/>
      <w:t>0307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6E1" w:rsidRDefault="003A06E1">
    <w:pPr>
      <w:spacing w:line="84" w:lineRule="exact"/>
    </w:pPr>
  </w:p>
  <w:p w:rsidR="003A06E1" w:rsidRDefault="003A06E1">
    <w:pPr>
      <w:framePr w:w="9361" w:wrap="notBeside" w:vAnchor="text" w:hAnchor="text" w:x="1" w:y="1"/>
      <w:jc w:val="center"/>
      <w:rPr>
        <w:rFonts w:cs="Arial"/>
        <w:sz w:val="22"/>
        <w:szCs w:val="22"/>
      </w:rPr>
    </w:pPr>
    <w:r>
      <w:rPr>
        <w:rFonts w:cs="Arial"/>
        <w:sz w:val="22"/>
        <w:szCs w:val="22"/>
      </w:rPr>
      <w:sym w:font="WP Phonetic" w:char="F041"/>
    </w:r>
    <w:r>
      <w:rPr>
        <w:rFonts w:cs="Arial"/>
        <w:sz w:val="22"/>
        <w:szCs w:val="22"/>
      </w:rPr>
      <w:sym w:font="WP Phonetic" w:char="F02D"/>
    </w:r>
    <w:r>
      <w:rPr>
        <w:rFonts w:cs="Arial"/>
        <w:sz w:val="22"/>
        <w:szCs w:val="22"/>
      </w:rPr>
      <w:fldChar w:fldCharType="begin"/>
    </w:r>
    <w:r>
      <w:rPr>
        <w:rFonts w:cs="Arial"/>
        <w:sz w:val="22"/>
        <w:szCs w:val="22"/>
      </w:rPr>
      <w:instrText xml:space="preserve">PAGE </w:instrText>
    </w:r>
    <w:r>
      <w:rPr>
        <w:rFonts w:cs="Arial"/>
        <w:sz w:val="22"/>
        <w:szCs w:val="22"/>
      </w:rPr>
      <w:fldChar w:fldCharType="end"/>
    </w:r>
  </w:p>
  <w:p w:rsidR="003A06E1" w:rsidRDefault="003A06E1">
    <w:pPr>
      <w:tabs>
        <w:tab w:val="right" w:pos="9360"/>
      </w:tabs>
      <w:rPr>
        <w:rFonts w:cs="Arial"/>
      </w:rPr>
    </w:pPr>
    <w:r>
      <w:rPr>
        <w:rFonts w:cs="Arial"/>
      </w:rPr>
      <w:t>Issue Date: 01/10/08</w:t>
    </w:r>
    <w:r>
      <w:rPr>
        <w:rFonts w:cs="Arial"/>
      </w:rPr>
      <w:tab/>
      <w:t>0307</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6E1" w:rsidRDefault="003A06E1">
    <w:pPr>
      <w:spacing w:line="164" w:lineRule="exact"/>
    </w:pPr>
  </w:p>
  <w:p w:rsidR="003A06E1" w:rsidRDefault="003A06E1">
    <w:pPr>
      <w:framePr w:w="12961" w:wrap="notBeside" w:vAnchor="text" w:hAnchor="text" w:x="1" w:y="1"/>
      <w:jc w:val="center"/>
      <w:rPr>
        <w:rFonts w:cs="Arial"/>
        <w:sz w:val="22"/>
        <w:szCs w:val="22"/>
      </w:rPr>
    </w:pPr>
    <w:r>
      <w:rPr>
        <w:rFonts w:cs="Arial"/>
        <w:sz w:val="22"/>
        <w:szCs w:val="22"/>
      </w:rPr>
      <w:sym w:font="WP Phonetic" w:char="F041"/>
    </w:r>
    <w:r>
      <w:rPr>
        <w:rFonts w:cs="Arial"/>
        <w:sz w:val="22"/>
        <w:szCs w:val="22"/>
      </w:rPr>
      <w:sym w:font="WP Phonetic" w:char="F074"/>
    </w:r>
    <w:r>
      <w:rPr>
        <w:rFonts w:cs="Arial"/>
        <w:sz w:val="22"/>
        <w:szCs w:val="22"/>
      </w:rPr>
      <w:sym w:font="WP Phonetic" w:char="F074"/>
    </w:r>
    <w:r>
      <w:rPr>
        <w:rFonts w:cs="Arial"/>
        <w:sz w:val="22"/>
        <w:szCs w:val="22"/>
      </w:rPr>
      <w:sym w:font="WP Phonetic" w:char="F031"/>
    </w:r>
    <w:r>
      <w:rPr>
        <w:rFonts w:cs="Arial"/>
        <w:sz w:val="22"/>
        <w:szCs w:val="22"/>
      </w:rPr>
      <w:sym w:font="WP Phonetic" w:char="F02D"/>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Pr>
        <w:rFonts w:cs="Arial"/>
        <w:noProof/>
        <w:sz w:val="22"/>
        <w:szCs w:val="22"/>
      </w:rPr>
      <w:t>2</w:t>
    </w:r>
    <w:r>
      <w:rPr>
        <w:rFonts w:cs="Arial"/>
        <w:sz w:val="22"/>
        <w:szCs w:val="22"/>
      </w:rPr>
      <w:fldChar w:fldCharType="end"/>
    </w:r>
  </w:p>
  <w:p w:rsidR="003A06E1" w:rsidRDefault="003A06E1">
    <w:pPr>
      <w:tabs>
        <w:tab w:val="right" w:pos="12960"/>
      </w:tabs>
      <w:rPr>
        <w:rFonts w:ascii="Segoe Script" w:hAnsi="Segoe Script" w:cs="Segoe Script"/>
      </w:rPr>
    </w:pPr>
    <w:r>
      <w:rPr>
        <w:rFonts w:cs="Arial"/>
      </w:rPr>
      <w:t>Issue Date: 01/10/08</w:t>
    </w:r>
    <w:r>
      <w:rPr>
        <w:rFonts w:cs="Arial"/>
      </w:rPr>
      <w:tab/>
      <w:t>0307</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6E1" w:rsidRPr="00772C78" w:rsidRDefault="003A06E1" w:rsidP="007D3158">
    <w:pPr>
      <w:tabs>
        <w:tab w:val="center" w:pos="6480"/>
        <w:tab w:val="right" w:pos="12960"/>
      </w:tabs>
      <w:rPr>
        <w:rFonts w:ascii="Segoe Script" w:hAnsi="Segoe Script" w:cs="Segoe Script"/>
        <w:sz w:val="22"/>
        <w:szCs w:val="22"/>
      </w:rPr>
    </w:pPr>
    <w:r w:rsidRPr="00B37930">
      <w:rPr>
        <w:rFonts w:cs="Arial"/>
        <w:sz w:val="22"/>
        <w:szCs w:val="22"/>
      </w:rPr>
      <w:t xml:space="preserve">Issue Date:  </w:t>
    </w:r>
    <w:r>
      <w:rPr>
        <w:rFonts w:cs="Arial"/>
        <w:sz w:val="22"/>
        <w:szCs w:val="22"/>
      </w:rPr>
      <w:t>03/27/13</w:t>
    </w:r>
    <w:r w:rsidRPr="00B37930">
      <w:rPr>
        <w:rFonts w:cs="Arial"/>
        <w:sz w:val="22"/>
        <w:szCs w:val="22"/>
      </w:rPr>
      <w:tab/>
      <w:t>Att1-</w:t>
    </w:r>
    <w:r w:rsidRPr="00B37930">
      <w:rPr>
        <w:rStyle w:val="PageNumber"/>
        <w:sz w:val="22"/>
        <w:szCs w:val="22"/>
      </w:rPr>
      <w:fldChar w:fldCharType="begin"/>
    </w:r>
    <w:r w:rsidRPr="00B37930">
      <w:rPr>
        <w:rStyle w:val="PageNumber"/>
        <w:sz w:val="22"/>
        <w:szCs w:val="22"/>
      </w:rPr>
      <w:instrText xml:space="preserve"> PAGE </w:instrText>
    </w:r>
    <w:r w:rsidRPr="00B37930">
      <w:rPr>
        <w:rStyle w:val="PageNumber"/>
        <w:sz w:val="22"/>
        <w:szCs w:val="22"/>
      </w:rPr>
      <w:fldChar w:fldCharType="separate"/>
    </w:r>
    <w:r w:rsidR="00E76873">
      <w:rPr>
        <w:rStyle w:val="PageNumber"/>
        <w:noProof/>
        <w:sz w:val="22"/>
        <w:szCs w:val="22"/>
      </w:rPr>
      <w:t>1</w:t>
    </w:r>
    <w:r w:rsidRPr="00B37930">
      <w:rPr>
        <w:rStyle w:val="PageNumber"/>
        <w:sz w:val="22"/>
        <w:szCs w:val="22"/>
      </w:rPr>
      <w:fldChar w:fldCharType="end"/>
    </w:r>
    <w:r w:rsidRPr="00B37930">
      <w:rPr>
        <w:rFonts w:cs="Arial"/>
        <w:sz w:val="22"/>
        <w:szCs w:val="22"/>
      </w:rPr>
      <w:tab/>
      <w:t>0307 Appendix A</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6E1" w:rsidRPr="00772C78" w:rsidRDefault="003A06E1" w:rsidP="007D3158">
    <w:pPr>
      <w:tabs>
        <w:tab w:val="center" w:pos="6480"/>
        <w:tab w:val="right" w:pos="12960"/>
      </w:tabs>
      <w:rPr>
        <w:rFonts w:ascii="Segoe Script" w:hAnsi="Segoe Script" w:cs="Segoe Script"/>
        <w:sz w:val="22"/>
        <w:szCs w:val="22"/>
      </w:rPr>
    </w:pPr>
    <w:r w:rsidRPr="00B37930">
      <w:rPr>
        <w:rFonts w:cs="Arial"/>
        <w:sz w:val="22"/>
        <w:szCs w:val="22"/>
      </w:rPr>
      <w:t xml:space="preserve">Issue Date:  </w:t>
    </w:r>
    <w:r>
      <w:rPr>
        <w:rFonts w:cs="Arial"/>
        <w:sz w:val="22"/>
        <w:szCs w:val="22"/>
      </w:rPr>
      <w:t>03/27/13</w:t>
    </w:r>
    <w:r w:rsidRPr="00B37930">
      <w:rPr>
        <w:rFonts w:cs="Arial"/>
        <w:sz w:val="22"/>
        <w:szCs w:val="22"/>
      </w:rPr>
      <w:tab/>
      <w:t>Att1-</w:t>
    </w:r>
    <w:r w:rsidRPr="00B37930">
      <w:rPr>
        <w:rStyle w:val="PageNumber"/>
        <w:sz w:val="22"/>
        <w:szCs w:val="22"/>
      </w:rPr>
      <w:fldChar w:fldCharType="begin"/>
    </w:r>
    <w:r w:rsidRPr="00B37930">
      <w:rPr>
        <w:rStyle w:val="PageNumber"/>
        <w:sz w:val="22"/>
        <w:szCs w:val="22"/>
      </w:rPr>
      <w:instrText xml:space="preserve"> PAGE </w:instrText>
    </w:r>
    <w:r w:rsidRPr="00B37930">
      <w:rPr>
        <w:rStyle w:val="PageNumber"/>
        <w:sz w:val="22"/>
        <w:szCs w:val="22"/>
      </w:rPr>
      <w:fldChar w:fldCharType="separate"/>
    </w:r>
    <w:r w:rsidR="00E76873">
      <w:rPr>
        <w:rStyle w:val="PageNumber"/>
        <w:noProof/>
        <w:sz w:val="22"/>
        <w:szCs w:val="22"/>
      </w:rPr>
      <w:t>2</w:t>
    </w:r>
    <w:r w:rsidRPr="00B37930">
      <w:rPr>
        <w:rStyle w:val="PageNumber"/>
        <w:sz w:val="22"/>
        <w:szCs w:val="22"/>
      </w:rPr>
      <w:fldChar w:fldCharType="end"/>
    </w:r>
    <w:r w:rsidRPr="00B37930">
      <w:rPr>
        <w:rFonts w:cs="Arial"/>
        <w:sz w:val="22"/>
        <w:szCs w:val="22"/>
      </w:rPr>
      <w:tab/>
      <w:t>0307 Appendix 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DD6" w:rsidRDefault="000A0DD6">
      <w:r>
        <w:separator/>
      </w:r>
    </w:p>
  </w:footnote>
  <w:footnote w:type="continuationSeparator" w:id="0">
    <w:p w:rsidR="000A0DD6" w:rsidRDefault="000A0D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8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18EC59D8"/>
    <w:multiLevelType w:val="multilevel"/>
    <w:tmpl w:val="91D298B6"/>
    <w:lvl w:ilvl="0">
      <w:start w:val="1"/>
      <w:numFmt w:val="decimal"/>
      <w:lvlText w:val="(%1)"/>
      <w:lvlJc w:val="left"/>
      <w:pPr>
        <w:tabs>
          <w:tab w:val="num" w:pos="2074"/>
        </w:tabs>
        <w:ind w:left="2074" w:hanging="634"/>
      </w:pPr>
      <w:rPr>
        <w:rFonts w:ascii="Arial" w:hAnsi="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9330279"/>
    <w:multiLevelType w:val="hybridMultilevel"/>
    <w:tmpl w:val="3A4C0612"/>
    <w:lvl w:ilvl="0" w:tplc="2006DF62">
      <w:start w:val="1"/>
      <w:numFmt w:val="decimal"/>
      <w:lvlText w:val="(%1)"/>
      <w:lvlJc w:val="left"/>
      <w:pPr>
        <w:tabs>
          <w:tab w:val="num" w:pos="2074"/>
        </w:tabs>
        <w:ind w:left="2074"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D5199A"/>
    <w:multiLevelType w:val="hybridMultilevel"/>
    <w:tmpl w:val="BE043E1E"/>
    <w:lvl w:ilvl="0" w:tplc="2006DF62">
      <w:start w:val="1"/>
      <w:numFmt w:val="decimal"/>
      <w:lvlText w:val="(%1)"/>
      <w:lvlJc w:val="left"/>
      <w:pPr>
        <w:tabs>
          <w:tab w:val="num" w:pos="2114"/>
        </w:tabs>
        <w:ind w:left="2114" w:hanging="634"/>
      </w:pPr>
      <w:rPr>
        <w:rFonts w:ascii="Arial" w:hAnsi="Arial" w:hint="default"/>
        <w:b w:val="0"/>
        <w:i w:val="0"/>
        <w:sz w:val="24"/>
        <w:szCs w:val="24"/>
      </w:rPr>
    </w:lvl>
    <w:lvl w:ilvl="1" w:tplc="04090019">
      <w:start w:val="1"/>
      <w:numFmt w:val="lowerLetter"/>
      <w:lvlText w:val="%2."/>
      <w:lvlJc w:val="left"/>
      <w:pPr>
        <w:tabs>
          <w:tab w:val="num" w:pos="1480"/>
        </w:tabs>
        <w:ind w:left="1480" w:hanging="360"/>
      </w:pPr>
    </w:lvl>
    <w:lvl w:ilvl="2" w:tplc="0409001B" w:tentative="1">
      <w:start w:val="1"/>
      <w:numFmt w:val="lowerRoman"/>
      <w:lvlText w:val="%3."/>
      <w:lvlJc w:val="right"/>
      <w:pPr>
        <w:tabs>
          <w:tab w:val="num" w:pos="2200"/>
        </w:tabs>
        <w:ind w:left="2200" w:hanging="180"/>
      </w:pPr>
    </w:lvl>
    <w:lvl w:ilvl="3" w:tplc="0409000F" w:tentative="1">
      <w:start w:val="1"/>
      <w:numFmt w:val="decimal"/>
      <w:lvlText w:val="%4."/>
      <w:lvlJc w:val="left"/>
      <w:pPr>
        <w:tabs>
          <w:tab w:val="num" w:pos="2920"/>
        </w:tabs>
        <w:ind w:left="2920" w:hanging="360"/>
      </w:pPr>
    </w:lvl>
    <w:lvl w:ilvl="4" w:tplc="04090019" w:tentative="1">
      <w:start w:val="1"/>
      <w:numFmt w:val="lowerLetter"/>
      <w:lvlText w:val="%5."/>
      <w:lvlJc w:val="left"/>
      <w:pPr>
        <w:tabs>
          <w:tab w:val="num" w:pos="3640"/>
        </w:tabs>
        <w:ind w:left="3640" w:hanging="360"/>
      </w:pPr>
    </w:lvl>
    <w:lvl w:ilvl="5" w:tplc="0409001B" w:tentative="1">
      <w:start w:val="1"/>
      <w:numFmt w:val="lowerRoman"/>
      <w:lvlText w:val="%6."/>
      <w:lvlJc w:val="right"/>
      <w:pPr>
        <w:tabs>
          <w:tab w:val="num" w:pos="4360"/>
        </w:tabs>
        <w:ind w:left="4360" w:hanging="180"/>
      </w:pPr>
    </w:lvl>
    <w:lvl w:ilvl="6" w:tplc="0409000F" w:tentative="1">
      <w:start w:val="1"/>
      <w:numFmt w:val="decimal"/>
      <w:lvlText w:val="%7."/>
      <w:lvlJc w:val="left"/>
      <w:pPr>
        <w:tabs>
          <w:tab w:val="num" w:pos="5080"/>
        </w:tabs>
        <w:ind w:left="5080" w:hanging="360"/>
      </w:pPr>
    </w:lvl>
    <w:lvl w:ilvl="7" w:tplc="04090019" w:tentative="1">
      <w:start w:val="1"/>
      <w:numFmt w:val="lowerLetter"/>
      <w:lvlText w:val="%8."/>
      <w:lvlJc w:val="left"/>
      <w:pPr>
        <w:tabs>
          <w:tab w:val="num" w:pos="5800"/>
        </w:tabs>
        <w:ind w:left="5800" w:hanging="360"/>
      </w:pPr>
    </w:lvl>
    <w:lvl w:ilvl="8" w:tplc="0409001B" w:tentative="1">
      <w:start w:val="1"/>
      <w:numFmt w:val="lowerRoman"/>
      <w:lvlText w:val="%9."/>
      <w:lvlJc w:val="right"/>
      <w:pPr>
        <w:tabs>
          <w:tab w:val="num" w:pos="6520"/>
        </w:tabs>
        <w:ind w:left="6520" w:hanging="180"/>
      </w:pPr>
    </w:lvl>
  </w:abstractNum>
  <w:abstractNum w:abstractNumId="4">
    <w:nsid w:val="2F3A0775"/>
    <w:multiLevelType w:val="hybridMultilevel"/>
    <w:tmpl w:val="198C62BE"/>
    <w:lvl w:ilvl="0" w:tplc="2006DF62">
      <w:start w:val="1"/>
      <w:numFmt w:val="decimal"/>
      <w:lvlText w:val="(%1)"/>
      <w:lvlJc w:val="left"/>
      <w:pPr>
        <w:tabs>
          <w:tab w:val="num" w:pos="2704"/>
        </w:tabs>
        <w:ind w:left="2704" w:hanging="634"/>
      </w:pPr>
      <w:rPr>
        <w:rFonts w:ascii="Arial" w:hAnsi="Arial" w:hint="default"/>
        <w:b w:val="0"/>
        <w:i w:val="0"/>
        <w:sz w:val="24"/>
        <w:szCs w:val="24"/>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5">
    <w:nsid w:val="48CF76D3"/>
    <w:multiLevelType w:val="hybridMultilevel"/>
    <w:tmpl w:val="15EC448A"/>
    <w:lvl w:ilvl="0" w:tplc="D09EFD46">
      <w:start w:val="1"/>
      <w:numFmt w:val="upperRoman"/>
      <w:lvlText w:val="%1."/>
      <w:lvlJc w:val="left"/>
      <w:pPr>
        <w:ind w:left="1320" w:hanging="72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6">
    <w:nsid w:val="6CA8459B"/>
    <w:multiLevelType w:val="hybridMultilevel"/>
    <w:tmpl w:val="BC4E91D0"/>
    <w:lvl w:ilvl="0" w:tplc="040A58DE">
      <w:start w:val="1"/>
      <w:numFmt w:val="upperRoman"/>
      <w:lvlText w:val="%1."/>
      <w:lvlJc w:val="left"/>
      <w:pPr>
        <w:ind w:left="1320" w:hanging="72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7">
    <w:nsid w:val="721310FF"/>
    <w:multiLevelType w:val="hybridMultilevel"/>
    <w:tmpl w:val="47562524"/>
    <w:lvl w:ilvl="0" w:tplc="E744D1CE">
      <w:start w:val="1"/>
      <w:numFmt w:val="upperRoman"/>
      <w:lvlText w:val="%1."/>
      <w:lvlJc w:val="left"/>
      <w:pPr>
        <w:ind w:left="7825" w:hanging="720"/>
      </w:pPr>
      <w:rPr>
        <w:rFonts w:hint="default"/>
      </w:rPr>
    </w:lvl>
    <w:lvl w:ilvl="1" w:tplc="04090019" w:tentative="1">
      <w:start w:val="1"/>
      <w:numFmt w:val="lowerLetter"/>
      <w:lvlText w:val="%2."/>
      <w:lvlJc w:val="left"/>
      <w:pPr>
        <w:ind w:left="8185" w:hanging="360"/>
      </w:pPr>
    </w:lvl>
    <w:lvl w:ilvl="2" w:tplc="0409001B" w:tentative="1">
      <w:start w:val="1"/>
      <w:numFmt w:val="lowerRoman"/>
      <w:lvlText w:val="%3."/>
      <w:lvlJc w:val="right"/>
      <w:pPr>
        <w:ind w:left="8905" w:hanging="180"/>
      </w:pPr>
    </w:lvl>
    <w:lvl w:ilvl="3" w:tplc="0409000F" w:tentative="1">
      <w:start w:val="1"/>
      <w:numFmt w:val="decimal"/>
      <w:lvlText w:val="%4."/>
      <w:lvlJc w:val="left"/>
      <w:pPr>
        <w:ind w:left="9625" w:hanging="360"/>
      </w:pPr>
    </w:lvl>
    <w:lvl w:ilvl="4" w:tplc="04090019" w:tentative="1">
      <w:start w:val="1"/>
      <w:numFmt w:val="lowerLetter"/>
      <w:lvlText w:val="%5."/>
      <w:lvlJc w:val="left"/>
      <w:pPr>
        <w:ind w:left="10345" w:hanging="360"/>
      </w:pPr>
    </w:lvl>
    <w:lvl w:ilvl="5" w:tplc="0409001B" w:tentative="1">
      <w:start w:val="1"/>
      <w:numFmt w:val="lowerRoman"/>
      <w:lvlText w:val="%6."/>
      <w:lvlJc w:val="right"/>
      <w:pPr>
        <w:ind w:left="11065" w:hanging="180"/>
      </w:pPr>
    </w:lvl>
    <w:lvl w:ilvl="6" w:tplc="0409000F" w:tentative="1">
      <w:start w:val="1"/>
      <w:numFmt w:val="decimal"/>
      <w:lvlText w:val="%7."/>
      <w:lvlJc w:val="left"/>
      <w:pPr>
        <w:ind w:left="11785" w:hanging="360"/>
      </w:pPr>
    </w:lvl>
    <w:lvl w:ilvl="7" w:tplc="04090019" w:tentative="1">
      <w:start w:val="1"/>
      <w:numFmt w:val="lowerLetter"/>
      <w:lvlText w:val="%8."/>
      <w:lvlJc w:val="left"/>
      <w:pPr>
        <w:ind w:left="12505" w:hanging="360"/>
      </w:pPr>
    </w:lvl>
    <w:lvl w:ilvl="8" w:tplc="0409001B" w:tentative="1">
      <w:start w:val="1"/>
      <w:numFmt w:val="lowerRoman"/>
      <w:lvlText w:val="%9."/>
      <w:lvlJc w:val="right"/>
      <w:pPr>
        <w:ind w:left="13225" w:hanging="180"/>
      </w:pPr>
    </w:lvl>
  </w:abstractNum>
  <w:abstractNum w:abstractNumId="8">
    <w:nsid w:val="7EB833AD"/>
    <w:multiLevelType w:val="hybridMultilevel"/>
    <w:tmpl w:val="437442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8"/>
  </w:num>
  <w:num w:numId="6">
    <w:abstractNumId w:val="7"/>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trackRevisions/>
  <w:doNotTrackMove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62"/>
  </w:hdrShapeDefaults>
  <w:footnotePr>
    <w:footnote w:id="-1"/>
    <w:footnote w:id="0"/>
  </w:footnotePr>
  <w:endnotePr>
    <w:endnote w:id="-1"/>
    <w:endnote w:id="0"/>
  </w:endnotePr>
  <w:compat/>
  <w:rsids>
    <w:rsidRoot w:val="005A6038"/>
    <w:rsid w:val="00001C82"/>
    <w:rsid w:val="00005563"/>
    <w:rsid w:val="00005B20"/>
    <w:rsid w:val="000074C7"/>
    <w:rsid w:val="00021732"/>
    <w:rsid w:val="00021F0D"/>
    <w:rsid w:val="000225C3"/>
    <w:rsid w:val="0002368C"/>
    <w:rsid w:val="000372E7"/>
    <w:rsid w:val="00037E0F"/>
    <w:rsid w:val="000641E4"/>
    <w:rsid w:val="00065111"/>
    <w:rsid w:val="000677E7"/>
    <w:rsid w:val="0008682F"/>
    <w:rsid w:val="0009172F"/>
    <w:rsid w:val="00095938"/>
    <w:rsid w:val="000A0DD6"/>
    <w:rsid w:val="000A7911"/>
    <w:rsid w:val="000B1ABC"/>
    <w:rsid w:val="000B1CF7"/>
    <w:rsid w:val="000C6B7C"/>
    <w:rsid w:val="000D106C"/>
    <w:rsid w:val="000E2135"/>
    <w:rsid w:val="000E2D8E"/>
    <w:rsid w:val="000E354F"/>
    <w:rsid w:val="000E7622"/>
    <w:rsid w:val="000E7DFE"/>
    <w:rsid w:val="000F632E"/>
    <w:rsid w:val="00123C24"/>
    <w:rsid w:val="00133308"/>
    <w:rsid w:val="001360FE"/>
    <w:rsid w:val="00145DA0"/>
    <w:rsid w:val="00146227"/>
    <w:rsid w:val="00147F7B"/>
    <w:rsid w:val="001573C8"/>
    <w:rsid w:val="00164D55"/>
    <w:rsid w:val="00170164"/>
    <w:rsid w:val="00171025"/>
    <w:rsid w:val="001738DB"/>
    <w:rsid w:val="00196244"/>
    <w:rsid w:val="001A047F"/>
    <w:rsid w:val="001A33CF"/>
    <w:rsid w:val="001B30EE"/>
    <w:rsid w:val="001C5F47"/>
    <w:rsid w:val="001C7EFE"/>
    <w:rsid w:val="001E5E69"/>
    <w:rsid w:val="001F3BD9"/>
    <w:rsid w:val="001F6417"/>
    <w:rsid w:val="00213AD5"/>
    <w:rsid w:val="00223059"/>
    <w:rsid w:val="00226544"/>
    <w:rsid w:val="00231FC6"/>
    <w:rsid w:val="00250F0E"/>
    <w:rsid w:val="0026223B"/>
    <w:rsid w:val="002660A2"/>
    <w:rsid w:val="00272180"/>
    <w:rsid w:val="00275556"/>
    <w:rsid w:val="002778A1"/>
    <w:rsid w:val="00287D7C"/>
    <w:rsid w:val="002B4B1C"/>
    <w:rsid w:val="002B4C83"/>
    <w:rsid w:val="002B5CB6"/>
    <w:rsid w:val="002C1A4B"/>
    <w:rsid w:val="002C37AE"/>
    <w:rsid w:val="002C37DD"/>
    <w:rsid w:val="002C5374"/>
    <w:rsid w:val="002D4AA6"/>
    <w:rsid w:val="002E734A"/>
    <w:rsid w:val="00302B0B"/>
    <w:rsid w:val="00325C0F"/>
    <w:rsid w:val="00326089"/>
    <w:rsid w:val="00350DF0"/>
    <w:rsid w:val="0036321C"/>
    <w:rsid w:val="003725C4"/>
    <w:rsid w:val="00376760"/>
    <w:rsid w:val="0039791F"/>
    <w:rsid w:val="003A06E1"/>
    <w:rsid w:val="003A3F08"/>
    <w:rsid w:val="003A5BC6"/>
    <w:rsid w:val="003C21FA"/>
    <w:rsid w:val="003E27F1"/>
    <w:rsid w:val="00405AFC"/>
    <w:rsid w:val="00450A53"/>
    <w:rsid w:val="0045734F"/>
    <w:rsid w:val="0047454B"/>
    <w:rsid w:val="00475D2F"/>
    <w:rsid w:val="00484498"/>
    <w:rsid w:val="004866F4"/>
    <w:rsid w:val="00486E82"/>
    <w:rsid w:val="004870BF"/>
    <w:rsid w:val="0049656B"/>
    <w:rsid w:val="004D6CEA"/>
    <w:rsid w:val="004E03CC"/>
    <w:rsid w:val="004F5837"/>
    <w:rsid w:val="004F6EFE"/>
    <w:rsid w:val="00513479"/>
    <w:rsid w:val="00514CF5"/>
    <w:rsid w:val="005158F2"/>
    <w:rsid w:val="005167E8"/>
    <w:rsid w:val="0051683A"/>
    <w:rsid w:val="00524B50"/>
    <w:rsid w:val="00534F6C"/>
    <w:rsid w:val="00537008"/>
    <w:rsid w:val="00543FDD"/>
    <w:rsid w:val="005578C6"/>
    <w:rsid w:val="0056197F"/>
    <w:rsid w:val="00564495"/>
    <w:rsid w:val="0056618E"/>
    <w:rsid w:val="00567B8F"/>
    <w:rsid w:val="005876FB"/>
    <w:rsid w:val="005910C4"/>
    <w:rsid w:val="00594125"/>
    <w:rsid w:val="005A6038"/>
    <w:rsid w:val="005C3916"/>
    <w:rsid w:val="005C7DF0"/>
    <w:rsid w:val="005D072F"/>
    <w:rsid w:val="005D13BC"/>
    <w:rsid w:val="005D4543"/>
    <w:rsid w:val="005E1B16"/>
    <w:rsid w:val="005E4709"/>
    <w:rsid w:val="005F2B8C"/>
    <w:rsid w:val="005F415F"/>
    <w:rsid w:val="005F716E"/>
    <w:rsid w:val="00601CFC"/>
    <w:rsid w:val="00613DAD"/>
    <w:rsid w:val="00616DC7"/>
    <w:rsid w:val="006205FC"/>
    <w:rsid w:val="0062350A"/>
    <w:rsid w:val="006248BD"/>
    <w:rsid w:val="00641589"/>
    <w:rsid w:val="006458B6"/>
    <w:rsid w:val="006469D7"/>
    <w:rsid w:val="006524AC"/>
    <w:rsid w:val="006556F7"/>
    <w:rsid w:val="006712DB"/>
    <w:rsid w:val="00672ACB"/>
    <w:rsid w:val="00673A03"/>
    <w:rsid w:val="00696C6F"/>
    <w:rsid w:val="006A1A78"/>
    <w:rsid w:val="006A2C72"/>
    <w:rsid w:val="006A2E36"/>
    <w:rsid w:val="006A3201"/>
    <w:rsid w:val="006A524D"/>
    <w:rsid w:val="006B66D0"/>
    <w:rsid w:val="006B7CE0"/>
    <w:rsid w:val="006C739E"/>
    <w:rsid w:val="006D6395"/>
    <w:rsid w:val="006D7A72"/>
    <w:rsid w:val="006E17CC"/>
    <w:rsid w:val="006E25DC"/>
    <w:rsid w:val="006E511D"/>
    <w:rsid w:val="006E699F"/>
    <w:rsid w:val="006F0125"/>
    <w:rsid w:val="006F45D7"/>
    <w:rsid w:val="006F7BA6"/>
    <w:rsid w:val="00702771"/>
    <w:rsid w:val="00702D36"/>
    <w:rsid w:val="00710338"/>
    <w:rsid w:val="007304BE"/>
    <w:rsid w:val="007351DA"/>
    <w:rsid w:val="007359FF"/>
    <w:rsid w:val="00742598"/>
    <w:rsid w:val="00755AC8"/>
    <w:rsid w:val="00757EDF"/>
    <w:rsid w:val="00767120"/>
    <w:rsid w:val="0077098D"/>
    <w:rsid w:val="00772C78"/>
    <w:rsid w:val="00782F7D"/>
    <w:rsid w:val="0078331D"/>
    <w:rsid w:val="00784FFD"/>
    <w:rsid w:val="00785AD9"/>
    <w:rsid w:val="00790184"/>
    <w:rsid w:val="00792A15"/>
    <w:rsid w:val="00793985"/>
    <w:rsid w:val="007961DC"/>
    <w:rsid w:val="007A077C"/>
    <w:rsid w:val="007A3CD1"/>
    <w:rsid w:val="007A4735"/>
    <w:rsid w:val="007B0F5F"/>
    <w:rsid w:val="007B4DC0"/>
    <w:rsid w:val="007C1C21"/>
    <w:rsid w:val="007D3158"/>
    <w:rsid w:val="007D5EDC"/>
    <w:rsid w:val="007E75D0"/>
    <w:rsid w:val="007F07F9"/>
    <w:rsid w:val="007F0CBF"/>
    <w:rsid w:val="007F4A35"/>
    <w:rsid w:val="007F60FF"/>
    <w:rsid w:val="00801DD1"/>
    <w:rsid w:val="00813B99"/>
    <w:rsid w:val="00825C8D"/>
    <w:rsid w:val="008260A3"/>
    <w:rsid w:val="00831B1F"/>
    <w:rsid w:val="00846162"/>
    <w:rsid w:val="00846270"/>
    <w:rsid w:val="008537C0"/>
    <w:rsid w:val="0086078B"/>
    <w:rsid w:val="00873B74"/>
    <w:rsid w:val="00881427"/>
    <w:rsid w:val="00883B9B"/>
    <w:rsid w:val="00883CC2"/>
    <w:rsid w:val="008A6885"/>
    <w:rsid w:val="008B176B"/>
    <w:rsid w:val="008B3A46"/>
    <w:rsid w:val="008C0762"/>
    <w:rsid w:val="008F1050"/>
    <w:rsid w:val="008F5B42"/>
    <w:rsid w:val="00900C30"/>
    <w:rsid w:val="00904437"/>
    <w:rsid w:val="00915348"/>
    <w:rsid w:val="00916003"/>
    <w:rsid w:val="009163EF"/>
    <w:rsid w:val="00917AE8"/>
    <w:rsid w:val="009205CC"/>
    <w:rsid w:val="00941F82"/>
    <w:rsid w:val="00945008"/>
    <w:rsid w:val="009631E1"/>
    <w:rsid w:val="009637F3"/>
    <w:rsid w:val="00966815"/>
    <w:rsid w:val="00976ECD"/>
    <w:rsid w:val="009771E4"/>
    <w:rsid w:val="0098511A"/>
    <w:rsid w:val="00992D8A"/>
    <w:rsid w:val="00997073"/>
    <w:rsid w:val="009A06DF"/>
    <w:rsid w:val="009A2731"/>
    <w:rsid w:val="009B20CB"/>
    <w:rsid w:val="009B61EF"/>
    <w:rsid w:val="009D04F4"/>
    <w:rsid w:val="009E1A35"/>
    <w:rsid w:val="009F23F4"/>
    <w:rsid w:val="009F46FD"/>
    <w:rsid w:val="009F4CD9"/>
    <w:rsid w:val="009F5BDE"/>
    <w:rsid w:val="009F5CEA"/>
    <w:rsid w:val="00A1116F"/>
    <w:rsid w:val="00A1424E"/>
    <w:rsid w:val="00A14FCF"/>
    <w:rsid w:val="00A15A06"/>
    <w:rsid w:val="00A174DA"/>
    <w:rsid w:val="00A25780"/>
    <w:rsid w:val="00A31451"/>
    <w:rsid w:val="00A362DF"/>
    <w:rsid w:val="00A37CDE"/>
    <w:rsid w:val="00A417E7"/>
    <w:rsid w:val="00A419D8"/>
    <w:rsid w:val="00A43C70"/>
    <w:rsid w:val="00A44D31"/>
    <w:rsid w:val="00A4686D"/>
    <w:rsid w:val="00A46D71"/>
    <w:rsid w:val="00A47B5C"/>
    <w:rsid w:val="00A52EE5"/>
    <w:rsid w:val="00A5378E"/>
    <w:rsid w:val="00A55825"/>
    <w:rsid w:val="00A565F9"/>
    <w:rsid w:val="00A56BFB"/>
    <w:rsid w:val="00A6099B"/>
    <w:rsid w:val="00A62A42"/>
    <w:rsid w:val="00A70D29"/>
    <w:rsid w:val="00A81D2D"/>
    <w:rsid w:val="00A925AC"/>
    <w:rsid w:val="00AA1AC2"/>
    <w:rsid w:val="00AA3BB8"/>
    <w:rsid w:val="00AB1004"/>
    <w:rsid w:val="00AC16AA"/>
    <w:rsid w:val="00AC3C33"/>
    <w:rsid w:val="00AC3DF7"/>
    <w:rsid w:val="00AC5B23"/>
    <w:rsid w:val="00AC5F8C"/>
    <w:rsid w:val="00AC7C2B"/>
    <w:rsid w:val="00AD5A11"/>
    <w:rsid w:val="00AE5AB2"/>
    <w:rsid w:val="00AF0E98"/>
    <w:rsid w:val="00AF3B31"/>
    <w:rsid w:val="00B01290"/>
    <w:rsid w:val="00B11D11"/>
    <w:rsid w:val="00B16284"/>
    <w:rsid w:val="00B22A6E"/>
    <w:rsid w:val="00B23DB5"/>
    <w:rsid w:val="00B37930"/>
    <w:rsid w:val="00B40307"/>
    <w:rsid w:val="00B42050"/>
    <w:rsid w:val="00B425C1"/>
    <w:rsid w:val="00B60D1C"/>
    <w:rsid w:val="00B84EAC"/>
    <w:rsid w:val="00B91942"/>
    <w:rsid w:val="00BA312B"/>
    <w:rsid w:val="00BA668A"/>
    <w:rsid w:val="00BB5E60"/>
    <w:rsid w:val="00BC3DAA"/>
    <w:rsid w:val="00BC6A8A"/>
    <w:rsid w:val="00BD2DDD"/>
    <w:rsid w:val="00BE6452"/>
    <w:rsid w:val="00BF06EC"/>
    <w:rsid w:val="00BF163E"/>
    <w:rsid w:val="00BF5C7F"/>
    <w:rsid w:val="00C04661"/>
    <w:rsid w:val="00C12ADE"/>
    <w:rsid w:val="00C168B6"/>
    <w:rsid w:val="00C1758F"/>
    <w:rsid w:val="00C23E7F"/>
    <w:rsid w:val="00C3659D"/>
    <w:rsid w:val="00C434D9"/>
    <w:rsid w:val="00C5280E"/>
    <w:rsid w:val="00C56E47"/>
    <w:rsid w:val="00C65323"/>
    <w:rsid w:val="00C720F0"/>
    <w:rsid w:val="00C75A75"/>
    <w:rsid w:val="00C764E3"/>
    <w:rsid w:val="00C7727B"/>
    <w:rsid w:val="00C90BED"/>
    <w:rsid w:val="00C92929"/>
    <w:rsid w:val="00C949DD"/>
    <w:rsid w:val="00CA0B0C"/>
    <w:rsid w:val="00CA7B55"/>
    <w:rsid w:val="00CB065F"/>
    <w:rsid w:val="00CC08BF"/>
    <w:rsid w:val="00CC49F0"/>
    <w:rsid w:val="00CD4ECF"/>
    <w:rsid w:val="00CE3495"/>
    <w:rsid w:val="00CE59A0"/>
    <w:rsid w:val="00CF0EBE"/>
    <w:rsid w:val="00CF1C76"/>
    <w:rsid w:val="00D06D3A"/>
    <w:rsid w:val="00D12903"/>
    <w:rsid w:val="00D12E7B"/>
    <w:rsid w:val="00D36706"/>
    <w:rsid w:val="00D418EB"/>
    <w:rsid w:val="00D41B46"/>
    <w:rsid w:val="00D8093F"/>
    <w:rsid w:val="00D843FA"/>
    <w:rsid w:val="00D86C7C"/>
    <w:rsid w:val="00D87A1C"/>
    <w:rsid w:val="00D95CC1"/>
    <w:rsid w:val="00DB1504"/>
    <w:rsid w:val="00DC27C3"/>
    <w:rsid w:val="00DE2B00"/>
    <w:rsid w:val="00DE2C9D"/>
    <w:rsid w:val="00DE349A"/>
    <w:rsid w:val="00DE3E6E"/>
    <w:rsid w:val="00DF6528"/>
    <w:rsid w:val="00E12B56"/>
    <w:rsid w:val="00E14AF0"/>
    <w:rsid w:val="00E20C08"/>
    <w:rsid w:val="00E21932"/>
    <w:rsid w:val="00E22123"/>
    <w:rsid w:val="00E261B9"/>
    <w:rsid w:val="00E42DDB"/>
    <w:rsid w:val="00E51207"/>
    <w:rsid w:val="00E61514"/>
    <w:rsid w:val="00E76873"/>
    <w:rsid w:val="00EA48F7"/>
    <w:rsid w:val="00EA7FC7"/>
    <w:rsid w:val="00EB22F8"/>
    <w:rsid w:val="00EB56CD"/>
    <w:rsid w:val="00EB6A18"/>
    <w:rsid w:val="00EC07B6"/>
    <w:rsid w:val="00EC25E5"/>
    <w:rsid w:val="00ED6793"/>
    <w:rsid w:val="00EF03FD"/>
    <w:rsid w:val="00EF435A"/>
    <w:rsid w:val="00F077AC"/>
    <w:rsid w:val="00F205F2"/>
    <w:rsid w:val="00F2074B"/>
    <w:rsid w:val="00F30CB5"/>
    <w:rsid w:val="00F35E45"/>
    <w:rsid w:val="00F448F4"/>
    <w:rsid w:val="00F4612B"/>
    <w:rsid w:val="00F526A8"/>
    <w:rsid w:val="00F54BA5"/>
    <w:rsid w:val="00F560F5"/>
    <w:rsid w:val="00F57BFF"/>
    <w:rsid w:val="00F60406"/>
    <w:rsid w:val="00F65694"/>
    <w:rsid w:val="00F65F49"/>
    <w:rsid w:val="00F669D7"/>
    <w:rsid w:val="00FA159B"/>
    <w:rsid w:val="00FA2A4D"/>
    <w:rsid w:val="00FB0CD4"/>
    <w:rsid w:val="00FC4582"/>
    <w:rsid w:val="00FF1D46"/>
    <w:rsid w:val="00FF32DA"/>
    <w:rsid w:val="00FF6A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6003"/>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16003"/>
  </w:style>
  <w:style w:type="paragraph" w:styleId="Header">
    <w:name w:val="header"/>
    <w:basedOn w:val="Normal"/>
    <w:rsid w:val="005C7DF0"/>
    <w:pPr>
      <w:tabs>
        <w:tab w:val="center" w:pos="4320"/>
        <w:tab w:val="right" w:pos="8640"/>
      </w:tabs>
    </w:pPr>
  </w:style>
  <w:style w:type="paragraph" w:styleId="Footer">
    <w:name w:val="footer"/>
    <w:basedOn w:val="Normal"/>
    <w:rsid w:val="005C7DF0"/>
    <w:pPr>
      <w:tabs>
        <w:tab w:val="center" w:pos="4320"/>
        <w:tab w:val="right" w:pos="8640"/>
      </w:tabs>
    </w:pPr>
  </w:style>
  <w:style w:type="character" w:styleId="PageNumber">
    <w:name w:val="page number"/>
    <w:basedOn w:val="DefaultParagraphFont"/>
    <w:rsid w:val="005C7DF0"/>
  </w:style>
  <w:style w:type="paragraph" w:styleId="BalloonText">
    <w:name w:val="Balloon Text"/>
    <w:basedOn w:val="Normal"/>
    <w:semiHidden/>
    <w:rsid w:val="006556F7"/>
    <w:rPr>
      <w:rFonts w:ascii="Tahoma" w:hAnsi="Tahoma" w:cs="Tahoma"/>
      <w:sz w:val="16"/>
      <w:szCs w:val="16"/>
    </w:rPr>
  </w:style>
  <w:style w:type="character" w:styleId="CommentReference">
    <w:name w:val="annotation reference"/>
    <w:basedOn w:val="DefaultParagraphFont"/>
    <w:rsid w:val="00ED6793"/>
    <w:rPr>
      <w:sz w:val="16"/>
      <w:szCs w:val="16"/>
    </w:rPr>
  </w:style>
  <w:style w:type="paragraph" w:styleId="CommentText">
    <w:name w:val="annotation text"/>
    <w:basedOn w:val="Normal"/>
    <w:link w:val="CommentTextChar"/>
    <w:rsid w:val="00ED6793"/>
    <w:rPr>
      <w:sz w:val="20"/>
      <w:szCs w:val="20"/>
    </w:rPr>
  </w:style>
  <w:style w:type="character" w:customStyle="1" w:styleId="CommentTextChar">
    <w:name w:val="Comment Text Char"/>
    <w:basedOn w:val="DefaultParagraphFont"/>
    <w:link w:val="CommentText"/>
    <w:rsid w:val="00ED6793"/>
    <w:rPr>
      <w:rFonts w:ascii="Arial" w:hAnsi="Arial"/>
    </w:rPr>
  </w:style>
  <w:style w:type="paragraph" w:styleId="CommentSubject">
    <w:name w:val="annotation subject"/>
    <w:basedOn w:val="CommentText"/>
    <w:next w:val="CommentText"/>
    <w:link w:val="CommentSubjectChar"/>
    <w:rsid w:val="00ED6793"/>
    <w:rPr>
      <w:b/>
      <w:bCs/>
    </w:rPr>
  </w:style>
  <w:style w:type="character" w:customStyle="1" w:styleId="CommentSubjectChar">
    <w:name w:val="Comment Subject Char"/>
    <w:basedOn w:val="CommentTextChar"/>
    <w:link w:val="CommentSubject"/>
    <w:rsid w:val="00ED6793"/>
    <w:rPr>
      <w:b/>
      <w:bCs/>
    </w:rPr>
  </w:style>
  <w:style w:type="paragraph" w:styleId="FootnoteText">
    <w:name w:val="footnote text"/>
    <w:basedOn w:val="Normal"/>
    <w:link w:val="FootnoteTextChar"/>
    <w:rsid w:val="00A1424E"/>
    <w:rPr>
      <w:sz w:val="20"/>
      <w:szCs w:val="20"/>
    </w:rPr>
  </w:style>
  <w:style w:type="character" w:customStyle="1" w:styleId="FootnoteTextChar">
    <w:name w:val="Footnote Text Char"/>
    <w:basedOn w:val="DefaultParagraphFont"/>
    <w:link w:val="FootnoteText"/>
    <w:rsid w:val="00A1424E"/>
    <w:rPr>
      <w:rFonts w:ascii="Arial" w:hAnsi="Arial"/>
    </w:rPr>
  </w:style>
  <w:style w:type="paragraph" w:styleId="ListParagraph">
    <w:name w:val="List Paragraph"/>
    <w:basedOn w:val="Normal"/>
    <w:uiPriority w:val="34"/>
    <w:qFormat/>
    <w:rsid w:val="002B4C83"/>
    <w:pPr>
      <w:ind w:left="720"/>
      <w:contextualSpacing/>
    </w:pPr>
  </w:style>
</w:styles>
</file>

<file path=word/webSettings.xml><?xml version="1.0" encoding="utf-8"?>
<w:webSettings xmlns:r="http://schemas.openxmlformats.org/officeDocument/2006/relationships" xmlns:w="http://schemas.openxmlformats.org/wordprocessingml/2006/main">
  <w:divs>
    <w:div w:id="21324074">
      <w:bodyDiv w:val="1"/>
      <w:marLeft w:val="0"/>
      <w:marRight w:val="0"/>
      <w:marTop w:val="0"/>
      <w:marBottom w:val="0"/>
      <w:divBdr>
        <w:top w:val="none" w:sz="0" w:space="0" w:color="auto"/>
        <w:left w:val="none" w:sz="0" w:space="0" w:color="auto"/>
        <w:bottom w:val="none" w:sz="0" w:space="0" w:color="auto"/>
        <w:right w:val="none" w:sz="0" w:space="0" w:color="auto"/>
      </w:divBdr>
    </w:div>
    <w:div w:id="800805168">
      <w:bodyDiv w:val="1"/>
      <w:marLeft w:val="0"/>
      <w:marRight w:val="0"/>
      <w:marTop w:val="0"/>
      <w:marBottom w:val="0"/>
      <w:divBdr>
        <w:top w:val="none" w:sz="0" w:space="0" w:color="auto"/>
        <w:left w:val="none" w:sz="0" w:space="0" w:color="auto"/>
        <w:bottom w:val="none" w:sz="0" w:space="0" w:color="auto"/>
        <w:right w:val="none" w:sz="0" w:space="0" w:color="auto"/>
      </w:divBdr>
    </w:div>
    <w:div w:id="1111977655">
      <w:bodyDiv w:val="1"/>
      <w:marLeft w:val="0"/>
      <w:marRight w:val="0"/>
      <w:marTop w:val="0"/>
      <w:marBottom w:val="0"/>
      <w:divBdr>
        <w:top w:val="none" w:sz="0" w:space="0" w:color="auto"/>
        <w:left w:val="none" w:sz="0" w:space="0" w:color="auto"/>
        <w:bottom w:val="none" w:sz="0" w:space="0" w:color="auto"/>
        <w:right w:val="none" w:sz="0" w:space="0" w:color="auto"/>
      </w:divBdr>
    </w:div>
    <w:div w:id="1367020252">
      <w:bodyDiv w:val="1"/>
      <w:marLeft w:val="0"/>
      <w:marRight w:val="0"/>
      <w:marTop w:val="0"/>
      <w:marBottom w:val="0"/>
      <w:divBdr>
        <w:top w:val="none" w:sz="0" w:space="0" w:color="auto"/>
        <w:left w:val="none" w:sz="0" w:space="0" w:color="auto"/>
        <w:bottom w:val="none" w:sz="0" w:space="0" w:color="auto"/>
        <w:right w:val="none" w:sz="0" w:space="0" w:color="auto"/>
      </w:divBdr>
    </w:div>
    <w:div w:id="157084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E94FF-CCE4-4C09-BA58-2C0D8FFAF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4414</Words>
  <Characters>25164</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APPENDIX A</vt:lpstr>
    </vt:vector>
  </TitlesOfParts>
  <Company/>
  <LinksUpToDate>false</LinksUpToDate>
  <CharactersWithSpaces>29519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A</dc:title>
  <dc:subject/>
  <dc:creator>Document Conversion</dc:creator>
  <cp:keywords/>
  <dc:description/>
  <cp:lastModifiedBy>btc1</cp:lastModifiedBy>
  <cp:revision>2</cp:revision>
  <cp:lastPrinted>2013-03-27T13:17:00Z</cp:lastPrinted>
  <dcterms:created xsi:type="dcterms:W3CDTF">2013-03-27T13:20:00Z</dcterms:created>
  <dcterms:modified xsi:type="dcterms:W3CDTF">2013-03-27T13:20:00Z</dcterms:modified>
</cp:coreProperties>
</file>